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87390DC" w:rsidR="007F7B70" w:rsidRPr="007A29E5" w:rsidRDefault="007A29E5" w:rsidP="00485B13">
      <w:pPr>
        <w:pStyle w:val="Ttulo1"/>
        <w:rPr>
          <w:rStyle w:val="Ttulo-visitaras"/>
          <w:rFonts w:cs="Times New Roman"/>
          <w:b/>
          <w:color w:val="FF0000"/>
          <w:sz w:val="22"/>
          <w:szCs w:val="22"/>
          <w:lang w:val="es-MX"/>
        </w:rPr>
      </w:pPr>
      <w:r w:rsidRPr="007A29E5">
        <w:rPr>
          <w:rStyle w:val="Ttulo-visitaras"/>
          <w:rFonts w:cs="Times New Roman"/>
          <w:b/>
          <w:color w:val="FF0000"/>
          <w:sz w:val="22"/>
          <w:szCs w:val="22"/>
          <w:lang w:val="es-MX"/>
        </w:rPr>
        <w:t xml:space="preserve">VILLAHERMOSA, </w:t>
      </w:r>
      <w:r w:rsidR="003B2701">
        <w:rPr>
          <w:rStyle w:val="Ttulo-visitaras"/>
          <w:rFonts w:cs="Times New Roman"/>
          <w:b/>
          <w:color w:val="FF0000"/>
          <w:sz w:val="22"/>
          <w:szCs w:val="22"/>
          <w:lang w:val="es-MX"/>
        </w:rPr>
        <w:t>PUEBLO MÁGICO DE TEAPA Y TAPIJULAPA, GRUTAS DE COCONA, CASCADAS DE VILLA LUZ, MUSEO Y ZONA ARQUEOLOGICA LA VENTA, EXPERIENCIA EN FINCA PLATANERA, GRUTAS DE LOS SECRETOS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F4AE03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3B2701">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7EBD3BCA" w14:textId="79E95E7C"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3B2701">
        <w:rPr>
          <w:rFonts w:asciiTheme="minorHAnsi" w:eastAsia="Arial" w:hAnsiTheme="minorHAnsi" w:cstheme="minorHAnsi"/>
          <w:b/>
          <w:color w:val="002060"/>
          <w:sz w:val="24"/>
          <w:szCs w:val="24"/>
        </w:rPr>
        <w:t xml:space="preserve">diarias (excepto lunes) </w:t>
      </w:r>
      <w:r w:rsidR="00170695">
        <w:rPr>
          <w:rFonts w:asciiTheme="minorHAnsi" w:eastAsia="Arial" w:hAnsiTheme="minorHAnsi" w:cstheme="minorHAnsi"/>
          <w:b/>
          <w:color w:val="002060"/>
          <w:sz w:val="24"/>
          <w:szCs w:val="24"/>
        </w:rPr>
        <w:t xml:space="preserve"> </w:t>
      </w:r>
      <w:r w:rsidR="007A29E5">
        <w:rPr>
          <w:rFonts w:asciiTheme="minorHAnsi" w:eastAsia="Arial" w:hAnsiTheme="minorHAnsi" w:cstheme="minorHAnsi"/>
          <w:b/>
          <w:color w:val="002060"/>
          <w:sz w:val="24"/>
          <w:szCs w:val="24"/>
        </w:rPr>
        <w:t xml:space="preserve"> </w:t>
      </w:r>
    </w:p>
    <w:p w14:paraId="6CCDBBC7" w14:textId="0BD7A870"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F8262A">
        <w:rPr>
          <w:rFonts w:asciiTheme="minorHAnsi" w:eastAsia="Arial" w:hAnsiTheme="minorHAnsi" w:cstheme="minorHAnsi"/>
          <w:b/>
          <w:color w:val="002060"/>
          <w:sz w:val="24"/>
          <w:szCs w:val="24"/>
        </w:rPr>
        <w:t xml:space="preserve">compartidos </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00D5E620"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7A29E5">
        <w:rPr>
          <w:rFonts w:eastAsia="Arial"/>
          <w:sz w:val="24"/>
          <w:szCs w:val="24"/>
        </w:rPr>
        <w:t xml:space="preserve">Villahermosa </w:t>
      </w:r>
      <w:r w:rsidR="00C577E8">
        <w:rPr>
          <w:rFonts w:eastAsia="Arial"/>
          <w:sz w:val="24"/>
          <w:szCs w:val="24"/>
        </w:rPr>
        <w:t xml:space="preserve">– Paseo panorámico </w:t>
      </w:r>
    </w:p>
    <w:p w14:paraId="4FB6945B" w14:textId="77777777" w:rsidR="003B2701" w:rsidRPr="003B2701" w:rsidRDefault="003B2701" w:rsidP="003B2701">
      <w:pPr>
        <w:spacing w:after="0" w:line="240" w:lineRule="auto"/>
        <w:jc w:val="both"/>
        <w:rPr>
          <w:rFonts w:asciiTheme="minorHAnsi" w:eastAsia="Arial" w:hAnsiTheme="minorHAnsi" w:cstheme="minorHAnsi"/>
          <w:color w:val="002060"/>
          <w:sz w:val="20"/>
        </w:rPr>
      </w:pPr>
      <w:r w:rsidRPr="003B2701">
        <w:rPr>
          <w:rFonts w:asciiTheme="minorHAnsi" w:eastAsia="Arial" w:hAnsiTheme="minorHAnsi" w:cstheme="minorHAnsi"/>
          <w:color w:val="002060"/>
          <w:sz w:val="20"/>
        </w:rPr>
        <w:t xml:space="preserve">Recepción en el aeropuerto de Villahermosa y traslado a su hotel por nuestro representante. Check in 15:00 </w:t>
      </w:r>
      <w:proofErr w:type="spellStart"/>
      <w:r w:rsidRPr="003B2701">
        <w:rPr>
          <w:rFonts w:asciiTheme="minorHAnsi" w:eastAsia="Arial" w:hAnsiTheme="minorHAnsi" w:cstheme="minorHAnsi"/>
          <w:color w:val="002060"/>
          <w:sz w:val="20"/>
        </w:rPr>
        <w:t>hrs</w:t>
      </w:r>
      <w:proofErr w:type="spellEnd"/>
      <w:r w:rsidRPr="003B2701">
        <w:rPr>
          <w:rFonts w:asciiTheme="minorHAnsi" w:eastAsia="Arial" w:hAnsiTheme="minorHAnsi" w:cstheme="minorHAnsi"/>
          <w:color w:val="002060"/>
          <w:sz w:val="20"/>
        </w:rPr>
        <w:t xml:space="preserve">. Tarde libre. </w:t>
      </w:r>
      <w:r w:rsidRPr="003B2701">
        <w:rPr>
          <w:rFonts w:asciiTheme="minorHAnsi" w:eastAsia="Arial" w:hAnsiTheme="minorHAnsi" w:cstheme="minorHAnsi"/>
          <w:b/>
          <w:bCs/>
          <w:color w:val="002060"/>
          <w:sz w:val="20"/>
        </w:rPr>
        <w:t>Alojamiento.</w:t>
      </w:r>
    </w:p>
    <w:p w14:paraId="662560D2" w14:textId="2E13C164" w:rsidR="00C577E8" w:rsidRDefault="003B2701" w:rsidP="003B2701">
      <w:pPr>
        <w:spacing w:after="0" w:line="240" w:lineRule="auto"/>
        <w:jc w:val="both"/>
        <w:rPr>
          <w:rFonts w:asciiTheme="minorHAnsi" w:eastAsia="Arial" w:hAnsiTheme="minorHAnsi" w:cstheme="minorHAnsi"/>
          <w:color w:val="002060"/>
          <w:sz w:val="20"/>
        </w:rPr>
      </w:pPr>
      <w:r w:rsidRPr="003B2701">
        <w:rPr>
          <w:rFonts w:asciiTheme="minorHAnsi" w:eastAsia="Arial" w:hAnsiTheme="minorHAnsi" w:cstheme="minorHAnsi"/>
          <w:b/>
          <w:bCs/>
          <w:color w:val="002060"/>
          <w:sz w:val="20"/>
        </w:rPr>
        <w:t xml:space="preserve">Opcionalmente </w:t>
      </w:r>
      <w:r w:rsidRPr="003B2701">
        <w:rPr>
          <w:rFonts w:asciiTheme="minorHAnsi" w:eastAsia="Arial" w:hAnsiTheme="minorHAnsi" w:cstheme="minorHAnsi"/>
          <w:color w:val="002060"/>
          <w:sz w:val="20"/>
        </w:rPr>
        <w:t xml:space="preserve">se sugiere realizar el siguiente paseo peatonal por la ciudad de Villahermosa, actividad incluida en el </w:t>
      </w:r>
      <w:proofErr w:type="spellStart"/>
      <w:r w:rsidRPr="003B2701">
        <w:rPr>
          <w:rFonts w:asciiTheme="minorHAnsi" w:eastAsia="Arial" w:hAnsiTheme="minorHAnsi" w:cstheme="minorHAnsi"/>
          <w:color w:val="002060"/>
          <w:sz w:val="20"/>
        </w:rPr>
        <w:t>travel</w:t>
      </w:r>
      <w:proofErr w:type="spellEnd"/>
      <w:r w:rsidRPr="003B2701">
        <w:rPr>
          <w:rFonts w:asciiTheme="minorHAnsi" w:eastAsia="Arial" w:hAnsiTheme="minorHAnsi" w:cstheme="minorHAnsi"/>
          <w:color w:val="002060"/>
          <w:sz w:val="20"/>
        </w:rPr>
        <w:t xml:space="preserve"> shop pack. Para poder realizar y disfrutar de esta actividad se recomienda tener vuelo antes de las 13:00 </w:t>
      </w:r>
      <w:proofErr w:type="spellStart"/>
      <w:r w:rsidRPr="003B2701">
        <w:rPr>
          <w:rFonts w:asciiTheme="minorHAnsi" w:eastAsia="Arial" w:hAnsiTheme="minorHAnsi" w:cstheme="minorHAnsi"/>
          <w:color w:val="002060"/>
          <w:sz w:val="20"/>
        </w:rPr>
        <w:t>hrs</w:t>
      </w:r>
      <w:proofErr w:type="spellEnd"/>
      <w:r w:rsidRPr="003B2701">
        <w:rPr>
          <w:rFonts w:asciiTheme="minorHAnsi" w:eastAsia="Arial" w:hAnsiTheme="minorHAnsi" w:cstheme="minorHAnsi"/>
          <w:color w:val="002060"/>
          <w:sz w:val="20"/>
        </w:rPr>
        <w:t>. (MAR-DOM)</w:t>
      </w:r>
      <w:r w:rsidR="00C577E8" w:rsidRPr="00C577E8">
        <w:rPr>
          <w:rFonts w:asciiTheme="minorHAnsi" w:eastAsia="Arial" w:hAnsiTheme="minorHAnsi" w:cstheme="minorHAnsi"/>
          <w:color w:val="002060"/>
          <w:sz w:val="20"/>
        </w:rPr>
        <w:t xml:space="preserve"> </w:t>
      </w:r>
      <w:r w:rsidR="00C577E8" w:rsidRPr="00C577E8">
        <w:rPr>
          <w:rFonts w:asciiTheme="minorHAnsi" w:eastAsia="Arial" w:hAnsiTheme="minorHAnsi" w:cstheme="minorHAnsi"/>
          <w:b/>
          <w:bCs/>
          <w:color w:val="002060"/>
          <w:sz w:val="20"/>
        </w:rPr>
        <w:t>Alojamiento</w:t>
      </w:r>
    </w:p>
    <w:p w14:paraId="1032DE18" w14:textId="03731952" w:rsidR="002E5BF3" w:rsidRDefault="002E5BF3" w:rsidP="00C577E8">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p>
    <w:p w14:paraId="4E121F32" w14:textId="77777777" w:rsidR="009D3226" w:rsidRPr="000022F9" w:rsidRDefault="009D3226" w:rsidP="000022F9">
      <w:pPr>
        <w:pStyle w:val="Destinos"/>
      </w:pPr>
    </w:p>
    <w:p w14:paraId="6BE221AA" w14:textId="5B0BA9C3" w:rsidR="00C577E8" w:rsidRDefault="002E5BF3" w:rsidP="003B2701">
      <w:pPr>
        <w:pStyle w:val="Ttulo2"/>
        <w:spacing w:before="0" w:after="0" w:line="240" w:lineRule="auto"/>
        <w:rPr>
          <w:b w:val="0"/>
          <w:color w:val="E36C0A" w:themeColor="accent6" w:themeShade="BF"/>
        </w:rPr>
      </w:pPr>
      <w:r w:rsidRPr="00BD0EA5">
        <w:rPr>
          <w:rStyle w:val="DanmeroCar"/>
          <w:b/>
          <w:bCs/>
          <w:sz w:val="24"/>
          <w:szCs w:val="24"/>
        </w:rPr>
        <w:t>DÍA 2 |</w:t>
      </w:r>
      <w:r w:rsidRPr="00BD0EA5">
        <w:rPr>
          <w:rFonts w:eastAsia="Arial"/>
          <w:color w:val="002060"/>
          <w:sz w:val="24"/>
          <w:szCs w:val="24"/>
        </w:rPr>
        <w:t xml:space="preserve"> </w:t>
      </w:r>
      <w:r w:rsidR="007A29E5">
        <w:rPr>
          <w:rFonts w:eastAsia="Arial"/>
          <w:sz w:val="24"/>
          <w:szCs w:val="24"/>
        </w:rPr>
        <w:t xml:space="preserve">Villahermosa- </w:t>
      </w:r>
      <w:r w:rsidR="003B2701">
        <w:rPr>
          <w:rFonts w:eastAsia="Arial"/>
          <w:sz w:val="24"/>
          <w:szCs w:val="24"/>
        </w:rPr>
        <w:t>Pueblo Mágico de Teapa y Tapijulapa – Grutas de Cocona – Cascadas de Villa Luz</w:t>
      </w:r>
    </w:p>
    <w:p w14:paraId="4E4D23F8" w14:textId="2BA9F7A0" w:rsidR="00441634" w:rsidRDefault="005E1D97" w:rsidP="005E1D97">
      <w:pPr>
        <w:pStyle w:val="textos-itinerario"/>
        <w:spacing w:after="0"/>
        <w:rPr>
          <w:bCs/>
        </w:rPr>
      </w:pPr>
      <w:r w:rsidRPr="005E1D97">
        <w:rPr>
          <w:bCs/>
        </w:rPr>
        <w:t xml:space="preserve">Cita en el lobby del hotel a partir de las 08:00 </w:t>
      </w:r>
      <w:proofErr w:type="spellStart"/>
      <w:r w:rsidRPr="005E1D97">
        <w:rPr>
          <w:bCs/>
        </w:rPr>
        <w:t>a.m</w:t>
      </w:r>
      <w:proofErr w:type="spellEnd"/>
      <w:r w:rsidRPr="005E1D97">
        <w:rPr>
          <w:bCs/>
        </w:rPr>
        <w:t xml:space="preserve"> para iniciar el recorrido con la observación de extensas plantaciones de plátano por la carretera, conocida como el oro verde. Nuestra primera parada es en el municipio de Teapa, en las Grutas de </w:t>
      </w:r>
      <w:proofErr w:type="spellStart"/>
      <w:r w:rsidRPr="005E1D97">
        <w:rPr>
          <w:bCs/>
        </w:rPr>
        <w:t>Coconá</w:t>
      </w:r>
      <w:proofErr w:type="spellEnd"/>
      <w:r w:rsidRPr="005E1D97">
        <w:rPr>
          <w:bCs/>
        </w:rPr>
        <w:t xml:space="preserve">, donde encontraremos imágenes que se han formado a través de millones de años, cuyos nombres peculiares fueron otorgados por el poeta de América “Carlos Pellicer Cámara”, a las afueras de las Grutas se puede realizar actividades de Aventura como Tirolesa o Rappel (actividades no incluidas). Siguiendo con el tour disfrutarás de la belleza de la Flora y Fauna de la región, como segunda parada será en las hermosas, refrescantes y sulfurosas Cascadas de Villa Luz en el municipio de Tacotalpa, Tabasco. Con una altura de 20 metros, dónde podrás tomar un baño relajante. </w:t>
      </w:r>
      <w:r>
        <w:rPr>
          <w:bCs/>
        </w:rPr>
        <w:t xml:space="preserve"> </w:t>
      </w:r>
      <w:r w:rsidRPr="005E1D97">
        <w:rPr>
          <w:bCs/>
        </w:rPr>
        <w:t xml:space="preserve">Continuamos con nuestro recorrido hacia el hermoso pueblo mágico de Villa Tapijulapa, famoso por sus calles adoquinadas, Pintorescas casas blancas con techos de tejas rojas y su iglesia fundada por dominicos con acabado aplanado donde podremos disfrutar y admirar la belleza del pueblo y la unión de dos ríos con diferente coloración, el </w:t>
      </w:r>
      <w:proofErr w:type="spellStart"/>
      <w:r w:rsidRPr="005E1D97">
        <w:rPr>
          <w:bCs/>
        </w:rPr>
        <w:t>Oxolotán</w:t>
      </w:r>
      <w:proofErr w:type="spellEnd"/>
      <w:r w:rsidRPr="005E1D97">
        <w:rPr>
          <w:bCs/>
        </w:rPr>
        <w:t xml:space="preserve"> y el Amatán.</w:t>
      </w:r>
      <w:r>
        <w:rPr>
          <w:bCs/>
        </w:rPr>
        <w:t xml:space="preserve"> </w:t>
      </w:r>
      <w:r w:rsidRPr="005E1D97">
        <w:rPr>
          <w:bCs/>
        </w:rPr>
        <w:t>Además, tendrás la oportunidad de consumir tus alimentos en un restaurante típico del pueblo y saborear su rica Gastronomía (alimentos y bebidas no incluidas).</w:t>
      </w:r>
      <w:r w:rsidR="00441634" w:rsidRPr="00441634">
        <w:rPr>
          <w:bCs/>
        </w:rPr>
        <w:t xml:space="preserve"> </w:t>
      </w:r>
      <w:r w:rsidR="00441634" w:rsidRPr="00441634">
        <w:rPr>
          <w:b/>
        </w:rPr>
        <w:t>Alojamiento</w:t>
      </w:r>
    </w:p>
    <w:p w14:paraId="5DC7D502" w14:textId="77777777" w:rsidR="00170695" w:rsidRDefault="00170695" w:rsidP="003A1542">
      <w:pPr>
        <w:pStyle w:val="Ttulo3"/>
        <w:spacing w:before="0" w:after="0" w:line="240" w:lineRule="auto"/>
        <w:rPr>
          <w:rStyle w:val="DanmeroCar"/>
          <w:rFonts w:cs="Times New Roman"/>
          <w:b/>
          <w:sz w:val="24"/>
          <w:szCs w:val="24"/>
        </w:rPr>
      </w:pPr>
    </w:p>
    <w:p w14:paraId="6F202A62" w14:textId="615E4055" w:rsidR="00062F3D" w:rsidRPr="00BD0EA5" w:rsidRDefault="00A109A1" w:rsidP="003A154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7A29E5">
        <w:rPr>
          <w:rFonts w:eastAsia="Arial"/>
          <w:color w:val="EE0000"/>
          <w:sz w:val="24"/>
          <w:szCs w:val="24"/>
        </w:rPr>
        <w:t xml:space="preserve">Villahermosa </w:t>
      </w:r>
      <w:r w:rsidR="00441634">
        <w:rPr>
          <w:rFonts w:eastAsia="Arial"/>
          <w:color w:val="EE0000"/>
          <w:sz w:val="24"/>
          <w:szCs w:val="24"/>
        </w:rPr>
        <w:t>–</w:t>
      </w:r>
      <w:r w:rsidR="007A29E5">
        <w:rPr>
          <w:rFonts w:eastAsia="Arial"/>
          <w:color w:val="EE0000"/>
          <w:sz w:val="24"/>
          <w:szCs w:val="24"/>
        </w:rPr>
        <w:t xml:space="preserve"> </w:t>
      </w:r>
      <w:r w:rsidR="005E1D97">
        <w:rPr>
          <w:rFonts w:eastAsia="Arial"/>
          <w:color w:val="EE0000"/>
          <w:sz w:val="24"/>
          <w:szCs w:val="24"/>
        </w:rPr>
        <w:t xml:space="preserve">Museo y Zona </w:t>
      </w:r>
      <w:r w:rsidR="0030201F">
        <w:rPr>
          <w:rFonts w:eastAsia="Arial"/>
          <w:color w:val="EE0000"/>
          <w:sz w:val="24"/>
          <w:szCs w:val="24"/>
        </w:rPr>
        <w:t xml:space="preserve">Arqueológica La Venta </w:t>
      </w:r>
    </w:p>
    <w:p w14:paraId="53309A2D" w14:textId="06432926" w:rsidR="005C3501" w:rsidRPr="0030201F" w:rsidRDefault="0030201F" w:rsidP="0030201F">
      <w:pPr>
        <w:pStyle w:val="textos-itinerario"/>
        <w:spacing w:after="0"/>
        <w:rPr>
          <w:bCs/>
        </w:rPr>
      </w:pPr>
      <w:r w:rsidRPr="0030201F">
        <w:rPr>
          <w:bCs/>
        </w:rPr>
        <w:t>Iniciamos desde el lobby de su hotel a partir de las 07:00 a.m. Salida con destino a la ciudad de la Venta en el municipio de Huimanguillo, Tabasco. Viajaremos por 1 hora y 30 minutos, aproximadamente, hasta llegar a la Zona Arqueológica de la antigua capital olmeca.</w:t>
      </w:r>
      <w:r>
        <w:rPr>
          <w:bCs/>
        </w:rPr>
        <w:t xml:space="preserve"> </w:t>
      </w:r>
      <w:r w:rsidRPr="0030201F">
        <w:rPr>
          <w:bCs/>
        </w:rPr>
        <w:t>La Venta es considerada como una de las primeras ciudades del antiguo México, donde se consolidaron patrones culturales que dejaron huella en otras regiones de la América media e influyeron en civilizaciones posteriores.</w:t>
      </w:r>
      <w:r>
        <w:rPr>
          <w:bCs/>
        </w:rPr>
        <w:t xml:space="preserve"> </w:t>
      </w:r>
      <w:r w:rsidRPr="0030201F">
        <w:rPr>
          <w:bCs/>
        </w:rPr>
        <w:t>En este sitio arqueológico podrás subir al basamento piramidal de 30 metros de altura, construido con tierra compactada; y observar las réplicas en el espacio arquitectónico donde fueron encontradas. Esta Zona es única, ya que solo aquí se pueden apreciar las figuras monumentales en su contexto original.</w:t>
      </w:r>
      <w:r>
        <w:rPr>
          <w:bCs/>
        </w:rPr>
        <w:t xml:space="preserve"> </w:t>
      </w:r>
      <w:r w:rsidRPr="0030201F">
        <w:rPr>
          <w:bCs/>
        </w:rPr>
        <w:t xml:space="preserve">Después del recorrido de 2 </w:t>
      </w:r>
      <w:proofErr w:type="spellStart"/>
      <w:r w:rsidRPr="0030201F">
        <w:rPr>
          <w:bCs/>
        </w:rPr>
        <w:t>hras</w:t>
      </w:r>
      <w:proofErr w:type="spellEnd"/>
      <w:r w:rsidRPr="0030201F">
        <w:rPr>
          <w:bCs/>
        </w:rPr>
        <w:t xml:space="preserve"> en este maravilloso lugar, nos dirigimos de regreso a la Ciudad de Villahermosa, donde tomaremos el tiempo para degustar nuestros alimentos en un restaurante típico de la región. (Alimentos y bebidas no Incluidos).</w:t>
      </w:r>
      <w:r>
        <w:rPr>
          <w:bCs/>
        </w:rPr>
        <w:t xml:space="preserve"> </w:t>
      </w:r>
      <w:r w:rsidRPr="0030201F">
        <w:rPr>
          <w:bCs/>
        </w:rPr>
        <w:t xml:space="preserve">Para terminar nuestro día, visitaremos el histórico Parque Museo de la Venta, lugar que atesora una de las más grandes colecciones de piezas pertenecientes a la cultura olmeca, primera civilización de Mesoamérica. Este sitio fue diseñado, organizado y montado por el poeta tabasqueño Carlos Pellicer Cámara e inaugurado el 4 de marzo de 1958. El recorrido es de 2 </w:t>
      </w:r>
      <w:proofErr w:type="spellStart"/>
      <w:r w:rsidRPr="0030201F">
        <w:rPr>
          <w:bCs/>
        </w:rPr>
        <w:t>hrs</w:t>
      </w:r>
      <w:proofErr w:type="spellEnd"/>
      <w:r w:rsidRPr="0030201F">
        <w:rPr>
          <w:bCs/>
        </w:rPr>
        <w:t xml:space="preserve"> aproximadamente. Al finalizar el recorrido regresamos al hotel.</w:t>
      </w:r>
      <w:r>
        <w:rPr>
          <w:b/>
        </w:rPr>
        <w:t xml:space="preserve"> </w:t>
      </w:r>
      <w:r w:rsidRPr="0030201F">
        <w:rPr>
          <w:b/>
        </w:rPr>
        <w:t>Alojamiento.</w:t>
      </w:r>
      <w:r>
        <w:rPr>
          <w:bCs/>
        </w:rPr>
        <w:t xml:space="preserve"> </w:t>
      </w:r>
    </w:p>
    <w:p w14:paraId="460E0E3E" w14:textId="0DF8A225" w:rsidR="007A29E5" w:rsidRPr="007A29E5" w:rsidRDefault="00441634" w:rsidP="007A29E5">
      <w:pPr>
        <w:pStyle w:val="textos-itinerario"/>
        <w:spacing w:after="0"/>
        <w:rPr>
          <w:b/>
        </w:rPr>
      </w:pPr>
      <w:r>
        <w:rPr>
          <w:b/>
          <w:color w:val="E36C0A" w:themeColor="accent6" w:themeShade="BF"/>
        </w:rPr>
        <w:t xml:space="preserve">Solo opera </w:t>
      </w:r>
      <w:r w:rsidR="0030201F">
        <w:rPr>
          <w:b/>
          <w:color w:val="E36C0A" w:themeColor="accent6" w:themeShade="BF"/>
        </w:rPr>
        <w:t xml:space="preserve">de martes a domingos </w:t>
      </w:r>
      <w:r>
        <w:rPr>
          <w:b/>
          <w:color w:val="E36C0A" w:themeColor="accent6" w:themeShade="BF"/>
        </w:rPr>
        <w:t xml:space="preserve"> </w:t>
      </w:r>
    </w:p>
    <w:p w14:paraId="24566418" w14:textId="64EC2028" w:rsidR="00455A5D" w:rsidRDefault="00455A5D" w:rsidP="00BE357F">
      <w:pPr>
        <w:pStyle w:val="notas"/>
        <w:spacing w:line="240" w:lineRule="auto"/>
        <w:rPr>
          <w:rStyle w:val="Destacados-textosCar"/>
          <w:b/>
          <w:sz w:val="20"/>
        </w:rPr>
      </w:pPr>
    </w:p>
    <w:p w14:paraId="0CAD5759" w14:textId="77777777" w:rsidR="0030201F" w:rsidRDefault="0030201F" w:rsidP="00EC4177">
      <w:pPr>
        <w:pStyle w:val="Ttulo3"/>
        <w:spacing w:before="0" w:after="0" w:line="240" w:lineRule="auto"/>
        <w:rPr>
          <w:rStyle w:val="DanmeroCar"/>
          <w:rFonts w:cs="Times New Roman"/>
          <w:b/>
          <w:sz w:val="24"/>
          <w:szCs w:val="24"/>
        </w:rPr>
      </w:pPr>
    </w:p>
    <w:p w14:paraId="24279895" w14:textId="6C1FD986" w:rsidR="0030201F" w:rsidRDefault="00455A5D" w:rsidP="0030201F">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3A1542">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30201F">
        <w:rPr>
          <w:rFonts w:eastAsia="Arial"/>
          <w:color w:val="EE0000"/>
          <w:sz w:val="24"/>
          <w:szCs w:val="24"/>
        </w:rPr>
        <w:t xml:space="preserve">Villahermosa – Visita a </w:t>
      </w:r>
      <w:proofErr w:type="spellStart"/>
      <w:r w:rsidR="0030201F">
        <w:rPr>
          <w:rFonts w:eastAsia="Arial"/>
          <w:color w:val="EE0000"/>
          <w:sz w:val="24"/>
          <w:szCs w:val="24"/>
        </w:rPr>
        <w:t>alegir</w:t>
      </w:r>
      <w:proofErr w:type="spellEnd"/>
      <w:r w:rsidR="0030201F">
        <w:rPr>
          <w:rFonts w:eastAsia="Arial"/>
          <w:color w:val="EE0000"/>
          <w:sz w:val="24"/>
          <w:szCs w:val="24"/>
        </w:rPr>
        <w:t>:</w:t>
      </w:r>
      <w:r w:rsidR="00FD0C85">
        <w:rPr>
          <w:rFonts w:eastAsia="Arial"/>
          <w:color w:val="EE0000"/>
          <w:sz w:val="24"/>
          <w:szCs w:val="24"/>
        </w:rPr>
        <w:t xml:space="preserve"> </w:t>
      </w:r>
      <w:r w:rsidR="00170695">
        <w:rPr>
          <w:rFonts w:eastAsia="Arial"/>
          <w:color w:val="EE0000"/>
          <w:sz w:val="24"/>
          <w:szCs w:val="24"/>
        </w:rPr>
        <w:t xml:space="preserve"> </w:t>
      </w:r>
      <w:r w:rsidR="007A29E5">
        <w:rPr>
          <w:rFonts w:eastAsia="Arial"/>
          <w:color w:val="EE0000"/>
          <w:sz w:val="24"/>
          <w:szCs w:val="24"/>
        </w:rPr>
        <w:t xml:space="preserve"> </w:t>
      </w:r>
    </w:p>
    <w:p w14:paraId="62BCEE96" w14:textId="77777777" w:rsidR="0030201F" w:rsidRDefault="0030201F" w:rsidP="0030201F">
      <w:pPr>
        <w:spacing w:after="0" w:line="240" w:lineRule="auto"/>
        <w:rPr>
          <w:rStyle w:val="Destacados-textosCar"/>
          <w:bCs/>
          <w:color w:val="E36C0A" w:themeColor="accent6" w:themeShade="BF"/>
          <w:sz w:val="20"/>
        </w:rPr>
      </w:pPr>
      <w:r w:rsidRPr="0030201F">
        <w:rPr>
          <w:rStyle w:val="Destacados-textosCar"/>
          <w:bCs/>
          <w:color w:val="E36C0A" w:themeColor="accent6" w:themeShade="BF"/>
          <w:sz w:val="20"/>
        </w:rPr>
        <w:t xml:space="preserve">VOLCÁN CHICHONAL </w:t>
      </w:r>
    </w:p>
    <w:p w14:paraId="0C13D215" w14:textId="17EA2123" w:rsidR="00441634" w:rsidRDefault="0030201F" w:rsidP="0030201F">
      <w:pPr>
        <w:spacing w:after="0" w:line="240" w:lineRule="auto"/>
        <w:jc w:val="both"/>
        <w:rPr>
          <w:rStyle w:val="Destacados-textosCar"/>
          <w:bCs/>
          <w:sz w:val="20"/>
        </w:rPr>
      </w:pPr>
      <w:r w:rsidRPr="0030201F">
        <w:rPr>
          <w:rStyle w:val="Destacados-textosCar"/>
          <w:b w:val="0"/>
          <w:sz w:val="20"/>
        </w:rPr>
        <w:t xml:space="preserve">Nos dirigimos aproximadamente a 2 </w:t>
      </w:r>
      <w:proofErr w:type="spellStart"/>
      <w:r w:rsidRPr="0030201F">
        <w:rPr>
          <w:rStyle w:val="Destacados-textosCar"/>
          <w:b w:val="0"/>
          <w:sz w:val="20"/>
        </w:rPr>
        <w:t>hrs</w:t>
      </w:r>
      <w:proofErr w:type="spellEnd"/>
      <w:r w:rsidRPr="0030201F">
        <w:rPr>
          <w:rStyle w:val="Destacados-textosCar"/>
          <w:b w:val="0"/>
          <w:sz w:val="20"/>
        </w:rPr>
        <w:t xml:space="preserve"> y media (115 km) hacia el volcán Chichonal, que se encuentra en la región</w:t>
      </w:r>
      <w:r>
        <w:rPr>
          <w:rStyle w:val="Destacados-textosCar"/>
          <w:b w:val="0"/>
          <w:sz w:val="20"/>
        </w:rPr>
        <w:t xml:space="preserve"> </w:t>
      </w:r>
      <w:r w:rsidRPr="0030201F">
        <w:rPr>
          <w:rStyle w:val="Destacados-textosCar"/>
          <w:b w:val="0"/>
          <w:sz w:val="20"/>
        </w:rPr>
        <w:t>noroeste del estado de Chiapas.</w:t>
      </w:r>
      <w:r>
        <w:rPr>
          <w:rStyle w:val="Destacados-textosCar"/>
          <w:b w:val="0"/>
          <w:sz w:val="20"/>
        </w:rPr>
        <w:t xml:space="preserve"> </w:t>
      </w:r>
      <w:r w:rsidRPr="0030201F">
        <w:rPr>
          <w:rStyle w:val="Destacados-textosCar"/>
          <w:b w:val="0"/>
          <w:sz w:val="20"/>
        </w:rPr>
        <w:t>El volcán ‘el Chichonal’, también conocido como ‘Chichón’ tiene una altura de mil 260 metros y un cráter de 1 km de diámetro aproximadamente por 200 metros de profundidad.</w:t>
      </w:r>
      <w:r>
        <w:rPr>
          <w:rStyle w:val="Destacados-textosCar"/>
          <w:b w:val="0"/>
          <w:sz w:val="20"/>
        </w:rPr>
        <w:t xml:space="preserve"> </w:t>
      </w:r>
      <w:r w:rsidRPr="0030201F">
        <w:rPr>
          <w:rStyle w:val="Destacados-textosCar"/>
          <w:b w:val="0"/>
          <w:sz w:val="20"/>
        </w:rPr>
        <w:t xml:space="preserve">En este hermoso lugar practicaremos senderismo, aproximadamente unas 3 horas de ascenso al cráter del volcán. En su fondo se encuentra un lago de aguas sulfurosas que desprenden una espesa bruma. </w:t>
      </w:r>
      <w:r w:rsidRPr="0030201F">
        <w:rPr>
          <w:rStyle w:val="Destacados-textosCar"/>
          <w:bCs/>
          <w:sz w:val="20"/>
        </w:rPr>
        <w:t>Alojamiento.</w:t>
      </w:r>
    </w:p>
    <w:p w14:paraId="5AE6DA46" w14:textId="77777777" w:rsidR="0030201F" w:rsidRDefault="0030201F" w:rsidP="0030201F">
      <w:pPr>
        <w:spacing w:after="0" w:line="240" w:lineRule="auto"/>
        <w:jc w:val="both"/>
        <w:rPr>
          <w:rStyle w:val="Destacados-textosCar"/>
          <w:bCs/>
          <w:sz w:val="20"/>
        </w:rPr>
      </w:pPr>
    </w:p>
    <w:p w14:paraId="34CBCCCE" w14:textId="5F030ADE" w:rsidR="0030201F" w:rsidRPr="0030201F" w:rsidRDefault="0030201F" w:rsidP="0030201F">
      <w:pPr>
        <w:spacing w:after="0" w:line="240" w:lineRule="auto"/>
        <w:rPr>
          <w:rStyle w:val="Destacados-textosCar"/>
          <w:bCs/>
          <w:color w:val="00B050"/>
          <w:sz w:val="20"/>
        </w:rPr>
      </w:pPr>
      <w:r w:rsidRPr="0030201F">
        <w:rPr>
          <w:rStyle w:val="Destacados-textosCar"/>
          <w:bCs/>
          <w:color w:val="00B050"/>
          <w:sz w:val="20"/>
        </w:rPr>
        <w:t xml:space="preserve">CERRO LA PAVA </w:t>
      </w:r>
    </w:p>
    <w:p w14:paraId="097CCBB0" w14:textId="16CF97AC" w:rsidR="0030201F" w:rsidRPr="0030201F" w:rsidRDefault="0030201F" w:rsidP="0030201F">
      <w:pPr>
        <w:spacing w:after="0" w:line="240" w:lineRule="auto"/>
        <w:jc w:val="both"/>
        <w:rPr>
          <w:rStyle w:val="Destacados-textosCar"/>
          <w:b w:val="0"/>
          <w:sz w:val="20"/>
        </w:rPr>
      </w:pPr>
      <w:r w:rsidRPr="0030201F">
        <w:rPr>
          <w:rStyle w:val="Destacados-textosCar"/>
          <w:b w:val="0"/>
          <w:sz w:val="20"/>
        </w:rPr>
        <w:t xml:space="preserve">A la hora indicada pasaremos por usted al lobby de su hotel y traslado aproximadamente 2 </w:t>
      </w:r>
      <w:proofErr w:type="spellStart"/>
      <w:r w:rsidRPr="0030201F">
        <w:rPr>
          <w:rStyle w:val="Destacados-textosCar"/>
          <w:b w:val="0"/>
          <w:sz w:val="20"/>
        </w:rPr>
        <w:t>hrs</w:t>
      </w:r>
      <w:proofErr w:type="spellEnd"/>
      <w:r w:rsidRPr="0030201F">
        <w:rPr>
          <w:rStyle w:val="Destacados-textosCar"/>
          <w:b w:val="0"/>
          <w:sz w:val="20"/>
        </w:rPr>
        <w:t xml:space="preserve"> (132 </w:t>
      </w:r>
      <w:proofErr w:type="gramStart"/>
      <w:r w:rsidRPr="0030201F">
        <w:rPr>
          <w:rStyle w:val="Destacados-textosCar"/>
          <w:b w:val="0"/>
          <w:sz w:val="20"/>
        </w:rPr>
        <w:t>km )</w:t>
      </w:r>
      <w:proofErr w:type="gramEnd"/>
      <w:r w:rsidRPr="0030201F">
        <w:rPr>
          <w:rStyle w:val="Destacados-textosCar"/>
          <w:b w:val="0"/>
          <w:sz w:val="20"/>
        </w:rPr>
        <w:t xml:space="preserve"> al cerro de la Pava en Huimanguillo, en la reserva ecológica de agua selva.  El pico de la Pava es una maravilla natural, el tercer cerro más alto de Tabasco, puesto que mide poco más de 850 metros, El nombre del cerro proviene de la forma de su punta, que tiene una extraña formación rocosa que se asemeja a un ave de corral.</w:t>
      </w:r>
      <w:r>
        <w:rPr>
          <w:rStyle w:val="Destacados-textosCar"/>
          <w:b w:val="0"/>
          <w:sz w:val="20"/>
        </w:rPr>
        <w:t xml:space="preserve"> </w:t>
      </w:r>
      <w:r w:rsidRPr="0030201F">
        <w:rPr>
          <w:rStyle w:val="Destacados-textosCar"/>
          <w:b w:val="0"/>
          <w:sz w:val="20"/>
        </w:rPr>
        <w:t xml:space="preserve">Realizaremos senderismo y ascenso donde podrás </w:t>
      </w:r>
      <w:r w:rsidRPr="0030201F">
        <w:rPr>
          <w:rStyle w:val="Destacados-textosCar"/>
          <w:b w:val="0"/>
          <w:sz w:val="20"/>
        </w:rPr>
        <w:t>disfrutara</w:t>
      </w:r>
      <w:r w:rsidRPr="0030201F">
        <w:rPr>
          <w:rStyle w:val="Destacados-textosCar"/>
          <w:b w:val="0"/>
          <w:sz w:val="20"/>
        </w:rPr>
        <w:t xml:space="preserve"> de una inigualable vista y poder estar entre las nubes debido a la gran altura. Regreso al hotel en Villahermosa. </w:t>
      </w:r>
      <w:r w:rsidRPr="0030201F">
        <w:rPr>
          <w:rStyle w:val="Destacados-textosCar"/>
          <w:bCs/>
          <w:sz w:val="20"/>
        </w:rPr>
        <w:t>Alojamiento.</w:t>
      </w:r>
    </w:p>
    <w:p w14:paraId="18C7671F" w14:textId="77777777" w:rsidR="0030201F" w:rsidRDefault="0030201F" w:rsidP="0030201F">
      <w:pPr>
        <w:spacing w:after="0" w:line="240" w:lineRule="auto"/>
        <w:jc w:val="both"/>
        <w:rPr>
          <w:rStyle w:val="Destacados-textosCar"/>
          <w:bCs/>
          <w:sz w:val="20"/>
        </w:rPr>
      </w:pPr>
    </w:p>
    <w:p w14:paraId="746E3E86" w14:textId="5BD34509" w:rsidR="00FD0C85" w:rsidRDefault="00FD0C85" w:rsidP="00FD0C85">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30201F">
        <w:rPr>
          <w:rFonts w:eastAsia="Arial"/>
          <w:color w:val="EE0000"/>
          <w:sz w:val="24"/>
          <w:szCs w:val="24"/>
        </w:rPr>
        <w:t xml:space="preserve">Villahermosa – Experiencia en Finca Platanera </w:t>
      </w:r>
    </w:p>
    <w:p w14:paraId="52F74DBD" w14:textId="47278617" w:rsidR="00FD0C85" w:rsidRDefault="0030201F" w:rsidP="00FD0C85">
      <w:pPr>
        <w:pStyle w:val="notas"/>
        <w:spacing w:line="240" w:lineRule="auto"/>
        <w:rPr>
          <w:rStyle w:val="Destacados-textosCar"/>
          <w:b/>
          <w:sz w:val="20"/>
        </w:rPr>
      </w:pPr>
      <w:r w:rsidRPr="0030201F">
        <w:rPr>
          <w:rStyle w:val="Destacados-textosCar"/>
          <w:bCs/>
          <w:sz w:val="20"/>
        </w:rPr>
        <w:t xml:space="preserve">Aproximadamente a 1 </w:t>
      </w:r>
      <w:proofErr w:type="spellStart"/>
      <w:r w:rsidRPr="0030201F">
        <w:rPr>
          <w:rStyle w:val="Destacados-textosCar"/>
          <w:bCs/>
          <w:sz w:val="20"/>
        </w:rPr>
        <w:t>hr</w:t>
      </w:r>
      <w:proofErr w:type="spellEnd"/>
      <w:r w:rsidRPr="0030201F">
        <w:rPr>
          <w:rStyle w:val="Destacados-textosCar"/>
          <w:bCs/>
          <w:sz w:val="20"/>
        </w:rPr>
        <w:t xml:space="preserve"> de tabasco nos dirigimos hacia Teapa y en ruta tendremos tiempo para desayunar (no incluido). Continuamos 20 minutos más y llegamos a una finca donde les indicarán las medidas de seguridad, como colocarse los </w:t>
      </w:r>
      <w:proofErr w:type="spellStart"/>
      <w:r w:rsidRPr="0030201F">
        <w:rPr>
          <w:rStyle w:val="Destacados-textosCar"/>
          <w:bCs/>
          <w:sz w:val="20"/>
        </w:rPr>
        <w:t>arnses</w:t>
      </w:r>
      <w:proofErr w:type="spellEnd"/>
      <w:r w:rsidRPr="0030201F">
        <w:rPr>
          <w:rStyle w:val="Destacados-textosCar"/>
          <w:bCs/>
          <w:sz w:val="20"/>
        </w:rPr>
        <w:t xml:space="preserve"> y cascos ya que estarán subiendo un riel de producción, este recorrido dura 15 minutos aproximadamente hasta llegar al final de la finca para tener una explicación de cómo se cortan el banano, como es su producción, se embolsa y se vuelve a colocar en la misma línea de producción. </w:t>
      </w:r>
      <w:proofErr w:type="spellStart"/>
      <w:r w:rsidRPr="0030201F">
        <w:rPr>
          <w:rStyle w:val="Destacados-textosCar"/>
          <w:bCs/>
          <w:sz w:val="20"/>
        </w:rPr>
        <w:t>Asi</w:t>
      </w:r>
      <w:proofErr w:type="spellEnd"/>
      <w:r w:rsidRPr="0030201F">
        <w:rPr>
          <w:rStyle w:val="Destacados-textosCar"/>
          <w:bCs/>
          <w:sz w:val="20"/>
        </w:rPr>
        <w:t xml:space="preserve"> mismo también nos dirigimos a la empacadora y nuevamente nos darán una explicación de cómo se selecciona y lava para exportarlo. (no incluido)</w:t>
      </w:r>
      <w:r w:rsidR="00FD0C85" w:rsidRPr="00FD0C85">
        <w:rPr>
          <w:rStyle w:val="Destacados-textosCar"/>
          <w:bCs/>
          <w:sz w:val="20"/>
        </w:rPr>
        <w:t>.</w:t>
      </w:r>
      <w:r w:rsidR="00FD0C85">
        <w:rPr>
          <w:rStyle w:val="Destacados-textosCar"/>
          <w:bCs/>
          <w:sz w:val="20"/>
        </w:rPr>
        <w:t xml:space="preserve"> </w:t>
      </w:r>
      <w:r w:rsidR="00FD0C85">
        <w:rPr>
          <w:rStyle w:val="Destacados-textosCar"/>
          <w:b/>
          <w:sz w:val="20"/>
        </w:rPr>
        <w:t xml:space="preserve">Alojamiento. </w:t>
      </w:r>
    </w:p>
    <w:p w14:paraId="5BD9AFCD" w14:textId="77777777" w:rsidR="00FD0C85" w:rsidRDefault="00FD0C85" w:rsidP="00FD0C85">
      <w:pPr>
        <w:pStyle w:val="notas"/>
        <w:spacing w:line="240" w:lineRule="auto"/>
        <w:rPr>
          <w:rStyle w:val="Destacados-textosCar"/>
          <w:b/>
          <w:sz w:val="20"/>
        </w:rPr>
      </w:pPr>
    </w:p>
    <w:p w14:paraId="16D24346" w14:textId="2D60B891" w:rsidR="00FD0C85" w:rsidRDefault="00FD0C85" w:rsidP="00FD0C85">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30201F">
        <w:rPr>
          <w:rFonts w:eastAsia="Arial"/>
          <w:color w:val="EE0000"/>
          <w:sz w:val="24"/>
          <w:szCs w:val="24"/>
        </w:rPr>
        <w:t xml:space="preserve">Villahermosa – Gruta de los Secretos </w:t>
      </w:r>
    </w:p>
    <w:p w14:paraId="62F707EA" w14:textId="77777777" w:rsidR="0030201F" w:rsidRDefault="0030201F" w:rsidP="00FD0C85">
      <w:pPr>
        <w:pStyle w:val="notas"/>
        <w:spacing w:line="240" w:lineRule="auto"/>
        <w:rPr>
          <w:rStyle w:val="Destacados-textosCar"/>
          <w:b/>
          <w:sz w:val="20"/>
        </w:rPr>
      </w:pPr>
      <w:r w:rsidRPr="0030201F">
        <w:rPr>
          <w:rStyle w:val="Destacados-textosCar"/>
          <w:bCs/>
          <w:sz w:val="20"/>
        </w:rPr>
        <w:t xml:space="preserve">Por la mañana nos dirigimos al Pueblo Mágico de Teapa, haremos una parada para tener tiempo y poder desayunar (no incluido). Continuamos para comenzar con nuestro senderismo de aproximadamente 10 minutos hacia un pequeño cañón, pero antes se les dará una explicación de seguridad y como descender, comenzamos a bajar en rappel hasta el sótano (aproximadamente 30 metros), al llegar nos volvemos a reunir y nos adentramos a las grutas, este recorrido nos llevará aproximadamente 3 </w:t>
      </w:r>
      <w:proofErr w:type="spellStart"/>
      <w:r w:rsidRPr="0030201F">
        <w:rPr>
          <w:rStyle w:val="Destacados-textosCar"/>
          <w:bCs/>
          <w:sz w:val="20"/>
        </w:rPr>
        <w:t>hrs</w:t>
      </w:r>
      <w:proofErr w:type="spellEnd"/>
      <w:r w:rsidRPr="0030201F">
        <w:rPr>
          <w:rStyle w:val="Destacados-textosCar"/>
          <w:bCs/>
          <w:sz w:val="20"/>
        </w:rPr>
        <w:t>. Ascendemos para posteriormente tener tiempo de comer. (no incluida). Regreso a Villahermosa</w:t>
      </w:r>
      <w:r w:rsidR="00FD0C85">
        <w:rPr>
          <w:rStyle w:val="Destacados-textosCar"/>
          <w:bCs/>
          <w:sz w:val="20"/>
        </w:rPr>
        <w:t xml:space="preserve">. </w:t>
      </w:r>
      <w:r>
        <w:rPr>
          <w:rStyle w:val="Destacados-textosCar"/>
          <w:b/>
          <w:sz w:val="20"/>
        </w:rPr>
        <w:t xml:space="preserve">Alojamiento. </w:t>
      </w:r>
    </w:p>
    <w:p w14:paraId="6919ED57" w14:textId="77777777" w:rsidR="0030201F" w:rsidRDefault="0030201F" w:rsidP="00FD0C85">
      <w:pPr>
        <w:pStyle w:val="notas"/>
        <w:spacing w:line="240" w:lineRule="auto"/>
        <w:rPr>
          <w:rStyle w:val="Destacados-textosCar"/>
          <w:b/>
          <w:sz w:val="20"/>
        </w:rPr>
      </w:pPr>
    </w:p>
    <w:p w14:paraId="46E78CCA" w14:textId="0B3AF3D9" w:rsidR="0030201F" w:rsidRDefault="0030201F" w:rsidP="0030201F">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Villahermosa </w:t>
      </w:r>
    </w:p>
    <w:p w14:paraId="26B69E67" w14:textId="76F08FFB" w:rsidR="0030201F" w:rsidRPr="0030201F" w:rsidRDefault="0030201F" w:rsidP="0030201F">
      <w:pPr>
        <w:pStyle w:val="notas"/>
        <w:spacing w:line="240" w:lineRule="auto"/>
        <w:rPr>
          <w:rStyle w:val="Destacados-textosCar"/>
          <w:b/>
          <w:sz w:val="20"/>
        </w:rPr>
      </w:pPr>
      <w:r w:rsidRPr="0030201F">
        <w:rPr>
          <w:rStyle w:val="Destacados-textosCar"/>
          <w:bCs/>
          <w:sz w:val="20"/>
        </w:rPr>
        <w:t xml:space="preserve">Día libre para realizar actividades personales. O puede llevar a cabo la siguiente actividad opcional en este día: Ruta del Cacao y santuario del cangrejo azul o Ruta artesanal con experiencia del cacao </w:t>
      </w:r>
      <w:r w:rsidRPr="0030201F">
        <w:rPr>
          <w:rStyle w:val="Destacados-textosCar"/>
          <w:b/>
          <w:sz w:val="20"/>
        </w:rPr>
        <w:t xml:space="preserve">actividad incluida en el </w:t>
      </w:r>
      <w:proofErr w:type="spellStart"/>
      <w:r w:rsidRPr="0030201F">
        <w:rPr>
          <w:rStyle w:val="Destacados-textosCar"/>
          <w:b/>
          <w:sz w:val="20"/>
        </w:rPr>
        <w:t>travel</w:t>
      </w:r>
      <w:proofErr w:type="spellEnd"/>
      <w:r w:rsidRPr="0030201F">
        <w:rPr>
          <w:rStyle w:val="Destacados-textosCar"/>
          <w:b/>
          <w:sz w:val="20"/>
        </w:rPr>
        <w:t xml:space="preserve"> shop pack</w:t>
      </w:r>
      <w:r w:rsidRPr="0030201F">
        <w:rPr>
          <w:rStyle w:val="Destacados-textosCar"/>
          <w:b/>
          <w:sz w:val="20"/>
        </w:rPr>
        <w:t>.</w:t>
      </w:r>
      <w:r>
        <w:rPr>
          <w:rStyle w:val="Destacados-textosCar"/>
          <w:bCs/>
          <w:sz w:val="20"/>
        </w:rPr>
        <w:t xml:space="preserve"> </w:t>
      </w:r>
      <w:r>
        <w:rPr>
          <w:rStyle w:val="Destacados-textosCar"/>
          <w:b/>
          <w:sz w:val="20"/>
        </w:rPr>
        <w:t>Alojamiento</w:t>
      </w:r>
    </w:p>
    <w:p w14:paraId="59BB7CF2" w14:textId="39F78E46" w:rsidR="00FD0C85" w:rsidRDefault="00FD0C85" w:rsidP="00FD0C85">
      <w:pPr>
        <w:pStyle w:val="notas"/>
        <w:spacing w:line="240" w:lineRule="auto"/>
        <w:rPr>
          <w:rStyle w:val="Destacados-textosCar"/>
          <w:b/>
          <w:sz w:val="20"/>
        </w:rPr>
      </w:pPr>
      <w:r>
        <w:rPr>
          <w:rStyle w:val="Destacados-textosCar"/>
          <w:b/>
          <w:sz w:val="20"/>
        </w:rPr>
        <w:t xml:space="preserve"> </w:t>
      </w:r>
    </w:p>
    <w:p w14:paraId="39FFD509" w14:textId="37B85ED6" w:rsidR="0030201F" w:rsidRDefault="0030201F" w:rsidP="0030201F">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Villahermosa </w:t>
      </w:r>
    </w:p>
    <w:p w14:paraId="6C8FB282" w14:textId="1E609A5B" w:rsidR="00FD0C85" w:rsidRDefault="0030201F" w:rsidP="00BE357F">
      <w:pPr>
        <w:pStyle w:val="notas"/>
        <w:spacing w:line="240" w:lineRule="auto"/>
        <w:rPr>
          <w:b w:val="0"/>
          <w:bCs/>
          <w:color w:val="002060"/>
          <w:sz w:val="20"/>
        </w:rPr>
      </w:pPr>
      <w:r w:rsidRPr="0030201F">
        <w:rPr>
          <w:rStyle w:val="Destacados-textosCar"/>
          <w:bCs/>
          <w:sz w:val="20"/>
        </w:rPr>
        <w:t xml:space="preserve">A la hora prevista, traslado al aeropuerto de Villahermosa para tomar su vuelo de regreso. </w:t>
      </w:r>
      <w:r w:rsidRPr="0030201F">
        <w:rPr>
          <w:rStyle w:val="Destacados-textosCar"/>
          <w:b/>
          <w:sz w:val="20"/>
        </w:rPr>
        <w:t>Fin de los servicios.</w:t>
      </w:r>
    </w:p>
    <w:p w14:paraId="2D87EB7C" w14:textId="77777777" w:rsidR="0030201F" w:rsidRPr="00785035" w:rsidRDefault="0030201F" w:rsidP="00BE357F">
      <w:pPr>
        <w:pStyle w:val="notas"/>
        <w:spacing w:line="240" w:lineRule="auto"/>
        <w:rPr>
          <w:b w:val="0"/>
          <w:bCs/>
          <w:color w:val="002060"/>
          <w:sz w:val="20"/>
        </w:rPr>
      </w:pPr>
    </w:p>
    <w:p w14:paraId="01229786" w14:textId="2F0F4744" w:rsidR="00152018" w:rsidRDefault="00A455A6" w:rsidP="009A312B">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C709C2C" w14:textId="77777777" w:rsidR="00055A9F" w:rsidRPr="00055A9F" w:rsidRDefault="00055A9F" w:rsidP="00055A9F">
      <w:pPr>
        <w:pStyle w:val="Prrafodelista"/>
        <w:numPr>
          <w:ilvl w:val="0"/>
          <w:numId w:val="11"/>
        </w:numPr>
        <w:spacing w:after="0" w:line="240" w:lineRule="auto"/>
        <w:jc w:val="both"/>
        <w:rPr>
          <w:rFonts w:asciiTheme="minorHAnsi" w:eastAsia="Arial" w:hAnsiTheme="minorHAnsi" w:cstheme="minorHAnsi"/>
          <w:bCs/>
          <w:color w:val="002060"/>
          <w:sz w:val="20"/>
          <w:szCs w:val="20"/>
        </w:rPr>
      </w:pPr>
      <w:r w:rsidRPr="00055A9F">
        <w:rPr>
          <w:rFonts w:asciiTheme="minorHAnsi" w:eastAsia="Arial" w:hAnsiTheme="minorHAnsi" w:cstheme="minorHAnsi"/>
          <w:bCs/>
          <w:color w:val="002060"/>
          <w:sz w:val="20"/>
          <w:szCs w:val="20"/>
        </w:rPr>
        <w:t>Traslados aeropuerto – hotel – aeropuerto en servicio compartido en vehículos con capacidad controlada y previamente sanitizados.</w:t>
      </w:r>
    </w:p>
    <w:p w14:paraId="77241487" w14:textId="77777777" w:rsidR="00055A9F" w:rsidRPr="00055A9F" w:rsidRDefault="00055A9F" w:rsidP="00055A9F">
      <w:pPr>
        <w:pStyle w:val="Prrafodelista"/>
        <w:numPr>
          <w:ilvl w:val="0"/>
          <w:numId w:val="11"/>
        </w:numPr>
        <w:spacing w:after="0" w:line="240" w:lineRule="auto"/>
        <w:jc w:val="both"/>
        <w:rPr>
          <w:rFonts w:asciiTheme="minorHAnsi" w:eastAsia="Arial" w:hAnsiTheme="minorHAnsi" w:cstheme="minorHAnsi"/>
          <w:bCs/>
          <w:color w:val="002060"/>
          <w:sz w:val="20"/>
          <w:szCs w:val="20"/>
        </w:rPr>
      </w:pPr>
      <w:r w:rsidRPr="00055A9F">
        <w:rPr>
          <w:rFonts w:asciiTheme="minorHAnsi" w:eastAsia="Arial" w:hAnsiTheme="minorHAnsi" w:cstheme="minorHAnsi"/>
          <w:bCs/>
          <w:color w:val="002060"/>
          <w:sz w:val="20"/>
          <w:szCs w:val="20"/>
        </w:rPr>
        <w:t>7 noches de hospedaje en Villahermosa</w:t>
      </w:r>
    </w:p>
    <w:p w14:paraId="3E34895C" w14:textId="77777777" w:rsidR="00055A9F" w:rsidRPr="00055A9F" w:rsidRDefault="00055A9F" w:rsidP="00055A9F">
      <w:pPr>
        <w:pStyle w:val="Prrafodelista"/>
        <w:numPr>
          <w:ilvl w:val="0"/>
          <w:numId w:val="11"/>
        </w:numPr>
        <w:spacing w:after="0" w:line="240" w:lineRule="auto"/>
        <w:jc w:val="both"/>
        <w:rPr>
          <w:rFonts w:asciiTheme="minorHAnsi" w:eastAsia="Arial" w:hAnsiTheme="minorHAnsi" w:cstheme="minorHAnsi"/>
          <w:bCs/>
          <w:color w:val="002060"/>
          <w:sz w:val="20"/>
          <w:szCs w:val="20"/>
        </w:rPr>
      </w:pPr>
      <w:r w:rsidRPr="00055A9F">
        <w:rPr>
          <w:rFonts w:asciiTheme="minorHAnsi" w:eastAsia="Arial" w:hAnsiTheme="minorHAnsi" w:cstheme="minorHAnsi"/>
          <w:bCs/>
          <w:color w:val="002060"/>
          <w:sz w:val="20"/>
          <w:szCs w:val="20"/>
        </w:rPr>
        <w:t>Desayunos (excepto hotel Villahermosa Marriott)</w:t>
      </w:r>
    </w:p>
    <w:p w14:paraId="00867441" w14:textId="77777777" w:rsidR="00055A9F" w:rsidRPr="00055A9F" w:rsidRDefault="00055A9F" w:rsidP="00055A9F">
      <w:pPr>
        <w:pStyle w:val="Prrafodelista"/>
        <w:numPr>
          <w:ilvl w:val="0"/>
          <w:numId w:val="11"/>
        </w:numPr>
        <w:spacing w:after="0" w:line="240" w:lineRule="auto"/>
        <w:jc w:val="both"/>
        <w:rPr>
          <w:rFonts w:asciiTheme="minorHAnsi" w:eastAsia="Arial" w:hAnsiTheme="minorHAnsi" w:cstheme="minorHAnsi"/>
          <w:bCs/>
          <w:color w:val="002060"/>
          <w:sz w:val="20"/>
          <w:szCs w:val="20"/>
        </w:rPr>
      </w:pPr>
      <w:r w:rsidRPr="00055A9F">
        <w:rPr>
          <w:rFonts w:asciiTheme="minorHAnsi" w:eastAsia="Arial" w:hAnsiTheme="minorHAnsi" w:cstheme="minorHAnsi"/>
          <w:bCs/>
          <w:color w:val="002060"/>
          <w:sz w:val="20"/>
          <w:szCs w:val="20"/>
        </w:rPr>
        <w:t>Visita al pueblo mágico de Teapa y Tapijulapa, grutas de cocona, cascadas de Villa luz con entradas.</w:t>
      </w:r>
    </w:p>
    <w:p w14:paraId="41268F52" w14:textId="77777777" w:rsidR="00055A9F" w:rsidRPr="00055A9F" w:rsidRDefault="00055A9F" w:rsidP="00055A9F">
      <w:pPr>
        <w:pStyle w:val="Prrafodelista"/>
        <w:numPr>
          <w:ilvl w:val="0"/>
          <w:numId w:val="11"/>
        </w:numPr>
        <w:spacing w:after="0" w:line="240" w:lineRule="auto"/>
        <w:jc w:val="both"/>
        <w:rPr>
          <w:rFonts w:asciiTheme="minorHAnsi" w:eastAsia="Arial" w:hAnsiTheme="minorHAnsi" w:cstheme="minorHAnsi"/>
          <w:bCs/>
          <w:color w:val="002060"/>
          <w:sz w:val="20"/>
          <w:szCs w:val="20"/>
        </w:rPr>
      </w:pPr>
      <w:r w:rsidRPr="00055A9F">
        <w:rPr>
          <w:rFonts w:asciiTheme="minorHAnsi" w:eastAsia="Arial" w:hAnsiTheme="minorHAnsi" w:cstheme="minorHAnsi"/>
          <w:bCs/>
          <w:color w:val="002060"/>
          <w:sz w:val="20"/>
          <w:szCs w:val="20"/>
        </w:rPr>
        <w:t>Museo y zona arqueológica de la venta con entradas.</w:t>
      </w:r>
    </w:p>
    <w:p w14:paraId="7F550EFC" w14:textId="77777777" w:rsidR="00055A9F" w:rsidRPr="00055A9F" w:rsidRDefault="00055A9F" w:rsidP="00055A9F">
      <w:pPr>
        <w:pStyle w:val="Prrafodelista"/>
        <w:numPr>
          <w:ilvl w:val="0"/>
          <w:numId w:val="11"/>
        </w:numPr>
        <w:spacing w:after="0" w:line="240" w:lineRule="auto"/>
        <w:jc w:val="both"/>
        <w:rPr>
          <w:rFonts w:asciiTheme="minorHAnsi" w:eastAsia="Arial" w:hAnsiTheme="minorHAnsi" w:cstheme="minorHAnsi"/>
          <w:bCs/>
          <w:color w:val="002060"/>
          <w:sz w:val="20"/>
          <w:szCs w:val="20"/>
        </w:rPr>
      </w:pPr>
      <w:r w:rsidRPr="00055A9F">
        <w:rPr>
          <w:rFonts w:asciiTheme="minorHAnsi" w:eastAsia="Arial" w:hAnsiTheme="minorHAnsi" w:cstheme="minorHAnsi"/>
          <w:bCs/>
          <w:color w:val="002060"/>
          <w:sz w:val="20"/>
          <w:szCs w:val="20"/>
        </w:rPr>
        <w:t>Visita a elegir:</w:t>
      </w:r>
    </w:p>
    <w:p w14:paraId="5055F849" w14:textId="50DDAF4E" w:rsidR="00055A9F" w:rsidRDefault="00055A9F" w:rsidP="00055A9F">
      <w:pPr>
        <w:pStyle w:val="Prrafodelista"/>
        <w:numPr>
          <w:ilvl w:val="0"/>
          <w:numId w:val="11"/>
        </w:numPr>
        <w:spacing w:after="0" w:line="240" w:lineRule="auto"/>
        <w:jc w:val="both"/>
        <w:rPr>
          <w:rFonts w:asciiTheme="minorHAnsi" w:eastAsia="Arial" w:hAnsiTheme="minorHAnsi" w:cstheme="minorHAnsi"/>
          <w:bCs/>
          <w:color w:val="002060"/>
          <w:sz w:val="20"/>
          <w:szCs w:val="20"/>
        </w:rPr>
      </w:pPr>
      <w:r w:rsidRPr="00055A9F">
        <w:rPr>
          <w:rFonts w:asciiTheme="minorHAnsi" w:eastAsia="Arial" w:hAnsiTheme="minorHAnsi" w:cstheme="minorHAnsi"/>
          <w:bCs/>
          <w:color w:val="002060"/>
          <w:sz w:val="20"/>
          <w:szCs w:val="20"/>
        </w:rPr>
        <w:t>Volcán Chichonal</w:t>
      </w:r>
      <w:r>
        <w:rPr>
          <w:rFonts w:asciiTheme="minorHAnsi" w:eastAsia="Arial" w:hAnsiTheme="minorHAnsi" w:cstheme="minorHAnsi"/>
          <w:bCs/>
          <w:color w:val="002060"/>
          <w:sz w:val="20"/>
          <w:szCs w:val="20"/>
        </w:rPr>
        <w:t xml:space="preserve"> </w:t>
      </w:r>
      <w:proofErr w:type="spellStart"/>
      <w:r>
        <w:rPr>
          <w:rFonts w:asciiTheme="minorHAnsi" w:eastAsia="Arial" w:hAnsiTheme="minorHAnsi" w:cstheme="minorHAnsi"/>
          <w:bCs/>
          <w:color w:val="002060"/>
          <w:sz w:val="20"/>
          <w:szCs w:val="20"/>
        </w:rPr>
        <w:t>ó</w:t>
      </w:r>
      <w:proofErr w:type="spellEnd"/>
      <w:r>
        <w:rPr>
          <w:rFonts w:asciiTheme="minorHAnsi" w:eastAsia="Arial" w:hAnsiTheme="minorHAnsi" w:cstheme="minorHAnsi"/>
          <w:bCs/>
          <w:color w:val="002060"/>
          <w:sz w:val="20"/>
          <w:szCs w:val="20"/>
        </w:rPr>
        <w:t xml:space="preserve"> </w:t>
      </w:r>
      <w:r w:rsidRPr="00055A9F">
        <w:rPr>
          <w:rFonts w:asciiTheme="minorHAnsi" w:eastAsia="Arial" w:hAnsiTheme="minorHAnsi" w:cstheme="minorHAnsi"/>
          <w:bCs/>
          <w:color w:val="002060"/>
          <w:sz w:val="20"/>
          <w:szCs w:val="20"/>
        </w:rPr>
        <w:t>Cerro la Pava</w:t>
      </w:r>
    </w:p>
    <w:p w14:paraId="4FBB4487" w14:textId="77777777" w:rsidR="00055A9F" w:rsidRPr="00055A9F" w:rsidRDefault="00055A9F" w:rsidP="00055A9F">
      <w:pPr>
        <w:pStyle w:val="Prrafodelista"/>
        <w:spacing w:after="0" w:line="240" w:lineRule="auto"/>
        <w:jc w:val="both"/>
        <w:rPr>
          <w:rFonts w:asciiTheme="minorHAnsi" w:eastAsia="Arial" w:hAnsiTheme="minorHAnsi" w:cstheme="minorHAnsi"/>
          <w:bCs/>
          <w:color w:val="002060"/>
          <w:sz w:val="20"/>
          <w:szCs w:val="20"/>
        </w:rPr>
      </w:pPr>
    </w:p>
    <w:p w14:paraId="0D22ED27" w14:textId="77777777" w:rsidR="00055A9F" w:rsidRPr="00055A9F" w:rsidRDefault="00055A9F" w:rsidP="00055A9F">
      <w:pPr>
        <w:pStyle w:val="Prrafodelista"/>
        <w:numPr>
          <w:ilvl w:val="0"/>
          <w:numId w:val="11"/>
        </w:numPr>
        <w:spacing w:after="0" w:line="240" w:lineRule="auto"/>
        <w:jc w:val="both"/>
        <w:rPr>
          <w:rFonts w:asciiTheme="minorHAnsi" w:eastAsia="Arial" w:hAnsiTheme="minorHAnsi" w:cstheme="minorHAnsi"/>
          <w:bCs/>
          <w:color w:val="002060"/>
          <w:sz w:val="20"/>
          <w:szCs w:val="20"/>
        </w:rPr>
      </w:pPr>
      <w:r w:rsidRPr="00055A9F">
        <w:rPr>
          <w:rFonts w:asciiTheme="minorHAnsi" w:eastAsia="Arial" w:hAnsiTheme="minorHAnsi" w:cstheme="minorHAnsi"/>
          <w:bCs/>
          <w:color w:val="002060"/>
          <w:sz w:val="20"/>
          <w:szCs w:val="20"/>
        </w:rPr>
        <w:t>Experiencia en finca platanera</w:t>
      </w:r>
    </w:p>
    <w:p w14:paraId="0FF0A279" w14:textId="77777777" w:rsidR="00055A9F" w:rsidRPr="00055A9F" w:rsidRDefault="00055A9F" w:rsidP="00055A9F">
      <w:pPr>
        <w:pStyle w:val="Prrafodelista"/>
        <w:numPr>
          <w:ilvl w:val="0"/>
          <w:numId w:val="11"/>
        </w:numPr>
        <w:spacing w:after="0" w:line="240" w:lineRule="auto"/>
        <w:jc w:val="both"/>
        <w:rPr>
          <w:rFonts w:asciiTheme="minorHAnsi" w:eastAsia="Arial" w:hAnsiTheme="minorHAnsi" w:cstheme="minorHAnsi"/>
          <w:bCs/>
          <w:color w:val="002060"/>
          <w:sz w:val="20"/>
          <w:szCs w:val="20"/>
        </w:rPr>
      </w:pPr>
      <w:r w:rsidRPr="00055A9F">
        <w:rPr>
          <w:rFonts w:asciiTheme="minorHAnsi" w:eastAsia="Arial" w:hAnsiTheme="minorHAnsi" w:cstheme="minorHAnsi"/>
          <w:bCs/>
          <w:color w:val="002060"/>
          <w:sz w:val="20"/>
          <w:szCs w:val="20"/>
        </w:rPr>
        <w:t>Gruta de los secretos.</w:t>
      </w:r>
    </w:p>
    <w:p w14:paraId="1D95C35E" w14:textId="77777777" w:rsidR="00055A9F" w:rsidRPr="00055A9F" w:rsidRDefault="00055A9F" w:rsidP="00055A9F">
      <w:pPr>
        <w:pStyle w:val="Prrafodelista"/>
        <w:numPr>
          <w:ilvl w:val="0"/>
          <w:numId w:val="11"/>
        </w:numPr>
        <w:spacing w:after="0" w:line="240" w:lineRule="auto"/>
        <w:jc w:val="both"/>
        <w:rPr>
          <w:rFonts w:asciiTheme="minorHAnsi" w:eastAsia="Arial" w:hAnsiTheme="minorHAnsi" w:cstheme="minorHAnsi"/>
          <w:bCs/>
          <w:color w:val="002060"/>
          <w:sz w:val="20"/>
          <w:szCs w:val="20"/>
        </w:rPr>
      </w:pPr>
      <w:r w:rsidRPr="00055A9F">
        <w:rPr>
          <w:rFonts w:asciiTheme="minorHAnsi" w:eastAsia="Arial" w:hAnsiTheme="minorHAnsi" w:cstheme="minorHAnsi"/>
          <w:bCs/>
          <w:color w:val="002060"/>
          <w:sz w:val="20"/>
          <w:szCs w:val="20"/>
        </w:rPr>
        <w:t>Conductor – guía en español para los tours mencionados</w:t>
      </w:r>
    </w:p>
    <w:p w14:paraId="6BD3EC1A" w14:textId="1574A499" w:rsidR="00055A9F" w:rsidRPr="00055A9F" w:rsidRDefault="00055A9F" w:rsidP="00055A9F">
      <w:pPr>
        <w:pStyle w:val="Prrafodelista"/>
        <w:numPr>
          <w:ilvl w:val="0"/>
          <w:numId w:val="11"/>
        </w:numPr>
        <w:spacing w:after="0" w:line="240" w:lineRule="auto"/>
        <w:jc w:val="both"/>
        <w:rPr>
          <w:rFonts w:asciiTheme="minorHAnsi" w:eastAsia="Arial" w:hAnsiTheme="minorHAnsi" w:cstheme="minorHAnsi"/>
          <w:bCs/>
          <w:color w:val="002060"/>
          <w:sz w:val="20"/>
          <w:szCs w:val="20"/>
        </w:rPr>
      </w:pPr>
      <w:r w:rsidRPr="00055A9F">
        <w:rPr>
          <w:rFonts w:asciiTheme="minorHAnsi" w:eastAsia="Arial" w:hAnsiTheme="minorHAnsi" w:cstheme="minorHAnsi"/>
          <w:bCs/>
          <w:color w:val="002060"/>
          <w:sz w:val="20"/>
          <w:szCs w:val="20"/>
        </w:rPr>
        <w:t>Impuestos</w:t>
      </w:r>
    </w:p>
    <w:p w14:paraId="2580E396" w14:textId="77777777" w:rsidR="00055A9F" w:rsidRDefault="00055A9F" w:rsidP="00A8479F">
      <w:pPr>
        <w:spacing w:after="0" w:line="240" w:lineRule="auto"/>
        <w:jc w:val="both"/>
        <w:rPr>
          <w:rFonts w:asciiTheme="minorHAnsi" w:eastAsia="Arial" w:hAnsiTheme="minorHAnsi" w:cstheme="minorHAnsi"/>
          <w:b/>
          <w:color w:val="E36C0A" w:themeColor="accent6" w:themeShade="BF"/>
          <w:sz w:val="20"/>
          <w:szCs w:val="20"/>
        </w:rPr>
      </w:pPr>
    </w:p>
    <w:p w14:paraId="48388361" w14:textId="5C82EB11" w:rsidR="00A455A6" w:rsidRPr="00A8479F" w:rsidRDefault="00A455A6" w:rsidP="00A8479F">
      <w:p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b/>
          <w:color w:val="002060"/>
          <w:sz w:val="28"/>
          <w:szCs w:val="28"/>
        </w:rPr>
        <w:t xml:space="preserve">NO INCLUYE  </w:t>
      </w:r>
    </w:p>
    <w:p w14:paraId="491A8867"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Extras en hoteles.</w:t>
      </w:r>
    </w:p>
    <w:p w14:paraId="19EFBD66"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Boletos aéreos o de autobús.</w:t>
      </w:r>
    </w:p>
    <w:p w14:paraId="1D41ADB3"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Servicios, excursiones o comidas no especificadas.</w:t>
      </w:r>
    </w:p>
    <w:p w14:paraId="0885C4E8"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Propinas a camaristas, botones, guías, choferes, gastos personales.</w:t>
      </w:r>
    </w:p>
    <w:p w14:paraId="281B1FE5" w14:textId="580CC24B" w:rsidR="008D2A28" w:rsidRDefault="00C82D41" w:rsidP="008D2A2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047B60E1" w14:textId="77777777" w:rsidR="009A312B" w:rsidRPr="009A312B" w:rsidRDefault="009A312B" w:rsidP="009A312B">
      <w:pPr>
        <w:pStyle w:val="Prrafodelista"/>
        <w:numPr>
          <w:ilvl w:val="0"/>
          <w:numId w:val="3"/>
        </w:numPr>
        <w:rPr>
          <w:rFonts w:asciiTheme="minorHAnsi" w:eastAsia="Arial" w:hAnsiTheme="minorHAnsi" w:cstheme="minorHAnsi"/>
          <w:color w:val="002060"/>
          <w:sz w:val="20"/>
          <w:szCs w:val="20"/>
        </w:rPr>
      </w:pPr>
      <w:r w:rsidRPr="009A312B">
        <w:rPr>
          <w:rFonts w:asciiTheme="minorHAnsi" w:eastAsia="Arial" w:hAnsiTheme="minorHAnsi" w:cstheme="minorHAnsi"/>
          <w:color w:val="002060"/>
          <w:sz w:val="20"/>
          <w:szCs w:val="20"/>
        </w:rPr>
        <w:t xml:space="preserve">La llegada al aeropuerto de Villahermosa debe ser antes de las 13:00 </w:t>
      </w:r>
      <w:proofErr w:type="spellStart"/>
      <w:r w:rsidRPr="009A312B">
        <w:rPr>
          <w:rFonts w:asciiTheme="minorHAnsi" w:eastAsia="Arial" w:hAnsiTheme="minorHAnsi" w:cstheme="minorHAnsi"/>
          <w:color w:val="002060"/>
          <w:sz w:val="20"/>
          <w:szCs w:val="20"/>
        </w:rPr>
        <w:t>hrs</w:t>
      </w:r>
      <w:proofErr w:type="spellEnd"/>
      <w:r w:rsidRPr="009A312B">
        <w:rPr>
          <w:rFonts w:asciiTheme="minorHAnsi" w:eastAsia="Arial" w:hAnsiTheme="minorHAnsi" w:cstheme="minorHAnsi"/>
          <w:color w:val="002060"/>
          <w:sz w:val="20"/>
          <w:szCs w:val="20"/>
        </w:rPr>
        <w:t>.</w:t>
      </w:r>
    </w:p>
    <w:p w14:paraId="63A0438F" w14:textId="37FD2361" w:rsidR="00B3650D" w:rsidRPr="00B3650D" w:rsidRDefault="00B3650D" w:rsidP="009A312B">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64CA430" w14:textId="77777777" w:rsidR="00B3650D" w:rsidRPr="00B365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2E1C760F" w14:textId="2E80EDBD" w:rsidR="003A1542" w:rsidRPr="002424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38710760" w14:textId="6AD827F7" w:rsidR="00A8479F" w:rsidRDefault="005F2491" w:rsidP="00785035">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76B1EA5" w14:textId="77777777" w:rsidR="00FD0C85" w:rsidRPr="00785035" w:rsidRDefault="00FD0C85" w:rsidP="00785035">
      <w:pPr>
        <w:jc w:val="both"/>
        <w:rPr>
          <w:rFonts w:asciiTheme="minorHAnsi" w:eastAsia="Arial" w:hAnsiTheme="minorHAnsi" w:cstheme="minorHAnsi"/>
          <w:i/>
          <w:iCs/>
          <w:color w:val="002060"/>
          <w:sz w:val="20"/>
          <w:szCs w:val="20"/>
          <w:u w:val="single"/>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24240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4C64F36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CIUDADES</w:t>
            </w:r>
          </w:p>
        </w:tc>
        <w:tc>
          <w:tcPr>
            <w:tcW w:w="5479" w:type="dxa"/>
            <w:shd w:val="clear" w:color="auto" w:fill="0070C0"/>
            <w:tcMar>
              <w:top w:w="0" w:type="dxa"/>
              <w:left w:w="45" w:type="dxa"/>
              <w:bottom w:w="0" w:type="dxa"/>
              <w:right w:w="45" w:type="dxa"/>
            </w:tcMar>
            <w:vAlign w:val="bottom"/>
            <w:hideMark/>
          </w:tcPr>
          <w:p w14:paraId="662B5461" w14:textId="57DA852B"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HOTEL</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FD0C85" w:rsidRPr="006835E6" w14:paraId="57F29752" w14:textId="77777777" w:rsidTr="00FD0C85">
        <w:trPr>
          <w:trHeight w:val="284"/>
          <w:tblCellSpacing w:w="0" w:type="dxa"/>
          <w:jc w:val="center"/>
        </w:trPr>
        <w:tc>
          <w:tcPr>
            <w:tcW w:w="1268" w:type="dxa"/>
            <w:vMerge w:val="restart"/>
            <w:tcMar>
              <w:top w:w="0" w:type="dxa"/>
              <w:left w:w="45" w:type="dxa"/>
              <w:bottom w:w="0" w:type="dxa"/>
              <w:right w:w="45" w:type="dxa"/>
            </w:tcMar>
            <w:vAlign w:val="bottom"/>
          </w:tcPr>
          <w:p w14:paraId="2CF9D10D" w14:textId="6C888C28" w:rsidR="00FD0C85" w:rsidRPr="00FD0C85" w:rsidRDefault="002D02C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7</w:t>
            </w:r>
          </w:p>
        </w:tc>
        <w:tc>
          <w:tcPr>
            <w:tcW w:w="1559" w:type="dxa"/>
            <w:vMerge w:val="restart"/>
            <w:tcMar>
              <w:top w:w="0" w:type="dxa"/>
              <w:left w:w="45" w:type="dxa"/>
              <w:bottom w:w="0" w:type="dxa"/>
              <w:right w:w="45" w:type="dxa"/>
            </w:tcMar>
            <w:vAlign w:val="bottom"/>
          </w:tcPr>
          <w:p w14:paraId="06D5AC3A" w14:textId="2A756255"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VILLAHERMOSA</w:t>
            </w:r>
          </w:p>
        </w:tc>
        <w:tc>
          <w:tcPr>
            <w:tcW w:w="5479" w:type="dxa"/>
            <w:tcMar>
              <w:top w:w="0" w:type="dxa"/>
              <w:left w:w="45" w:type="dxa"/>
              <w:bottom w:w="0" w:type="dxa"/>
              <w:right w:w="45" w:type="dxa"/>
            </w:tcMar>
            <w:vAlign w:val="bottom"/>
          </w:tcPr>
          <w:p w14:paraId="4E3CF201" w14:textId="68D58E52"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TABASCO INN / OLMECA INN</w:t>
            </w:r>
          </w:p>
        </w:tc>
        <w:tc>
          <w:tcPr>
            <w:tcW w:w="698" w:type="dxa"/>
            <w:tcMar>
              <w:top w:w="0" w:type="dxa"/>
              <w:left w:w="45" w:type="dxa"/>
              <w:bottom w:w="0" w:type="dxa"/>
              <w:right w:w="45" w:type="dxa"/>
            </w:tcMar>
            <w:vAlign w:val="bottom"/>
          </w:tcPr>
          <w:p w14:paraId="131CEE67" w14:textId="63C1BCFF"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FD0C85" w:rsidRPr="006835E6" w14:paraId="37B3B639" w14:textId="77777777" w:rsidTr="00FD0C85">
        <w:trPr>
          <w:trHeight w:val="284"/>
          <w:tblCellSpacing w:w="0" w:type="dxa"/>
          <w:jc w:val="center"/>
        </w:trPr>
        <w:tc>
          <w:tcPr>
            <w:tcW w:w="1268" w:type="dxa"/>
            <w:vMerge/>
            <w:tcMar>
              <w:top w:w="0" w:type="dxa"/>
              <w:left w:w="45" w:type="dxa"/>
              <w:bottom w:w="0" w:type="dxa"/>
              <w:right w:w="45" w:type="dxa"/>
            </w:tcMar>
            <w:vAlign w:val="bottom"/>
          </w:tcPr>
          <w:p w14:paraId="504550E5" w14:textId="77777777"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E3D423A" w14:textId="77777777"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5F226729" w14:textId="2CDD3B7B"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GAMMA VILLAHERMOSA</w:t>
            </w:r>
          </w:p>
        </w:tc>
        <w:tc>
          <w:tcPr>
            <w:tcW w:w="698" w:type="dxa"/>
            <w:tcMar>
              <w:top w:w="0" w:type="dxa"/>
              <w:left w:w="45" w:type="dxa"/>
              <w:bottom w:w="0" w:type="dxa"/>
              <w:right w:w="45" w:type="dxa"/>
            </w:tcMar>
            <w:vAlign w:val="bottom"/>
          </w:tcPr>
          <w:p w14:paraId="45DC83A9" w14:textId="3E3F9D86"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FD0C85" w:rsidRPr="006835E6" w14:paraId="4E8787F5" w14:textId="77777777" w:rsidTr="00FD0C85">
        <w:trPr>
          <w:trHeight w:val="284"/>
          <w:tblCellSpacing w:w="0" w:type="dxa"/>
          <w:jc w:val="center"/>
        </w:trPr>
        <w:tc>
          <w:tcPr>
            <w:tcW w:w="1268" w:type="dxa"/>
            <w:vMerge/>
            <w:tcMar>
              <w:top w:w="0" w:type="dxa"/>
              <w:left w:w="45" w:type="dxa"/>
              <w:bottom w:w="0" w:type="dxa"/>
              <w:right w:w="45" w:type="dxa"/>
            </w:tcMar>
            <w:vAlign w:val="bottom"/>
          </w:tcPr>
          <w:p w14:paraId="4FCEDB3C" w14:textId="77777777"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4DBD7984" w14:textId="77777777"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8EBAC4B" w14:textId="5F70D955" w:rsidR="00FD0C85" w:rsidRPr="00FD0C85" w:rsidRDefault="001239D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VILLAHERMOSA MARRIOTT</w:t>
            </w:r>
          </w:p>
        </w:tc>
        <w:tc>
          <w:tcPr>
            <w:tcW w:w="698" w:type="dxa"/>
            <w:tcMar>
              <w:top w:w="0" w:type="dxa"/>
              <w:left w:w="45" w:type="dxa"/>
              <w:bottom w:w="0" w:type="dxa"/>
              <w:right w:w="45" w:type="dxa"/>
            </w:tcMar>
            <w:vAlign w:val="bottom"/>
          </w:tcPr>
          <w:p w14:paraId="043DB64E" w14:textId="53C8CC04" w:rsidR="00FD0C85" w:rsidRPr="00FD0C85" w:rsidRDefault="001239D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5C656AE9" w14:textId="77777777" w:rsidR="008D2A28" w:rsidRDefault="008D2A28">
      <w:pPr>
        <w:spacing w:after="0" w:line="240" w:lineRule="auto"/>
        <w:jc w:val="both"/>
        <w:rPr>
          <w:rFonts w:asciiTheme="minorHAnsi" w:eastAsia="Arial" w:hAnsiTheme="minorHAnsi" w:cstheme="minorHAnsi"/>
          <w:color w:val="002060"/>
          <w:sz w:val="20"/>
          <w:szCs w:val="20"/>
        </w:rPr>
      </w:pPr>
    </w:p>
    <w:p w14:paraId="3038E954" w14:textId="77777777" w:rsidR="009A312B" w:rsidRDefault="009A312B">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8"/>
        <w:gridCol w:w="1276"/>
        <w:gridCol w:w="1276"/>
        <w:gridCol w:w="1125"/>
        <w:gridCol w:w="1557"/>
        <w:gridCol w:w="2454"/>
      </w:tblGrid>
      <w:tr w:rsidR="004C3F3A" w:rsidRPr="00A0012D" w14:paraId="4523FF67" w14:textId="77777777" w:rsidTr="0024240D">
        <w:trPr>
          <w:gridAfter w:val="1"/>
          <w:wAfter w:w="2454" w:type="dxa"/>
          <w:trHeight w:val="236"/>
          <w:tblCellSpacing w:w="0" w:type="dxa"/>
        </w:trPr>
        <w:tc>
          <w:tcPr>
            <w:tcW w:w="750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24240D">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381D79A1" w:rsidR="004C3F3A" w:rsidRDefault="00FE7BA1" w:rsidP="00DE11F0">
            <w:pPr>
              <w:spacing w:after="0" w:line="240" w:lineRule="auto"/>
              <w:jc w:val="center"/>
              <w:rPr>
                <w:rFonts w:asciiTheme="minorHAnsi" w:hAnsiTheme="minorHAnsi" w:cstheme="minorHAnsi"/>
                <w:b/>
                <w:bCs/>
                <w:color w:val="FFFFFF" w:themeColor="background1"/>
                <w:sz w:val="20"/>
                <w:szCs w:val="20"/>
                <w:lang w:bidi="ar-SA"/>
              </w:rPr>
            </w:pPr>
            <w:r w:rsidRPr="00FE7BA1">
              <w:rPr>
                <w:rFonts w:asciiTheme="minorHAnsi" w:hAnsiTheme="minorHAnsi" w:cstheme="minorHAnsi"/>
                <w:b/>
                <w:bCs/>
                <w:color w:val="FFFFFF" w:themeColor="background1"/>
                <w:sz w:val="20"/>
                <w:szCs w:val="20"/>
                <w:lang w:bidi="ar-SA"/>
              </w:rPr>
              <w:t>SERVICIOS TERRESTRES EXCLUSIVAMENTE</w:t>
            </w:r>
          </w:p>
        </w:tc>
      </w:tr>
      <w:tr w:rsidR="0024240D" w:rsidRPr="00A0012D" w14:paraId="12276CAD" w14:textId="77777777" w:rsidTr="0024240D">
        <w:trPr>
          <w:gridAfter w:val="1"/>
          <w:wAfter w:w="2454" w:type="dxa"/>
          <w:trHeight w:val="248"/>
          <w:tblCellSpacing w:w="0" w:type="dxa"/>
        </w:trPr>
        <w:tc>
          <w:tcPr>
            <w:tcW w:w="2268"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24240D" w:rsidRPr="00CD6180" w:rsidRDefault="0024240D"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54A3CAC5" w14:textId="77777777" w:rsidR="00DB3844" w:rsidRDefault="00DB3844" w:rsidP="00DE11F0">
            <w:pPr>
              <w:spacing w:after="0" w:line="240" w:lineRule="auto"/>
              <w:jc w:val="center"/>
              <w:rPr>
                <w:rFonts w:asciiTheme="minorHAnsi" w:hAnsiTheme="minorHAnsi" w:cstheme="minorHAnsi"/>
                <w:b/>
                <w:bCs/>
                <w:color w:val="002060"/>
                <w:sz w:val="18"/>
                <w:szCs w:val="18"/>
                <w:lang w:bidi="ar-SA"/>
              </w:rPr>
            </w:pPr>
          </w:p>
          <w:p w14:paraId="5A4EECF4" w14:textId="45A13610"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557" w:type="dxa"/>
            <w:tcBorders>
              <w:bottom w:val="single" w:sz="6" w:space="0" w:color="000000"/>
              <w:right w:val="single" w:sz="6" w:space="0" w:color="000000"/>
            </w:tcBorders>
            <w:shd w:val="clear" w:color="auto" w:fill="D9D9D9"/>
          </w:tcPr>
          <w:p w14:paraId="20E5277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152018" w:rsidRPr="00A0012D" w14:paraId="791A6B26"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00C153D2" w:rsidR="00152018" w:rsidRPr="00CD6180" w:rsidRDefault="00152018"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243ECAD1" w:rsidR="00152018" w:rsidRPr="00CD6180" w:rsidRDefault="002D02C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28580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1AEB4F59" w:rsidR="00152018" w:rsidRPr="00CD6180" w:rsidRDefault="002D02C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22150</w:t>
            </w:r>
          </w:p>
        </w:tc>
        <w:tc>
          <w:tcPr>
            <w:tcW w:w="1125" w:type="dxa"/>
            <w:tcBorders>
              <w:bottom w:val="single" w:sz="6" w:space="0" w:color="000000"/>
              <w:right w:val="single" w:sz="6" w:space="0" w:color="000000"/>
            </w:tcBorders>
          </w:tcPr>
          <w:p w14:paraId="536C7C44" w14:textId="10FAAF8B" w:rsidR="00152018" w:rsidRPr="00CD6180" w:rsidRDefault="002D02C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34530</w:t>
            </w:r>
          </w:p>
        </w:tc>
        <w:tc>
          <w:tcPr>
            <w:tcW w:w="1557" w:type="dxa"/>
            <w:tcBorders>
              <w:bottom w:val="single" w:sz="6" w:space="0" w:color="000000"/>
              <w:right w:val="single" w:sz="6" w:space="0" w:color="000000"/>
            </w:tcBorders>
          </w:tcPr>
          <w:p w14:paraId="03E81280" w14:textId="04F0F9BC" w:rsidR="00152018" w:rsidRPr="00CD6180" w:rsidRDefault="002D02C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26110</w:t>
            </w:r>
          </w:p>
        </w:tc>
      </w:tr>
      <w:tr w:rsidR="00152018" w:rsidRPr="00A0012D" w14:paraId="57DAA8A4"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5C594ED" w14:textId="268CF110" w:rsidR="00152018" w:rsidRPr="00CD6180" w:rsidRDefault="00152018"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7EF2DB3" w14:textId="40BE9840" w:rsidR="00152018" w:rsidRDefault="002D02C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29970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DB9118E" w14:textId="2241836E" w:rsidR="00152018" w:rsidRDefault="002D02C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23090</w:t>
            </w:r>
          </w:p>
        </w:tc>
        <w:tc>
          <w:tcPr>
            <w:tcW w:w="1125" w:type="dxa"/>
            <w:tcBorders>
              <w:bottom w:val="single" w:sz="6" w:space="0" w:color="000000"/>
              <w:right w:val="single" w:sz="6" w:space="0" w:color="000000"/>
            </w:tcBorders>
          </w:tcPr>
          <w:p w14:paraId="7FE35324" w14:textId="385BD90F" w:rsidR="00152018" w:rsidRDefault="002D02C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37210</w:t>
            </w:r>
          </w:p>
        </w:tc>
        <w:tc>
          <w:tcPr>
            <w:tcW w:w="1557" w:type="dxa"/>
            <w:tcBorders>
              <w:bottom w:val="single" w:sz="6" w:space="0" w:color="000000"/>
              <w:right w:val="single" w:sz="6" w:space="0" w:color="000000"/>
            </w:tcBorders>
          </w:tcPr>
          <w:p w14:paraId="4EF9951F" w14:textId="767418CD" w:rsidR="00152018" w:rsidRDefault="002D02C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26110</w:t>
            </w:r>
          </w:p>
        </w:tc>
      </w:tr>
      <w:tr w:rsidR="001239D1" w:rsidRPr="00A0012D" w14:paraId="28D3BFD4"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A96A330" w14:textId="705B71F6" w:rsidR="001239D1" w:rsidRDefault="001239D1"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FFF57A1" w14:textId="3A9C8050" w:rsidR="001239D1" w:rsidRDefault="002D02C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33850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1D1AA9B" w14:textId="7170A214" w:rsidR="001239D1" w:rsidRDefault="002D02C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26190</w:t>
            </w:r>
          </w:p>
        </w:tc>
        <w:tc>
          <w:tcPr>
            <w:tcW w:w="1125" w:type="dxa"/>
            <w:tcBorders>
              <w:bottom w:val="single" w:sz="6" w:space="0" w:color="000000"/>
              <w:right w:val="single" w:sz="6" w:space="0" w:color="000000"/>
            </w:tcBorders>
          </w:tcPr>
          <w:p w14:paraId="438AE476" w14:textId="3594F88D" w:rsidR="001239D1" w:rsidRDefault="002D02C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45990</w:t>
            </w:r>
          </w:p>
        </w:tc>
        <w:tc>
          <w:tcPr>
            <w:tcW w:w="1557" w:type="dxa"/>
            <w:tcBorders>
              <w:bottom w:val="single" w:sz="6" w:space="0" w:color="000000"/>
              <w:right w:val="single" w:sz="6" w:space="0" w:color="000000"/>
            </w:tcBorders>
          </w:tcPr>
          <w:p w14:paraId="426B48C7" w14:textId="3FE9B30F" w:rsidR="001239D1" w:rsidRDefault="002D02C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26670</w:t>
            </w:r>
          </w:p>
        </w:tc>
      </w:tr>
      <w:tr w:rsidR="00152018" w:rsidRPr="001760D9" w14:paraId="28A45AD3" w14:textId="77777777" w:rsidTr="0024240D">
        <w:trPr>
          <w:gridAfter w:val="1"/>
          <w:wAfter w:w="2454" w:type="dxa"/>
          <w:trHeight w:val="482"/>
          <w:tblCellSpacing w:w="0" w:type="dxa"/>
        </w:trPr>
        <w:tc>
          <w:tcPr>
            <w:tcW w:w="750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0780C371" w:rsidR="00152018" w:rsidRPr="0034388B" w:rsidRDefault="00152018" w:rsidP="001520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152018" w:rsidRPr="001760D9" w:rsidRDefault="00152018" w:rsidP="001520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152018" w:rsidRPr="00A0012D" w14:paraId="232503A8" w14:textId="77777777" w:rsidTr="0024240D">
        <w:trPr>
          <w:trHeight w:val="212"/>
          <w:tblCellSpacing w:w="0" w:type="dxa"/>
        </w:trPr>
        <w:tc>
          <w:tcPr>
            <w:tcW w:w="7502" w:type="dxa"/>
            <w:gridSpan w:val="5"/>
            <w:vMerge/>
            <w:tcBorders>
              <w:left w:val="single" w:sz="6" w:space="0" w:color="000000"/>
              <w:right w:val="single" w:sz="6" w:space="0" w:color="000000"/>
            </w:tcBorders>
            <w:vAlign w:val="center"/>
            <w:hideMark/>
          </w:tcPr>
          <w:p w14:paraId="443D1609" w14:textId="77777777" w:rsidR="00152018" w:rsidRPr="00A0012D" w:rsidRDefault="00152018" w:rsidP="00152018">
            <w:pPr>
              <w:spacing w:after="0" w:line="240" w:lineRule="auto"/>
              <w:jc w:val="center"/>
              <w:rPr>
                <w:rFonts w:asciiTheme="minorHAnsi" w:hAnsiTheme="minorHAnsi" w:cstheme="minorHAnsi"/>
                <w:b/>
                <w:bCs/>
                <w:color w:val="002060"/>
                <w:sz w:val="20"/>
                <w:szCs w:val="20"/>
                <w:lang w:bidi="ar-SA"/>
              </w:rPr>
            </w:pPr>
          </w:p>
        </w:tc>
        <w:tc>
          <w:tcPr>
            <w:tcW w:w="2454" w:type="dxa"/>
            <w:vAlign w:val="center"/>
            <w:hideMark/>
          </w:tcPr>
          <w:p w14:paraId="768338C0" w14:textId="77777777" w:rsidR="00152018" w:rsidRPr="00A0012D" w:rsidRDefault="00152018" w:rsidP="00152018">
            <w:pPr>
              <w:spacing w:after="0" w:line="240" w:lineRule="auto"/>
              <w:jc w:val="center"/>
              <w:rPr>
                <w:rFonts w:asciiTheme="minorHAnsi" w:hAnsiTheme="minorHAnsi" w:cstheme="minorHAnsi"/>
                <w:b/>
                <w:bCs/>
                <w:color w:val="002060"/>
                <w:sz w:val="20"/>
                <w:szCs w:val="20"/>
                <w:lang w:bidi="ar-SA"/>
              </w:rPr>
            </w:pPr>
          </w:p>
        </w:tc>
      </w:tr>
      <w:tr w:rsidR="00152018" w:rsidRPr="00A0012D" w14:paraId="1FC77A32" w14:textId="77777777" w:rsidTr="0024240D">
        <w:trPr>
          <w:trHeight w:val="223"/>
          <w:tblCellSpacing w:w="0" w:type="dxa"/>
        </w:trPr>
        <w:tc>
          <w:tcPr>
            <w:tcW w:w="7502" w:type="dxa"/>
            <w:gridSpan w:val="5"/>
            <w:vMerge/>
            <w:tcBorders>
              <w:left w:val="single" w:sz="6" w:space="0" w:color="000000"/>
              <w:bottom w:val="single" w:sz="6" w:space="0" w:color="000000"/>
              <w:right w:val="single" w:sz="6" w:space="0" w:color="000000"/>
            </w:tcBorders>
            <w:vAlign w:val="center"/>
            <w:hideMark/>
          </w:tcPr>
          <w:p w14:paraId="5E09F8B4" w14:textId="77777777" w:rsidR="00152018" w:rsidRPr="00A0012D" w:rsidRDefault="00152018" w:rsidP="00152018">
            <w:pPr>
              <w:spacing w:after="0" w:line="240" w:lineRule="auto"/>
              <w:rPr>
                <w:rFonts w:asciiTheme="minorHAnsi" w:hAnsiTheme="minorHAnsi" w:cstheme="minorHAnsi"/>
                <w:color w:val="002060"/>
                <w:sz w:val="20"/>
                <w:szCs w:val="20"/>
                <w:lang w:bidi="ar-SA"/>
              </w:rPr>
            </w:pPr>
          </w:p>
        </w:tc>
        <w:tc>
          <w:tcPr>
            <w:tcW w:w="2454" w:type="dxa"/>
            <w:vAlign w:val="center"/>
            <w:hideMark/>
          </w:tcPr>
          <w:p w14:paraId="3F9705D4" w14:textId="77777777" w:rsidR="00152018" w:rsidRPr="00A0012D" w:rsidRDefault="00152018" w:rsidP="00152018">
            <w:pPr>
              <w:spacing w:after="0" w:line="240" w:lineRule="auto"/>
              <w:rPr>
                <w:rFonts w:asciiTheme="minorHAnsi" w:hAnsiTheme="minorHAnsi" w:cstheme="minorHAnsi"/>
                <w:color w:val="002060"/>
                <w:sz w:val="20"/>
                <w:szCs w:val="20"/>
                <w:lang w:bidi="ar-SA"/>
              </w:rPr>
            </w:pPr>
          </w:p>
        </w:tc>
      </w:tr>
    </w:tbl>
    <w:p w14:paraId="29AB7829" w14:textId="77777777" w:rsidR="00785035" w:rsidRDefault="00785035">
      <w:pPr>
        <w:spacing w:after="0" w:line="240" w:lineRule="auto"/>
        <w:jc w:val="both"/>
        <w:rPr>
          <w:rFonts w:asciiTheme="minorHAnsi" w:eastAsia="Arial" w:hAnsiTheme="minorHAnsi" w:cstheme="minorHAnsi"/>
          <w:color w:val="002060"/>
          <w:sz w:val="20"/>
          <w:szCs w:val="20"/>
        </w:rPr>
      </w:pPr>
    </w:p>
    <w:p w14:paraId="19508405" w14:textId="77777777" w:rsidR="00A8479F" w:rsidRDefault="00A8479F">
      <w:pPr>
        <w:spacing w:after="0" w:line="240" w:lineRule="auto"/>
        <w:jc w:val="both"/>
        <w:rPr>
          <w:rFonts w:asciiTheme="minorHAnsi" w:eastAsia="Arial" w:hAnsiTheme="minorHAnsi" w:cstheme="minorHAnsi"/>
          <w:color w:val="002060"/>
          <w:sz w:val="20"/>
          <w:szCs w:val="20"/>
        </w:rPr>
      </w:pPr>
    </w:p>
    <w:p w14:paraId="24966894" w14:textId="77777777" w:rsidR="005B17B8" w:rsidRDefault="005B17B8">
      <w:pPr>
        <w:spacing w:after="0" w:line="240" w:lineRule="auto"/>
        <w:jc w:val="both"/>
        <w:rPr>
          <w:rFonts w:asciiTheme="minorHAnsi" w:eastAsia="Arial" w:hAnsiTheme="minorHAnsi" w:cstheme="minorHAnsi"/>
          <w:color w:val="002060"/>
          <w:sz w:val="20"/>
          <w:szCs w:val="20"/>
        </w:rPr>
      </w:pPr>
    </w:p>
    <w:p w14:paraId="04AAD74C" w14:textId="77777777" w:rsidR="005B17B8" w:rsidRDefault="005B17B8">
      <w:pPr>
        <w:spacing w:after="0" w:line="240" w:lineRule="auto"/>
        <w:jc w:val="both"/>
        <w:rPr>
          <w:rFonts w:asciiTheme="minorHAnsi" w:eastAsia="Arial" w:hAnsiTheme="minorHAnsi" w:cstheme="minorHAnsi"/>
          <w:color w:val="002060"/>
          <w:sz w:val="20"/>
          <w:szCs w:val="20"/>
        </w:rPr>
      </w:pPr>
    </w:p>
    <w:p w14:paraId="3B267B82" w14:textId="77777777" w:rsidR="005B17B8" w:rsidRDefault="005B17B8">
      <w:pPr>
        <w:spacing w:after="0" w:line="240" w:lineRule="auto"/>
        <w:jc w:val="both"/>
        <w:rPr>
          <w:rFonts w:asciiTheme="minorHAnsi" w:eastAsia="Arial" w:hAnsiTheme="minorHAnsi" w:cstheme="minorHAnsi"/>
          <w:color w:val="002060"/>
          <w:sz w:val="20"/>
          <w:szCs w:val="20"/>
        </w:rPr>
      </w:pPr>
    </w:p>
    <w:p w14:paraId="60D0D917" w14:textId="77777777" w:rsidR="005B17B8" w:rsidRDefault="005B17B8">
      <w:pPr>
        <w:spacing w:after="0" w:line="240" w:lineRule="auto"/>
        <w:jc w:val="both"/>
        <w:rPr>
          <w:rFonts w:asciiTheme="minorHAnsi" w:eastAsia="Arial" w:hAnsiTheme="minorHAnsi" w:cstheme="minorHAnsi"/>
          <w:color w:val="002060"/>
          <w:sz w:val="20"/>
          <w:szCs w:val="20"/>
        </w:rPr>
      </w:pPr>
    </w:p>
    <w:p w14:paraId="767D0C93" w14:textId="77777777" w:rsidR="005B17B8" w:rsidRDefault="005B17B8">
      <w:pPr>
        <w:spacing w:after="0" w:line="240" w:lineRule="auto"/>
        <w:jc w:val="both"/>
        <w:rPr>
          <w:rFonts w:asciiTheme="minorHAnsi" w:eastAsia="Arial" w:hAnsiTheme="minorHAnsi" w:cstheme="minorHAnsi"/>
          <w:color w:val="002060"/>
          <w:sz w:val="20"/>
          <w:szCs w:val="20"/>
        </w:rPr>
      </w:pPr>
    </w:p>
    <w:p w14:paraId="76A4920E" w14:textId="77777777" w:rsidR="005B17B8" w:rsidRDefault="005B17B8">
      <w:pPr>
        <w:spacing w:after="0" w:line="240" w:lineRule="auto"/>
        <w:jc w:val="both"/>
        <w:rPr>
          <w:rFonts w:asciiTheme="minorHAnsi" w:eastAsia="Arial" w:hAnsiTheme="minorHAnsi" w:cstheme="minorHAnsi"/>
          <w:color w:val="002060"/>
          <w:sz w:val="20"/>
          <w:szCs w:val="20"/>
        </w:rPr>
      </w:pPr>
    </w:p>
    <w:p w14:paraId="48D7FDA1" w14:textId="77777777" w:rsidR="0076678D" w:rsidRPr="0076678D" w:rsidRDefault="0076678D" w:rsidP="005B17B8">
      <w:pPr>
        <w:spacing w:after="0" w:line="240" w:lineRule="auto"/>
        <w:rPr>
          <w:rFonts w:asciiTheme="minorHAnsi" w:eastAsia="Arial" w:hAnsiTheme="minorHAnsi" w:cstheme="minorHAnsi"/>
          <w:color w:val="002060"/>
          <w:sz w:val="20"/>
          <w:szCs w:val="20"/>
        </w:rPr>
      </w:pPr>
    </w:p>
    <w:sectPr w:rsidR="0076678D" w:rsidRPr="0076678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98BB1" w14:textId="77777777" w:rsidR="00081150" w:rsidRDefault="00081150">
      <w:pPr>
        <w:spacing w:after="0" w:line="240" w:lineRule="auto"/>
      </w:pPr>
      <w:r>
        <w:separator/>
      </w:r>
    </w:p>
  </w:endnote>
  <w:endnote w:type="continuationSeparator" w:id="0">
    <w:p w14:paraId="17DF2D2B" w14:textId="77777777" w:rsidR="00081150" w:rsidRDefault="00081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6153" w14:textId="77777777" w:rsidR="00081150" w:rsidRDefault="00081150">
      <w:pPr>
        <w:spacing w:after="0" w:line="240" w:lineRule="auto"/>
      </w:pPr>
      <w:bookmarkStart w:id="0" w:name="_Hlk199846639"/>
      <w:bookmarkEnd w:id="0"/>
      <w:r>
        <w:separator/>
      </w:r>
    </w:p>
  </w:footnote>
  <w:footnote w:type="continuationSeparator" w:id="0">
    <w:p w14:paraId="6CD86789" w14:textId="77777777" w:rsidR="00081150" w:rsidRDefault="00081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BF4488C" w:rsidR="00A0012D" w:rsidRDefault="0035233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8FE59F" wp14:editId="3301EB53">
          <wp:simplePos x="0" y="0"/>
          <wp:positionH relativeFrom="column">
            <wp:posOffset>3407410</wp:posOffset>
          </wp:positionH>
          <wp:positionV relativeFrom="paragraph">
            <wp:posOffset>-113030</wp:posOffset>
          </wp:positionV>
          <wp:extent cx="1772920" cy="1180702"/>
          <wp:effectExtent l="0" t="0" r="0" b="0"/>
          <wp:wrapTight wrapText="bothSides">
            <wp:wrapPolygon edited="0">
              <wp:start x="9980" y="3486"/>
              <wp:lineTo x="7891" y="6971"/>
              <wp:lineTo x="7659" y="8017"/>
              <wp:lineTo x="8123" y="9760"/>
              <wp:lineTo x="3713" y="10806"/>
              <wp:lineTo x="464" y="13246"/>
              <wp:lineTo x="928" y="17777"/>
              <wp:lineTo x="20424" y="17777"/>
              <wp:lineTo x="21352" y="13594"/>
              <wp:lineTo x="19496" y="12200"/>
              <wp:lineTo x="13229" y="9760"/>
              <wp:lineTo x="14158" y="9063"/>
              <wp:lineTo x="13693" y="7669"/>
              <wp:lineTo x="11372" y="3486"/>
              <wp:lineTo x="9980" y="3486"/>
            </wp:wrapPolygon>
          </wp:wrapTight>
          <wp:docPr id="4263212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21229" name="Imagen 426321229"/>
                  <pic:cNvPicPr/>
                </pic:nvPicPr>
                <pic:blipFill>
                  <a:blip r:embed="rId1">
                    <a:extLst>
                      <a:ext uri="{28A0092B-C50C-407E-A947-70E740481C1C}">
                        <a14:useLocalDpi xmlns:a14="http://schemas.microsoft.com/office/drawing/2010/main" val="0"/>
                      </a:ext>
                    </a:extLst>
                  </a:blip>
                  <a:stretch>
                    <a:fillRect/>
                  </a:stretch>
                </pic:blipFill>
                <pic:spPr>
                  <a:xfrm>
                    <a:off x="0" y="0"/>
                    <a:ext cx="1772920" cy="1180702"/>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D972B2C">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B7CB3B8" w:rsidR="00485B13" w:rsidRPr="00FD4A72" w:rsidRDefault="003B270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AVENTURAS MEMORABLES DE TABASCO</w:t>
                          </w:r>
                        </w:p>
                        <w:p w14:paraId="2EFB9CDF" w14:textId="23573EC7" w:rsidR="00485B13" w:rsidRDefault="007A29E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3B270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678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35233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B7CB3B8" w:rsidR="00485B13" w:rsidRPr="00FD4A72" w:rsidRDefault="003B270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AVENTURAS MEMORABLES DE TABASCO</w:t>
                    </w:r>
                  </w:p>
                  <w:p w14:paraId="2EFB9CDF" w14:textId="23573EC7" w:rsidR="00485B13" w:rsidRDefault="007A29E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3B270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678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35233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19A0801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991"/>
    <w:multiLevelType w:val="hybridMultilevel"/>
    <w:tmpl w:val="555CF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73974"/>
    <w:multiLevelType w:val="hybridMultilevel"/>
    <w:tmpl w:val="BB4252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A23EE1"/>
    <w:multiLevelType w:val="hybridMultilevel"/>
    <w:tmpl w:val="152C8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9F06B1"/>
    <w:multiLevelType w:val="hybridMultilevel"/>
    <w:tmpl w:val="EECCB568"/>
    <w:lvl w:ilvl="0" w:tplc="979A662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AF47AD"/>
    <w:multiLevelType w:val="hybridMultilevel"/>
    <w:tmpl w:val="D9F07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6" w15:restartNumberingAfterBreak="0">
    <w:nsid w:val="5B120740"/>
    <w:multiLevelType w:val="hybridMultilevel"/>
    <w:tmpl w:val="8F04F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370EA1"/>
    <w:multiLevelType w:val="hybridMultilevel"/>
    <w:tmpl w:val="DB4CA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D42432"/>
    <w:multiLevelType w:val="hybridMultilevel"/>
    <w:tmpl w:val="9B8E24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F670FCA"/>
    <w:multiLevelType w:val="hybridMultilevel"/>
    <w:tmpl w:val="C4A80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73B76F4"/>
    <w:multiLevelType w:val="hybridMultilevel"/>
    <w:tmpl w:val="909415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8817088">
    <w:abstractNumId w:val="5"/>
  </w:num>
  <w:num w:numId="2" w16cid:durableId="2124810513">
    <w:abstractNumId w:val="1"/>
  </w:num>
  <w:num w:numId="3" w16cid:durableId="870731223">
    <w:abstractNumId w:val="10"/>
  </w:num>
  <w:num w:numId="4" w16cid:durableId="478502093">
    <w:abstractNumId w:val="0"/>
  </w:num>
  <w:num w:numId="5" w16cid:durableId="673654264">
    <w:abstractNumId w:val="7"/>
  </w:num>
  <w:num w:numId="6" w16cid:durableId="1714769994">
    <w:abstractNumId w:val="9"/>
  </w:num>
  <w:num w:numId="7" w16cid:durableId="491215646">
    <w:abstractNumId w:val="4"/>
  </w:num>
  <w:num w:numId="8" w16cid:durableId="66851729">
    <w:abstractNumId w:val="3"/>
  </w:num>
  <w:num w:numId="9" w16cid:durableId="1640838121">
    <w:abstractNumId w:val="2"/>
  </w:num>
  <w:num w:numId="10" w16cid:durableId="1878005176">
    <w:abstractNumId w:val="6"/>
  </w:num>
  <w:num w:numId="11" w16cid:durableId="19589779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A9F"/>
    <w:rsid w:val="00055D8A"/>
    <w:rsid w:val="00061F23"/>
    <w:rsid w:val="00062F3D"/>
    <w:rsid w:val="00081150"/>
    <w:rsid w:val="000A6415"/>
    <w:rsid w:val="000D5757"/>
    <w:rsid w:val="000E5698"/>
    <w:rsid w:val="00104F4B"/>
    <w:rsid w:val="001108B3"/>
    <w:rsid w:val="00121872"/>
    <w:rsid w:val="00121D3F"/>
    <w:rsid w:val="001239D1"/>
    <w:rsid w:val="001308DE"/>
    <w:rsid w:val="00152018"/>
    <w:rsid w:val="00152180"/>
    <w:rsid w:val="00170695"/>
    <w:rsid w:val="001760D9"/>
    <w:rsid w:val="00176AC1"/>
    <w:rsid w:val="0018716D"/>
    <w:rsid w:val="001934F5"/>
    <w:rsid w:val="00197448"/>
    <w:rsid w:val="001A35E4"/>
    <w:rsid w:val="001B197F"/>
    <w:rsid w:val="001F5CC1"/>
    <w:rsid w:val="00206A52"/>
    <w:rsid w:val="00227CEF"/>
    <w:rsid w:val="00232234"/>
    <w:rsid w:val="0024240D"/>
    <w:rsid w:val="00253EC6"/>
    <w:rsid w:val="00260703"/>
    <w:rsid w:val="00264E0B"/>
    <w:rsid w:val="00273EB7"/>
    <w:rsid w:val="002A3DB2"/>
    <w:rsid w:val="002A3E36"/>
    <w:rsid w:val="002B20BB"/>
    <w:rsid w:val="002C73C6"/>
    <w:rsid w:val="002D02C8"/>
    <w:rsid w:val="002E1AFB"/>
    <w:rsid w:val="002E2148"/>
    <w:rsid w:val="002E5BF3"/>
    <w:rsid w:val="0030201F"/>
    <w:rsid w:val="0034388B"/>
    <w:rsid w:val="003472AF"/>
    <w:rsid w:val="00352334"/>
    <w:rsid w:val="003549A2"/>
    <w:rsid w:val="00385B20"/>
    <w:rsid w:val="003A1542"/>
    <w:rsid w:val="003B2701"/>
    <w:rsid w:val="003F16C5"/>
    <w:rsid w:val="003F5909"/>
    <w:rsid w:val="004002E5"/>
    <w:rsid w:val="00406B6E"/>
    <w:rsid w:val="00416F80"/>
    <w:rsid w:val="0042337E"/>
    <w:rsid w:val="00430DCE"/>
    <w:rsid w:val="004311C1"/>
    <w:rsid w:val="004354F5"/>
    <w:rsid w:val="00441634"/>
    <w:rsid w:val="00445E5F"/>
    <w:rsid w:val="00455A5D"/>
    <w:rsid w:val="004776FF"/>
    <w:rsid w:val="0048014F"/>
    <w:rsid w:val="00485B13"/>
    <w:rsid w:val="00493763"/>
    <w:rsid w:val="004A4DC7"/>
    <w:rsid w:val="004A5406"/>
    <w:rsid w:val="004B58B8"/>
    <w:rsid w:val="004C3F3A"/>
    <w:rsid w:val="004F3ADB"/>
    <w:rsid w:val="00503AA0"/>
    <w:rsid w:val="00520383"/>
    <w:rsid w:val="005507FE"/>
    <w:rsid w:val="005679E5"/>
    <w:rsid w:val="005B17B8"/>
    <w:rsid w:val="005C3501"/>
    <w:rsid w:val="005E1D97"/>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9403B"/>
    <w:rsid w:val="006B6150"/>
    <w:rsid w:val="006B7B9F"/>
    <w:rsid w:val="006C1CB0"/>
    <w:rsid w:val="006C2396"/>
    <w:rsid w:val="006D29F5"/>
    <w:rsid w:val="006D72E8"/>
    <w:rsid w:val="006E749D"/>
    <w:rsid w:val="00724E17"/>
    <w:rsid w:val="0076678D"/>
    <w:rsid w:val="00782440"/>
    <w:rsid w:val="00785035"/>
    <w:rsid w:val="00792693"/>
    <w:rsid w:val="00794B66"/>
    <w:rsid w:val="007A29E5"/>
    <w:rsid w:val="007A3CDE"/>
    <w:rsid w:val="007F7B70"/>
    <w:rsid w:val="00825C6E"/>
    <w:rsid w:val="00830024"/>
    <w:rsid w:val="00845DE9"/>
    <w:rsid w:val="0087298B"/>
    <w:rsid w:val="0088560B"/>
    <w:rsid w:val="008C56AB"/>
    <w:rsid w:val="008D2A28"/>
    <w:rsid w:val="008D3EBF"/>
    <w:rsid w:val="008E3216"/>
    <w:rsid w:val="008E5CC0"/>
    <w:rsid w:val="008F157E"/>
    <w:rsid w:val="008F4840"/>
    <w:rsid w:val="0090199B"/>
    <w:rsid w:val="009119BC"/>
    <w:rsid w:val="009218A3"/>
    <w:rsid w:val="00923A20"/>
    <w:rsid w:val="0092686D"/>
    <w:rsid w:val="00945F42"/>
    <w:rsid w:val="009767C9"/>
    <w:rsid w:val="00985F89"/>
    <w:rsid w:val="00986E85"/>
    <w:rsid w:val="009A312B"/>
    <w:rsid w:val="009D3226"/>
    <w:rsid w:val="009E3E04"/>
    <w:rsid w:val="009E3E4C"/>
    <w:rsid w:val="009E4331"/>
    <w:rsid w:val="009F7B8A"/>
    <w:rsid w:val="00A0012D"/>
    <w:rsid w:val="00A109A1"/>
    <w:rsid w:val="00A1676A"/>
    <w:rsid w:val="00A322C8"/>
    <w:rsid w:val="00A32A11"/>
    <w:rsid w:val="00A330D8"/>
    <w:rsid w:val="00A33836"/>
    <w:rsid w:val="00A455A6"/>
    <w:rsid w:val="00A7539D"/>
    <w:rsid w:val="00A8479F"/>
    <w:rsid w:val="00A979AE"/>
    <w:rsid w:val="00AA232C"/>
    <w:rsid w:val="00AA302B"/>
    <w:rsid w:val="00AB0E37"/>
    <w:rsid w:val="00AE6D4B"/>
    <w:rsid w:val="00B02A8A"/>
    <w:rsid w:val="00B11AFA"/>
    <w:rsid w:val="00B16988"/>
    <w:rsid w:val="00B3650D"/>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02E92"/>
    <w:rsid w:val="00C1510A"/>
    <w:rsid w:val="00C577E8"/>
    <w:rsid w:val="00C767F5"/>
    <w:rsid w:val="00C82D41"/>
    <w:rsid w:val="00C90CC1"/>
    <w:rsid w:val="00C97FB6"/>
    <w:rsid w:val="00CD2C3D"/>
    <w:rsid w:val="00CD6180"/>
    <w:rsid w:val="00CE0C8F"/>
    <w:rsid w:val="00CE5EBD"/>
    <w:rsid w:val="00CE7937"/>
    <w:rsid w:val="00CF335B"/>
    <w:rsid w:val="00D2140A"/>
    <w:rsid w:val="00D71BE3"/>
    <w:rsid w:val="00D95EAD"/>
    <w:rsid w:val="00DA2BEB"/>
    <w:rsid w:val="00DB1B09"/>
    <w:rsid w:val="00DB3844"/>
    <w:rsid w:val="00DC5045"/>
    <w:rsid w:val="00DC7CAA"/>
    <w:rsid w:val="00DD2475"/>
    <w:rsid w:val="00E13CB1"/>
    <w:rsid w:val="00E16326"/>
    <w:rsid w:val="00E701F2"/>
    <w:rsid w:val="00E856F2"/>
    <w:rsid w:val="00EC4177"/>
    <w:rsid w:val="00EE0996"/>
    <w:rsid w:val="00EE2794"/>
    <w:rsid w:val="00EE5A2D"/>
    <w:rsid w:val="00EE77D6"/>
    <w:rsid w:val="00F01C44"/>
    <w:rsid w:val="00F139F9"/>
    <w:rsid w:val="00F14FD9"/>
    <w:rsid w:val="00F22687"/>
    <w:rsid w:val="00F257E1"/>
    <w:rsid w:val="00F341D4"/>
    <w:rsid w:val="00F37F89"/>
    <w:rsid w:val="00F8262A"/>
    <w:rsid w:val="00FA160B"/>
    <w:rsid w:val="00FA6C98"/>
    <w:rsid w:val="00FD0C85"/>
    <w:rsid w:val="00FE7BA1"/>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1380</Words>
  <Characters>7595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2026-02-13T22:14:00Z</dcterms:created>
  <dcterms:modified xsi:type="dcterms:W3CDTF">2026-02-13T22:14:00Z</dcterms:modified>
</cp:coreProperties>
</file>