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4D9E" w:rsidRDefault="000F7C4D" w:rsidP="00D778E7">
      <w:pPr>
        <w:spacing w:after="0" w:line="240" w:lineRule="auto"/>
        <w:jc w:val="center"/>
        <w:rPr>
          <w:rFonts w:ascii="Arial" w:hAnsi="Arial" w:cs="Arial"/>
          <w:b/>
          <w:bCs/>
          <w:sz w:val="20"/>
          <w:szCs w:val="20"/>
          <w:lang w:val="es-MX"/>
        </w:rPr>
      </w:pPr>
      <w:r>
        <w:rPr>
          <w:rFonts w:ascii="Arial" w:hAnsi="Arial" w:cs="Arial"/>
          <w:b/>
          <w:bCs/>
          <w:sz w:val="20"/>
          <w:szCs w:val="20"/>
          <w:lang w:val="es-MX"/>
        </w:rPr>
        <w:t>Miami</w:t>
      </w:r>
    </w:p>
    <w:p w:rsidR="00322C14" w:rsidRDefault="005C73C8" w:rsidP="00FA2F51">
      <w:pPr>
        <w:spacing w:after="0" w:line="240" w:lineRule="auto"/>
        <w:jc w:val="both"/>
        <w:rPr>
          <w:rFonts w:ascii="Arial" w:hAnsi="Arial" w:cs="Arial"/>
          <w:b/>
          <w:bCs/>
          <w:sz w:val="20"/>
          <w:szCs w:val="20"/>
          <w:lang w:val="es-MX"/>
        </w:rPr>
      </w:pPr>
      <w:r>
        <w:rPr>
          <w:noProof/>
        </w:rPr>
        <w:drawing>
          <wp:anchor distT="0" distB="0" distL="114300" distR="114300" simplePos="0" relativeHeight="251658240" behindDoc="1" locked="0" layoutInCell="1" allowOverlap="1" wp14:anchorId="6781E825" wp14:editId="7DB3AFD3">
            <wp:simplePos x="0" y="0"/>
            <wp:positionH relativeFrom="margin">
              <wp:align>right</wp:align>
            </wp:positionH>
            <wp:positionV relativeFrom="paragraph">
              <wp:posOffset>8890</wp:posOffset>
            </wp:positionV>
            <wp:extent cx="1755140" cy="359410"/>
            <wp:effectExtent l="0" t="0" r="0" b="2540"/>
            <wp:wrapTight wrapText="bothSides">
              <wp:wrapPolygon edited="0">
                <wp:start x="0" y="0"/>
                <wp:lineTo x="0" y="20608"/>
                <wp:lineTo x="21334" y="20608"/>
                <wp:lineTo x="21334" y="0"/>
                <wp:lineTo x="0" y="0"/>
              </wp:wrapPolygon>
            </wp:wrapTight>
            <wp:docPr id="2" name="Imagen 5">
              <a:extLst xmlns:a="http://schemas.openxmlformats.org/drawingml/2006/main">
                <a:ext uri="{FF2B5EF4-FFF2-40B4-BE49-F238E27FC236}">
                  <a16:creationId xmlns:a16="http://schemas.microsoft.com/office/drawing/2014/main" id="{B2515225-1C26-4B55-AD79-84DD5C39BC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B2515225-1C26-4B55-AD79-84DD5C39BC6A}"/>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5140" cy="359410"/>
                    </a:xfrm>
                    <a:prstGeom prst="rect">
                      <a:avLst/>
                    </a:prstGeom>
                  </pic:spPr>
                </pic:pic>
              </a:graphicData>
            </a:graphic>
          </wp:anchor>
        </w:drawing>
      </w:r>
    </w:p>
    <w:p w:rsidR="00FA2F51" w:rsidRPr="00943B2F" w:rsidRDefault="005C73C8" w:rsidP="00FA2F51">
      <w:pPr>
        <w:spacing w:after="0" w:line="240" w:lineRule="auto"/>
        <w:jc w:val="both"/>
        <w:rPr>
          <w:rFonts w:ascii="Arial" w:hAnsi="Arial" w:cs="Arial"/>
          <w:b/>
          <w:bCs/>
          <w:sz w:val="20"/>
          <w:szCs w:val="20"/>
          <w:lang w:val="es-MX"/>
        </w:rPr>
      </w:pPr>
      <w:r>
        <w:rPr>
          <w:rFonts w:ascii="Arial" w:hAnsi="Arial" w:cs="Arial"/>
          <w:b/>
          <w:bCs/>
          <w:sz w:val="20"/>
          <w:szCs w:val="20"/>
          <w:lang w:val="es-MX"/>
        </w:rPr>
        <w:t xml:space="preserve">Duración: </w:t>
      </w:r>
      <w:r w:rsidR="004252C8">
        <w:rPr>
          <w:rFonts w:ascii="Arial" w:hAnsi="Arial" w:cs="Arial"/>
          <w:b/>
          <w:bCs/>
          <w:sz w:val="20"/>
          <w:szCs w:val="20"/>
          <w:lang w:val="es-MX"/>
        </w:rPr>
        <w:t>4</w:t>
      </w:r>
      <w:r w:rsidR="00B42110">
        <w:rPr>
          <w:rFonts w:ascii="Arial" w:hAnsi="Arial" w:cs="Arial"/>
          <w:b/>
          <w:bCs/>
          <w:sz w:val="20"/>
          <w:szCs w:val="20"/>
          <w:lang w:val="es-MX"/>
        </w:rPr>
        <w:t xml:space="preserve"> </w:t>
      </w:r>
      <w:r w:rsidR="00FA2F51" w:rsidRPr="00943B2F">
        <w:rPr>
          <w:rFonts w:ascii="Arial" w:hAnsi="Arial" w:cs="Arial"/>
          <w:b/>
          <w:bCs/>
          <w:sz w:val="20"/>
          <w:szCs w:val="20"/>
          <w:lang w:val="es-MX"/>
        </w:rPr>
        <w:t>días</w:t>
      </w:r>
      <w:r w:rsidR="00FA2F51" w:rsidRPr="00943B2F">
        <w:rPr>
          <w:b/>
          <w:bCs/>
          <w:noProof/>
          <w:lang w:val="es-MX"/>
        </w:rPr>
        <w:t xml:space="preserve"> </w:t>
      </w:r>
    </w:p>
    <w:p w:rsidR="00E70DC2" w:rsidRPr="00943B2F" w:rsidRDefault="00FA2F51" w:rsidP="00A17A7A">
      <w:pPr>
        <w:spacing w:after="0" w:line="240" w:lineRule="auto"/>
        <w:jc w:val="both"/>
        <w:rPr>
          <w:rFonts w:ascii="Arial" w:hAnsi="Arial" w:cs="Arial"/>
          <w:b/>
          <w:bCs/>
          <w:sz w:val="20"/>
          <w:szCs w:val="20"/>
          <w:lang w:val="es-MX"/>
        </w:rPr>
      </w:pPr>
      <w:r w:rsidRPr="00943B2F">
        <w:rPr>
          <w:rFonts w:ascii="Arial" w:hAnsi="Arial" w:cs="Arial"/>
          <w:b/>
          <w:bCs/>
          <w:sz w:val="20"/>
          <w:szCs w:val="20"/>
          <w:lang w:val="es-MX"/>
        </w:rPr>
        <w:t xml:space="preserve">Salidas: </w:t>
      </w:r>
      <w:r w:rsidR="008F2364">
        <w:rPr>
          <w:rFonts w:ascii="Arial" w:hAnsi="Arial" w:cs="Arial"/>
          <w:b/>
          <w:bCs/>
          <w:sz w:val="20"/>
          <w:szCs w:val="20"/>
          <w:lang w:val="es-MX"/>
        </w:rPr>
        <w:t>diarias</w:t>
      </w:r>
      <w:r w:rsidR="00D778E7">
        <w:rPr>
          <w:rFonts w:ascii="Arial" w:hAnsi="Arial" w:cs="Arial"/>
          <w:b/>
          <w:bCs/>
          <w:sz w:val="20"/>
          <w:szCs w:val="20"/>
          <w:lang w:val="es-MX"/>
        </w:rPr>
        <w:t>, 0</w:t>
      </w:r>
      <w:r w:rsidR="008F2364">
        <w:rPr>
          <w:rFonts w:ascii="Arial" w:hAnsi="Arial" w:cs="Arial"/>
          <w:b/>
          <w:bCs/>
          <w:sz w:val="20"/>
          <w:szCs w:val="20"/>
          <w:lang w:val="es-MX"/>
        </w:rPr>
        <w:t>1</w:t>
      </w:r>
      <w:r w:rsidR="008F57D2">
        <w:rPr>
          <w:rFonts w:ascii="Arial" w:hAnsi="Arial" w:cs="Arial"/>
          <w:b/>
          <w:bCs/>
          <w:sz w:val="20"/>
          <w:szCs w:val="20"/>
          <w:lang w:val="es-MX"/>
        </w:rPr>
        <w:t xml:space="preserve"> de </w:t>
      </w:r>
      <w:r w:rsidR="008F2364">
        <w:rPr>
          <w:rFonts w:ascii="Arial" w:hAnsi="Arial" w:cs="Arial"/>
          <w:b/>
          <w:bCs/>
          <w:sz w:val="20"/>
          <w:szCs w:val="20"/>
          <w:lang w:val="es-MX"/>
        </w:rPr>
        <w:t>ener</w:t>
      </w:r>
      <w:r w:rsidR="00F17EB4">
        <w:rPr>
          <w:rFonts w:ascii="Arial" w:hAnsi="Arial" w:cs="Arial"/>
          <w:b/>
          <w:bCs/>
          <w:sz w:val="20"/>
          <w:szCs w:val="20"/>
          <w:lang w:val="es-MX"/>
        </w:rPr>
        <w:t>o</w:t>
      </w:r>
      <w:r w:rsidR="008F2364">
        <w:rPr>
          <w:rFonts w:ascii="Arial" w:hAnsi="Arial" w:cs="Arial"/>
          <w:b/>
          <w:bCs/>
          <w:sz w:val="20"/>
          <w:szCs w:val="20"/>
          <w:lang w:val="es-MX"/>
        </w:rPr>
        <w:t xml:space="preserve"> </w:t>
      </w:r>
      <w:r w:rsidR="00CA28DC">
        <w:rPr>
          <w:rFonts w:ascii="Arial" w:hAnsi="Arial" w:cs="Arial"/>
          <w:b/>
          <w:bCs/>
          <w:sz w:val="20"/>
          <w:szCs w:val="20"/>
          <w:lang w:val="es-MX"/>
        </w:rPr>
        <w:t>al 31 de diciembre</w:t>
      </w:r>
      <w:r w:rsidR="00B14602">
        <w:rPr>
          <w:rFonts w:ascii="Arial" w:hAnsi="Arial" w:cs="Arial"/>
          <w:b/>
          <w:bCs/>
          <w:sz w:val="20"/>
          <w:szCs w:val="20"/>
          <w:lang w:val="es-MX"/>
        </w:rPr>
        <w:t xml:space="preserve"> </w:t>
      </w:r>
      <w:r w:rsidR="008F2364">
        <w:rPr>
          <w:rFonts w:ascii="Arial" w:hAnsi="Arial" w:cs="Arial"/>
          <w:b/>
          <w:bCs/>
          <w:sz w:val="20"/>
          <w:szCs w:val="20"/>
          <w:lang w:val="es-MX"/>
        </w:rPr>
        <w:t>20</w:t>
      </w:r>
      <w:r w:rsidR="008F57D2">
        <w:rPr>
          <w:rFonts w:ascii="Arial" w:hAnsi="Arial" w:cs="Arial"/>
          <w:b/>
          <w:bCs/>
          <w:sz w:val="20"/>
          <w:szCs w:val="20"/>
          <w:lang w:val="es-MX"/>
        </w:rPr>
        <w:t>2</w:t>
      </w:r>
      <w:r w:rsidR="00367E50">
        <w:rPr>
          <w:rFonts w:ascii="Arial" w:hAnsi="Arial" w:cs="Arial"/>
          <w:b/>
          <w:bCs/>
          <w:sz w:val="20"/>
          <w:szCs w:val="20"/>
          <w:lang w:val="es-MX"/>
        </w:rPr>
        <w:t>5</w:t>
      </w:r>
    </w:p>
    <w:p w:rsidR="00971F85" w:rsidRDefault="00FA2F51" w:rsidP="00D77C01">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r w:rsidR="00971F85">
        <w:rPr>
          <w:rFonts w:ascii="Arial" w:hAnsi="Arial" w:cs="Arial"/>
          <w:b/>
          <w:bCs/>
          <w:sz w:val="20"/>
          <w:szCs w:val="20"/>
          <w:lang w:val="es-MX"/>
        </w:rPr>
        <w:t>.</w:t>
      </w:r>
    </w:p>
    <w:p w:rsidR="00955A20" w:rsidRDefault="00971F85" w:rsidP="00D77C01">
      <w:pPr>
        <w:spacing w:after="0" w:line="240" w:lineRule="auto"/>
        <w:jc w:val="both"/>
        <w:rPr>
          <w:rFonts w:ascii="Arial" w:hAnsi="Arial" w:cs="Arial"/>
          <w:b/>
          <w:bCs/>
          <w:lang w:val="es-MX"/>
        </w:rPr>
      </w:pPr>
      <w:r>
        <w:rPr>
          <w:rFonts w:ascii="Arial" w:hAnsi="Arial" w:cs="Arial"/>
          <w:b/>
          <w:bCs/>
          <w:sz w:val="20"/>
          <w:szCs w:val="20"/>
          <w:lang w:val="es-MX"/>
        </w:rPr>
        <w:t>Servicios compartidos.</w:t>
      </w:r>
      <w:r w:rsidR="00955A20" w:rsidRPr="00955A20">
        <w:rPr>
          <w:rFonts w:ascii="Arial" w:hAnsi="Arial" w:cs="Arial"/>
          <w:b/>
          <w:bCs/>
          <w:lang w:val="es-MX"/>
        </w:rPr>
        <w:t xml:space="preserve"> </w:t>
      </w:r>
    </w:p>
    <w:p w:rsidR="00955A20" w:rsidRDefault="00955A20" w:rsidP="00FA2F51">
      <w:pPr>
        <w:spacing w:after="0" w:line="240" w:lineRule="auto"/>
        <w:jc w:val="both"/>
        <w:rPr>
          <w:rFonts w:ascii="Arial" w:hAnsi="Arial" w:cs="Arial"/>
          <w:b/>
          <w:bCs/>
          <w:lang w:val="es-MX"/>
        </w:rPr>
      </w:pPr>
    </w:p>
    <w:p w:rsidR="005711F3" w:rsidRDefault="00971F85" w:rsidP="005711F3">
      <w:pPr>
        <w:spacing w:after="0" w:line="240" w:lineRule="auto"/>
        <w:jc w:val="both"/>
        <w:rPr>
          <w:rFonts w:ascii="Arial" w:hAnsi="Arial" w:cs="Arial"/>
          <w:b/>
          <w:bCs/>
          <w:lang w:val="es-MX"/>
        </w:rPr>
      </w:pPr>
      <w:r>
        <w:rPr>
          <w:rFonts w:ascii="Arial" w:hAnsi="Arial" w:cs="Arial"/>
          <w:b/>
          <w:bCs/>
          <w:lang w:val="es-MX"/>
        </w:rPr>
        <w:t>Día</w:t>
      </w:r>
      <w:r w:rsidR="005711F3" w:rsidRPr="00A17A7A">
        <w:rPr>
          <w:rFonts w:ascii="Arial" w:hAnsi="Arial" w:cs="Arial"/>
          <w:b/>
          <w:bCs/>
          <w:lang w:val="es-MX"/>
        </w:rPr>
        <w:t xml:space="preserve"> 1.-</w:t>
      </w:r>
      <w:r w:rsidR="006246F4">
        <w:rPr>
          <w:rFonts w:ascii="Arial" w:hAnsi="Arial" w:cs="Arial"/>
          <w:b/>
          <w:bCs/>
          <w:lang w:val="es-MX"/>
        </w:rPr>
        <w:t xml:space="preserve"> </w:t>
      </w:r>
      <w:r w:rsidR="000F7C4D">
        <w:rPr>
          <w:rFonts w:ascii="Arial" w:hAnsi="Arial" w:cs="Arial"/>
          <w:b/>
          <w:bCs/>
          <w:lang w:val="es-MX"/>
        </w:rPr>
        <w:t>Miami</w:t>
      </w:r>
    </w:p>
    <w:p w:rsidR="00FD1B58" w:rsidRPr="00FD1B58" w:rsidRDefault="00B14602" w:rsidP="00F17EB4">
      <w:pPr>
        <w:spacing w:after="0" w:line="240" w:lineRule="auto"/>
        <w:jc w:val="both"/>
        <w:rPr>
          <w:rFonts w:ascii="Arial" w:hAnsi="Arial" w:cs="Arial"/>
          <w:b/>
          <w:bCs/>
          <w:sz w:val="20"/>
          <w:szCs w:val="20"/>
          <w:lang w:val="es-MX"/>
        </w:rPr>
      </w:pPr>
      <w:r w:rsidRPr="00B14602">
        <w:rPr>
          <w:rFonts w:ascii="Arial" w:hAnsi="Arial" w:cs="Arial"/>
          <w:sz w:val="20"/>
          <w:szCs w:val="20"/>
          <w:lang w:val="es-MX"/>
        </w:rPr>
        <w:t xml:space="preserve">Llegada al Aeropuerto Internacional de </w:t>
      </w:r>
      <w:r w:rsidR="000F7C4D">
        <w:rPr>
          <w:rFonts w:ascii="Arial" w:hAnsi="Arial" w:cs="Arial"/>
          <w:sz w:val="20"/>
          <w:szCs w:val="20"/>
          <w:lang w:val="es-MX"/>
        </w:rPr>
        <w:t xml:space="preserve">Miami </w:t>
      </w:r>
      <w:r w:rsidRPr="00B14602">
        <w:rPr>
          <w:rFonts w:ascii="Arial" w:hAnsi="Arial" w:cs="Arial"/>
          <w:sz w:val="20"/>
          <w:szCs w:val="20"/>
          <w:lang w:val="es-MX"/>
        </w:rPr>
        <w:t xml:space="preserve">y </w:t>
      </w:r>
      <w:r w:rsidR="000F7C4D" w:rsidRPr="00B14602">
        <w:rPr>
          <w:rFonts w:ascii="Arial" w:hAnsi="Arial" w:cs="Arial"/>
          <w:sz w:val="20"/>
          <w:szCs w:val="20"/>
          <w:lang w:val="es-MX"/>
        </w:rPr>
        <w:t>recibimiento.</w:t>
      </w:r>
      <w:r w:rsidR="000F7C4D">
        <w:rPr>
          <w:rFonts w:ascii="Arial" w:hAnsi="Arial" w:cs="Arial"/>
          <w:sz w:val="20"/>
          <w:szCs w:val="20"/>
          <w:lang w:val="es-MX"/>
        </w:rPr>
        <w:t xml:space="preserve"> Traslado al hotel</w:t>
      </w:r>
      <w:r>
        <w:rPr>
          <w:rFonts w:ascii="Arial" w:hAnsi="Arial" w:cs="Arial"/>
          <w:sz w:val="20"/>
          <w:szCs w:val="20"/>
          <w:lang w:val="es-MX"/>
        </w:rPr>
        <w:t xml:space="preserve">. </w:t>
      </w:r>
      <w:r w:rsidR="00FD1B58" w:rsidRPr="00FD1B58">
        <w:rPr>
          <w:rFonts w:ascii="Arial" w:hAnsi="Arial" w:cs="Arial"/>
          <w:b/>
          <w:bCs/>
          <w:sz w:val="20"/>
          <w:szCs w:val="20"/>
          <w:lang w:val="es-MX"/>
        </w:rPr>
        <w:t>Alojamiento.</w:t>
      </w:r>
    </w:p>
    <w:p w:rsidR="00FD1B58" w:rsidRDefault="00FD1B58" w:rsidP="005711F3">
      <w:pPr>
        <w:spacing w:after="0" w:line="240" w:lineRule="auto"/>
        <w:jc w:val="both"/>
        <w:rPr>
          <w:rFonts w:ascii="Arial" w:hAnsi="Arial" w:cs="Arial"/>
          <w:b/>
          <w:bCs/>
          <w:lang w:val="es-MX"/>
        </w:rPr>
      </w:pPr>
    </w:p>
    <w:p w:rsidR="004252C8" w:rsidRPr="00B14602" w:rsidRDefault="00971F85" w:rsidP="004252C8">
      <w:pPr>
        <w:spacing w:after="0" w:line="240" w:lineRule="auto"/>
        <w:jc w:val="both"/>
        <w:rPr>
          <w:rFonts w:ascii="Arial" w:hAnsi="Arial" w:cs="Arial"/>
          <w:sz w:val="20"/>
          <w:szCs w:val="20"/>
          <w:lang w:val="es-MX"/>
        </w:rPr>
      </w:pPr>
      <w:r>
        <w:rPr>
          <w:rFonts w:ascii="Arial" w:hAnsi="Arial" w:cs="Arial"/>
          <w:b/>
          <w:bCs/>
          <w:lang w:val="es-MX"/>
        </w:rPr>
        <w:t>Día</w:t>
      </w:r>
      <w:r w:rsidRPr="00A17A7A">
        <w:rPr>
          <w:rFonts w:ascii="Arial" w:hAnsi="Arial" w:cs="Arial"/>
          <w:b/>
          <w:bCs/>
          <w:lang w:val="es-MX"/>
        </w:rPr>
        <w:t xml:space="preserve"> </w:t>
      </w:r>
      <w:r w:rsidR="00FD1B58">
        <w:rPr>
          <w:rFonts w:ascii="Arial" w:hAnsi="Arial" w:cs="Arial"/>
          <w:b/>
          <w:bCs/>
          <w:lang w:val="es-MX"/>
        </w:rPr>
        <w:t>2</w:t>
      </w:r>
      <w:r w:rsidR="00FD1B58" w:rsidRPr="00A17A7A">
        <w:rPr>
          <w:rFonts w:ascii="Arial" w:hAnsi="Arial" w:cs="Arial"/>
          <w:b/>
          <w:bCs/>
          <w:lang w:val="es-MX"/>
        </w:rPr>
        <w:t xml:space="preserve">.- </w:t>
      </w:r>
      <w:r w:rsidR="000F7C4D">
        <w:rPr>
          <w:rFonts w:ascii="Arial" w:hAnsi="Arial" w:cs="Arial"/>
          <w:b/>
          <w:bCs/>
          <w:lang w:val="es-MX"/>
        </w:rPr>
        <w:t>Miami (Tour de comida y Art Deco a pie)</w:t>
      </w:r>
    </w:p>
    <w:p w:rsid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 xml:space="preserve">Disfrute de una experiencia en grupos pequeños y </w:t>
      </w:r>
      <w:r>
        <w:rPr>
          <w:rFonts w:ascii="Arial" w:hAnsi="Arial" w:cs="Arial"/>
          <w:sz w:val="20"/>
          <w:szCs w:val="20"/>
          <w:lang w:val="es-MX"/>
        </w:rPr>
        <w:t>disfrute</w:t>
      </w:r>
      <w:r w:rsidRPr="000F7C4D">
        <w:rPr>
          <w:rFonts w:ascii="Arial" w:hAnsi="Arial" w:cs="Arial"/>
          <w:sz w:val="20"/>
          <w:szCs w:val="20"/>
          <w:lang w:val="es-MX"/>
        </w:rPr>
        <w:t xml:space="preserve"> de los restaurantes</w:t>
      </w:r>
      <w:r>
        <w:rPr>
          <w:rFonts w:ascii="Arial" w:hAnsi="Arial" w:cs="Arial"/>
          <w:sz w:val="20"/>
          <w:szCs w:val="20"/>
          <w:lang w:val="es-MX"/>
        </w:rPr>
        <w:t xml:space="preserve"> </w:t>
      </w:r>
      <w:r w:rsidRPr="000F7C4D">
        <w:rPr>
          <w:rFonts w:ascii="Arial" w:hAnsi="Arial" w:cs="Arial"/>
          <w:sz w:val="20"/>
          <w:szCs w:val="20"/>
          <w:lang w:val="es-MX"/>
        </w:rPr>
        <w:t xml:space="preserve">como lo hacen los lugareños. El South Beach </w:t>
      </w:r>
      <w:proofErr w:type="spellStart"/>
      <w:r w:rsidRPr="000F7C4D">
        <w:rPr>
          <w:rFonts w:ascii="Arial" w:hAnsi="Arial" w:cs="Arial"/>
          <w:sz w:val="20"/>
          <w:szCs w:val="20"/>
          <w:lang w:val="es-MX"/>
        </w:rPr>
        <w:t>Food</w:t>
      </w:r>
      <w:proofErr w:type="spellEnd"/>
      <w:r w:rsidRPr="000F7C4D">
        <w:rPr>
          <w:rFonts w:ascii="Arial" w:hAnsi="Arial" w:cs="Arial"/>
          <w:sz w:val="20"/>
          <w:szCs w:val="20"/>
          <w:lang w:val="es-MX"/>
        </w:rPr>
        <w:t xml:space="preserve"> Tour es un recorrido culinario que mejorará su conocimiento sobre la historia, la arquitectura y los movimientos sociales de Miami. Podrás probar platos deliciosos en 5 restaurantes mientras dejas que un guía turístico local experto te lleve por el distrito Art Deco de Miami. Durante este tiempo, escuchará la historia de cómo Miami pasó de ser una ciudad periférica a convertirse en el destino turístico más interesante del mundo. Conozca Miami como un local en solo 2,5 horas de caminata por los barrios.</w:t>
      </w:r>
    </w:p>
    <w:p w:rsidR="000F7C4D" w:rsidRPr="000F7C4D" w:rsidRDefault="000F7C4D" w:rsidP="000F7C4D">
      <w:pPr>
        <w:spacing w:after="0" w:line="240" w:lineRule="auto"/>
        <w:jc w:val="both"/>
        <w:rPr>
          <w:rFonts w:ascii="Arial" w:hAnsi="Arial" w:cs="Arial"/>
          <w:sz w:val="20"/>
          <w:szCs w:val="20"/>
          <w:lang w:val="es-MX"/>
        </w:rPr>
      </w:pP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Para</w:t>
      </w:r>
      <w:r>
        <w:rPr>
          <w:rFonts w:ascii="Arial" w:hAnsi="Arial" w:cs="Arial"/>
          <w:sz w:val="20"/>
          <w:szCs w:val="20"/>
          <w:lang w:val="es-MX"/>
        </w:rPr>
        <w:t>da</w:t>
      </w:r>
      <w:r w:rsidRPr="000F7C4D">
        <w:rPr>
          <w:rFonts w:ascii="Arial" w:hAnsi="Arial" w:cs="Arial"/>
          <w:sz w:val="20"/>
          <w:szCs w:val="20"/>
          <w:lang w:val="es-MX"/>
        </w:rPr>
        <w:t xml:space="preserve"> en: Lincoln Road, Miami Beach, FL 33139</w:t>
      </w: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Degustación de empanadas en el restaurante más antiguo de Lincoln Road y un paseo tranquilo por la calle peatonal más famosa de EE. UU.</w:t>
      </w: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 xml:space="preserve">Visitamos hitos arquitectónicos como </w:t>
      </w:r>
      <w:proofErr w:type="spellStart"/>
      <w:r w:rsidRPr="000F7C4D">
        <w:rPr>
          <w:rFonts w:ascii="Arial" w:hAnsi="Arial" w:cs="Arial"/>
          <w:sz w:val="20"/>
          <w:szCs w:val="20"/>
          <w:lang w:val="es-MX"/>
        </w:rPr>
        <w:t>Colony</w:t>
      </w:r>
      <w:proofErr w:type="spellEnd"/>
      <w:r w:rsidRPr="000F7C4D">
        <w:rPr>
          <w:rFonts w:ascii="Arial" w:hAnsi="Arial" w:cs="Arial"/>
          <w:sz w:val="20"/>
          <w:szCs w:val="20"/>
          <w:lang w:val="es-MX"/>
        </w:rPr>
        <w:t xml:space="preserve"> </w:t>
      </w:r>
      <w:proofErr w:type="spellStart"/>
      <w:r w:rsidRPr="000F7C4D">
        <w:rPr>
          <w:rFonts w:ascii="Arial" w:hAnsi="Arial" w:cs="Arial"/>
          <w:sz w:val="20"/>
          <w:szCs w:val="20"/>
          <w:lang w:val="es-MX"/>
        </w:rPr>
        <w:t>Theatre</w:t>
      </w:r>
      <w:proofErr w:type="spellEnd"/>
      <w:r w:rsidRPr="000F7C4D">
        <w:rPr>
          <w:rFonts w:ascii="Arial" w:hAnsi="Arial" w:cs="Arial"/>
          <w:sz w:val="20"/>
          <w:szCs w:val="20"/>
          <w:lang w:val="es-MX"/>
        </w:rPr>
        <w:t xml:space="preserve">, Lincoln </w:t>
      </w:r>
      <w:proofErr w:type="spellStart"/>
      <w:r w:rsidRPr="000F7C4D">
        <w:rPr>
          <w:rFonts w:ascii="Arial" w:hAnsi="Arial" w:cs="Arial"/>
          <w:sz w:val="20"/>
          <w:szCs w:val="20"/>
          <w:lang w:val="es-MX"/>
        </w:rPr>
        <w:t>Theatre</w:t>
      </w:r>
      <w:proofErr w:type="spellEnd"/>
      <w:r w:rsidRPr="000F7C4D">
        <w:rPr>
          <w:rFonts w:ascii="Arial" w:hAnsi="Arial" w:cs="Arial"/>
          <w:sz w:val="20"/>
          <w:szCs w:val="20"/>
          <w:lang w:val="es-MX"/>
        </w:rPr>
        <w:t xml:space="preserve">, </w:t>
      </w:r>
      <w:proofErr w:type="spellStart"/>
      <w:r w:rsidRPr="000F7C4D">
        <w:rPr>
          <w:rFonts w:ascii="Arial" w:hAnsi="Arial" w:cs="Arial"/>
          <w:sz w:val="20"/>
          <w:szCs w:val="20"/>
          <w:lang w:val="es-MX"/>
        </w:rPr>
        <w:t>Community</w:t>
      </w:r>
      <w:proofErr w:type="spellEnd"/>
      <w:r w:rsidRPr="000F7C4D">
        <w:rPr>
          <w:rFonts w:ascii="Arial" w:hAnsi="Arial" w:cs="Arial"/>
          <w:sz w:val="20"/>
          <w:szCs w:val="20"/>
          <w:lang w:val="es-MX"/>
        </w:rPr>
        <w:t xml:space="preserve"> </w:t>
      </w:r>
      <w:proofErr w:type="spellStart"/>
      <w:r w:rsidRPr="000F7C4D">
        <w:rPr>
          <w:rFonts w:ascii="Arial" w:hAnsi="Arial" w:cs="Arial"/>
          <w:sz w:val="20"/>
          <w:szCs w:val="20"/>
          <w:lang w:val="es-MX"/>
        </w:rPr>
        <w:t>Church</w:t>
      </w:r>
      <w:proofErr w:type="spellEnd"/>
      <w:r w:rsidRPr="000F7C4D">
        <w:rPr>
          <w:rFonts w:ascii="Arial" w:hAnsi="Arial" w:cs="Arial"/>
          <w:sz w:val="20"/>
          <w:szCs w:val="20"/>
          <w:lang w:val="es-MX"/>
        </w:rPr>
        <w:t xml:space="preserve">, estacionamiento </w:t>
      </w:r>
      <w:proofErr w:type="spellStart"/>
      <w:r w:rsidRPr="000F7C4D">
        <w:rPr>
          <w:rFonts w:ascii="Arial" w:hAnsi="Arial" w:cs="Arial"/>
          <w:sz w:val="20"/>
          <w:szCs w:val="20"/>
          <w:lang w:val="es-MX"/>
        </w:rPr>
        <w:t>Herzog's</w:t>
      </w:r>
      <w:proofErr w:type="spellEnd"/>
      <w:r w:rsidRPr="000F7C4D">
        <w:rPr>
          <w:rFonts w:ascii="Arial" w:hAnsi="Arial" w:cs="Arial"/>
          <w:sz w:val="20"/>
          <w:szCs w:val="20"/>
          <w:lang w:val="es-MX"/>
        </w:rPr>
        <w:t xml:space="preserve"> y </w:t>
      </w:r>
      <w:proofErr w:type="spellStart"/>
      <w:r w:rsidRPr="000F7C4D">
        <w:rPr>
          <w:rFonts w:ascii="Arial" w:hAnsi="Arial" w:cs="Arial"/>
          <w:sz w:val="20"/>
          <w:szCs w:val="20"/>
          <w:lang w:val="es-MX"/>
        </w:rPr>
        <w:t>DeMeuron</w:t>
      </w:r>
      <w:proofErr w:type="spellEnd"/>
      <w:r w:rsidRPr="000F7C4D">
        <w:rPr>
          <w:rFonts w:ascii="Arial" w:hAnsi="Arial" w:cs="Arial"/>
          <w:sz w:val="20"/>
          <w:szCs w:val="20"/>
          <w:lang w:val="es-MX"/>
        </w:rPr>
        <w:t>, etc.</w:t>
      </w: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Aprendemos sobre la historia de Miami, Miami Beach y el proceso de desarrollo de la comunidad.</w:t>
      </w: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Duración: 30 minutos</w:t>
      </w:r>
    </w:p>
    <w:p w:rsidR="000F7C4D" w:rsidRPr="000F7C4D" w:rsidRDefault="000F7C4D" w:rsidP="000F7C4D">
      <w:pPr>
        <w:spacing w:after="0" w:line="240" w:lineRule="auto"/>
        <w:jc w:val="both"/>
        <w:rPr>
          <w:rFonts w:ascii="Arial" w:hAnsi="Arial" w:cs="Arial"/>
          <w:sz w:val="20"/>
          <w:szCs w:val="20"/>
          <w:lang w:val="es-MX"/>
        </w:rPr>
      </w:pP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Para</w:t>
      </w:r>
      <w:r>
        <w:rPr>
          <w:rFonts w:ascii="Arial" w:hAnsi="Arial" w:cs="Arial"/>
          <w:sz w:val="20"/>
          <w:szCs w:val="20"/>
          <w:lang w:val="es-MX"/>
        </w:rPr>
        <w:t>da</w:t>
      </w:r>
      <w:r w:rsidRPr="000F7C4D">
        <w:rPr>
          <w:rFonts w:ascii="Arial" w:hAnsi="Arial" w:cs="Arial"/>
          <w:sz w:val="20"/>
          <w:szCs w:val="20"/>
          <w:lang w:val="es-MX"/>
        </w:rPr>
        <w:t xml:space="preserve"> en: </w:t>
      </w:r>
      <w:proofErr w:type="gramStart"/>
      <w:r w:rsidRPr="000F7C4D">
        <w:rPr>
          <w:rFonts w:ascii="Arial" w:hAnsi="Arial" w:cs="Arial"/>
          <w:sz w:val="20"/>
          <w:szCs w:val="20"/>
          <w:lang w:val="es-MX"/>
        </w:rPr>
        <w:t>Española</w:t>
      </w:r>
      <w:proofErr w:type="gramEnd"/>
      <w:r w:rsidRPr="000F7C4D">
        <w:rPr>
          <w:rFonts w:ascii="Arial" w:hAnsi="Arial" w:cs="Arial"/>
          <w:sz w:val="20"/>
          <w:szCs w:val="20"/>
          <w:lang w:val="es-MX"/>
        </w:rPr>
        <w:t xml:space="preserve"> </w:t>
      </w:r>
      <w:proofErr w:type="spellStart"/>
      <w:r w:rsidRPr="000F7C4D">
        <w:rPr>
          <w:rFonts w:ascii="Arial" w:hAnsi="Arial" w:cs="Arial"/>
          <w:sz w:val="20"/>
          <w:szCs w:val="20"/>
          <w:lang w:val="es-MX"/>
        </w:rPr>
        <w:t>Way</w:t>
      </w:r>
      <w:proofErr w:type="spellEnd"/>
      <w:r w:rsidRPr="000F7C4D">
        <w:rPr>
          <w:rFonts w:ascii="Arial" w:hAnsi="Arial" w:cs="Arial"/>
          <w:sz w:val="20"/>
          <w:szCs w:val="20"/>
          <w:lang w:val="es-MX"/>
        </w:rPr>
        <w:t>, Miami Beach, FL 33139</w:t>
      </w: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 xml:space="preserve">Española </w:t>
      </w:r>
      <w:proofErr w:type="spellStart"/>
      <w:r w:rsidRPr="000F7C4D">
        <w:rPr>
          <w:rFonts w:ascii="Arial" w:hAnsi="Arial" w:cs="Arial"/>
          <w:sz w:val="20"/>
          <w:szCs w:val="20"/>
          <w:lang w:val="es-MX"/>
        </w:rPr>
        <w:t>Way</w:t>
      </w:r>
      <w:proofErr w:type="spellEnd"/>
      <w:r w:rsidRPr="000F7C4D">
        <w:rPr>
          <w:rFonts w:ascii="Arial" w:hAnsi="Arial" w:cs="Arial"/>
          <w:sz w:val="20"/>
          <w:szCs w:val="20"/>
          <w:lang w:val="es-MX"/>
        </w:rPr>
        <w:t xml:space="preserve"> es una zona peatonal con un ambiente artístico bohemio.</w:t>
      </w: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Conoceremos la historia de los pioneros que desarrollaron esta joya arquitectónica en el corazón de South Beach.</w:t>
      </w: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Duración: 10 minutos</w:t>
      </w:r>
    </w:p>
    <w:p w:rsidR="000F7C4D" w:rsidRPr="000F7C4D" w:rsidRDefault="000F7C4D" w:rsidP="000F7C4D">
      <w:pPr>
        <w:spacing w:after="0" w:line="240" w:lineRule="auto"/>
        <w:jc w:val="both"/>
        <w:rPr>
          <w:rFonts w:ascii="Arial" w:hAnsi="Arial" w:cs="Arial"/>
          <w:sz w:val="20"/>
          <w:szCs w:val="20"/>
          <w:lang w:val="es-MX"/>
        </w:rPr>
      </w:pP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Para</w:t>
      </w:r>
      <w:r>
        <w:rPr>
          <w:rFonts w:ascii="Arial" w:hAnsi="Arial" w:cs="Arial"/>
          <w:sz w:val="20"/>
          <w:szCs w:val="20"/>
          <w:lang w:val="es-MX"/>
        </w:rPr>
        <w:t>da</w:t>
      </w:r>
      <w:r w:rsidRPr="000F7C4D">
        <w:rPr>
          <w:rFonts w:ascii="Arial" w:hAnsi="Arial" w:cs="Arial"/>
          <w:sz w:val="20"/>
          <w:szCs w:val="20"/>
          <w:lang w:val="es-MX"/>
        </w:rPr>
        <w:t xml:space="preserve"> en: </w:t>
      </w:r>
      <w:proofErr w:type="spellStart"/>
      <w:r w:rsidRPr="000F7C4D">
        <w:rPr>
          <w:rFonts w:ascii="Arial" w:hAnsi="Arial" w:cs="Arial"/>
          <w:sz w:val="20"/>
          <w:szCs w:val="20"/>
          <w:lang w:val="es-MX"/>
        </w:rPr>
        <w:t>Ocean</w:t>
      </w:r>
      <w:proofErr w:type="spellEnd"/>
      <w:r w:rsidRPr="000F7C4D">
        <w:rPr>
          <w:rFonts w:ascii="Arial" w:hAnsi="Arial" w:cs="Arial"/>
          <w:sz w:val="20"/>
          <w:szCs w:val="20"/>
          <w:lang w:val="es-MX"/>
        </w:rPr>
        <w:t xml:space="preserve"> Drive, </w:t>
      </w:r>
      <w:proofErr w:type="spellStart"/>
      <w:r w:rsidRPr="000F7C4D">
        <w:rPr>
          <w:rFonts w:ascii="Arial" w:hAnsi="Arial" w:cs="Arial"/>
          <w:sz w:val="20"/>
          <w:szCs w:val="20"/>
          <w:lang w:val="es-MX"/>
        </w:rPr>
        <w:t>Ocean</w:t>
      </w:r>
      <w:proofErr w:type="spellEnd"/>
      <w:r w:rsidRPr="000F7C4D">
        <w:rPr>
          <w:rFonts w:ascii="Arial" w:hAnsi="Arial" w:cs="Arial"/>
          <w:sz w:val="20"/>
          <w:szCs w:val="20"/>
          <w:lang w:val="es-MX"/>
        </w:rPr>
        <w:t xml:space="preserve"> </w:t>
      </w:r>
      <w:proofErr w:type="spellStart"/>
      <w:r w:rsidRPr="000F7C4D">
        <w:rPr>
          <w:rFonts w:ascii="Arial" w:hAnsi="Arial" w:cs="Arial"/>
          <w:sz w:val="20"/>
          <w:szCs w:val="20"/>
          <w:lang w:val="es-MX"/>
        </w:rPr>
        <w:t>Dr</w:t>
      </w:r>
      <w:proofErr w:type="spellEnd"/>
      <w:r w:rsidRPr="000F7C4D">
        <w:rPr>
          <w:rFonts w:ascii="Arial" w:hAnsi="Arial" w:cs="Arial"/>
          <w:sz w:val="20"/>
          <w:szCs w:val="20"/>
          <w:lang w:val="es-MX"/>
        </w:rPr>
        <w:t>, Miami Beach, FL 33139</w:t>
      </w: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La parte más vibrante de Miami Beach alberga los edificios Art Deco más emblemáticos. Compartimos el vasto conocimiento sobre la historia de los edificios, el proceso de aniquilación y renacimiento del Distrito Art Deco.</w:t>
      </w:r>
    </w:p>
    <w:p w:rsidR="008F57D2"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Duración: 15 minutos</w:t>
      </w:r>
      <w:r>
        <w:rPr>
          <w:rFonts w:ascii="Arial" w:hAnsi="Arial" w:cs="Arial"/>
          <w:sz w:val="20"/>
          <w:szCs w:val="20"/>
          <w:lang w:val="es-MX"/>
        </w:rPr>
        <w:t xml:space="preserve">. </w:t>
      </w:r>
      <w:r w:rsidR="00642ABC" w:rsidRPr="00642ABC">
        <w:rPr>
          <w:rFonts w:ascii="Arial" w:hAnsi="Arial" w:cs="Arial"/>
          <w:b/>
          <w:bCs/>
          <w:color w:val="FF0000"/>
          <w:sz w:val="20"/>
          <w:szCs w:val="20"/>
          <w:lang w:val="es-MX"/>
        </w:rPr>
        <w:t>No incluye traslados.</w:t>
      </w:r>
      <w:r w:rsidR="00642ABC">
        <w:rPr>
          <w:rFonts w:ascii="Arial" w:hAnsi="Arial" w:cs="Arial"/>
          <w:sz w:val="20"/>
          <w:szCs w:val="20"/>
          <w:lang w:val="es-MX"/>
        </w:rPr>
        <w:t xml:space="preserve"> </w:t>
      </w:r>
      <w:r w:rsidR="00B14602" w:rsidRPr="008F57D2">
        <w:rPr>
          <w:rFonts w:ascii="Arial" w:hAnsi="Arial" w:cs="Arial"/>
          <w:b/>
          <w:bCs/>
          <w:sz w:val="20"/>
          <w:szCs w:val="20"/>
          <w:lang w:val="es-MX"/>
        </w:rPr>
        <w:t>Alojamiento</w:t>
      </w:r>
      <w:r w:rsidR="00D778E7">
        <w:rPr>
          <w:rFonts w:ascii="Arial" w:hAnsi="Arial" w:cs="Arial"/>
          <w:b/>
          <w:bCs/>
          <w:sz w:val="20"/>
          <w:szCs w:val="20"/>
          <w:lang w:val="es-MX"/>
        </w:rPr>
        <w:t>.</w:t>
      </w:r>
    </w:p>
    <w:p w:rsidR="00BC343A" w:rsidRPr="00F238B9" w:rsidRDefault="00BC343A" w:rsidP="0063515D">
      <w:pPr>
        <w:spacing w:after="0" w:line="240" w:lineRule="auto"/>
        <w:jc w:val="both"/>
        <w:rPr>
          <w:rFonts w:ascii="Arial" w:hAnsi="Arial" w:cs="Arial"/>
          <w:b/>
          <w:bCs/>
          <w:sz w:val="20"/>
          <w:szCs w:val="20"/>
          <w:lang w:val="es-MX"/>
        </w:rPr>
      </w:pPr>
    </w:p>
    <w:p w:rsidR="00BC343A" w:rsidRPr="00A17A7A" w:rsidRDefault="00971F85" w:rsidP="00BC343A">
      <w:pPr>
        <w:spacing w:after="0" w:line="240" w:lineRule="auto"/>
        <w:jc w:val="both"/>
        <w:rPr>
          <w:rFonts w:ascii="Arial" w:hAnsi="Arial" w:cs="Arial"/>
          <w:b/>
          <w:bCs/>
          <w:lang w:val="es-MX"/>
        </w:rPr>
      </w:pPr>
      <w:r>
        <w:rPr>
          <w:rFonts w:ascii="Arial" w:hAnsi="Arial" w:cs="Arial"/>
          <w:b/>
          <w:bCs/>
          <w:lang w:val="es-MX"/>
        </w:rPr>
        <w:t>Día</w:t>
      </w:r>
      <w:r w:rsidRPr="00A17A7A">
        <w:rPr>
          <w:rFonts w:ascii="Arial" w:hAnsi="Arial" w:cs="Arial"/>
          <w:b/>
          <w:bCs/>
          <w:lang w:val="es-MX"/>
        </w:rPr>
        <w:t xml:space="preserve"> </w:t>
      </w:r>
      <w:r w:rsidR="009470DB">
        <w:rPr>
          <w:rFonts w:ascii="Arial" w:hAnsi="Arial" w:cs="Arial"/>
          <w:b/>
          <w:bCs/>
          <w:lang w:val="es-MX"/>
        </w:rPr>
        <w:t>3.</w:t>
      </w:r>
      <w:r w:rsidR="00BC343A" w:rsidRPr="00A17A7A">
        <w:rPr>
          <w:rFonts w:ascii="Arial" w:hAnsi="Arial" w:cs="Arial"/>
          <w:b/>
          <w:bCs/>
          <w:lang w:val="es-MX"/>
        </w:rPr>
        <w:t xml:space="preserve">- </w:t>
      </w:r>
      <w:r w:rsidR="000F7C4D">
        <w:rPr>
          <w:rFonts w:ascii="Arial" w:hAnsi="Arial" w:cs="Arial"/>
          <w:b/>
          <w:bCs/>
          <w:lang w:val="es-MX"/>
        </w:rPr>
        <w:t>Miami (</w:t>
      </w:r>
      <w:r w:rsidR="00C34A0B">
        <w:rPr>
          <w:rFonts w:ascii="Arial" w:hAnsi="Arial" w:cs="Arial"/>
          <w:b/>
          <w:bCs/>
          <w:lang w:val="es-MX"/>
        </w:rPr>
        <w:t xml:space="preserve">Experiencia artística inmersiva en </w:t>
      </w:r>
      <w:proofErr w:type="spellStart"/>
      <w:r w:rsidR="00C34A0B">
        <w:rPr>
          <w:rFonts w:ascii="Arial" w:hAnsi="Arial" w:cs="Arial"/>
          <w:b/>
          <w:bCs/>
          <w:lang w:val="es-MX"/>
        </w:rPr>
        <w:t>Superblue</w:t>
      </w:r>
      <w:proofErr w:type="spellEnd"/>
      <w:r w:rsidR="000F7C4D">
        <w:rPr>
          <w:rFonts w:ascii="Arial" w:hAnsi="Arial" w:cs="Arial"/>
          <w:b/>
          <w:bCs/>
          <w:lang w:val="es-MX"/>
        </w:rPr>
        <w:t xml:space="preserve"> Miami y Noche de salsa)</w:t>
      </w:r>
    </w:p>
    <w:p w:rsidR="000F7C4D" w:rsidRDefault="000F7C4D" w:rsidP="00642ABC">
      <w:pPr>
        <w:spacing w:after="0" w:line="240" w:lineRule="auto"/>
        <w:jc w:val="both"/>
        <w:rPr>
          <w:rFonts w:ascii="Arial" w:hAnsi="Arial" w:cs="Arial"/>
          <w:sz w:val="20"/>
          <w:szCs w:val="20"/>
          <w:lang w:val="es-MX"/>
        </w:rPr>
      </w:pPr>
      <w:r>
        <w:rPr>
          <w:rFonts w:ascii="Arial" w:hAnsi="Arial" w:cs="Arial"/>
          <w:sz w:val="20"/>
          <w:szCs w:val="20"/>
          <w:lang w:val="es-MX"/>
        </w:rPr>
        <w:t xml:space="preserve">Hoy hará uso de su </w:t>
      </w:r>
      <w:proofErr w:type="spellStart"/>
      <w:r>
        <w:rPr>
          <w:rFonts w:ascii="Arial" w:hAnsi="Arial" w:cs="Arial"/>
          <w:sz w:val="20"/>
          <w:szCs w:val="20"/>
          <w:lang w:val="es-MX"/>
        </w:rPr>
        <w:t>Go</w:t>
      </w:r>
      <w:proofErr w:type="spellEnd"/>
      <w:r>
        <w:rPr>
          <w:rFonts w:ascii="Arial" w:hAnsi="Arial" w:cs="Arial"/>
          <w:sz w:val="20"/>
          <w:szCs w:val="20"/>
          <w:lang w:val="es-MX"/>
        </w:rPr>
        <w:t xml:space="preserve"> City: Miami Explorer Pass de 2 atracciones incluido, que le permitirá vivir estas 2 increíbles experiencias.</w:t>
      </w:r>
    </w:p>
    <w:p w:rsidR="000F7C4D" w:rsidRDefault="000F7C4D" w:rsidP="00642ABC">
      <w:pPr>
        <w:spacing w:after="0" w:line="240" w:lineRule="auto"/>
        <w:jc w:val="both"/>
        <w:rPr>
          <w:rFonts w:ascii="Arial" w:hAnsi="Arial" w:cs="Arial"/>
          <w:sz w:val="20"/>
          <w:szCs w:val="20"/>
          <w:lang w:val="es-MX"/>
        </w:rPr>
      </w:pPr>
    </w:p>
    <w:p w:rsidR="00C34A0B" w:rsidRPr="00C34A0B" w:rsidRDefault="00C34A0B" w:rsidP="00C34A0B">
      <w:pPr>
        <w:spacing w:after="0" w:line="240" w:lineRule="auto"/>
        <w:jc w:val="both"/>
        <w:rPr>
          <w:rFonts w:ascii="Arial" w:hAnsi="Arial" w:cs="Arial"/>
          <w:sz w:val="20"/>
          <w:szCs w:val="20"/>
          <w:lang w:val="es-MX"/>
        </w:rPr>
      </w:pPr>
      <w:proofErr w:type="spellStart"/>
      <w:r>
        <w:rPr>
          <w:rFonts w:ascii="Arial" w:hAnsi="Arial" w:cs="Arial"/>
          <w:b/>
          <w:bCs/>
          <w:sz w:val="20"/>
          <w:szCs w:val="20"/>
          <w:lang w:val="es-MX"/>
        </w:rPr>
        <w:t>Superblue</w:t>
      </w:r>
      <w:proofErr w:type="spellEnd"/>
      <w:r w:rsidR="000F7C4D" w:rsidRPr="000F7C4D">
        <w:rPr>
          <w:rFonts w:ascii="Arial" w:hAnsi="Arial" w:cs="Arial"/>
          <w:b/>
          <w:bCs/>
          <w:sz w:val="20"/>
          <w:szCs w:val="20"/>
          <w:lang w:val="es-MX"/>
        </w:rPr>
        <w:t xml:space="preserve"> Miami</w:t>
      </w:r>
      <w:r>
        <w:rPr>
          <w:rFonts w:ascii="Arial" w:hAnsi="Arial" w:cs="Arial"/>
          <w:b/>
          <w:bCs/>
          <w:sz w:val="20"/>
          <w:szCs w:val="20"/>
          <w:lang w:val="es-MX"/>
        </w:rPr>
        <w:t xml:space="preserve"> </w:t>
      </w:r>
      <w:r>
        <w:rPr>
          <w:rFonts w:ascii="Arial" w:hAnsi="Arial" w:cs="Arial"/>
          <w:sz w:val="20"/>
          <w:szCs w:val="20"/>
          <w:lang w:val="es-MX"/>
        </w:rPr>
        <w:t xml:space="preserve">es </w:t>
      </w:r>
      <w:r w:rsidRPr="00C34A0B">
        <w:rPr>
          <w:rFonts w:ascii="Arial" w:hAnsi="Arial" w:cs="Arial"/>
          <w:sz w:val="20"/>
          <w:szCs w:val="20"/>
          <w:lang w:val="es-MX"/>
        </w:rPr>
        <w:t xml:space="preserve">una experiencia artística inmersiva justo enfrente del Museo </w:t>
      </w:r>
      <w:proofErr w:type="spellStart"/>
      <w:r w:rsidRPr="00C34A0B">
        <w:rPr>
          <w:rFonts w:ascii="Arial" w:hAnsi="Arial" w:cs="Arial"/>
          <w:sz w:val="20"/>
          <w:szCs w:val="20"/>
          <w:lang w:val="es-MX"/>
        </w:rPr>
        <w:t>Rubell</w:t>
      </w:r>
      <w:proofErr w:type="spellEnd"/>
      <w:r w:rsidRPr="00C34A0B">
        <w:rPr>
          <w:rFonts w:ascii="Arial" w:hAnsi="Arial" w:cs="Arial"/>
          <w:sz w:val="20"/>
          <w:szCs w:val="20"/>
          <w:lang w:val="es-MX"/>
        </w:rPr>
        <w:t xml:space="preserve">, en el barrio de </w:t>
      </w:r>
      <w:proofErr w:type="spellStart"/>
      <w:r w:rsidRPr="00C34A0B">
        <w:rPr>
          <w:rFonts w:ascii="Arial" w:hAnsi="Arial" w:cs="Arial"/>
          <w:sz w:val="20"/>
          <w:szCs w:val="20"/>
          <w:lang w:val="es-MX"/>
        </w:rPr>
        <w:t>Allapattah</w:t>
      </w:r>
      <w:proofErr w:type="spellEnd"/>
      <w:r w:rsidRPr="00C34A0B">
        <w:rPr>
          <w:rFonts w:ascii="Arial" w:hAnsi="Arial" w:cs="Arial"/>
          <w:sz w:val="20"/>
          <w:szCs w:val="20"/>
          <w:lang w:val="es-MX"/>
        </w:rPr>
        <w:t xml:space="preserve">. Adéntrate en unas instalaciones que </w:t>
      </w:r>
      <w:proofErr w:type="spellStart"/>
      <w:r w:rsidRPr="00C34A0B">
        <w:rPr>
          <w:rFonts w:ascii="Arial" w:hAnsi="Arial" w:cs="Arial"/>
          <w:sz w:val="20"/>
          <w:szCs w:val="20"/>
          <w:lang w:val="es-MX"/>
        </w:rPr>
        <w:t>The</w:t>
      </w:r>
      <w:proofErr w:type="spellEnd"/>
      <w:r w:rsidRPr="00C34A0B">
        <w:rPr>
          <w:rFonts w:ascii="Arial" w:hAnsi="Arial" w:cs="Arial"/>
          <w:sz w:val="20"/>
          <w:szCs w:val="20"/>
          <w:lang w:val="es-MX"/>
        </w:rPr>
        <w:t xml:space="preserve"> New York Times ha descrito como "alucinantes, sugerentes y preciosas".</w:t>
      </w:r>
    </w:p>
    <w:p w:rsidR="00C34A0B" w:rsidRPr="00C34A0B" w:rsidRDefault="00C34A0B" w:rsidP="00C34A0B">
      <w:pPr>
        <w:spacing w:after="0" w:line="240" w:lineRule="auto"/>
        <w:jc w:val="both"/>
        <w:rPr>
          <w:rFonts w:ascii="Arial" w:hAnsi="Arial" w:cs="Arial"/>
          <w:sz w:val="20"/>
          <w:szCs w:val="20"/>
          <w:lang w:val="es-MX"/>
        </w:rPr>
      </w:pPr>
    </w:p>
    <w:p w:rsidR="00C34A0B" w:rsidRPr="00C34A0B" w:rsidRDefault="00C34A0B" w:rsidP="00C34A0B">
      <w:pPr>
        <w:spacing w:after="0" w:line="240" w:lineRule="auto"/>
        <w:jc w:val="both"/>
        <w:rPr>
          <w:rFonts w:ascii="Arial" w:hAnsi="Arial" w:cs="Arial"/>
          <w:sz w:val="20"/>
          <w:szCs w:val="20"/>
          <w:lang w:val="es-MX"/>
        </w:rPr>
      </w:pPr>
      <w:r w:rsidRPr="00C34A0B">
        <w:rPr>
          <w:rFonts w:ascii="Arial" w:hAnsi="Arial" w:cs="Arial"/>
          <w:sz w:val="20"/>
          <w:szCs w:val="20"/>
          <w:lang w:val="es-MX"/>
        </w:rPr>
        <w:t xml:space="preserve">Hay casi 5000 metros cuadrados de entornos artísticos inmersivos e interactivos para explorar. Piérdete en el fascinante "Forest </w:t>
      </w:r>
      <w:proofErr w:type="spellStart"/>
      <w:r w:rsidRPr="00C34A0B">
        <w:rPr>
          <w:rFonts w:ascii="Arial" w:hAnsi="Arial" w:cs="Arial"/>
          <w:sz w:val="20"/>
          <w:szCs w:val="20"/>
          <w:lang w:val="es-MX"/>
        </w:rPr>
        <w:t>of</w:t>
      </w:r>
      <w:proofErr w:type="spellEnd"/>
      <w:r w:rsidRPr="00C34A0B">
        <w:rPr>
          <w:rFonts w:ascii="Arial" w:hAnsi="Arial" w:cs="Arial"/>
          <w:sz w:val="20"/>
          <w:szCs w:val="20"/>
          <w:lang w:val="es-MX"/>
        </w:rPr>
        <w:t xml:space="preserve"> </w:t>
      </w:r>
      <w:proofErr w:type="spellStart"/>
      <w:r w:rsidRPr="00C34A0B">
        <w:rPr>
          <w:rFonts w:ascii="Arial" w:hAnsi="Arial" w:cs="Arial"/>
          <w:sz w:val="20"/>
          <w:szCs w:val="20"/>
          <w:lang w:val="es-MX"/>
        </w:rPr>
        <w:t>Us</w:t>
      </w:r>
      <w:proofErr w:type="spellEnd"/>
      <w:r w:rsidRPr="00C34A0B">
        <w:rPr>
          <w:rFonts w:ascii="Arial" w:hAnsi="Arial" w:cs="Arial"/>
          <w:sz w:val="20"/>
          <w:szCs w:val="20"/>
          <w:lang w:val="es-MX"/>
        </w:rPr>
        <w:t>", un laberinto de espejos distribuido a lo largo de dos plantas. Te sumergirás en un mundo de flores y cascadas luminosas, y observarás cómo miles de bombillas laten al ritmo de tu corazón.</w:t>
      </w:r>
    </w:p>
    <w:p w:rsidR="00C34A0B" w:rsidRPr="00C34A0B" w:rsidRDefault="00C34A0B" w:rsidP="00C34A0B">
      <w:pPr>
        <w:spacing w:after="0" w:line="240" w:lineRule="auto"/>
        <w:jc w:val="both"/>
        <w:rPr>
          <w:rFonts w:ascii="Arial" w:hAnsi="Arial" w:cs="Arial"/>
          <w:sz w:val="20"/>
          <w:szCs w:val="20"/>
          <w:lang w:val="es-MX"/>
        </w:rPr>
      </w:pPr>
    </w:p>
    <w:p w:rsidR="000F7C4D" w:rsidRDefault="00C34A0B" w:rsidP="00C34A0B">
      <w:pPr>
        <w:spacing w:after="0" w:line="240" w:lineRule="auto"/>
        <w:jc w:val="both"/>
        <w:rPr>
          <w:rFonts w:ascii="Arial" w:hAnsi="Arial" w:cs="Arial"/>
          <w:sz w:val="20"/>
          <w:szCs w:val="20"/>
          <w:lang w:val="es-MX"/>
        </w:rPr>
      </w:pPr>
      <w:r w:rsidRPr="00C34A0B">
        <w:rPr>
          <w:rFonts w:ascii="Arial" w:hAnsi="Arial" w:cs="Arial"/>
          <w:sz w:val="20"/>
          <w:szCs w:val="20"/>
          <w:lang w:val="es-MX"/>
        </w:rPr>
        <w:t>Esta divertida atracción de Miami es perfecta para toda la familia o para disfrutar de una cita especial e inolvidable</w:t>
      </w:r>
      <w:r w:rsidR="000F7C4D" w:rsidRPr="000F7C4D">
        <w:rPr>
          <w:rFonts w:ascii="Arial" w:hAnsi="Arial" w:cs="Arial"/>
          <w:sz w:val="20"/>
          <w:szCs w:val="20"/>
          <w:lang w:val="es-MX"/>
        </w:rPr>
        <w:t>.</w:t>
      </w:r>
      <w:r w:rsidR="000F7C4D">
        <w:rPr>
          <w:rFonts w:ascii="Arial" w:hAnsi="Arial" w:cs="Arial"/>
          <w:sz w:val="20"/>
          <w:szCs w:val="20"/>
          <w:lang w:val="es-MX"/>
        </w:rPr>
        <w:t xml:space="preserve"> </w:t>
      </w:r>
      <w:r w:rsidR="00642ABC" w:rsidRPr="00642ABC">
        <w:rPr>
          <w:rFonts w:ascii="Arial" w:hAnsi="Arial" w:cs="Arial"/>
          <w:b/>
          <w:bCs/>
          <w:color w:val="FF0000"/>
          <w:sz w:val="20"/>
          <w:szCs w:val="20"/>
          <w:lang w:val="es-MX"/>
        </w:rPr>
        <w:t>No incluye traslados</w:t>
      </w:r>
      <w:r w:rsidR="00642ABC">
        <w:rPr>
          <w:rFonts w:ascii="Arial" w:hAnsi="Arial" w:cs="Arial"/>
          <w:b/>
          <w:bCs/>
          <w:color w:val="FF0000"/>
          <w:sz w:val="20"/>
          <w:szCs w:val="20"/>
          <w:lang w:val="es-MX"/>
        </w:rPr>
        <w:t>.</w:t>
      </w:r>
      <w:r w:rsidR="00642ABC">
        <w:rPr>
          <w:rFonts w:ascii="Arial" w:hAnsi="Arial" w:cs="Arial"/>
          <w:sz w:val="20"/>
          <w:szCs w:val="20"/>
          <w:lang w:val="es-MX"/>
        </w:rPr>
        <w:t xml:space="preserve"> </w:t>
      </w:r>
      <w:r w:rsidR="000F7C4D">
        <w:rPr>
          <w:rFonts w:ascii="Arial" w:hAnsi="Arial" w:cs="Arial"/>
          <w:sz w:val="20"/>
          <w:szCs w:val="20"/>
          <w:lang w:val="es-MX"/>
        </w:rPr>
        <w:t xml:space="preserve">(Abierto de </w:t>
      </w:r>
      <w:r>
        <w:rPr>
          <w:rFonts w:ascii="Arial" w:hAnsi="Arial" w:cs="Arial"/>
          <w:sz w:val="20"/>
          <w:szCs w:val="20"/>
          <w:lang w:val="es-MX"/>
        </w:rPr>
        <w:t>lunes</w:t>
      </w:r>
      <w:r w:rsidR="000F7C4D">
        <w:rPr>
          <w:rFonts w:ascii="Arial" w:hAnsi="Arial" w:cs="Arial"/>
          <w:sz w:val="20"/>
          <w:szCs w:val="20"/>
          <w:lang w:val="es-MX"/>
        </w:rPr>
        <w:t xml:space="preserve"> a </w:t>
      </w:r>
      <w:r>
        <w:rPr>
          <w:rFonts w:ascii="Arial" w:hAnsi="Arial" w:cs="Arial"/>
          <w:sz w:val="20"/>
          <w:szCs w:val="20"/>
          <w:lang w:val="es-MX"/>
        </w:rPr>
        <w:t>domingo</w:t>
      </w:r>
      <w:r w:rsidR="000F7C4D">
        <w:rPr>
          <w:rFonts w:ascii="Arial" w:hAnsi="Arial" w:cs="Arial"/>
          <w:sz w:val="20"/>
          <w:szCs w:val="20"/>
          <w:lang w:val="es-MX"/>
        </w:rPr>
        <w:t xml:space="preserve">, </w:t>
      </w:r>
      <w:r>
        <w:rPr>
          <w:rFonts w:ascii="Arial" w:hAnsi="Arial" w:cs="Arial"/>
          <w:sz w:val="20"/>
          <w:szCs w:val="20"/>
          <w:lang w:val="es-MX"/>
        </w:rPr>
        <w:t>11</w:t>
      </w:r>
      <w:r w:rsidR="000F7C4D">
        <w:rPr>
          <w:rFonts w:ascii="Arial" w:hAnsi="Arial" w:cs="Arial"/>
          <w:sz w:val="20"/>
          <w:szCs w:val="20"/>
          <w:lang w:val="es-MX"/>
        </w:rPr>
        <w:t xml:space="preserve"> a </w:t>
      </w:r>
      <w:r>
        <w:rPr>
          <w:rFonts w:ascii="Arial" w:hAnsi="Arial" w:cs="Arial"/>
          <w:sz w:val="20"/>
          <w:szCs w:val="20"/>
          <w:lang w:val="es-MX"/>
        </w:rPr>
        <w:t>19</w:t>
      </w:r>
      <w:r w:rsidR="000F7C4D">
        <w:rPr>
          <w:rFonts w:ascii="Arial" w:hAnsi="Arial" w:cs="Arial"/>
          <w:sz w:val="20"/>
          <w:szCs w:val="20"/>
          <w:lang w:val="es-MX"/>
        </w:rPr>
        <w:t xml:space="preserve"> </w:t>
      </w:r>
      <w:proofErr w:type="spellStart"/>
      <w:r w:rsidR="000F7C4D">
        <w:rPr>
          <w:rFonts w:ascii="Arial" w:hAnsi="Arial" w:cs="Arial"/>
          <w:sz w:val="20"/>
          <w:szCs w:val="20"/>
          <w:lang w:val="es-MX"/>
        </w:rPr>
        <w:t>hrs</w:t>
      </w:r>
      <w:proofErr w:type="spellEnd"/>
      <w:r w:rsidR="000F7C4D">
        <w:rPr>
          <w:rFonts w:ascii="Arial" w:hAnsi="Arial" w:cs="Arial"/>
          <w:sz w:val="20"/>
          <w:szCs w:val="20"/>
          <w:lang w:val="es-MX"/>
        </w:rPr>
        <w:t>).</w:t>
      </w:r>
    </w:p>
    <w:p w:rsidR="000F7C4D" w:rsidRDefault="000F7C4D" w:rsidP="00642ABC">
      <w:pPr>
        <w:spacing w:after="0" w:line="240" w:lineRule="auto"/>
        <w:jc w:val="both"/>
        <w:rPr>
          <w:rFonts w:ascii="Arial" w:hAnsi="Arial" w:cs="Arial"/>
          <w:sz w:val="20"/>
          <w:szCs w:val="20"/>
          <w:lang w:val="es-MX"/>
        </w:rPr>
      </w:pP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b/>
          <w:bCs/>
          <w:sz w:val="20"/>
          <w:szCs w:val="20"/>
          <w:lang w:val="es-MX"/>
        </w:rPr>
        <w:t>¡Noche de Salsa! Clases, mojitos y baile</w:t>
      </w:r>
      <w:r>
        <w:rPr>
          <w:rFonts w:ascii="Arial" w:hAnsi="Arial" w:cs="Arial"/>
          <w:b/>
          <w:bCs/>
          <w:sz w:val="20"/>
          <w:szCs w:val="20"/>
          <w:lang w:val="es-MX"/>
        </w:rPr>
        <w:t>: D</w:t>
      </w:r>
      <w:r w:rsidRPr="000F7C4D">
        <w:rPr>
          <w:rFonts w:ascii="Arial" w:hAnsi="Arial" w:cs="Arial"/>
          <w:sz w:val="20"/>
          <w:szCs w:val="20"/>
          <w:lang w:val="es-MX"/>
        </w:rPr>
        <w:t xml:space="preserve">escubre el ocio nocturno de Miami con una espectacular noche de fiesta en South Beach. </w:t>
      </w:r>
    </w:p>
    <w:p w:rsidR="000F7C4D" w:rsidRPr="000F7C4D" w:rsidRDefault="000F7C4D" w:rsidP="000F7C4D">
      <w:pPr>
        <w:spacing w:after="0" w:line="240" w:lineRule="auto"/>
        <w:jc w:val="both"/>
        <w:rPr>
          <w:rFonts w:ascii="Arial" w:hAnsi="Arial" w:cs="Arial"/>
          <w:sz w:val="20"/>
          <w:szCs w:val="20"/>
          <w:lang w:val="es-MX"/>
        </w:rPr>
      </w:pP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 xml:space="preserve">Disfruta de ¡Noche de Salsa! Clases, mojitos y baile con </w:t>
      </w:r>
      <w:proofErr w:type="spellStart"/>
      <w:r w:rsidRPr="000F7C4D">
        <w:rPr>
          <w:rFonts w:ascii="Arial" w:hAnsi="Arial" w:cs="Arial"/>
          <w:sz w:val="20"/>
          <w:szCs w:val="20"/>
          <w:lang w:val="es-MX"/>
        </w:rPr>
        <w:t>Go</w:t>
      </w:r>
      <w:proofErr w:type="spellEnd"/>
      <w:r w:rsidRPr="000F7C4D">
        <w:rPr>
          <w:rFonts w:ascii="Arial" w:hAnsi="Arial" w:cs="Arial"/>
          <w:sz w:val="20"/>
          <w:szCs w:val="20"/>
          <w:lang w:val="es-MX"/>
        </w:rPr>
        <w:t xml:space="preserve"> City®.</w:t>
      </w: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Con nosotros, no pagues nada a la entrada: solo tienes que mostrar tu pase.</w:t>
      </w: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Aprende a bailar salsa y bachata.</w:t>
      </w: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Disfruta de un mojito gratis y una selección de aperitivos.</w:t>
      </w: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Aprende la salsa en el corazón del distrito Art Deco con esta experiencia de clases de baile, ¿qué mejor manera de descubrir la vida nocturna de Miami?</w:t>
      </w:r>
    </w:p>
    <w:p w:rsidR="000F7C4D" w:rsidRPr="000F7C4D" w:rsidRDefault="000F7C4D" w:rsidP="000F7C4D">
      <w:pPr>
        <w:spacing w:after="0" w:line="240" w:lineRule="auto"/>
        <w:jc w:val="both"/>
        <w:rPr>
          <w:rFonts w:ascii="Arial" w:hAnsi="Arial" w:cs="Arial"/>
          <w:sz w:val="20"/>
          <w:szCs w:val="20"/>
          <w:lang w:val="es-MX"/>
        </w:rPr>
      </w:pP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Incluye la entrada a la discoteca con baile durante toda la noche para mayores de 21 años.</w:t>
      </w: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Horarios de ¡Noche de Salsa! Clases, mojitos y baile: de 20:00 a 22:00</w:t>
      </w: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Llegada a las 19:45.</w:t>
      </w: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Clase de bachata a las 20:00.</w:t>
      </w: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1 mojito y aperitivos a las 21:00.</w:t>
      </w: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Clase de salsa a las 21:20.</w:t>
      </w: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 xml:space="preserve">La discoteca comienza a las 22:00 con música en directo, </w:t>
      </w:r>
      <w:proofErr w:type="spellStart"/>
      <w:r w:rsidRPr="000F7C4D">
        <w:rPr>
          <w:rFonts w:ascii="Arial" w:hAnsi="Arial" w:cs="Arial"/>
          <w:sz w:val="20"/>
          <w:szCs w:val="20"/>
          <w:lang w:val="es-MX"/>
        </w:rPr>
        <w:t>DJs</w:t>
      </w:r>
      <w:proofErr w:type="spellEnd"/>
      <w:r w:rsidRPr="000F7C4D">
        <w:rPr>
          <w:rFonts w:ascii="Arial" w:hAnsi="Arial" w:cs="Arial"/>
          <w:sz w:val="20"/>
          <w:szCs w:val="20"/>
          <w:lang w:val="es-MX"/>
        </w:rPr>
        <w:t xml:space="preserve"> y baile.</w:t>
      </w:r>
    </w:p>
    <w:p w:rsidR="000F7C4D" w:rsidRPr="000F7C4D" w:rsidRDefault="000F7C4D" w:rsidP="000F7C4D">
      <w:pPr>
        <w:spacing w:after="0" w:line="240" w:lineRule="auto"/>
        <w:jc w:val="both"/>
        <w:rPr>
          <w:rFonts w:ascii="Arial" w:hAnsi="Arial" w:cs="Arial"/>
          <w:sz w:val="20"/>
          <w:szCs w:val="20"/>
          <w:lang w:val="es-MX"/>
        </w:rPr>
      </w:pPr>
      <w:proofErr w:type="spellStart"/>
      <w:r w:rsidRPr="000F7C4D">
        <w:rPr>
          <w:rFonts w:ascii="Arial" w:hAnsi="Arial" w:cs="Arial"/>
          <w:sz w:val="20"/>
          <w:szCs w:val="20"/>
          <w:lang w:val="es-MX"/>
        </w:rPr>
        <w:t>Mango's</w:t>
      </w:r>
      <w:proofErr w:type="spellEnd"/>
      <w:r w:rsidRPr="000F7C4D">
        <w:rPr>
          <w:rFonts w:ascii="Arial" w:hAnsi="Arial" w:cs="Arial"/>
          <w:sz w:val="20"/>
          <w:szCs w:val="20"/>
          <w:lang w:val="es-MX"/>
        </w:rPr>
        <w:t xml:space="preserve"> es un restaurante de servicio completo, club nocturno y local de espectáculos en directo. El menú completo está a tu disposición para comprar si quieres cenar en tu mesa a las 19:00. La comida y la bebida adicionales no están incluidas.</w:t>
      </w:r>
    </w:p>
    <w:p w:rsidR="000F7C4D" w:rsidRPr="000F7C4D" w:rsidRDefault="000F7C4D" w:rsidP="000F7C4D">
      <w:pPr>
        <w:spacing w:after="0" w:line="240" w:lineRule="auto"/>
        <w:jc w:val="both"/>
        <w:rPr>
          <w:rFonts w:ascii="Arial" w:hAnsi="Arial" w:cs="Arial"/>
          <w:sz w:val="20"/>
          <w:szCs w:val="20"/>
          <w:lang w:val="es-MX"/>
        </w:rPr>
      </w:pPr>
    </w:p>
    <w:p w:rsidR="000F7C4D" w:rsidRPr="000F7C4D" w:rsidRDefault="000F7C4D" w:rsidP="000F7C4D">
      <w:pPr>
        <w:spacing w:after="0" w:line="240" w:lineRule="auto"/>
        <w:jc w:val="both"/>
        <w:rPr>
          <w:rFonts w:ascii="Arial" w:hAnsi="Arial" w:cs="Arial"/>
          <w:b/>
          <w:bCs/>
          <w:sz w:val="20"/>
          <w:szCs w:val="20"/>
          <w:lang w:val="es-MX"/>
        </w:rPr>
      </w:pPr>
      <w:r w:rsidRPr="000F7C4D">
        <w:rPr>
          <w:rFonts w:ascii="Arial" w:hAnsi="Arial" w:cs="Arial"/>
          <w:b/>
          <w:bCs/>
          <w:sz w:val="20"/>
          <w:szCs w:val="20"/>
          <w:lang w:val="es-MX"/>
        </w:rPr>
        <w:t>Reserva obligatoria. Tendrás que reservar esta actividad con antelación.</w:t>
      </w:r>
    </w:p>
    <w:p w:rsidR="000F7C4D" w:rsidRPr="000F7C4D" w:rsidRDefault="000F7C4D" w:rsidP="000F7C4D">
      <w:pPr>
        <w:spacing w:after="0" w:line="240" w:lineRule="auto"/>
        <w:jc w:val="both"/>
        <w:rPr>
          <w:rFonts w:ascii="Arial" w:hAnsi="Arial" w:cs="Arial"/>
          <w:sz w:val="20"/>
          <w:szCs w:val="20"/>
          <w:lang w:val="es-MX"/>
        </w:rPr>
      </w:pPr>
    </w:p>
    <w:p w:rsidR="000F7C4D" w:rsidRPr="000F7C4D" w:rsidRDefault="000F7C4D" w:rsidP="000F7C4D">
      <w:pPr>
        <w:spacing w:after="0" w:line="240" w:lineRule="auto"/>
        <w:jc w:val="both"/>
        <w:rPr>
          <w:rFonts w:ascii="Arial" w:hAnsi="Arial" w:cs="Arial"/>
          <w:sz w:val="20"/>
          <w:szCs w:val="20"/>
          <w:lang w:val="es-MX"/>
        </w:rPr>
      </w:pPr>
      <w:r w:rsidRPr="000F7C4D">
        <w:rPr>
          <w:rFonts w:ascii="Arial" w:hAnsi="Arial" w:cs="Arial"/>
          <w:sz w:val="20"/>
          <w:szCs w:val="20"/>
          <w:lang w:val="es-MX"/>
        </w:rPr>
        <w:t>Entrada: intenta llegar con tiempo porque el tráfico y la búsqueda de aparcamiento pueden causar retrasos inesperados. Cuando llegues, simplemente di que estás allí para la noche de Salsa Mia.</w:t>
      </w:r>
    </w:p>
    <w:p w:rsidR="000F7C4D" w:rsidRPr="000F7C4D" w:rsidRDefault="000F7C4D" w:rsidP="000F7C4D">
      <w:pPr>
        <w:spacing w:after="0" w:line="240" w:lineRule="auto"/>
        <w:jc w:val="both"/>
        <w:rPr>
          <w:rFonts w:ascii="Arial" w:hAnsi="Arial" w:cs="Arial"/>
          <w:sz w:val="20"/>
          <w:szCs w:val="20"/>
          <w:lang w:val="es-MX"/>
        </w:rPr>
      </w:pPr>
    </w:p>
    <w:p w:rsidR="009470DB" w:rsidRPr="00F238B9" w:rsidRDefault="000F7C4D" w:rsidP="00642ABC">
      <w:pPr>
        <w:spacing w:after="0" w:line="240" w:lineRule="auto"/>
        <w:jc w:val="both"/>
        <w:rPr>
          <w:rFonts w:ascii="Arial" w:hAnsi="Arial" w:cs="Arial"/>
          <w:b/>
          <w:bCs/>
          <w:sz w:val="20"/>
          <w:szCs w:val="20"/>
          <w:lang w:val="es-MX"/>
        </w:rPr>
      </w:pPr>
      <w:r w:rsidRPr="000F7C4D">
        <w:rPr>
          <w:rFonts w:ascii="Arial" w:hAnsi="Arial" w:cs="Arial"/>
          <w:sz w:val="20"/>
          <w:szCs w:val="20"/>
          <w:lang w:val="es-MX"/>
        </w:rPr>
        <w:t xml:space="preserve">Código de vestimenta: Esto es MIAMI, la ciudad más colorida y extravagante donde todo vale. Vístete de forma divertida y tropical con un atuendo colorido y con zapatos cómodos. Desde un atuendo más informal hasta la alta costura. </w:t>
      </w:r>
      <w:proofErr w:type="spellStart"/>
      <w:r w:rsidRPr="000F7C4D">
        <w:rPr>
          <w:rFonts w:ascii="Arial" w:hAnsi="Arial" w:cs="Arial"/>
          <w:sz w:val="20"/>
          <w:szCs w:val="20"/>
          <w:lang w:val="es-MX"/>
        </w:rPr>
        <w:t>Mango's</w:t>
      </w:r>
      <w:proofErr w:type="spellEnd"/>
      <w:r w:rsidRPr="000F7C4D">
        <w:rPr>
          <w:rFonts w:ascii="Arial" w:hAnsi="Arial" w:cs="Arial"/>
          <w:sz w:val="20"/>
          <w:szCs w:val="20"/>
          <w:lang w:val="es-MX"/>
        </w:rPr>
        <w:t xml:space="preserve"> no permitirá la entrada a nadie que lleve: gorras de béisbol, camisetas sin mangas y trajes de baño.</w:t>
      </w:r>
      <w:r>
        <w:rPr>
          <w:rFonts w:ascii="Arial" w:hAnsi="Arial" w:cs="Arial"/>
          <w:sz w:val="20"/>
          <w:szCs w:val="20"/>
          <w:lang w:val="es-MX"/>
        </w:rPr>
        <w:t xml:space="preserve"> </w:t>
      </w:r>
      <w:r w:rsidRPr="00642ABC">
        <w:rPr>
          <w:rFonts w:ascii="Arial" w:hAnsi="Arial" w:cs="Arial"/>
          <w:b/>
          <w:bCs/>
          <w:color w:val="FF0000"/>
          <w:sz w:val="20"/>
          <w:szCs w:val="20"/>
          <w:lang w:val="es-MX"/>
        </w:rPr>
        <w:t>No incluye traslados</w:t>
      </w:r>
      <w:r>
        <w:rPr>
          <w:rFonts w:ascii="Arial" w:hAnsi="Arial" w:cs="Arial"/>
          <w:b/>
          <w:bCs/>
          <w:color w:val="FF0000"/>
          <w:sz w:val="20"/>
          <w:szCs w:val="20"/>
          <w:lang w:val="es-MX"/>
        </w:rPr>
        <w:t>.</w:t>
      </w:r>
      <w:r>
        <w:rPr>
          <w:rFonts w:ascii="Arial" w:hAnsi="Arial" w:cs="Arial"/>
          <w:sz w:val="20"/>
          <w:szCs w:val="20"/>
          <w:lang w:val="es-MX"/>
        </w:rPr>
        <w:t xml:space="preserve"> </w:t>
      </w:r>
      <w:r w:rsidR="00971F85" w:rsidRPr="00F238B9">
        <w:rPr>
          <w:rFonts w:ascii="Arial" w:hAnsi="Arial" w:cs="Arial"/>
          <w:b/>
          <w:bCs/>
          <w:sz w:val="20"/>
          <w:szCs w:val="20"/>
          <w:lang w:val="es-MX"/>
        </w:rPr>
        <w:t>Al</w:t>
      </w:r>
      <w:r w:rsidR="007F0C86" w:rsidRPr="00F238B9">
        <w:rPr>
          <w:rFonts w:ascii="Arial" w:hAnsi="Arial" w:cs="Arial"/>
          <w:b/>
          <w:bCs/>
          <w:sz w:val="20"/>
          <w:szCs w:val="20"/>
          <w:lang w:val="es-MX"/>
        </w:rPr>
        <w:t>ojamiento</w:t>
      </w:r>
      <w:r w:rsidR="00D778E7" w:rsidRPr="00F238B9">
        <w:rPr>
          <w:rFonts w:ascii="Arial" w:hAnsi="Arial" w:cs="Arial"/>
          <w:b/>
          <w:bCs/>
          <w:sz w:val="20"/>
          <w:szCs w:val="20"/>
          <w:lang w:val="es-MX"/>
        </w:rPr>
        <w:t>.</w:t>
      </w:r>
    </w:p>
    <w:p w:rsidR="007F0C86" w:rsidRDefault="007F0C86" w:rsidP="00BC343A">
      <w:pPr>
        <w:spacing w:after="0" w:line="240" w:lineRule="auto"/>
        <w:jc w:val="both"/>
        <w:rPr>
          <w:rFonts w:ascii="Arial" w:hAnsi="Arial" w:cs="Arial"/>
          <w:b/>
          <w:bCs/>
          <w:lang w:val="es-MX"/>
        </w:rPr>
      </w:pPr>
    </w:p>
    <w:p w:rsidR="00BC343A" w:rsidRPr="00A17A7A" w:rsidRDefault="00B14602" w:rsidP="00BC343A">
      <w:pPr>
        <w:spacing w:after="0" w:line="240" w:lineRule="auto"/>
        <w:jc w:val="both"/>
        <w:rPr>
          <w:rFonts w:ascii="Arial" w:hAnsi="Arial" w:cs="Arial"/>
          <w:b/>
          <w:bCs/>
          <w:lang w:val="es-MX"/>
        </w:rPr>
      </w:pPr>
      <w:r>
        <w:rPr>
          <w:rFonts w:ascii="Arial" w:hAnsi="Arial" w:cs="Arial"/>
          <w:b/>
          <w:bCs/>
          <w:lang w:val="es-MX"/>
        </w:rPr>
        <w:t>Día</w:t>
      </w:r>
      <w:r w:rsidRPr="00A17A7A">
        <w:rPr>
          <w:rFonts w:ascii="Arial" w:hAnsi="Arial" w:cs="Arial"/>
          <w:b/>
          <w:bCs/>
          <w:lang w:val="es-MX"/>
        </w:rPr>
        <w:t xml:space="preserve"> </w:t>
      </w:r>
      <w:r>
        <w:rPr>
          <w:rFonts w:ascii="Arial" w:hAnsi="Arial" w:cs="Arial"/>
          <w:b/>
          <w:bCs/>
          <w:lang w:val="es-MX"/>
        </w:rPr>
        <w:t>4</w:t>
      </w:r>
      <w:r w:rsidRPr="00A17A7A">
        <w:rPr>
          <w:rFonts w:ascii="Arial" w:hAnsi="Arial" w:cs="Arial"/>
          <w:b/>
          <w:bCs/>
          <w:lang w:val="es-MX"/>
        </w:rPr>
        <w:t xml:space="preserve">.- </w:t>
      </w:r>
      <w:r w:rsidR="000F7C4D">
        <w:rPr>
          <w:rFonts w:ascii="Arial" w:hAnsi="Arial" w:cs="Arial"/>
          <w:b/>
          <w:bCs/>
          <w:lang w:val="es-MX"/>
        </w:rPr>
        <w:t>Miami</w:t>
      </w:r>
    </w:p>
    <w:p w:rsidR="00F772E1" w:rsidRDefault="00B42110" w:rsidP="00F772E1">
      <w:pPr>
        <w:spacing w:after="0" w:line="240" w:lineRule="auto"/>
        <w:jc w:val="both"/>
        <w:rPr>
          <w:rFonts w:ascii="Arial" w:hAnsi="Arial" w:cs="Arial"/>
          <w:b/>
          <w:bCs/>
          <w:sz w:val="20"/>
          <w:szCs w:val="20"/>
          <w:lang w:val="es-MX"/>
        </w:rPr>
      </w:pPr>
      <w:r>
        <w:rPr>
          <w:rFonts w:ascii="Arial" w:hAnsi="Arial" w:cs="Arial"/>
          <w:sz w:val="20"/>
          <w:szCs w:val="20"/>
          <w:lang w:val="es-MX"/>
        </w:rPr>
        <w:t>A</w:t>
      </w:r>
      <w:r w:rsidR="00F772E1" w:rsidRPr="00723DD5">
        <w:rPr>
          <w:rFonts w:ascii="Arial" w:hAnsi="Arial" w:cs="Arial"/>
          <w:sz w:val="20"/>
          <w:szCs w:val="20"/>
          <w:lang w:val="es-MX"/>
        </w:rPr>
        <w:t xml:space="preserve"> la hora in</w:t>
      </w:r>
      <w:r w:rsidR="00F772E1">
        <w:rPr>
          <w:rFonts w:ascii="Arial" w:hAnsi="Arial" w:cs="Arial"/>
          <w:sz w:val="20"/>
          <w:szCs w:val="20"/>
          <w:lang w:val="es-MX"/>
        </w:rPr>
        <w:t>dicada traslado al aeropuerto para tomar su vuelo de salida</w:t>
      </w:r>
      <w:r w:rsidR="00B14602">
        <w:rPr>
          <w:rFonts w:ascii="Arial" w:hAnsi="Arial" w:cs="Arial"/>
          <w:sz w:val="20"/>
          <w:szCs w:val="20"/>
          <w:lang w:val="es-MX"/>
        </w:rPr>
        <w:t>.</w:t>
      </w:r>
      <w:r w:rsidR="00F772E1">
        <w:rPr>
          <w:rFonts w:ascii="Arial" w:hAnsi="Arial" w:cs="Arial"/>
          <w:sz w:val="20"/>
          <w:szCs w:val="20"/>
          <w:lang w:val="es-MX"/>
        </w:rPr>
        <w:t xml:space="preserve"> </w:t>
      </w:r>
      <w:r w:rsidR="00F772E1" w:rsidRPr="00723DD5">
        <w:rPr>
          <w:rFonts w:ascii="Arial" w:hAnsi="Arial" w:cs="Arial"/>
          <w:b/>
          <w:bCs/>
          <w:sz w:val="20"/>
          <w:szCs w:val="20"/>
          <w:lang w:val="es-MX"/>
        </w:rPr>
        <w:t xml:space="preserve">Fin de </w:t>
      </w:r>
      <w:r w:rsidR="00B14602">
        <w:rPr>
          <w:rFonts w:ascii="Arial" w:hAnsi="Arial" w:cs="Arial"/>
          <w:b/>
          <w:bCs/>
          <w:sz w:val="20"/>
          <w:szCs w:val="20"/>
          <w:lang w:val="es-MX"/>
        </w:rPr>
        <w:t>nuestros</w:t>
      </w:r>
      <w:r w:rsidR="00F772E1" w:rsidRPr="00723DD5">
        <w:rPr>
          <w:rFonts w:ascii="Arial" w:hAnsi="Arial" w:cs="Arial"/>
          <w:b/>
          <w:bCs/>
          <w:sz w:val="20"/>
          <w:szCs w:val="20"/>
          <w:lang w:val="es-MX"/>
        </w:rPr>
        <w:t xml:space="preserve"> servicios.</w:t>
      </w:r>
    </w:p>
    <w:p w:rsidR="00F772E1" w:rsidRDefault="00F772E1" w:rsidP="00F772E1">
      <w:pPr>
        <w:spacing w:after="0" w:line="240" w:lineRule="auto"/>
        <w:jc w:val="both"/>
        <w:rPr>
          <w:rFonts w:ascii="Arial" w:hAnsi="Arial" w:cs="Arial"/>
          <w:b/>
          <w:bCs/>
          <w:sz w:val="20"/>
          <w:szCs w:val="20"/>
          <w:lang w:val="es-MX"/>
        </w:rPr>
      </w:pPr>
    </w:p>
    <w:p w:rsidR="00FA2F51" w:rsidRPr="000320FF" w:rsidRDefault="00367E50" w:rsidP="00940C5D">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Se requiere visa para ingresar a Estados Unidos</w:t>
      </w:r>
    </w:p>
    <w:p w:rsidR="00367E50" w:rsidRDefault="00367E50" w:rsidP="00FA2F51">
      <w:pPr>
        <w:spacing w:after="0" w:line="240" w:lineRule="auto"/>
        <w:jc w:val="both"/>
        <w:rPr>
          <w:rFonts w:ascii="Arial" w:hAnsi="Arial" w:cs="Arial"/>
          <w:b/>
          <w:bCs/>
          <w:lang w:val="es-MX"/>
        </w:rPr>
      </w:pPr>
    </w:p>
    <w:p w:rsidR="00886907" w:rsidRPr="004B5F59" w:rsidRDefault="00886907" w:rsidP="00FA2F51">
      <w:pPr>
        <w:spacing w:after="0" w:line="240" w:lineRule="auto"/>
        <w:jc w:val="both"/>
        <w:rPr>
          <w:rFonts w:ascii="Arial" w:hAnsi="Arial" w:cs="Arial"/>
          <w:b/>
          <w:bCs/>
          <w:lang w:val="es-MX"/>
        </w:rPr>
      </w:pPr>
      <w:r w:rsidRPr="004B5F59">
        <w:rPr>
          <w:rFonts w:ascii="Arial" w:hAnsi="Arial" w:cs="Arial"/>
          <w:b/>
          <w:bCs/>
          <w:lang w:val="es-MX"/>
        </w:rPr>
        <w:t>Incluye:</w:t>
      </w:r>
    </w:p>
    <w:p w:rsidR="004252C8" w:rsidRDefault="004252C8" w:rsidP="00B14602">
      <w:pPr>
        <w:pStyle w:val="Prrafodelista"/>
        <w:numPr>
          <w:ilvl w:val="0"/>
          <w:numId w:val="17"/>
        </w:numPr>
        <w:spacing w:after="0" w:line="240" w:lineRule="auto"/>
        <w:jc w:val="both"/>
        <w:rPr>
          <w:rFonts w:ascii="Arial" w:hAnsi="Arial" w:cs="Arial"/>
          <w:sz w:val="20"/>
          <w:szCs w:val="20"/>
          <w:lang w:val="es-MX"/>
        </w:rPr>
      </w:pPr>
      <w:r>
        <w:rPr>
          <w:rFonts w:ascii="Arial" w:hAnsi="Arial" w:cs="Arial"/>
          <w:sz w:val="20"/>
          <w:szCs w:val="20"/>
          <w:lang w:val="es-MX"/>
        </w:rPr>
        <w:t xml:space="preserve">3 noches de alojamiento en hotel </w:t>
      </w:r>
      <w:r w:rsidR="000F7C4D">
        <w:rPr>
          <w:rFonts w:ascii="Arial" w:hAnsi="Arial" w:cs="Arial"/>
          <w:sz w:val="20"/>
          <w:szCs w:val="20"/>
          <w:lang w:val="es-MX"/>
        </w:rPr>
        <w:t>c</w:t>
      </w:r>
      <w:r>
        <w:rPr>
          <w:rFonts w:ascii="Arial" w:hAnsi="Arial" w:cs="Arial"/>
          <w:sz w:val="20"/>
          <w:szCs w:val="20"/>
          <w:lang w:val="es-MX"/>
        </w:rPr>
        <w:t xml:space="preserve">ategoría </w:t>
      </w:r>
      <w:r w:rsidR="00642ABC">
        <w:rPr>
          <w:rFonts w:ascii="Arial" w:hAnsi="Arial" w:cs="Arial"/>
          <w:sz w:val="20"/>
          <w:szCs w:val="20"/>
          <w:lang w:val="es-MX"/>
        </w:rPr>
        <w:t>a elegir</w:t>
      </w:r>
    </w:p>
    <w:p w:rsidR="00B14602" w:rsidRDefault="00B14602" w:rsidP="00B14602">
      <w:pPr>
        <w:pStyle w:val="Prrafodelista"/>
        <w:numPr>
          <w:ilvl w:val="0"/>
          <w:numId w:val="17"/>
        </w:numPr>
        <w:spacing w:after="0" w:line="240" w:lineRule="auto"/>
        <w:jc w:val="both"/>
        <w:rPr>
          <w:rFonts w:ascii="Arial" w:hAnsi="Arial" w:cs="Arial"/>
          <w:sz w:val="20"/>
          <w:szCs w:val="20"/>
          <w:lang w:val="es-MX"/>
        </w:rPr>
      </w:pPr>
      <w:r w:rsidRPr="00B14602">
        <w:rPr>
          <w:rFonts w:ascii="Arial" w:hAnsi="Arial" w:cs="Arial"/>
          <w:sz w:val="20"/>
          <w:szCs w:val="20"/>
          <w:lang w:val="es-MX"/>
        </w:rPr>
        <w:t>Traslados de llegada y salida en servicio privado</w:t>
      </w:r>
    </w:p>
    <w:p w:rsidR="00B14602" w:rsidRDefault="004252C8" w:rsidP="00642ABC">
      <w:pPr>
        <w:pStyle w:val="Prrafodelista"/>
        <w:numPr>
          <w:ilvl w:val="0"/>
          <w:numId w:val="17"/>
        </w:numPr>
        <w:spacing w:after="0" w:line="240" w:lineRule="auto"/>
        <w:jc w:val="both"/>
        <w:rPr>
          <w:rFonts w:ascii="Arial" w:hAnsi="Arial" w:cs="Arial"/>
          <w:sz w:val="20"/>
          <w:szCs w:val="20"/>
          <w:lang w:val="es-MX"/>
        </w:rPr>
      </w:pPr>
      <w:r>
        <w:rPr>
          <w:rFonts w:ascii="Arial" w:hAnsi="Arial" w:cs="Arial"/>
          <w:sz w:val="20"/>
          <w:szCs w:val="20"/>
          <w:lang w:val="es-MX"/>
        </w:rPr>
        <w:t xml:space="preserve">Tour </w:t>
      </w:r>
      <w:r w:rsidR="00642ABC">
        <w:rPr>
          <w:rFonts w:ascii="Arial" w:hAnsi="Arial" w:cs="Arial"/>
          <w:sz w:val="20"/>
          <w:szCs w:val="20"/>
          <w:lang w:val="es-MX"/>
        </w:rPr>
        <w:t xml:space="preserve">de comida </w:t>
      </w:r>
      <w:r w:rsidR="000F7C4D">
        <w:rPr>
          <w:rFonts w:ascii="Arial" w:hAnsi="Arial" w:cs="Arial"/>
          <w:sz w:val="20"/>
          <w:szCs w:val="20"/>
          <w:lang w:val="es-MX"/>
        </w:rPr>
        <w:t>y art decó a pie</w:t>
      </w:r>
    </w:p>
    <w:p w:rsidR="00642ABC" w:rsidRDefault="000F7C4D" w:rsidP="00642ABC">
      <w:pPr>
        <w:pStyle w:val="Prrafodelista"/>
        <w:numPr>
          <w:ilvl w:val="0"/>
          <w:numId w:val="17"/>
        </w:numPr>
        <w:spacing w:after="0" w:line="240" w:lineRule="auto"/>
        <w:jc w:val="both"/>
        <w:rPr>
          <w:rFonts w:ascii="Arial" w:hAnsi="Arial" w:cs="Arial"/>
          <w:sz w:val="20"/>
          <w:szCs w:val="20"/>
          <w:lang w:val="es-MX"/>
        </w:rPr>
      </w:pPr>
      <w:proofErr w:type="spellStart"/>
      <w:r>
        <w:rPr>
          <w:rFonts w:ascii="Arial" w:hAnsi="Arial" w:cs="Arial"/>
          <w:sz w:val="20"/>
          <w:szCs w:val="20"/>
          <w:lang w:val="es-MX"/>
        </w:rPr>
        <w:t>Go</w:t>
      </w:r>
      <w:proofErr w:type="spellEnd"/>
      <w:r>
        <w:rPr>
          <w:rFonts w:ascii="Arial" w:hAnsi="Arial" w:cs="Arial"/>
          <w:sz w:val="20"/>
          <w:szCs w:val="20"/>
          <w:lang w:val="es-MX"/>
        </w:rPr>
        <w:t xml:space="preserve"> City: Miami Explorer Pass de 2 atracciones</w:t>
      </w:r>
    </w:p>
    <w:p w:rsidR="00367E50" w:rsidRPr="00367E50" w:rsidRDefault="00367E50" w:rsidP="00367E50">
      <w:pPr>
        <w:pStyle w:val="Prrafodelista"/>
        <w:numPr>
          <w:ilvl w:val="0"/>
          <w:numId w:val="17"/>
        </w:numPr>
        <w:spacing w:after="0" w:line="240" w:lineRule="auto"/>
        <w:jc w:val="both"/>
        <w:rPr>
          <w:rFonts w:ascii="Arial" w:hAnsi="Arial" w:cs="Arial"/>
          <w:sz w:val="20"/>
          <w:szCs w:val="20"/>
          <w:lang w:val="es-MX"/>
        </w:rPr>
      </w:pPr>
      <w:r>
        <w:rPr>
          <w:rFonts w:ascii="Arial" w:hAnsi="Arial" w:cs="Arial"/>
          <w:sz w:val="20"/>
          <w:szCs w:val="20"/>
          <w:lang w:val="es-MX"/>
        </w:rPr>
        <w:t>Asistencia de viaje básica.</w:t>
      </w:r>
    </w:p>
    <w:p w:rsidR="00642ABC" w:rsidRPr="00B14602" w:rsidRDefault="00642ABC" w:rsidP="00642ABC">
      <w:pPr>
        <w:pStyle w:val="Prrafodelista"/>
        <w:spacing w:after="0" w:line="240" w:lineRule="auto"/>
        <w:jc w:val="both"/>
        <w:rPr>
          <w:rFonts w:ascii="Arial" w:hAnsi="Arial" w:cs="Arial"/>
          <w:sz w:val="20"/>
          <w:szCs w:val="20"/>
          <w:lang w:val="es-MX"/>
        </w:rPr>
      </w:pPr>
    </w:p>
    <w:p w:rsidR="00886907" w:rsidRPr="004B5F59" w:rsidRDefault="00886907" w:rsidP="00886907">
      <w:pPr>
        <w:spacing w:after="0" w:line="240" w:lineRule="auto"/>
        <w:jc w:val="both"/>
        <w:rPr>
          <w:rFonts w:ascii="Arial" w:hAnsi="Arial" w:cs="Arial"/>
          <w:b/>
          <w:bCs/>
          <w:lang w:val="es-MX"/>
        </w:rPr>
      </w:pPr>
      <w:r w:rsidRPr="004B5F59">
        <w:rPr>
          <w:rFonts w:ascii="Arial" w:hAnsi="Arial" w:cs="Arial"/>
          <w:b/>
          <w:bCs/>
          <w:lang w:val="es-MX"/>
        </w:rPr>
        <w:t>No incluye:</w:t>
      </w:r>
    </w:p>
    <w:p w:rsid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 xml:space="preserve">Boleto </w:t>
      </w:r>
      <w:r w:rsidR="00A17A7A">
        <w:rPr>
          <w:rFonts w:ascii="Arial" w:hAnsi="Arial" w:cs="Arial"/>
          <w:sz w:val="20"/>
          <w:szCs w:val="20"/>
          <w:lang w:val="es-MX"/>
        </w:rPr>
        <w:t>aéreo</w:t>
      </w:r>
    </w:p>
    <w:p w:rsidR="000F7C4D" w:rsidRDefault="000F7C4D" w:rsidP="00886907">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Resort fee pagadero en destino</w:t>
      </w:r>
    </w:p>
    <w:p w:rsidR="00886907" w:rsidRP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 xml:space="preserve">Alimentos no especificados </w:t>
      </w:r>
    </w:p>
    <w:p w:rsidR="00886907" w:rsidRP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Todo servicio no descrito en el precio incluye</w:t>
      </w:r>
    </w:p>
    <w:p w:rsid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Propinas y gastos personales</w:t>
      </w:r>
    </w:p>
    <w:p w:rsidR="007F0C86" w:rsidRPr="00367E50" w:rsidRDefault="00CA71E6" w:rsidP="00E81D16">
      <w:pPr>
        <w:pStyle w:val="Prrafodelista"/>
        <w:numPr>
          <w:ilvl w:val="0"/>
          <w:numId w:val="16"/>
        </w:numPr>
        <w:spacing w:after="0" w:line="240" w:lineRule="auto"/>
        <w:jc w:val="both"/>
        <w:rPr>
          <w:rFonts w:ascii="Arial" w:hAnsi="Arial" w:cs="Arial"/>
          <w:sz w:val="20"/>
          <w:szCs w:val="20"/>
          <w:lang w:val="es-MX"/>
        </w:rPr>
      </w:pPr>
      <w:r w:rsidRPr="00367E50">
        <w:rPr>
          <w:rFonts w:ascii="Arial" w:hAnsi="Arial" w:cs="Arial"/>
          <w:sz w:val="20"/>
          <w:szCs w:val="20"/>
          <w:lang w:val="es-MX"/>
        </w:rPr>
        <w:t xml:space="preserve">Visa de </w:t>
      </w:r>
      <w:r w:rsidR="00367E50" w:rsidRPr="00367E50">
        <w:rPr>
          <w:rFonts w:ascii="Arial" w:hAnsi="Arial" w:cs="Arial"/>
          <w:sz w:val="20"/>
          <w:szCs w:val="20"/>
          <w:lang w:val="es-MX"/>
        </w:rPr>
        <w:t>ingreso</w:t>
      </w:r>
      <w:r w:rsidRPr="00367E50">
        <w:rPr>
          <w:rFonts w:ascii="Arial" w:hAnsi="Arial" w:cs="Arial"/>
          <w:sz w:val="20"/>
          <w:szCs w:val="20"/>
          <w:lang w:val="es-MX"/>
        </w:rPr>
        <w:t xml:space="preserve"> a </w:t>
      </w:r>
      <w:r w:rsidR="00367E50" w:rsidRPr="00367E50">
        <w:rPr>
          <w:rFonts w:ascii="Arial" w:hAnsi="Arial" w:cs="Arial"/>
          <w:sz w:val="20"/>
          <w:szCs w:val="20"/>
          <w:lang w:val="es-MX"/>
        </w:rPr>
        <w:t>Estados Unidos</w:t>
      </w:r>
    </w:p>
    <w:p w:rsidR="007F0C86" w:rsidRPr="007F0C86" w:rsidRDefault="007F0C86" w:rsidP="007F0C86">
      <w:pPr>
        <w:spacing w:after="0" w:line="240" w:lineRule="auto"/>
        <w:jc w:val="both"/>
        <w:rPr>
          <w:rFonts w:ascii="Arial" w:hAnsi="Arial" w:cs="Arial"/>
          <w:sz w:val="20"/>
          <w:szCs w:val="20"/>
          <w:lang w:val="es-MX"/>
        </w:rPr>
      </w:pPr>
    </w:p>
    <w:p w:rsidR="00886907" w:rsidRDefault="00886907" w:rsidP="00886907">
      <w:pPr>
        <w:spacing w:after="0" w:line="240" w:lineRule="auto"/>
        <w:jc w:val="both"/>
        <w:rPr>
          <w:rFonts w:ascii="Arial" w:hAnsi="Arial" w:cs="Arial"/>
          <w:b/>
          <w:bCs/>
          <w:color w:val="FF0000"/>
          <w:sz w:val="20"/>
          <w:szCs w:val="20"/>
          <w:lang w:val="es-MX"/>
        </w:rPr>
      </w:pPr>
      <w:r w:rsidRPr="00871D05">
        <w:rPr>
          <w:rFonts w:ascii="Arial" w:hAnsi="Arial" w:cs="Arial"/>
          <w:b/>
          <w:bCs/>
          <w:color w:val="FF0000"/>
          <w:sz w:val="20"/>
          <w:szCs w:val="20"/>
          <w:lang w:val="es-MX"/>
        </w:rPr>
        <w:t>Importante:</w:t>
      </w:r>
    </w:p>
    <w:p w:rsidR="00FD66BF" w:rsidRPr="00642ABC" w:rsidRDefault="00B14602" w:rsidP="001626E3">
      <w:pPr>
        <w:pStyle w:val="Prrafodelista"/>
        <w:numPr>
          <w:ilvl w:val="0"/>
          <w:numId w:val="1"/>
        </w:numPr>
        <w:spacing w:after="0" w:line="240" w:lineRule="auto"/>
        <w:jc w:val="both"/>
        <w:rPr>
          <w:rFonts w:ascii="Arial" w:hAnsi="Arial" w:cs="Arial"/>
          <w:sz w:val="20"/>
          <w:szCs w:val="20"/>
          <w:lang w:val="es-MX"/>
        </w:rPr>
      </w:pPr>
      <w:r w:rsidRPr="00B14602">
        <w:rPr>
          <w:rFonts w:ascii="Arial" w:hAnsi="Arial" w:cs="Arial"/>
          <w:b/>
          <w:bCs/>
          <w:color w:val="FF0000"/>
          <w:sz w:val="20"/>
          <w:szCs w:val="20"/>
          <w:lang w:val="es-MX"/>
        </w:rPr>
        <w:t xml:space="preserve">NO </w:t>
      </w:r>
      <w:r w:rsidR="004252C8">
        <w:rPr>
          <w:rFonts w:ascii="Arial" w:hAnsi="Arial" w:cs="Arial"/>
          <w:b/>
          <w:bCs/>
          <w:color w:val="FF0000"/>
          <w:sz w:val="20"/>
          <w:szCs w:val="20"/>
          <w:lang w:val="es-MX"/>
        </w:rPr>
        <w:t xml:space="preserve">SE </w:t>
      </w:r>
      <w:r w:rsidRPr="00B14602">
        <w:rPr>
          <w:rFonts w:ascii="Arial" w:hAnsi="Arial" w:cs="Arial"/>
          <w:b/>
          <w:bCs/>
          <w:color w:val="FF0000"/>
          <w:sz w:val="20"/>
          <w:szCs w:val="20"/>
          <w:lang w:val="es-MX"/>
        </w:rPr>
        <w:t>ADMITE</w:t>
      </w:r>
      <w:r w:rsidR="004252C8">
        <w:rPr>
          <w:rFonts w:ascii="Arial" w:hAnsi="Arial" w:cs="Arial"/>
          <w:b/>
          <w:bCs/>
          <w:color w:val="FF0000"/>
          <w:sz w:val="20"/>
          <w:szCs w:val="20"/>
          <w:lang w:val="es-MX"/>
        </w:rPr>
        <w:t>N</w:t>
      </w:r>
      <w:r w:rsidRPr="00B14602">
        <w:rPr>
          <w:rFonts w:ascii="Arial" w:hAnsi="Arial" w:cs="Arial"/>
          <w:b/>
          <w:bCs/>
          <w:color w:val="FF0000"/>
          <w:sz w:val="20"/>
          <w:szCs w:val="20"/>
          <w:lang w:val="es-MX"/>
        </w:rPr>
        <w:t xml:space="preserve"> MENORES</w:t>
      </w:r>
      <w:r>
        <w:rPr>
          <w:rFonts w:ascii="Arial" w:hAnsi="Arial" w:cs="Arial"/>
          <w:b/>
          <w:bCs/>
          <w:color w:val="FF0000"/>
          <w:sz w:val="20"/>
          <w:szCs w:val="20"/>
          <w:lang w:val="es-MX"/>
        </w:rPr>
        <w:t>.</w:t>
      </w:r>
    </w:p>
    <w:p w:rsidR="00886907" w:rsidRDefault="00886907" w:rsidP="00886907">
      <w:pPr>
        <w:pStyle w:val="Prrafodelista"/>
        <w:numPr>
          <w:ilvl w:val="0"/>
          <w:numId w:val="1"/>
        </w:numPr>
        <w:spacing w:after="0" w:line="240" w:lineRule="auto"/>
        <w:jc w:val="both"/>
        <w:rPr>
          <w:rFonts w:ascii="Arial" w:hAnsi="Arial" w:cs="Arial"/>
          <w:sz w:val="20"/>
          <w:szCs w:val="20"/>
          <w:lang w:val="es-MX"/>
        </w:rPr>
      </w:pPr>
      <w:r w:rsidRPr="00C93B44">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886907" w:rsidRPr="00E75634" w:rsidRDefault="00886907" w:rsidP="00886907">
      <w:pPr>
        <w:pStyle w:val="Prrafodelista"/>
        <w:numPr>
          <w:ilvl w:val="0"/>
          <w:numId w:val="1"/>
        </w:numPr>
        <w:spacing w:after="0" w:line="240" w:lineRule="auto"/>
        <w:jc w:val="both"/>
        <w:rPr>
          <w:rFonts w:ascii="Arial" w:hAnsi="Arial" w:cs="Arial"/>
          <w:sz w:val="20"/>
          <w:szCs w:val="20"/>
          <w:lang w:val="es-MX"/>
        </w:rPr>
      </w:pPr>
      <w:r w:rsidRPr="00E75634">
        <w:rPr>
          <w:rFonts w:ascii="Arial" w:hAnsi="Arial" w:cs="Arial"/>
          <w:sz w:val="20"/>
          <w:szCs w:val="20"/>
          <w:lang w:val="es-MX"/>
        </w:rPr>
        <w:t>Habitaciones estándar. En caso de preferir habitaciones superiores favor de consultar</w:t>
      </w:r>
      <w:r>
        <w:rPr>
          <w:rFonts w:ascii="Arial" w:hAnsi="Arial" w:cs="Arial"/>
          <w:sz w:val="20"/>
          <w:szCs w:val="20"/>
          <w:lang w:val="es-MX"/>
        </w:rPr>
        <w:t>.</w:t>
      </w:r>
    </w:p>
    <w:p w:rsidR="00886907" w:rsidRDefault="00886907" w:rsidP="00886907">
      <w:pPr>
        <w:pStyle w:val="Prrafodelista"/>
        <w:numPr>
          <w:ilvl w:val="0"/>
          <w:numId w:val="1"/>
        </w:numPr>
        <w:spacing w:after="0" w:line="240" w:lineRule="auto"/>
        <w:jc w:val="both"/>
        <w:rPr>
          <w:rFonts w:ascii="Arial" w:hAnsi="Arial" w:cs="Arial"/>
          <w:sz w:val="20"/>
          <w:szCs w:val="20"/>
          <w:lang w:val="es-MX"/>
        </w:rPr>
      </w:pPr>
      <w:r w:rsidRPr="00E75634">
        <w:rPr>
          <w:rFonts w:ascii="Arial" w:hAnsi="Arial" w:cs="Arial"/>
          <w:sz w:val="20"/>
          <w:szCs w:val="20"/>
          <w:lang w:val="es-MX"/>
        </w:rPr>
        <w:t>No se reembolsará ningún traslado o visita en el caso de no disfrute o de cancelación del</w:t>
      </w:r>
      <w:r>
        <w:rPr>
          <w:rFonts w:ascii="Arial" w:hAnsi="Arial" w:cs="Arial"/>
          <w:sz w:val="20"/>
          <w:szCs w:val="20"/>
          <w:lang w:val="es-MX"/>
        </w:rPr>
        <w:t xml:space="preserve"> </w:t>
      </w:r>
      <w:r w:rsidRPr="00E75634">
        <w:rPr>
          <w:rFonts w:ascii="Arial" w:hAnsi="Arial" w:cs="Arial"/>
          <w:sz w:val="20"/>
          <w:szCs w:val="20"/>
          <w:lang w:val="es-MX"/>
        </w:rPr>
        <w:t>mismo.</w:t>
      </w:r>
    </w:p>
    <w:p w:rsidR="00886907" w:rsidRPr="00411C45" w:rsidRDefault="00886907" w:rsidP="00886907">
      <w:pPr>
        <w:pStyle w:val="Prrafodelista"/>
        <w:numPr>
          <w:ilvl w:val="0"/>
          <w:numId w:val="1"/>
        </w:numPr>
        <w:spacing w:after="0"/>
        <w:jc w:val="both"/>
        <w:rPr>
          <w:rFonts w:ascii="Arial" w:hAnsi="Arial" w:cs="Arial"/>
          <w:b/>
          <w:sz w:val="20"/>
          <w:szCs w:val="20"/>
          <w:lang w:val="es-MX"/>
        </w:rPr>
      </w:pPr>
      <w:r>
        <w:rPr>
          <w:rFonts w:ascii="Arial" w:hAnsi="Arial" w:cs="Arial"/>
          <w:sz w:val="20"/>
          <w:szCs w:val="20"/>
          <w:lang w:val="es-MX"/>
        </w:rPr>
        <w:t>El orden de las actividades puede tener modificaciones</w:t>
      </w:r>
    </w:p>
    <w:p w:rsidR="00886907" w:rsidRDefault="00886907"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sidRPr="000768B1">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886907" w:rsidRDefault="004B5F59"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Pr>
          <w:rFonts w:ascii="Arial" w:hAnsi="Arial" w:cs="Arial"/>
          <w:color w:val="000000"/>
          <w:sz w:val="20"/>
          <w:szCs w:val="20"/>
          <w:lang w:val="es-MX" w:eastAsia="es-ES" w:bidi="ar-SA"/>
        </w:rPr>
        <w:t>Manejo de equipaje en el tour m</w:t>
      </w:r>
      <w:r w:rsidR="00886907" w:rsidRPr="00886907">
        <w:rPr>
          <w:rFonts w:ascii="Arial" w:hAnsi="Arial" w:cs="Arial"/>
          <w:color w:val="000000"/>
          <w:sz w:val="20"/>
          <w:szCs w:val="20"/>
          <w:lang w:val="es-MX" w:eastAsia="es-ES" w:bidi="ar-SA"/>
        </w:rPr>
        <w:t xml:space="preserve">áximo de 1 maleta por persona. En caso de equipaje adicional costos extras pueden ser cobrados en destino.  </w:t>
      </w:r>
    </w:p>
    <w:p w:rsidR="00886907" w:rsidRDefault="00886907"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sidRPr="00886907">
        <w:rPr>
          <w:rFonts w:ascii="Arial" w:hAnsi="Arial" w:cs="Arial"/>
          <w:color w:val="000000"/>
          <w:sz w:val="20"/>
          <w:szCs w:val="20"/>
          <w:lang w:val="es-MX" w:eastAsia="es-ES" w:bidi="ar-SA"/>
        </w:rPr>
        <w:t xml:space="preserve">Para poder confirmar los traslados debemos recibir la información completa </w:t>
      </w:r>
      <w:r w:rsidR="008344CE">
        <w:rPr>
          <w:rFonts w:ascii="Arial" w:hAnsi="Arial" w:cs="Arial"/>
          <w:color w:val="000000"/>
          <w:sz w:val="20"/>
          <w:szCs w:val="20"/>
          <w:lang w:val="es-MX" w:eastAsia="es-ES" w:bidi="ar-SA"/>
        </w:rPr>
        <w:t>a más tardar</w:t>
      </w:r>
      <w:r w:rsidRPr="00886907">
        <w:rPr>
          <w:rFonts w:ascii="Arial" w:hAnsi="Arial" w:cs="Arial"/>
          <w:color w:val="000000"/>
          <w:sz w:val="20"/>
          <w:szCs w:val="20"/>
          <w:lang w:val="es-MX" w:eastAsia="es-ES" w:bidi="ar-SA"/>
        </w:rPr>
        <w:t xml:space="preserve"> </w:t>
      </w:r>
      <w:r w:rsidR="008344CE">
        <w:rPr>
          <w:rFonts w:ascii="Arial" w:hAnsi="Arial" w:cs="Arial"/>
          <w:color w:val="000000"/>
          <w:sz w:val="20"/>
          <w:szCs w:val="20"/>
          <w:lang w:val="es-MX" w:eastAsia="es-ES" w:bidi="ar-SA"/>
        </w:rPr>
        <w:t>30</w:t>
      </w:r>
      <w:r w:rsidRPr="00886907">
        <w:rPr>
          <w:rFonts w:ascii="Arial" w:hAnsi="Arial" w:cs="Arial"/>
          <w:color w:val="000000"/>
          <w:sz w:val="20"/>
          <w:szCs w:val="20"/>
          <w:lang w:val="es-MX" w:eastAsia="es-ES" w:bidi="ar-SA"/>
        </w:rPr>
        <w:t xml:space="preserve"> días antes de la salida. Si no recibimos </w:t>
      </w:r>
      <w:r w:rsidR="008344CE">
        <w:rPr>
          <w:rFonts w:ascii="Arial" w:hAnsi="Arial" w:cs="Arial"/>
          <w:color w:val="000000"/>
          <w:sz w:val="20"/>
          <w:szCs w:val="20"/>
          <w:lang w:val="es-MX" w:eastAsia="es-ES" w:bidi="ar-SA"/>
        </w:rPr>
        <w:t>esta información el traslado se perderá sin reembolso</w:t>
      </w:r>
      <w:r w:rsidRPr="00886907">
        <w:rPr>
          <w:rFonts w:ascii="Arial" w:hAnsi="Arial" w:cs="Arial"/>
          <w:color w:val="000000"/>
          <w:sz w:val="20"/>
          <w:szCs w:val="20"/>
          <w:lang w:val="es-MX" w:eastAsia="es-ES" w:bidi="ar-SA"/>
        </w:rPr>
        <w:t>.</w:t>
      </w:r>
    </w:p>
    <w:p w:rsidR="00F17EB4" w:rsidRDefault="00F17EB4" w:rsidP="000408A6">
      <w:pPr>
        <w:spacing w:after="0" w:line="240" w:lineRule="auto"/>
        <w:jc w:val="both"/>
        <w:rPr>
          <w:rFonts w:ascii="Arial" w:hAnsi="Arial" w:cs="Arial"/>
          <w:color w:val="000000"/>
          <w:sz w:val="20"/>
          <w:szCs w:val="20"/>
          <w:lang w:val="es-MX" w:eastAsia="es-ES" w:bidi="ar-SA"/>
        </w:rPr>
      </w:pPr>
    </w:p>
    <w:tbl>
      <w:tblPr>
        <w:tblW w:w="6579" w:type="dxa"/>
        <w:jc w:val="center"/>
        <w:tblCellMar>
          <w:left w:w="70" w:type="dxa"/>
          <w:right w:w="70" w:type="dxa"/>
        </w:tblCellMar>
        <w:tblLook w:val="04A0" w:firstRow="1" w:lastRow="0" w:firstColumn="1" w:lastColumn="0" w:noHBand="0" w:noVBand="1"/>
      </w:tblPr>
      <w:tblGrid>
        <w:gridCol w:w="1103"/>
        <w:gridCol w:w="4840"/>
        <w:gridCol w:w="636"/>
      </w:tblGrid>
      <w:tr w:rsidR="000F7C4D" w:rsidRPr="000F7C4D" w:rsidTr="000F7C4D">
        <w:trPr>
          <w:trHeight w:val="269"/>
          <w:jc w:val="center"/>
        </w:trPr>
        <w:tc>
          <w:tcPr>
            <w:tcW w:w="6579"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0F7C4D" w:rsidRPr="000F7C4D" w:rsidRDefault="000F7C4D" w:rsidP="000F7C4D">
            <w:pPr>
              <w:spacing w:after="0" w:line="240" w:lineRule="auto"/>
              <w:jc w:val="center"/>
              <w:rPr>
                <w:rFonts w:ascii="Calibri" w:hAnsi="Calibri" w:cs="Calibri"/>
                <w:b/>
                <w:bCs/>
                <w:color w:val="FFFFFF"/>
                <w:lang w:val="es-MX" w:eastAsia="es-MX" w:bidi="ar-SA"/>
              </w:rPr>
            </w:pPr>
            <w:r w:rsidRPr="000F7C4D">
              <w:rPr>
                <w:rFonts w:ascii="Calibri" w:hAnsi="Calibri" w:cs="Calibri"/>
                <w:b/>
                <w:bCs/>
                <w:color w:val="FFFFFF"/>
                <w:lang w:val="es-MX" w:eastAsia="es-MX" w:bidi="ar-SA"/>
              </w:rPr>
              <w:t>HOTELES PREVISTOS O SIMILARES</w:t>
            </w:r>
          </w:p>
        </w:tc>
      </w:tr>
      <w:tr w:rsidR="000F7C4D" w:rsidRPr="000F7C4D" w:rsidTr="000F7C4D">
        <w:trPr>
          <w:trHeight w:val="269"/>
          <w:jc w:val="center"/>
        </w:trPr>
        <w:tc>
          <w:tcPr>
            <w:tcW w:w="1103" w:type="dxa"/>
            <w:tcBorders>
              <w:top w:val="nil"/>
              <w:left w:val="single" w:sz="4" w:space="0" w:color="auto"/>
              <w:bottom w:val="nil"/>
              <w:right w:val="nil"/>
            </w:tcBorders>
            <w:shd w:val="clear" w:color="000000" w:fill="CC3300"/>
            <w:noWrap/>
            <w:vAlign w:val="center"/>
            <w:hideMark/>
          </w:tcPr>
          <w:p w:rsidR="000F7C4D" w:rsidRPr="000F7C4D" w:rsidRDefault="000F7C4D" w:rsidP="000F7C4D">
            <w:pPr>
              <w:spacing w:after="0" w:line="240" w:lineRule="auto"/>
              <w:jc w:val="center"/>
              <w:rPr>
                <w:rFonts w:ascii="Calibri" w:hAnsi="Calibri" w:cs="Calibri"/>
                <w:b/>
                <w:bCs/>
                <w:color w:val="FFFFFF"/>
                <w:lang w:val="es-MX" w:eastAsia="es-MX" w:bidi="ar-SA"/>
              </w:rPr>
            </w:pPr>
            <w:r w:rsidRPr="000F7C4D">
              <w:rPr>
                <w:rFonts w:ascii="Calibri" w:hAnsi="Calibri" w:cs="Calibri"/>
                <w:b/>
                <w:bCs/>
                <w:color w:val="FFFFFF"/>
                <w:lang w:val="es-MX" w:eastAsia="es-MX" w:bidi="ar-SA"/>
              </w:rPr>
              <w:t>CIUDAD</w:t>
            </w:r>
          </w:p>
        </w:tc>
        <w:tc>
          <w:tcPr>
            <w:tcW w:w="4840" w:type="dxa"/>
            <w:tcBorders>
              <w:top w:val="nil"/>
              <w:left w:val="nil"/>
              <w:bottom w:val="nil"/>
              <w:right w:val="nil"/>
            </w:tcBorders>
            <w:shd w:val="clear" w:color="000000" w:fill="CC3300"/>
            <w:noWrap/>
            <w:vAlign w:val="center"/>
            <w:hideMark/>
          </w:tcPr>
          <w:p w:rsidR="000F7C4D" w:rsidRPr="000F7C4D" w:rsidRDefault="000F7C4D" w:rsidP="000F7C4D">
            <w:pPr>
              <w:spacing w:after="0" w:line="240" w:lineRule="auto"/>
              <w:jc w:val="center"/>
              <w:rPr>
                <w:rFonts w:ascii="Calibri" w:hAnsi="Calibri" w:cs="Calibri"/>
                <w:b/>
                <w:bCs/>
                <w:color w:val="FFFFFF"/>
                <w:lang w:val="es-MX" w:eastAsia="es-MX" w:bidi="ar-SA"/>
              </w:rPr>
            </w:pPr>
            <w:r w:rsidRPr="000F7C4D">
              <w:rPr>
                <w:rFonts w:ascii="Calibri" w:hAnsi="Calibri" w:cs="Calibri"/>
                <w:b/>
                <w:bCs/>
                <w:color w:val="FFFFFF"/>
                <w:lang w:val="es-MX" w:eastAsia="es-MX" w:bidi="ar-SA"/>
              </w:rPr>
              <w:t>HOTEL</w:t>
            </w:r>
          </w:p>
        </w:tc>
        <w:tc>
          <w:tcPr>
            <w:tcW w:w="635" w:type="dxa"/>
            <w:tcBorders>
              <w:top w:val="nil"/>
              <w:left w:val="nil"/>
              <w:bottom w:val="nil"/>
              <w:right w:val="single" w:sz="4" w:space="0" w:color="auto"/>
            </w:tcBorders>
            <w:shd w:val="clear" w:color="000000" w:fill="CC3300"/>
            <w:noWrap/>
            <w:vAlign w:val="center"/>
            <w:hideMark/>
          </w:tcPr>
          <w:p w:rsidR="000F7C4D" w:rsidRPr="000F7C4D" w:rsidRDefault="000F7C4D" w:rsidP="000F7C4D">
            <w:pPr>
              <w:spacing w:after="0" w:line="240" w:lineRule="auto"/>
              <w:jc w:val="center"/>
              <w:rPr>
                <w:rFonts w:ascii="Calibri" w:hAnsi="Calibri" w:cs="Calibri"/>
                <w:b/>
                <w:bCs/>
                <w:color w:val="FFFFFF"/>
                <w:lang w:val="es-MX" w:eastAsia="es-MX" w:bidi="ar-SA"/>
              </w:rPr>
            </w:pPr>
            <w:r w:rsidRPr="000F7C4D">
              <w:rPr>
                <w:rFonts w:ascii="Calibri" w:hAnsi="Calibri" w:cs="Calibri"/>
                <w:b/>
                <w:bCs/>
                <w:color w:val="FFFFFF"/>
                <w:lang w:val="es-MX" w:eastAsia="es-MX" w:bidi="ar-SA"/>
              </w:rPr>
              <w:t>CAT.</w:t>
            </w:r>
          </w:p>
        </w:tc>
      </w:tr>
      <w:tr w:rsidR="000F7C4D" w:rsidRPr="000F7C4D" w:rsidTr="000F7C4D">
        <w:trPr>
          <w:trHeight w:val="269"/>
          <w:jc w:val="center"/>
        </w:trPr>
        <w:tc>
          <w:tcPr>
            <w:tcW w:w="1103" w:type="dxa"/>
            <w:vMerge w:val="restart"/>
            <w:tcBorders>
              <w:top w:val="nil"/>
              <w:left w:val="single" w:sz="4" w:space="0" w:color="auto"/>
              <w:bottom w:val="nil"/>
              <w:right w:val="nil"/>
            </w:tcBorders>
            <w:shd w:val="clear" w:color="auto" w:fill="auto"/>
            <w:noWrap/>
            <w:vAlign w:val="center"/>
            <w:hideMark/>
          </w:tcPr>
          <w:p w:rsidR="000F7C4D" w:rsidRPr="000F7C4D" w:rsidRDefault="000F7C4D" w:rsidP="000F7C4D">
            <w:pPr>
              <w:spacing w:after="0" w:line="240" w:lineRule="auto"/>
              <w:jc w:val="center"/>
              <w:rPr>
                <w:rFonts w:ascii="Calibri" w:hAnsi="Calibri" w:cs="Calibri"/>
                <w:b/>
                <w:bCs/>
                <w:sz w:val="20"/>
                <w:szCs w:val="20"/>
                <w:lang w:val="es-MX" w:eastAsia="es-MX" w:bidi="ar-SA"/>
              </w:rPr>
            </w:pPr>
            <w:r w:rsidRPr="000F7C4D">
              <w:rPr>
                <w:rFonts w:ascii="Calibri" w:hAnsi="Calibri" w:cs="Calibri"/>
                <w:b/>
                <w:bCs/>
                <w:sz w:val="20"/>
                <w:szCs w:val="20"/>
                <w:lang w:val="es-MX" w:eastAsia="es-MX" w:bidi="ar-SA"/>
              </w:rPr>
              <w:t>MIAMI</w:t>
            </w:r>
          </w:p>
        </w:tc>
        <w:tc>
          <w:tcPr>
            <w:tcW w:w="4840" w:type="dxa"/>
            <w:tcBorders>
              <w:top w:val="nil"/>
              <w:left w:val="nil"/>
              <w:bottom w:val="nil"/>
              <w:right w:val="nil"/>
            </w:tcBorders>
            <w:shd w:val="clear" w:color="auto" w:fill="auto"/>
            <w:noWrap/>
            <w:vAlign w:val="center"/>
            <w:hideMark/>
          </w:tcPr>
          <w:p w:rsidR="000F7C4D" w:rsidRPr="000F7C4D" w:rsidRDefault="000F7C4D" w:rsidP="000F7C4D">
            <w:pPr>
              <w:spacing w:after="0" w:line="240" w:lineRule="auto"/>
              <w:jc w:val="center"/>
              <w:rPr>
                <w:rFonts w:ascii="Calibri" w:hAnsi="Calibri" w:cs="Calibri"/>
                <w:sz w:val="20"/>
                <w:szCs w:val="20"/>
                <w:lang w:val="es-MX" w:eastAsia="es-MX" w:bidi="ar-SA"/>
              </w:rPr>
            </w:pPr>
            <w:r w:rsidRPr="000F7C4D">
              <w:rPr>
                <w:rFonts w:ascii="Calibri" w:hAnsi="Calibri" w:cs="Calibri"/>
                <w:sz w:val="20"/>
                <w:szCs w:val="20"/>
                <w:lang w:val="es-MX" w:eastAsia="es-MX" w:bidi="ar-SA"/>
              </w:rPr>
              <w:t>LEXINGTON BY HOTEL RL MIAMI BEACH</w:t>
            </w:r>
          </w:p>
        </w:tc>
        <w:tc>
          <w:tcPr>
            <w:tcW w:w="635" w:type="dxa"/>
            <w:tcBorders>
              <w:top w:val="nil"/>
              <w:left w:val="nil"/>
              <w:bottom w:val="nil"/>
              <w:right w:val="single" w:sz="4" w:space="0" w:color="auto"/>
            </w:tcBorders>
            <w:shd w:val="clear" w:color="auto" w:fill="auto"/>
            <w:noWrap/>
            <w:vAlign w:val="center"/>
            <w:hideMark/>
          </w:tcPr>
          <w:p w:rsidR="000F7C4D" w:rsidRPr="000F7C4D" w:rsidRDefault="000F7C4D" w:rsidP="000F7C4D">
            <w:pPr>
              <w:spacing w:after="0" w:line="240" w:lineRule="auto"/>
              <w:jc w:val="center"/>
              <w:rPr>
                <w:rFonts w:ascii="Calibri" w:hAnsi="Calibri" w:cs="Calibri"/>
                <w:b/>
                <w:bCs/>
                <w:sz w:val="20"/>
                <w:szCs w:val="20"/>
                <w:lang w:val="es-MX" w:eastAsia="es-MX" w:bidi="ar-SA"/>
              </w:rPr>
            </w:pPr>
            <w:r w:rsidRPr="000F7C4D">
              <w:rPr>
                <w:rFonts w:ascii="Calibri" w:hAnsi="Calibri" w:cs="Calibri"/>
                <w:b/>
                <w:bCs/>
                <w:sz w:val="20"/>
                <w:szCs w:val="20"/>
                <w:lang w:val="es-MX" w:eastAsia="es-MX" w:bidi="ar-SA"/>
              </w:rPr>
              <w:t>T</w:t>
            </w:r>
          </w:p>
        </w:tc>
      </w:tr>
      <w:tr w:rsidR="000F7C4D" w:rsidRPr="000F7C4D" w:rsidTr="000F7C4D">
        <w:trPr>
          <w:trHeight w:val="269"/>
          <w:jc w:val="center"/>
        </w:trPr>
        <w:tc>
          <w:tcPr>
            <w:tcW w:w="1103" w:type="dxa"/>
            <w:vMerge/>
            <w:tcBorders>
              <w:top w:val="nil"/>
              <w:left w:val="single" w:sz="4" w:space="0" w:color="auto"/>
              <w:bottom w:val="nil"/>
              <w:right w:val="nil"/>
            </w:tcBorders>
            <w:vAlign w:val="center"/>
            <w:hideMark/>
          </w:tcPr>
          <w:p w:rsidR="000F7C4D" w:rsidRPr="000F7C4D" w:rsidRDefault="000F7C4D" w:rsidP="000F7C4D">
            <w:pPr>
              <w:spacing w:after="0" w:line="240" w:lineRule="auto"/>
              <w:rPr>
                <w:rFonts w:ascii="Calibri" w:hAnsi="Calibri" w:cs="Calibri"/>
                <w:b/>
                <w:bCs/>
                <w:sz w:val="20"/>
                <w:szCs w:val="20"/>
                <w:lang w:val="es-MX" w:eastAsia="es-MX" w:bidi="ar-SA"/>
              </w:rPr>
            </w:pPr>
          </w:p>
        </w:tc>
        <w:tc>
          <w:tcPr>
            <w:tcW w:w="4840" w:type="dxa"/>
            <w:tcBorders>
              <w:top w:val="nil"/>
              <w:left w:val="nil"/>
              <w:bottom w:val="nil"/>
              <w:right w:val="nil"/>
            </w:tcBorders>
            <w:shd w:val="clear" w:color="auto" w:fill="auto"/>
            <w:noWrap/>
            <w:vAlign w:val="center"/>
            <w:hideMark/>
          </w:tcPr>
          <w:p w:rsidR="000F7C4D" w:rsidRPr="000F7C4D" w:rsidRDefault="000F7C4D" w:rsidP="000F7C4D">
            <w:pPr>
              <w:spacing w:after="0" w:line="240" w:lineRule="auto"/>
              <w:jc w:val="center"/>
              <w:rPr>
                <w:rFonts w:ascii="Calibri" w:hAnsi="Calibri" w:cs="Calibri"/>
                <w:sz w:val="20"/>
                <w:szCs w:val="20"/>
                <w:lang w:val="es-MX" w:eastAsia="es-MX" w:bidi="ar-SA"/>
              </w:rPr>
            </w:pPr>
            <w:r w:rsidRPr="000F7C4D">
              <w:rPr>
                <w:rFonts w:ascii="Calibri" w:hAnsi="Calibri" w:cs="Calibri"/>
                <w:sz w:val="20"/>
                <w:szCs w:val="20"/>
                <w:lang w:val="es-MX" w:eastAsia="es-MX" w:bidi="ar-SA"/>
              </w:rPr>
              <w:t>BLUE MOON HOTEL SOUTH BEACH</w:t>
            </w:r>
          </w:p>
        </w:tc>
        <w:tc>
          <w:tcPr>
            <w:tcW w:w="635" w:type="dxa"/>
            <w:tcBorders>
              <w:top w:val="nil"/>
              <w:left w:val="nil"/>
              <w:bottom w:val="nil"/>
              <w:right w:val="single" w:sz="4" w:space="0" w:color="auto"/>
            </w:tcBorders>
            <w:shd w:val="clear" w:color="auto" w:fill="auto"/>
            <w:noWrap/>
            <w:vAlign w:val="center"/>
            <w:hideMark/>
          </w:tcPr>
          <w:p w:rsidR="000F7C4D" w:rsidRPr="000F7C4D" w:rsidRDefault="000F7C4D" w:rsidP="000F7C4D">
            <w:pPr>
              <w:spacing w:after="0" w:line="240" w:lineRule="auto"/>
              <w:jc w:val="center"/>
              <w:rPr>
                <w:rFonts w:ascii="Calibri" w:hAnsi="Calibri" w:cs="Calibri"/>
                <w:b/>
                <w:bCs/>
                <w:sz w:val="20"/>
                <w:szCs w:val="20"/>
                <w:lang w:val="es-MX" w:eastAsia="es-MX" w:bidi="ar-SA"/>
              </w:rPr>
            </w:pPr>
            <w:r w:rsidRPr="000F7C4D">
              <w:rPr>
                <w:rFonts w:ascii="Calibri" w:hAnsi="Calibri" w:cs="Calibri"/>
                <w:b/>
                <w:bCs/>
                <w:sz w:val="20"/>
                <w:szCs w:val="20"/>
                <w:lang w:val="es-MX" w:eastAsia="es-MX" w:bidi="ar-SA"/>
              </w:rPr>
              <w:t>P</w:t>
            </w:r>
          </w:p>
        </w:tc>
      </w:tr>
      <w:tr w:rsidR="000F7C4D" w:rsidRPr="000F7C4D" w:rsidTr="000F7C4D">
        <w:trPr>
          <w:trHeight w:val="269"/>
          <w:jc w:val="center"/>
        </w:trPr>
        <w:tc>
          <w:tcPr>
            <w:tcW w:w="1103" w:type="dxa"/>
            <w:vMerge/>
            <w:tcBorders>
              <w:top w:val="nil"/>
              <w:left w:val="single" w:sz="4" w:space="0" w:color="auto"/>
              <w:bottom w:val="nil"/>
              <w:right w:val="nil"/>
            </w:tcBorders>
            <w:vAlign w:val="center"/>
            <w:hideMark/>
          </w:tcPr>
          <w:p w:rsidR="000F7C4D" w:rsidRPr="000F7C4D" w:rsidRDefault="000F7C4D" w:rsidP="000F7C4D">
            <w:pPr>
              <w:spacing w:after="0" w:line="240" w:lineRule="auto"/>
              <w:rPr>
                <w:rFonts w:ascii="Calibri" w:hAnsi="Calibri" w:cs="Calibri"/>
                <w:b/>
                <w:bCs/>
                <w:sz w:val="20"/>
                <w:szCs w:val="20"/>
                <w:lang w:val="es-MX" w:eastAsia="es-MX" w:bidi="ar-SA"/>
              </w:rPr>
            </w:pPr>
          </w:p>
        </w:tc>
        <w:tc>
          <w:tcPr>
            <w:tcW w:w="4840" w:type="dxa"/>
            <w:tcBorders>
              <w:top w:val="nil"/>
              <w:left w:val="nil"/>
              <w:bottom w:val="nil"/>
              <w:right w:val="nil"/>
            </w:tcBorders>
            <w:shd w:val="clear" w:color="auto" w:fill="auto"/>
            <w:noWrap/>
            <w:vAlign w:val="center"/>
            <w:hideMark/>
          </w:tcPr>
          <w:p w:rsidR="000F7C4D" w:rsidRPr="000F7C4D" w:rsidRDefault="000F7C4D" w:rsidP="000F7C4D">
            <w:pPr>
              <w:spacing w:after="0" w:line="240" w:lineRule="auto"/>
              <w:jc w:val="center"/>
              <w:rPr>
                <w:rFonts w:ascii="Calibri" w:hAnsi="Calibri" w:cs="Calibri"/>
                <w:sz w:val="20"/>
                <w:szCs w:val="20"/>
                <w:lang w:val="es-MX" w:eastAsia="es-MX" w:bidi="ar-SA"/>
              </w:rPr>
            </w:pPr>
            <w:r w:rsidRPr="000F7C4D">
              <w:rPr>
                <w:rFonts w:ascii="Calibri" w:hAnsi="Calibri" w:cs="Calibri"/>
                <w:sz w:val="20"/>
                <w:szCs w:val="20"/>
                <w:lang w:val="es-MX" w:eastAsia="es-MX" w:bidi="ar-SA"/>
              </w:rPr>
              <w:t>LOEWS MIAMI BEACH HOTEL</w:t>
            </w:r>
          </w:p>
        </w:tc>
        <w:tc>
          <w:tcPr>
            <w:tcW w:w="635" w:type="dxa"/>
            <w:tcBorders>
              <w:top w:val="nil"/>
              <w:left w:val="nil"/>
              <w:bottom w:val="nil"/>
              <w:right w:val="single" w:sz="4" w:space="0" w:color="auto"/>
            </w:tcBorders>
            <w:shd w:val="clear" w:color="auto" w:fill="auto"/>
            <w:noWrap/>
            <w:vAlign w:val="center"/>
            <w:hideMark/>
          </w:tcPr>
          <w:p w:rsidR="000F7C4D" w:rsidRPr="000F7C4D" w:rsidRDefault="000F7C4D" w:rsidP="000F7C4D">
            <w:pPr>
              <w:spacing w:after="0" w:line="240" w:lineRule="auto"/>
              <w:jc w:val="center"/>
              <w:rPr>
                <w:rFonts w:ascii="Calibri" w:hAnsi="Calibri" w:cs="Calibri"/>
                <w:b/>
                <w:bCs/>
                <w:sz w:val="20"/>
                <w:szCs w:val="20"/>
                <w:lang w:val="es-MX" w:eastAsia="es-MX" w:bidi="ar-SA"/>
              </w:rPr>
            </w:pPr>
            <w:r w:rsidRPr="000F7C4D">
              <w:rPr>
                <w:rFonts w:ascii="Calibri" w:hAnsi="Calibri" w:cs="Calibri"/>
                <w:b/>
                <w:bCs/>
                <w:sz w:val="20"/>
                <w:szCs w:val="20"/>
                <w:lang w:val="es-MX" w:eastAsia="es-MX" w:bidi="ar-SA"/>
              </w:rPr>
              <w:t>S</w:t>
            </w:r>
          </w:p>
        </w:tc>
      </w:tr>
      <w:tr w:rsidR="000F7C4D" w:rsidRPr="000F7C4D" w:rsidTr="000F7C4D">
        <w:trPr>
          <w:trHeight w:val="269"/>
          <w:jc w:val="center"/>
        </w:trPr>
        <w:tc>
          <w:tcPr>
            <w:tcW w:w="6579"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0F7C4D" w:rsidRPr="000F7C4D" w:rsidRDefault="000F7C4D" w:rsidP="000F7C4D">
            <w:pPr>
              <w:spacing w:after="0" w:line="240" w:lineRule="auto"/>
              <w:jc w:val="center"/>
              <w:rPr>
                <w:rFonts w:ascii="Calibri" w:hAnsi="Calibri" w:cs="Calibri"/>
                <w:color w:val="FFFFFF"/>
                <w:lang w:val="es-MX" w:eastAsia="es-MX" w:bidi="ar-SA"/>
              </w:rPr>
            </w:pPr>
            <w:r w:rsidRPr="000F7C4D">
              <w:rPr>
                <w:rFonts w:ascii="Calibri" w:hAnsi="Calibri" w:cs="Calibri"/>
                <w:color w:val="FFFFFF"/>
                <w:lang w:val="es-MX" w:eastAsia="es-MX" w:bidi="ar-SA"/>
              </w:rPr>
              <w:t>CHECK IN - 15:00HRS // CHECK OUT- 11:00HRS</w:t>
            </w:r>
          </w:p>
        </w:tc>
      </w:tr>
    </w:tbl>
    <w:p w:rsidR="00367E50" w:rsidRDefault="00367E50" w:rsidP="000408A6">
      <w:pPr>
        <w:spacing w:after="0" w:line="240" w:lineRule="auto"/>
        <w:jc w:val="both"/>
        <w:rPr>
          <w:rFonts w:ascii="Arial" w:hAnsi="Arial" w:cs="Arial"/>
          <w:color w:val="000000"/>
          <w:sz w:val="20"/>
          <w:szCs w:val="20"/>
          <w:lang w:eastAsia="es-ES" w:bidi="ar-SA"/>
        </w:rPr>
      </w:pPr>
    </w:p>
    <w:tbl>
      <w:tblPr>
        <w:tblW w:w="5746" w:type="dxa"/>
        <w:jc w:val="center"/>
        <w:tblCellMar>
          <w:left w:w="70" w:type="dxa"/>
          <w:right w:w="70" w:type="dxa"/>
        </w:tblCellMar>
        <w:tblLook w:val="04A0" w:firstRow="1" w:lastRow="0" w:firstColumn="1" w:lastColumn="0" w:noHBand="0" w:noVBand="1"/>
      </w:tblPr>
      <w:tblGrid>
        <w:gridCol w:w="1933"/>
        <w:gridCol w:w="948"/>
        <w:gridCol w:w="948"/>
        <w:gridCol w:w="948"/>
        <w:gridCol w:w="969"/>
      </w:tblGrid>
      <w:tr w:rsidR="00367E50" w:rsidRPr="00367E50" w:rsidTr="00367E50">
        <w:trPr>
          <w:trHeight w:val="122"/>
          <w:jc w:val="center"/>
        </w:trPr>
        <w:tc>
          <w:tcPr>
            <w:tcW w:w="5746" w:type="dxa"/>
            <w:gridSpan w:val="5"/>
            <w:tcBorders>
              <w:top w:val="single" w:sz="4" w:space="0" w:color="auto"/>
              <w:left w:val="single" w:sz="4" w:space="0" w:color="auto"/>
              <w:bottom w:val="nil"/>
              <w:right w:val="single" w:sz="4" w:space="0" w:color="000000"/>
            </w:tcBorders>
            <w:shd w:val="clear" w:color="000000" w:fill="305496"/>
            <w:noWrap/>
            <w:vAlign w:val="center"/>
            <w:hideMark/>
          </w:tcPr>
          <w:p w:rsidR="00367E50" w:rsidRPr="00367E50" w:rsidRDefault="00367E50" w:rsidP="00367E50">
            <w:pPr>
              <w:spacing w:after="0" w:line="240" w:lineRule="auto"/>
              <w:jc w:val="center"/>
              <w:rPr>
                <w:rFonts w:ascii="Calibri" w:hAnsi="Calibri" w:cs="Calibri"/>
                <w:b/>
                <w:bCs/>
                <w:color w:val="FFFFFF"/>
                <w:lang w:val="es-MX" w:eastAsia="es-MX" w:bidi="ar-SA"/>
              </w:rPr>
            </w:pPr>
            <w:r w:rsidRPr="00367E50">
              <w:rPr>
                <w:rFonts w:ascii="Calibri" w:hAnsi="Calibri" w:cs="Calibri"/>
                <w:b/>
                <w:bCs/>
                <w:color w:val="FFFFFF"/>
                <w:lang w:val="es-MX" w:eastAsia="es-MX" w:bidi="ar-SA"/>
              </w:rPr>
              <w:t>TARIFA POR PERSONA EN USD</w:t>
            </w:r>
          </w:p>
        </w:tc>
      </w:tr>
      <w:tr w:rsidR="00367E50" w:rsidRPr="00367E50" w:rsidTr="00367E50">
        <w:trPr>
          <w:trHeight w:val="122"/>
          <w:jc w:val="center"/>
        </w:trPr>
        <w:tc>
          <w:tcPr>
            <w:tcW w:w="5746" w:type="dxa"/>
            <w:gridSpan w:val="5"/>
            <w:tcBorders>
              <w:top w:val="nil"/>
              <w:left w:val="single" w:sz="4" w:space="0" w:color="auto"/>
              <w:bottom w:val="nil"/>
              <w:right w:val="single" w:sz="4" w:space="0" w:color="000000"/>
            </w:tcBorders>
            <w:shd w:val="clear" w:color="000000" w:fill="305496"/>
            <w:noWrap/>
            <w:vAlign w:val="center"/>
            <w:hideMark/>
          </w:tcPr>
          <w:p w:rsidR="00367E50" w:rsidRPr="00367E50" w:rsidRDefault="00367E50" w:rsidP="00367E50">
            <w:pPr>
              <w:spacing w:after="0" w:line="240" w:lineRule="auto"/>
              <w:jc w:val="center"/>
              <w:rPr>
                <w:rFonts w:ascii="Calibri" w:hAnsi="Calibri" w:cs="Calibri"/>
                <w:b/>
                <w:bCs/>
                <w:color w:val="FFFFFF"/>
                <w:lang w:val="es-MX" w:eastAsia="es-MX" w:bidi="ar-SA"/>
              </w:rPr>
            </w:pPr>
            <w:r w:rsidRPr="00367E50">
              <w:rPr>
                <w:rFonts w:ascii="Calibri" w:hAnsi="Calibri" w:cs="Calibri"/>
                <w:b/>
                <w:bCs/>
                <w:color w:val="FFFFFF"/>
                <w:lang w:val="es-MX" w:eastAsia="es-MX" w:bidi="ar-SA"/>
              </w:rPr>
              <w:t>SOLO SERVICIOS TERRESTRES</w:t>
            </w:r>
          </w:p>
        </w:tc>
      </w:tr>
      <w:tr w:rsidR="00367E50" w:rsidRPr="00367E50" w:rsidTr="00367E50">
        <w:trPr>
          <w:trHeight w:val="122"/>
          <w:jc w:val="center"/>
        </w:trPr>
        <w:tc>
          <w:tcPr>
            <w:tcW w:w="1933" w:type="dxa"/>
            <w:tcBorders>
              <w:top w:val="nil"/>
              <w:left w:val="single" w:sz="4" w:space="0" w:color="auto"/>
              <w:bottom w:val="nil"/>
              <w:right w:val="nil"/>
            </w:tcBorders>
            <w:shd w:val="clear" w:color="000000" w:fill="CC3300"/>
            <w:noWrap/>
            <w:vAlign w:val="center"/>
            <w:hideMark/>
          </w:tcPr>
          <w:p w:rsidR="00367E50" w:rsidRPr="00367E50" w:rsidRDefault="00367E50" w:rsidP="00367E50">
            <w:pPr>
              <w:spacing w:after="0" w:line="240" w:lineRule="auto"/>
              <w:rPr>
                <w:rFonts w:ascii="Calibri" w:hAnsi="Calibri" w:cs="Calibri"/>
                <w:b/>
                <w:bCs/>
                <w:color w:val="FFFFFF"/>
                <w:lang w:val="es-MX" w:eastAsia="es-MX" w:bidi="ar-SA"/>
              </w:rPr>
            </w:pPr>
            <w:r w:rsidRPr="00367E50">
              <w:rPr>
                <w:rFonts w:ascii="Calibri" w:hAnsi="Calibri" w:cs="Calibri"/>
                <w:b/>
                <w:bCs/>
                <w:color w:val="FFFFFF"/>
                <w:lang w:val="es-MX" w:eastAsia="es-MX" w:bidi="ar-SA"/>
              </w:rPr>
              <w:t> </w:t>
            </w:r>
          </w:p>
        </w:tc>
        <w:tc>
          <w:tcPr>
            <w:tcW w:w="948" w:type="dxa"/>
            <w:tcBorders>
              <w:top w:val="nil"/>
              <w:left w:val="nil"/>
              <w:bottom w:val="nil"/>
              <w:right w:val="nil"/>
            </w:tcBorders>
            <w:shd w:val="clear" w:color="000000" w:fill="CC3300"/>
            <w:noWrap/>
            <w:vAlign w:val="center"/>
            <w:hideMark/>
          </w:tcPr>
          <w:p w:rsidR="00367E50" w:rsidRPr="00367E50" w:rsidRDefault="00367E50" w:rsidP="00367E50">
            <w:pPr>
              <w:spacing w:after="0" w:line="240" w:lineRule="auto"/>
              <w:jc w:val="center"/>
              <w:rPr>
                <w:rFonts w:ascii="Calibri" w:hAnsi="Calibri" w:cs="Calibri"/>
                <w:b/>
                <w:bCs/>
                <w:color w:val="FFFFFF"/>
                <w:lang w:val="es-MX" w:eastAsia="es-MX" w:bidi="ar-SA"/>
              </w:rPr>
            </w:pPr>
            <w:r w:rsidRPr="00367E50">
              <w:rPr>
                <w:rFonts w:ascii="Calibri" w:hAnsi="Calibri" w:cs="Calibri"/>
                <w:b/>
                <w:bCs/>
                <w:color w:val="FFFFFF"/>
                <w:lang w:val="es-MX" w:eastAsia="es-MX" w:bidi="ar-SA"/>
              </w:rPr>
              <w:t>DBL</w:t>
            </w:r>
          </w:p>
        </w:tc>
        <w:tc>
          <w:tcPr>
            <w:tcW w:w="948" w:type="dxa"/>
            <w:tcBorders>
              <w:top w:val="nil"/>
              <w:left w:val="nil"/>
              <w:bottom w:val="nil"/>
              <w:right w:val="nil"/>
            </w:tcBorders>
            <w:shd w:val="clear" w:color="000000" w:fill="CC3300"/>
            <w:noWrap/>
            <w:vAlign w:val="center"/>
            <w:hideMark/>
          </w:tcPr>
          <w:p w:rsidR="00367E50" w:rsidRPr="00367E50" w:rsidRDefault="00367E50" w:rsidP="00367E50">
            <w:pPr>
              <w:spacing w:after="0" w:line="240" w:lineRule="auto"/>
              <w:jc w:val="center"/>
              <w:rPr>
                <w:rFonts w:ascii="Calibri" w:hAnsi="Calibri" w:cs="Calibri"/>
                <w:b/>
                <w:bCs/>
                <w:color w:val="FFFFFF"/>
                <w:lang w:val="es-MX" w:eastAsia="es-MX" w:bidi="ar-SA"/>
              </w:rPr>
            </w:pPr>
            <w:r w:rsidRPr="00367E50">
              <w:rPr>
                <w:rFonts w:ascii="Calibri" w:hAnsi="Calibri" w:cs="Calibri"/>
                <w:b/>
                <w:bCs/>
                <w:color w:val="FFFFFF"/>
                <w:lang w:val="es-MX" w:eastAsia="es-MX" w:bidi="ar-SA"/>
              </w:rPr>
              <w:t>TPL</w:t>
            </w:r>
          </w:p>
        </w:tc>
        <w:tc>
          <w:tcPr>
            <w:tcW w:w="948" w:type="dxa"/>
            <w:tcBorders>
              <w:top w:val="nil"/>
              <w:left w:val="nil"/>
              <w:bottom w:val="nil"/>
              <w:right w:val="nil"/>
            </w:tcBorders>
            <w:shd w:val="clear" w:color="000000" w:fill="CC3300"/>
            <w:noWrap/>
            <w:vAlign w:val="center"/>
            <w:hideMark/>
          </w:tcPr>
          <w:p w:rsidR="00367E50" w:rsidRPr="00367E50" w:rsidRDefault="00367E50" w:rsidP="00367E50">
            <w:pPr>
              <w:spacing w:after="0" w:line="240" w:lineRule="auto"/>
              <w:jc w:val="center"/>
              <w:rPr>
                <w:rFonts w:ascii="Calibri" w:hAnsi="Calibri" w:cs="Calibri"/>
                <w:b/>
                <w:bCs/>
                <w:color w:val="FFFFFF"/>
                <w:lang w:val="es-MX" w:eastAsia="es-MX" w:bidi="ar-SA"/>
              </w:rPr>
            </w:pPr>
            <w:r w:rsidRPr="00367E50">
              <w:rPr>
                <w:rFonts w:ascii="Calibri" w:hAnsi="Calibri" w:cs="Calibri"/>
                <w:b/>
                <w:bCs/>
                <w:color w:val="FFFFFF"/>
                <w:lang w:val="es-MX" w:eastAsia="es-MX" w:bidi="ar-SA"/>
              </w:rPr>
              <w:t>CPL</w:t>
            </w:r>
          </w:p>
        </w:tc>
        <w:tc>
          <w:tcPr>
            <w:tcW w:w="966" w:type="dxa"/>
            <w:tcBorders>
              <w:top w:val="nil"/>
              <w:left w:val="nil"/>
              <w:bottom w:val="nil"/>
              <w:right w:val="single" w:sz="4" w:space="0" w:color="auto"/>
            </w:tcBorders>
            <w:shd w:val="clear" w:color="000000" w:fill="CC3300"/>
            <w:noWrap/>
            <w:vAlign w:val="center"/>
            <w:hideMark/>
          </w:tcPr>
          <w:p w:rsidR="00367E50" w:rsidRPr="00367E50" w:rsidRDefault="00367E50" w:rsidP="00367E50">
            <w:pPr>
              <w:spacing w:after="0" w:line="240" w:lineRule="auto"/>
              <w:jc w:val="center"/>
              <w:rPr>
                <w:rFonts w:ascii="Calibri" w:hAnsi="Calibri" w:cs="Calibri"/>
                <w:b/>
                <w:bCs/>
                <w:color w:val="FFFFFF"/>
                <w:lang w:val="es-MX" w:eastAsia="es-MX" w:bidi="ar-SA"/>
              </w:rPr>
            </w:pPr>
            <w:r w:rsidRPr="00367E50">
              <w:rPr>
                <w:rFonts w:ascii="Calibri" w:hAnsi="Calibri" w:cs="Calibri"/>
                <w:b/>
                <w:bCs/>
                <w:color w:val="FFFFFF"/>
                <w:lang w:val="es-MX" w:eastAsia="es-MX" w:bidi="ar-SA"/>
              </w:rPr>
              <w:t>SGL</w:t>
            </w:r>
          </w:p>
        </w:tc>
      </w:tr>
      <w:tr w:rsidR="00367E50" w:rsidRPr="00367E50" w:rsidTr="00367E50">
        <w:trPr>
          <w:trHeight w:val="122"/>
          <w:jc w:val="center"/>
        </w:trPr>
        <w:tc>
          <w:tcPr>
            <w:tcW w:w="1933" w:type="dxa"/>
            <w:tcBorders>
              <w:top w:val="nil"/>
              <w:left w:val="single" w:sz="4" w:space="0" w:color="auto"/>
              <w:bottom w:val="nil"/>
              <w:right w:val="nil"/>
            </w:tcBorders>
            <w:shd w:val="clear" w:color="000000" w:fill="FFFFFF"/>
            <w:noWrap/>
            <w:vAlign w:val="center"/>
            <w:hideMark/>
          </w:tcPr>
          <w:p w:rsidR="00367E50" w:rsidRPr="00367E50" w:rsidRDefault="00367E50" w:rsidP="00367E50">
            <w:pPr>
              <w:spacing w:after="0" w:line="240" w:lineRule="auto"/>
              <w:rPr>
                <w:rFonts w:ascii="Calibri" w:hAnsi="Calibri" w:cs="Calibri"/>
                <w:lang w:val="es-MX" w:eastAsia="es-MX" w:bidi="ar-SA"/>
              </w:rPr>
            </w:pPr>
            <w:r w:rsidRPr="00367E50">
              <w:rPr>
                <w:rFonts w:ascii="Calibri" w:hAnsi="Calibri" w:cs="Calibri"/>
                <w:lang w:val="es-MX" w:eastAsia="es-MX" w:bidi="ar-SA"/>
              </w:rPr>
              <w:t>TURISTA</w:t>
            </w:r>
          </w:p>
        </w:tc>
        <w:tc>
          <w:tcPr>
            <w:tcW w:w="948" w:type="dxa"/>
            <w:tcBorders>
              <w:top w:val="nil"/>
              <w:left w:val="nil"/>
              <w:bottom w:val="nil"/>
              <w:right w:val="nil"/>
            </w:tcBorders>
            <w:shd w:val="clear" w:color="000000" w:fill="FFFFFF"/>
            <w:noWrap/>
            <w:vAlign w:val="center"/>
            <w:hideMark/>
          </w:tcPr>
          <w:p w:rsidR="00367E50" w:rsidRPr="00367E50" w:rsidRDefault="00367E50" w:rsidP="00367E50">
            <w:pPr>
              <w:spacing w:after="0" w:line="240" w:lineRule="auto"/>
              <w:jc w:val="center"/>
              <w:rPr>
                <w:rFonts w:ascii="Calibri" w:hAnsi="Calibri" w:cs="Calibri"/>
                <w:b/>
                <w:bCs/>
                <w:lang w:val="es-MX" w:eastAsia="es-MX" w:bidi="ar-SA"/>
              </w:rPr>
            </w:pPr>
            <w:r w:rsidRPr="00367E50">
              <w:rPr>
                <w:rFonts w:ascii="Calibri" w:hAnsi="Calibri" w:cs="Calibri"/>
                <w:b/>
                <w:bCs/>
                <w:lang w:val="es-MX" w:eastAsia="es-MX" w:bidi="ar-SA"/>
              </w:rPr>
              <w:t>790</w:t>
            </w:r>
          </w:p>
        </w:tc>
        <w:tc>
          <w:tcPr>
            <w:tcW w:w="948" w:type="dxa"/>
            <w:tcBorders>
              <w:top w:val="nil"/>
              <w:left w:val="nil"/>
              <w:bottom w:val="nil"/>
              <w:right w:val="nil"/>
            </w:tcBorders>
            <w:shd w:val="clear" w:color="000000" w:fill="FFFFFF"/>
            <w:noWrap/>
            <w:vAlign w:val="center"/>
            <w:hideMark/>
          </w:tcPr>
          <w:p w:rsidR="00367E50" w:rsidRPr="00367E50" w:rsidRDefault="00367E50" w:rsidP="00367E50">
            <w:pPr>
              <w:spacing w:after="0" w:line="240" w:lineRule="auto"/>
              <w:jc w:val="center"/>
              <w:rPr>
                <w:rFonts w:ascii="Calibri" w:hAnsi="Calibri" w:cs="Calibri"/>
                <w:b/>
                <w:bCs/>
                <w:lang w:val="es-MX" w:eastAsia="es-MX" w:bidi="ar-SA"/>
              </w:rPr>
            </w:pPr>
            <w:r w:rsidRPr="00367E50">
              <w:rPr>
                <w:rFonts w:ascii="Calibri" w:hAnsi="Calibri" w:cs="Calibri"/>
                <w:b/>
                <w:bCs/>
                <w:lang w:val="es-MX" w:eastAsia="es-MX" w:bidi="ar-SA"/>
              </w:rPr>
              <w:t>620</w:t>
            </w:r>
          </w:p>
        </w:tc>
        <w:tc>
          <w:tcPr>
            <w:tcW w:w="948" w:type="dxa"/>
            <w:tcBorders>
              <w:top w:val="nil"/>
              <w:left w:val="nil"/>
              <w:bottom w:val="nil"/>
              <w:right w:val="nil"/>
            </w:tcBorders>
            <w:shd w:val="clear" w:color="000000" w:fill="FFFFFF"/>
            <w:noWrap/>
            <w:vAlign w:val="center"/>
            <w:hideMark/>
          </w:tcPr>
          <w:p w:rsidR="00367E50" w:rsidRPr="00367E50" w:rsidRDefault="00367E50" w:rsidP="00367E50">
            <w:pPr>
              <w:spacing w:after="0" w:line="240" w:lineRule="auto"/>
              <w:jc w:val="center"/>
              <w:rPr>
                <w:rFonts w:ascii="Calibri" w:hAnsi="Calibri" w:cs="Calibri"/>
                <w:b/>
                <w:bCs/>
                <w:lang w:val="es-MX" w:eastAsia="es-MX" w:bidi="ar-SA"/>
              </w:rPr>
            </w:pPr>
            <w:r w:rsidRPr="00367E50">
              <w:rPr>
                <w:rFonts w:ascii="Calibri" w:hAnsi="Calibri" w:cs="Calibri"/>
                <w:b/>
                <w:bCs/>
                <w:lang w:val="es-MX" w:eastAsia="es-MX" w:bidi="ar-SA"/>
              </w:rPr>
              <w:t>530</w:t>
            </w:r>
          </w:p>
        </w:tc>
        <w:tc>
          <w:tcPr>
            <w:tcW w:w="966" w:type="dxa"/>
            <w:tcBorders>
              <w:top w:val="nil"/>
              <w:left w:val="nil"/>
              <w:bottom w:val="nil"/>
              <w:right w:val="single" w:sz="4" w:space="0" w:color="auto"/>
            </w:tcBorders>
            <w:shd w:val="clear" w:color="000000" w:fill="FFFFFF"/>
            <w:noWrap/>
            <w:vAlign w:val="center"/>
            <w:hideMark/>
          </w:tcPr>
          <w:p w:rsidR="00367E50" w:rsidRPr="00367E50" w:rsidRDefault="00367E50" w:rsidP="00367E50">
            <w:pPr>
              <w:spacing w:after="0" w:line="240" w:lineRule="auto"/>
              <w:jc w:val="center"/>
              <w:rPr>
                <w:rFonts w:ascii="Calibri" w:hAnsi="Calibri" w:cs="Calibri"/>
                <w:b/>
                <w:bCs/>
                <w:lang w:val="es-MX" w:eastAsia="es-MX" w:bidi="ar-SA"/>
              </w:rPr>
            </w:pPr>
            <w:r w:rsidRPr="00367E50">
              <w:rPr>
                <w:rFonts w:ascii="Calibri" w:hAnsi="Calibri" w:cs="Calibri"/>
                <w:b/>
                <w:bCs/>
                <w:lang w:val="es-MX" w:eastAsia="es-MX" w:bidi="ar-SA"/>
              </w:rPr>
              <w:t>1360</w:t>
            </w:r>
          </w:p>
        </w:tc>
      </w:tr>
      <w:tr w:rsidR="00367E50" w:rsidRPr="00367E50" w:rsidTr="00367E50">
        <w:trPr>
          <w:trHeight w:val="122"/>
          <w:jc w:val="center"/>
        </w:trPr>
        <w:tc>
          <w:tcPr>
            <w:tcW w:w="1933" w:type="dxa"/>
            <w:tcBorders>
              <w:top w:val="nil"/>
              <w:left w:val="single" w:sz="4" w:space="0" w:color="auto"/>
              <w:bottom w:val="nil"/>
              <w:right w:val="nil"/>
            </w:tcBorders>
            <w:shd w:val="clear" w:color="000000" w:fill="FFFFFF"/>
            <w:noWrap/>
            <w:vAlign w:val="center"/>
            <w:hideMark/>
          </w:tcPr>
          <w:p w:rsidR="00367E50" w:rsidRPr="00367E50" w:rsidRDefault="00367E50" w:rsidP="00367E50">
            <w:pPr>
              <w:spacing w:after="0" w:line="240" w:lineRule="auto"/>
              <w:rPr>
                <w:rFonts w:ascii="Calibri" w:hAnsi="Calibri" w:cs="Calibri"/>
                <w:lang w:val="es-MX" w:eastAsia="es-MX" w:bidi="ar-SA"/>
              </w:rPr>
            </w:pPr>
            <w:r w:rsidRPr="00367E50">
              <w:rPr>
                <w:rFonts w:ascii="Calibri" w:hAnsi="Calibri" w:cs="Calibri"/>
                <w:lang w:val="es-MX" w:eastAsia="es-MX" w:bidi="ar-SA"/>
              </w:rPr>
              <w:t>PRIMERA</w:t>
            </w:r>
          </w:p>
        </w:tc>
        <w:tc>
          <w:tcPr>
            <w:tcW w:w="948" w:type="dxa"/>
            <w:tcBorders>
              <w:top w:val="nil"/>
              <w:left w:val="nil"/>
              <w:bottom w:val="nil"/>
              <w:right w:val="nil"/>
            </w:tcBorders>
            <w:shd w:val="clear" w:color="000000" w:fill="FFFFFF"/>
            <w:noWrap/>
            <w:vAlign w:val="center"/>
            <w:hideMark/>
          </w:tcPr>
          <w:p w:rsidR="00367E50" w:rsidRPr="00367E50" w:rsidRDefault="00367E50" w:rsidP="00367E50">
            <w:pPr>
              <w:spacing w:after="0" w:line="240" w:lineRule="auto"/>
              <w:jc w:val="center"/>
              <w:rPr>
                <w:rFonts w:ascii="Calibri" w:hAnsi="Calibri" w:cs="Calibri"/>
                <w:b/>
                <w:bCs/>
                <w:lang w:val="es-MX" w:eastAsia="es-MX" w:bidi="ar-SA"/>
              </w:rPr>
            </w:pPr>
            <w:r w:rsidRPr="00367E50">
              <w:rPr>
                <w:rFonts w:ascii="Calibri" w:hAnsi="Calibri" w:cs="Calibri"/>
                <w:b/>
                <w:bCs/>
                <w:lang w:val="es-MX" w:eastAsia="es-MX" w:bidi="ar-SA"/>
              </w:rPr>
              <w:t>920</w:t>
            </w:r>
          </w:p>
        </w:tc>
        <w:tc>
          <w:tcPr>
            <w:tcW w:w="948" w:type="dxa"/>
            <w:tcBorders>
              <w:top w:val="nil"/>
              <w:left w:val="nil"/>
              <w:bottom w:val="nil"/>
              <w:right w:val="nil"/>
            </w:tcBorders>
            <w:shd w:val="clear" w:color="000000" w:fill="FFFFFF"/>
            <w:noWrap/>
            <w:vAlign w:val="center"/>
            <w:hideMark/>
          </w:tcPr>
          <w:p w:rsidR="00367E50" w:rsidRPr="00367E50" w:rsidRDefault="00367E50" w:rsidP="00367E50">
            <w:pPr>
              <w:spacing w:after="0" w:line="240" w:lineRule="auto"/>
              <w:jc w:val="center"/>
              <w:rPr>
                <w:rFonts w:ascii="Calibri" w:hAnsi="Calibri" w:cs="Calibri"/>
                <w:b/>
                <w:bCs/>
                <w:lang w:val="es-MX" w:eastAsia="es-MX" w:bidi="ar-SA"/>
              </w:rPr>
            </w:pPr>
            <w:r w:rsidRPr="00367E50">
              <w:rPr>
                <w:rFonts w:ascii="Calibri" w:hAnsi="Calibri" w:cs="Calibri"/>
                <w:b/>
                <w:bCs/>
                <w:lang w:val="es-MX" w:eastAsia="es-MX" w:bidi="ar-SA"/>
              </w:rPr>
              <w:t>700</w:t>
            </w:r>
          </w:p>
        </w:tc>
        <w:tc>
          <w:tcPr>
            <w:tcW w:w="948" w:type="dxa"/>
            <w:tcBorders>
              <w:top w:val="nil"/>
              <w:left w:val="nil"/>
              <w:bottom w:val="nil"/>
              <w:right w:val="nil"/>
            </w:tcBorders>
            <w:shd w:val="clear" w:color="000000" w:fill="FFFFFF"/>
            <w:noWrap/>
            <w:vAlign w:val="center"/>
            <w:hideMark/>
          </w:tcPr>
          <w:p w:rsidR="00367E50" w:rsidRPr="00367E50" w:rsidRDefault="00367E50" w:rsidP="00367E50">
            <w:pPr>
              <w:spacing w:after="0" w:line="240" w:lineRule="auto"/>
              <w:jc w:val="center"/>
              <w:rPr>
                <w:rFonts w:ascii="Calibri" w:hAnsi="Calibri" w:cs="Calibri"/>
                <w:b/>
                <w:bCs/>
                <w:lang w:val="es-MX" w:eastAsia="es-MX" w:bidi="ar-SA"/>
              </w:rPr>
            </w:pPr>
            <w:r w:rsidRPr="00367E50">
              <w:rPr>
                <w:rFonts w:ascii="Calibri" w:hAnsi="Calibri" w:cs="Calibri"/>
                <w:b/>
                <w:bCs/>
                <w:lang w:val="es-MX" w:eastAsia="es-MX" w:bidi="ar-SA"/>
              </w:rPr>
              <w:t>580</w:t>
            </w:r>
          </w:p>
        </w:tc>
        <w:tc>
          <w:tcPr>
            <w:tcW w:w="966" w:type="dxa"/>
            <w:tcBorders>
              <w:top w:val="nil"/>
              <w:left w:val="nil"/>
              <w:bottom w:val="nil"/>
              <w:right w:val="single" w:sz="4" w:space="0" w:color="auto"/>
            </w:tcBorders>
            <w:shd w:val="clear" w:color="000000" w:fill="FFFFFF"/>
            <w:noWrap/>
            <w:vAlign w:val="center"/>
            <w:hideMark/>
          </w:tcPr>
          <w:p w:rsidR="00367E50" w:rsidRPr="00367E50" w:rsidRDefault="00367E50" w:rsidP="00367E50">
            <w:pPr>
              <w:spacing w:after="0" w:line="240" w:lineRule="auto"/>
              <w:jc w:val="center"/>
              <w:rPr>
                <w:rFonts w:ascii="Calibri" w:hAnsi="Calibri" w:cs="Calibri"/>
                <w:b/>
                <w:bCs/>
                <w:lang w:val="es-MX" w:eastAsia="es-MX" w:bidi="ar-SA"/>
              </w:rPr>
            </w:pPr>
            <w:r w:rsidRPr="00367E50">
              <w:rPr>
                <w:rFonts w:ascii="Calibri" w:hAnsi="Calibri" w:cs="Calibri"/>
                <w:b/>
                <w:bCs/>
                <w:lang w:val="es-MX" w:eastAsia="es-MX" w:bidi="ar-SA"/>
              </w:rPr>
              <w:t>1630</w:t>
            </w:r>
          </w:p>
        </w:tc>
      </w:tr>
      <w:tr w:rsidR="00367E50" w:rsidRPr="00367E50" w:rsidTr="00367E50">
        <w:trPr>
          <w:trHeight w:val="122"/>
          <w:jc w:val="center"/>
        </w:trPr>
        <w:tc>
          <w:tcPr>
            <w:tcW w:w="1933" w:type="dxa"/>
            <w:tcBorders>
              <w:top w:val="nil"/>
              <w:left w:val="single" w:sz="4" w:space="0" w:color="auto"/>
              <w:bottom w:val="single" w:sz="4" w:space="0" w:color="auto"/>
              <w:right w:val="nil"/>
            </w:tcBorders>
            <w:shd w:val="clear" w:color="000000" w:fill="FFFFFF"/>
            <w:noWrap/>
            <w:vAlign w:val="center"/>
            <w:hideMark/>
          </w:tcPr>
          <w:p w:rsidR="00367E50" w:rsidRPr="00367E50" w:rsidRDefault="00367E50" w:rsidP="00367E50">
            <w:pPr>
              <w:spacing w:after="0" w:line="240" w:lineRule="auto"/>
              <w:rPr>
                <w:rFonts w:ascii="Calibri" w:hAnsi="Calibri" w:cs="Calibri"/>
                <w:lang w:val="es-MX" w:eastAsia="es-MX" w:bidi="ar-SA"/>
              </w:rPr>
            </w:pPr>
            <w:r w:rsidRPr="00367E50">
              <w:rPr>
                <w:rFonts w:ascii="Calibri" w:hAnsi="Calibri" w:cs="Calibri"/>
                <w:lang w:val="es-MX" w:eastAsia="es-MX" w:bidi="ar-SA"/>
              </w:rPr>
              <w:t>SUPERIOR</w:t>
            </w:r>
          </w:p>
        </w:tc>
        <w:tc>
          <w:tcPr>
            <w:tcW w:w="948" w:type="dxa"/>
            <w:tcBorders>
              <w:top w:val="nil"/>
              <w:left w:val="nil"/>
              <w:bottom w:val="single" w:sz="4" w:space="0" w:color="auto"/>
              <w:right w:val="nil"/>
            </w:tcBorders>
            <w:shd w:val="clear" w:color="000000" w:fill="FFFFFF"/>
            <w:noWrap/>
            <w:vAlign w:val="center"/>
            <w:hideMark/>
          </w:tcPr>
          <w:p w:rsidR="00367E50" w:rsidRPr="00367E50" w:rsidRDefault="00367E50" w:rsidP="00367E50">
            <w:pPr>
              <w:spacing w:after="0" w:line="240" w:lineRule="auto"/>
              <w:jc w:val="center"/>
              <w:rPr>
                <w:rFonts w:ascii="Calibri" w:hAnsi="Calibri" w:cs="Calibri"/>
                <w:b/>
                <w:bCs/>
                <w:lang w:val="es-MX" w:eastAsia="es-MX" w:bidi="ar-SA"/>
              </w:rPr>
            </w:pPr>
            <w:r w:rsidRPr="00367E50">
              <w:rPr>
                <w:rFonts w:ascii="Calibri" w:hAnsi="Calibri" w:cs="Calibri"/>
                <w:b/>
                <w:bCs/>
                <w:lang w:val="es-MX" w:eastAsia="es-MX" w:bidi="ar-SA"/>
              </w:rPr>
              <w:t>1320</w:t>
            </w:r>
          </w:p>
        </w:tc>
        <w:tc>
          <w:tcPr>
            <w:tcW w:w="948" w:type="dxa"/>
            <w:tcBorders>
              <w:top w:val="nil"/>
              <w:left w:val="nil"/>
              <w:bottom w:val="single" w:sz="4" w:space="0" w:color="auto"/>
              <w:right w:val="nil"/>
            </w:tcBorders>
            <w:shd w:val="clear" w:color="000000" w:fill="FFFFFF"/>
            <w:noWrap/>
            <w:vAlign w:val="center"/>
            <w:hideMark/>
          </w:tcPr>
          <w:p w:rsidR="00367E50" w:rsidRPr="00367E50" w:rsidRDefault="00367E50" w:rsidP="00367E50">
            <w:pPr>
              <w:spacing w:after="0" w:line="240" w:lineRule="auto"/>
              <w:jc w:val="center"/>
              <w:rPr>
                <w:rFonts w:ascii="Calibri" w:hAnsi="Calibri" w:cs="Calibri"/>
                <w:b/>
                <w:bCs/>
                <w:lang w:val="es-MX" w:eastAsia="es-MX" w:bidi="ar-SA"/>
              </w:rPr>
            </w:pPr>
            <w:r w:rsidRPr="00367E50">
              <w:rPr>
                <w:rFonts w:ascii="Calibri" w:hAnsi="Calibri" w:cs="Calibri"/>
                <w:b/>
                <w:bCs/>
                <w:lang w:val="es-MX" w:eastAsia="es-MX" w:bidi="ar-SA"/>
              </w:rPr>
              <w:t>980</w:t>
            </w:r>
          </w:p>
        </w:tc>
        <w:tc>
          <w:tcPr>
            <w:tcW w:w="948" w:type="dxa"/>
            <w:tcBorders>
              <w:top w:val="nil"/>
              <w:left w:val="nil"/>
              <w:bottom w:val="single" w:sz="4" w:space="0" w:color="auto"/>
              <w:right w:val="nil"/>
            </w:tcBorders>
            <w:shd w:val="clear" w:color="000000" w:fill="FFFFFF"/>
            <w:noWrap/>
            <w:vAlign w:val="center"/>
            <w:hideMark/>
          </w:tcPr>
          <w:p w:rsidR="00367E50" w:rsidRPr="00367E50" w:rsidRDefault="00367E50" w:rsidP="00367E50">
            <w:pPr>
              <w:spacing w:after="0" w:line="240" w:lineRule="auto"/>
              <w:jc w:val="center"/>
              <w:rPr>
                <w:rFonts w:ascii="Calibri" w:hAnsi="Calibri" w:cs="Calibri"/>
                <w:b/>
                <w:bCs/>
                <w:lang w:val="es-MX" w:eastAsia="es-MX" w:bidi="ar-SA"/>
              </w:rPr>
            </w:pPr>
            <w:r w:rsidRPr="00367E50">
              <w:rPr>
                <w:rFonts w:ascii="Calibri" w:hAnsi="Calibri" w:cs="Calibri"/>
                <w:b/>
                <w:bCs/>
                <w:lang w:val="es-MX" w:eastAsia="es-MX" w:bidi="ar-SA"/>
              </w:rPr>
              <w:t>860</w:t>
            </w:r>
          </w:p>
        </w:tc>
        <w:tc>
          <w:tcPr>
            <w:tcW w:w="966" w:type="dxa"/>
            <w:tcBorders>
              <w:top w:val="nil"/>
              <w:left w:val="nil"/>
              <w:bottom w:val="single" w:sz="4" w:space="0" w:color="auto"/>
              <w:right w:val="single" w:sz="4" w:space="0" w:color="auto"/>
            </w:tcBorders>
            <w:shd w:val="clear" w:color="000000" w:fill="FFFFFF"/>
            <w:noWrap/>
            <w:vAlign w:val="center"/>
            <w:hideMark/>
          </w:tcPr>
          <w:p w:rsidR="00367E50" w:rsidRPr="00367E50" w:rsidRDefault="00367E50" w:rsidP="00367E50">
            <w:pPr>
              <w:spacing w:after="0" w:line="240" w:lineRule="auto"/>
              <w:jc w:val="center"/>
              <w:rPr>
                <w:rFonts w:ascii="Calibri" w:hAnsi="Calibri" w:cs="Calibri"/>
                <w:b/>
                <w:bCs/>
                <w:lang w:val="es-MX" w:eastAsia="es-MX" w:bidi="ar-SA"/>
              </w:rPr>
            </w:pPr>
            <w:r w:rsidRPr="00367E50">
              <w:rPr>
                <w:rFonts w:ascii="Calibri" w:hAnsi="Calibri" w:cs="Calibri"/>
                <w:b/>
                <w:bCs/>
                <w:lang w:val="es-MX" w:eastAsia="es-MX" w:bidi="ar-SA"/>
              </w:rPr>
              <w:t>2430</w:t>
            </w:r>
          </w:p>
        </w:tc>
      </w:tr>
      <w:tr w:rsidR="00367E50" w:rsidRPr="00367E50" w:rsidTr="00367E50">
        <w:trPr>
          <w:trHeight w:val="122"/>
          <w:jc w:val="center"/>
        </w:trPr>
        <w:tc>
          <w:tcPr>
            <w:tcW w:w="1933" w:type="dxa"/>
            <w:tcBorders>
              <w:top w:val="nil"/>
              <w:left w:val="nil"/>
              <w:bottom w:val="nil"/>
              <w:right w:val="nil"/>
            </w:tcBorders>
            <w:shd w:val="clear" w:color="000000" w:fill="FFFFFF"/>
            <w:noWrap/>
            <w:vAlign w:val="center"/>
            <w:hideMark/>
          </w:tcPr>
          <w:p w:rsidR="00367E50" w:rsidRPr="00367E50" w:rsidRDefault="00367E50" w:rsidP="00367E50">
            <w:pPr>
              <w:spacing w:after="0" w:line="240" w:lineRule="auto"/>
              <w:rPr>
                <w:rFonts w:ascii="Calibri" w:hAnsi="Calibri" w:cs="Calibri"/>
                <w:lang w:val="es-MX" w:eastAsia="es-MX" w:bidi="ar-SA"/>
              </w:rPr>
            </w:pPr>
            <w:r w:rsidRPr="00367E50">
              <w:rPr>
                <w:rFonts w:ascii="Calibri" w:hAnsi="Calibri" w:cs="Calibri"/>
                <w:lang w:val="es-MX" w:eastAsia="es-MX" w:bidi="ar-SA"/>
              </w:rPr>
              <w:t> </w:t>
            </w:r>
          </w:p>
        </w:tc>
        <w:tc>
          <w:tcPr>
            <w:tcW w:w="948" w:type="dxa"/>
            <w:tcBorders>
              <w:top w:val="nil"/>
              <w:left w:val="nil"/>
              <w:bottom w:val="nil"/>
              <w:right w:val="nil"/>
            </w:tcBorders>
            <w:shd w:val="clear" w:color="000000" w:fill="FFFFFF"/>
            <w:noWrap/>
            <w:vAlign w:val="center"/>
            <w:hideMark/>
          </w:tcPr>
          <w:p w:rsidR="00367E50" w:rsidRPr="00367E50" w:rsidRDefault="00367E50" w:rsidP="00367E50">
            <w:pPr>
              <w:spacing w:after="0" w:line="240" w:lineRule="auto"/>
              <w:rPr>
                <w:rFonts w:ascii="Calibri" w:hAnsi="Calibri" w:cs="Calibri"/>
                <w:lang w:val="es-MX" w:eastAsia="es-MX" w:bidi="ar-SA"/>
              </w:rPr>
            </w:pPr>
            <w:r w:rsidRPr="00367E50">
              <w:rPr>
                <w:rFonts w:ascii="Calibri" w:hAnsi="Calibri" w:cs="Calibri"/>
                <w:lang w:val="es-MX" w:eastAsia="es-MX" w:bidi="ar-SA"/>
              </w:rPr>
              <w:t> </w:t>
            </w:r>
          </w:p>
        </w:tc>
        <w:tc>
          <w:tcPr>
            <w:tcW w:w="948" w:type="dxa"/>
            <w:tcBorders>
              <w:top w:val="nil"/>
              <w:left w:val="nil"/>
              <w:bottom w:val="nil"/>
              <w:right w:val="nil"/>
            </w:tcBorders>
            <w:shd w:val="clear" w:color="000000" w:fill="FFFFFF"/>
            <w:noWrap/>
            <w:vAlign w:val="center"/>
            <w:hideMark/>
          </w:tcPr>
          <w:p w:rsidR="00367E50" w:rsidRPr="00367E50" w:rsidRDefault="00367E50" w:rsidP="00367E50">
            <w:pPr>
              <w:spacing w:after="0" w:line="240" w:lineRule="auto"/>
              <w:rPr>
                <w:rFonts w:ascii="Calibri" w:hAnsi="Calibri" w:cs="Calibri"/>
                <w:lang w:val="es-MX" w:eastAsia="es-MX" w:bidi="ar-SA"/>
              </w:rPr>
            </w:pPr>
            <w:r w:rsidRPr="00367E50">
              <w:rPr>
                <w:rFonts w:ascii="Calibri" w:hAnsi="Calibri" w:cs="Calibri"/>
                <w:lang w:val="es-MX" w:eastAsia="es-MX" w:bidi="ar-SA"/>
              </w:rPr>
              <w:t> </w:t>
            </w:r>
          </w:p>
        </w:tc>
        <w:tc>
          <w:tcPr>
            <w:tcW w:w="948" w:type="dxa"/>
            <w:tcBorders>
              <w:top w:val="nil"/>
              <w:left w:val="nil"/>
              <w:bottom w:val="nil"/>
              <w:right w:val="nil"/>
            </w:tcBorders>
            <w:shd w:val="clear" w:color="000000" w:fill="FFFFFF"/>
            <w:noWrap/>
            <w:vAlign w:val="center"/>
            <w:hideMark/>
          </w:tcPr>
          <w:p w:rsidR="00367E50" w:rsidRPr="00367E50" w:rsidRDefault="00367E50" w:rsidP="00367E50">
            <w:pPr>
              <w:spacing w:after="0" w:line="240" w:lineRule="auto"/>
              <w:rPr>
                <w:rFonts w:ascii="Calibri" w:hAnsi="Calibri" w:cs="Calibri"/>
                <w:lang w:val="es-MX" w:eastAsia="es-MX" w:bidi="ar-SA"/>
              </w:rPr>
            </w:pPr>
            <w:r w:rsidRPr="00367E50">
              <w:rPr>
                <w:rFonts w:ascii="Calibri" w:hAnsi="Calibri" w:cs="Calibri"/>
                <w:lang w:val="es-MX" w:eastAsia="es-MX" w:bidi="ar-SA"/>
              </w:rPr>
              <w:t> </w:t>
            </w:r>
          </w:p>
        </w:tc>
        <w:tc>
          <w:tcPr>
            <w:tcW w:w="966" w:type="dxa"/>
            <w:tcBorders>
              <w:top w:val="nil"/>
              <w:left w:val="nil"/>
              <w:bottom w:val="nil"/>
              <w:right w:val="nil"/>
            </w:tcBorders>
            <w:shd w:val="clear" w:color="000000" w:fill="FFFFFF"/>
            <w:noWrap/>
            <w:vAlign w:val="center"/>
            <w:hideMark/>
          </w:tcPr>
          <w:p w:rsidR="00367E50" w:rsidRPr="00367E50" w:rsidRDefault="00367E50" w:rsidP="00367E50">
            <w:pPr>
              <w:spacing w:after="0" w:line="240" w:lineRule="auto"/>
              <w:rPr>
                <w:rFonts w:ascii="Calibri" w:hAnsi="Calibri" w:cs="Calibri"/>
                <w:lang w:val="es-MX" w:eastAsia="es-MX" w:bidi="ar-SA"/>
              </w:rPr>
            </w:pPr>
            <w:r w:rsidRPr="00367E50">
              <w:rPr>
                <w:rFonts w:ascii="Calibri" w:hAnsi="Calibri" w:cs="Calibri"/>
                <w:lang w:val="es-MX" w:eastAsia="es-MX" w:bidi="ar-SA"/>
              </w:rPr>
              <w:t> </w:t>
            </w:r>
          </w:p>
        </w:tc>
      </w:tr>
      <w:tr w:rsidR="00367E50" w:rsidRPr="00367E50" w:rsidTr="00367E50">
        <w:trPr>
          <w:trHeight w:val="122"/>
          <w:jc w:val="center"/>
        </w:trPr>
        <w:tc>
          <w:tcPr>
            <w:tcW w:w="5746" w:type="dxa"/>
            <w:gridSpan w:val="5"/>
            <w:tcBorders>
              <w:top w:val="single" w:sz="4" w:space="0" w:color="auto"/>
              <w:left w:val="single" w:sz="4" w:space="0" w:color="auto"/>
              <w:bottom w:val="nil"/>
              <w:right w:val="single" w:sz="4" w:space="0" w:color="000000"/>
            </w:tcBorders>
            <w:shd w:val="clear" w:color="000000" w:fill="305496"/>
            <w:noWrap/>
            <w:vAlign w:val="center"/>
            <w:hideMark/>
          </w:tcPr>
          <w:p w:rsidR="00367E50" w:rsidRPr="00367E50" w:rsidRDefault="00367E50" w:rsidP="00367E50">
            <w:pPr>
              <w:spacing w:after="0" w:line="240" w:lineRule="auto"/>
              <w:jc w:val="center"/>
              <w:rPr>
                <w:rFonts w:ascii="Calibri" w:hAnsi="Calibri" w:cs="Calibri"/>
                <w:b/>
                <w:bCs/>
                <w:color w:val="FFFFFF"/>
                <w:lang w:val="es-MX" w:eastAsia="es-MX" w:bidi="ar-SA"/>
              </w:rPr>
            </w:pPr>
            <w:r w:rsidRPr="00367E50">
              <w:rPr>
                <w:rFonts w:ascii="Calibri" w:hAnsi="Calibri" w:cs="Calibri"/>
                <w:b/>
                <w:bCs/>
                <w:color w:val="FFFFFF"/>
                <w:lang w:val="es-MX" w:eastAsia="es-MX" w:bidi="ar-SA"/>
              </w:rPr>
              <w:t>TARIFA POR PERSONA EN USD</w:t>
            </w:r>
          </w:p>
        </w:tc>
      </w:tr>
      <w:tr w:rsidR="00367E50" w:rsidRPr="00367E50" w:rsidTr="00367E50">
        <w:trPr>
          <w:trHeight w:val="122"/>
          <w:jc w:val="center"/>
        </w:trPr>
        <w:tc>
          <w:tcPr>
            <w:tcW w:w="5746" w:type="dxa"/>
            <w:gridSpan w:val="5"/>
            <w:tcBorders>
              <w:top w:val="nil"/>
              <w:left w:val="single" w:sz="4" w:space="0" w:color="auto"/>
              <w:bottom w:val="nil"/>
              <w:right w:val="single" w:sz="4" w:space="0" w:color="000000"/>
            </w:tcBorders>
            <w:shd w:val="clear" w:color="000000" w:fill="305496"/>
            <w:noWrap/>
            <w:vAlign w:val="center"/>
            <w:hideMark/>
          </w:tcPr>
          <w:p w:rsidR="00367E50" w:rsidRPr="00367E50" w:rsidRDefault="00367E50" w:rsidP="00367E50">
            <w:pPr>
              <w:spacing w:after="0" w:line="240" w:lineRule="auto"/>
              <w:jc w:val="center"/>
              <w:rPr>
                <w:rFonts w:ascii="Calibri" w:hAnsi="Calibri" w:cs="Calibri"/>
                <w:b/>
                <w:bCs/>
                <w:color w:val="FFFFFF"/>
                <w:lang w:val="es-MX" w:eastAsia="es-MX" w:bidi="ar-SA"/>
              </w:rPr>
            </w:pPr>
            <w:r w:rsidRPr="00367E50">
              <w:rPr>
                <w:rFonts w:ascii="Calibri" w:hAnsi="Calibri" w:cs="Calibri"/>
                <w:b/>
                <w:bCs/>
                <w:color w:val="FFFFFF"/>
                <w:lang w:val="es-MX" w:eastAsia="es-MX" w:bidi="ar-SA"/>
              </w:rPr>
              <w:t>SERVICIOS TERRESTRES Y AÉREOS</w:t>
            </w:r>
          </w:p>
        </w:tc>
      </w:tr>
      <w:tr w:rsidR="00367E50" w:rsidRPr="00367E50" w:rsidTr="00367E50">
        <w:trPr>
          <w:trHeight w:val="122"/>
          <w:jc w:val="center"/>
        </w:trPr>
        <w:tc>
          <w:tcPr>
            <w:tcW w:w="1933" w:type="dxa"/>
            <w:tcBorders>
              <w:top w:val="nil"/>
              <w:left w:val="single" w:sz="4" w:space="0" w:color="auto"/>
              <w:bottom w:val="nil"/>
              <w:right w:val="nil"/>
            </w:tcBorders>
            <w:shd w:val="clear" w:color="000000" w:fill="CC3300"/>
            <w:noWrap/>
            <w:vAlign w:val="center"/>
            <w:hideMark/>
          </w:tcPr>
          <w:p w:rsidR="00367E50" w:rsidRPr="00367E50" w:rsidRDefault="00367E50" w:rsidP="00367E50">
            <w:pPr>
              <w:spacing w:after="0" w:line="240" w:lineRule="auto"/>
              <w:rPr>
                <w:rFonts w:ascii="Calibri" w:hAnsi="Calibri" w:cs="Calibri"/>
                <w:b/>
                <w:bCs/>
                <w:color w:val="FFFFFF"/>
                <w:lang w:val="es-MX" w:eastAsia="es-MX" w:bidi="ar-SA"/>
              </w:rPr>
            </w:pPr>
            <w:r w:rsidRPr="00367E50">
              <w:rPr>
                <w:rFonts w:ascii="Calibri" w:hAnsi="Calibri" w:cs="Calibri"/>
                <w:b/>
                <w:bCs/>
                <w:color w:val="FFFFFF"/>
                <w:lang w:val="es-MX" w:eastAsia="es-MX" w:bidi="ar-SA"/>
              </w:rPr>
              <w:t> </w:t>
            </w:r>
          </w:p>
        </w:tc>
        <w:tc>
          <w:tcPr>
            <w:tcW w:w="948" w:type="dxa"/>
            <w:tcBorders>
              <w:top w:val="nil"/>
              <w:left w:val="nil"/>
              <w:bottom w:val="nil"/>
              <w:right w:val="nil"/>
            </w:tcBorders>
            <w:shd w:val="clear" w:color="000000" w:fill="CC3300"/>
            <w:noWrap/>
            <w:vAlign w:val="center"/>
            <w:hideMark/>
          </w:tcPr>
          <w:p w:rsidR="00367E50" w:rsidRPr="00367E50" w:rsidRDefault="00367E50" w:rsidP="00367E50">
            <w:pPr>
              <w:spacing w:after="0" w:line="240" w:lineRule="auto"/>
              <w:jc w:val="center"/>
              <w:rPr>
                <w:rFonts w:ascii="Calibri" w:hAnsi="Calibri" w:cs="Calibri"/>
                <w:b/>
                <w:bCs/>
                <w:color w:val="FFFFFF"/>
                <w:lang w:val="es-MX" w:eastAsia="es-MX" w:bidi="ar-SA"/>
              </w:rPr>
            </w:pPr>
            <w:r w:rsidRPr="00367E50">
              <w:rPr>
                <w:rFonts w:ascii="Calibri" w:hAnsi="Calibri" w:cs="Calibri"/>
                <w:b/>
                <w:bCs/>
                <w:color w:val="FFFFFF"/>
                <w:lang w:val="es-MX" w:eastAsia="es-MX" w:bidi="ar-SA"/>
              </w:rPr>
              <w:t>DBL</w:t>
            </w:r>
          </w:p>
        </w:tc>
        <w:tc>
          <w:tcPr>
            <w:tcW w:w="948" w:type="dxa"/>
            <w:tcBorders>
              <w:top w:val="nil"/>
              <w:left w:val="nil"/>
              <w:bottom w:val="nil"/>
              <w:right w:val="nil"/>
            </w:tcBorders>
            <w:shd w:val="clear" w:color="000000" w:fill="CC3300"/>
            <w:noWrap/>
            <w:vAlign w:val="center"/>
            <w:hideMark/>
          </w:tcPr>
          <w:p w:rsidR="00367E50" w:rsidRPr="00367E50" w:rsidRDefault="00367E50" w:rsidP="00367E50">
            <w:pPr>
              <w:spacing w:after="0" w:line="240" w:lineRule="auto"/>
              <w:jc w:val="center"/>
              <w:rPr>
                <w:rFonts w:ascii="Calibri" w:hAnsi="Calibri" w:cs="Calibri"/>
                <w:b/>
                <w:bCs/>
                <w:color w:val="FFFFFF"/>
                <w:lang w:val="es-MX" w:eastAsia="es-MX" w:bidi="ar-SA"/>
              </w:rPr>
            </w:pPr>
            <w:r w:rsidRPr="00367E50">
              <w:rPr>
                <w:rFonts w:ascii="Calibri" w:hAnsi="Calibri" w:cs="Calibri"/>
                <w:b/>
                <w:bCs/>
                <w:color w:val="FFFFFF"/>
                <w:lang w:val="es-MX" w:eastAsia="es-MX" w:bidi="ar-SA"/>
              </w:rPr>
              <w:t>TPL</w:t>
            </w:r>
          </w:p>
        </w:tc>
        <w:tc>
          <w:tcPr>
            <w:tcW w:w="948" w:type="dxa"/>
            <w:tcBorders>
              <w:top w:val="nil"/>
              <w:left w:val="nil"/>
              <w:bottom w:val="nil"/>
              <w:right w:val="nil"/>
            </w:tcBorders>
            <w:shd w:val="clear" w:color="000000" w:fill="CC3300"/>
            <w:noWrap/>
            <w:vAlign w:val="center"/>
            <w:hideMark/>
          </w:tcPr>
          <w:p w:rsidR="00367E50" w:rsidRPr="00367E50" w:rsidRDefault="00367E50" w:rsidP="00367E50">
            <w:pPr>
              <w:spacing w:after="0" w:line="240" w:lineRule="auto"/>
              <w:jc w:val="center"/>
              <w:rPr>
                <w:rFonts w:ascii="Calibri" w:hAnsi="Calibri" w:cs="Calibri"/>
                <w:b/>
                <w:bCs/>
                <w:color w:val="FFFFFF"/>
                <w:lang w:val="es-MX" w:eastAsia="es-MX" w:bidi="ar-SA"/>
              </w:rPr>
            </w:pPr>
            <w:r w:rsidRPr="00367E50">
              <w:rPr>
                <w:rFonts w:ascii="Calibri" w:hAnsi="Calibri" w:cs="Calibri"/>
                <w:b/>
                <w:bCs/>
                <w:color w:val="FFFFFF"/>
                <w:lang w:val="es-MX" w:eastAsia="es-MX" w:bidi="ar-SA"/>
              </w:rPr>
              <w:t>CPL</w:t>
            </w:r>
          </w:p>
        </w:tc>
        <w:tc>
          <w:tcPr>
            <w:tcW w:w="966" w:type="dxa"/>
            <w:tcBorders>
              <w:top w:val="nil"/>
              <w:left w:val="nil"/>
              <w:bottom w:val="nil"/>
              <w:right w:val="single" w:sz="4" w:space="0" w:color="auto"/>
            </w:tcBorders>
            <w:shd w:val="clear" w:color="000000" w:fill="CC3300"/>
            <w:noWrap/>
            <w:vAlign w:val="center"/>
            <w:hideMark/>
          </w:tcPr>
          <w:p w:rsidR="00367E50" w:rsidRPr="00367E50" w:rsidRDefault="00367E50" w:rsidP="00367E50">
            <w:pPr>
              <w:spacing w:after="0" w:line="240" w:lineRule="auto"/>
              <w:jc w:val="center"/>
              <w:rPr>
                <w:rFonts w:ascii="Calibri" w:hAnsi="Calibri" w:cs="Calibri"/>
                <w:b/>
                <w:bCs/>
                <w:color w:val="FFFFFF"/>
                <w:lang w:val="es-MX" w:eastAsia="es-MX" w:bidi="ar-SA"/>
              </w:rPr>
            </w:pPr>
            <w:r w:rsidRPr="00367E50">
              <w:rPr>
                <w:rFonts w:ascii="Calibri" w:hAnsi="Calibri" w:cs="Calibri"/>
                <w:b/>
                <w:bCs/>
                <w:color w:val="FFFFFF"/>
                <w:lang w:val="es-MX" w:eastAsia="es-MX" w:bidi="ar-SA"/>
              </w:rPr>
              <w:t>SGL</w:t>
            </w:r>
          </w:p>
        </w:tc>
      </w:tr>
      <w:tr w:rsidR="00367E50" w:rsidRPr="00367E50" w:rsidTr="00367E50">
        <w:trPr>
          <w:trHeight w:val="122"/>
          <w:jc w:val="center"/>
        </w:trPr>
        <w:tc>
          <w:tcPr>
            <w:tcW w:w="1933" w:type="dxa"/>
            <w:tcBorders>
              <w:top w:val="nil"/>
              <w:left w:val="single" w:sz="4" w:space="0" w:color="auto"/>
              <w:bottom w:val="nil"/>
              <w:right w:val="nil"/>
            </w:tcBorders>
            <w:shd w:val="clear" w:color="000000" w:fill="FFFFFF"/>
            <w:noWrap/>
            <w:vAlign w:val="center"/>
            <w:hideMark/>
          </w:tcPr>
          <w:p w:rsidR="00367E50" w:rsidRPr="00367E50" w:rsidRDefault="00367E50" w:rsidP="00367E50">
            <w:pPr>
              <w:spacing w:after="0" w:line="240" w:lineRule="auto"/>
              <w:rPr>
                <w:rFonts w:ascii="Calibri" w:hAnsi="Calibri" w:cs="Calibri"/>
                <w:lang w:val="es-MX" w:eastAsia="es-MX" w:bidi="ar-SA"/>
              </w:rPr>
            </w:pPr>
            <w:r w:rsidRPr="00367E50">
              <w:rPr>
                <w:rFonts w:ascii="Calibri" w:hAnsi="Calibri" w:cs="Calibri"/>
                <w:lang w:val="es-MX" w:eastAsia="es-MX" w:bidi="ar-SA"/>
              </w:rPr>
              <w:t>TURISTA</w:t>
            </w:r>
          </w:p>
        </w:tc>
        <w:tc>
          <w:tcPr>
            <w:tcW w:w="948" w:type="dxa"/>
            <w:tcBorders>
              <w:top w:val="nil"/>
              <w:left w:val="nil"/>
              <w:bottom w:val="nil"/>
              <w:right w:val="nil"/>
            </w:tcBorders>
            <w:shd w:val="clear" w:color="000000" w:fill="FFFFFF"/>
            <w:noWrap/>
            <w:vAlign w:val="center"/>
            <w:hideMark/>
          </w:tcPr>
          <w:p w:rsidR="00367E50" w:rsidRPr="00367E50" w:rsidRDefault="00367E50" w:rsidP="00367E50">
            <w:pPr>
              <w:spacing w:after="0" w:line="240" w:lineRule="auto"/>
              <w:jc w:val="center"/>
              <w:rPr>
                <w:rFonts w:ascii="Calibri" w:hAnsi="Calibri" w:cs="Calibri"/>
                <w:b/>
                <w:bCs/>
                <w:lang w:val="es-MX" w:eastAsia="es-MX" w:bidi="ar-SA"/>
              </w:rPr>
            </w:pPr>
            <w:r w:rsidRPr="00367E50">
              <w:rPr>
                <w:rFonts w:ascii="Calibri" w:hAnsi="Calibri" w:cs="Calibri"/>
                <w:b/>
                <w:bCs/>
                <w:lang w:val="es-MX" w:eastAsia="es-MX" w:bidi="ar-SA"/>
              </w:rPr>
              <w:t>1330</w:t>
            </w:r>
          </w:p>
        </w:tc>
        <w:tc>
          <w:tcPr>
            <w:tcW w:w="948" w:type="dxa"/>
            <w:tcBorders>
              <w:top w:val="nil"/>
              <w:left w:val="nil"/>
              <w:bottom w:val="nil"/>
              <w:right w:val="nil"/>
            </w:tcBorders>
            <w:shd w:val="clear" w:color="000000" w:fill="FFFFFF"/>
            <w:noWrap/>
            <w:vAlign w:val="center"/>
            <w:hideMark/>
          </w:tcPr>
          <w:p w:rsidR="00367E50" w:rsidRPr="00367E50" w:rsidRDefault="00367E50" w:rsidP="00367E50">
            <w:pPr>
              <w:spacing w:after="0" w:line="240" w:lineRule="auto"/>
              <w:jc w:val="center"/>
              <w:rPr>
                <w:rFonts w:ascii="Calibri" w:hAnsi="Calibri" w:cs="Calibri"/>
                <w:b/>
                <w:bCs/>
                <w:lang w:val="es-MX" w:eastAsia="es-MX" w:bidi="ar-SA"/>
              </w:rPr>
            </w:pPr>
            <w:r w:rsidRPr="00367E50">
              <w:rPr>
                <w:rFonts w:ascii="Calibri" w:hAnsi="Calibri" w:cs="Calibri"/>
                <w:b/>
                <w:bCs/>
                <w:lang w:val="es-MX" w:eastAsia="es-MX" w:bidi="ar-SA"/>
              </w:rPr>
              <w:t>1160</w:t>
            </w:r>
          </w:p>
        </w:tc>
        <w:tc>
          <w:tcPr>
            <w:tcW w:w="948" w:type="dxa"/>
            <w:tcBorders>
              <w:top w:val="nil"/>
              <w:left w:val="nil"/>
              <w:bottom w:val="nil"/>
              <w:right w:val="nil"/>
            </w:tcBorders>
            <w:shd w:val="clear" w:color="000000" w:fill="FFFFFF"/>
            <w:noWrap/>
            <w:vAlign w:val="center"/>
            <w:hideMark/>
          </w:tcPr>
          <w:p w:rsidR="00367E50" w:rsidRPr="00367E50" w:rsidRDefault="00367E50" w:rsidP="00367E50">
            <w:pPr>
              <w:spacing w:after="0" w:line="240" w:lineRule="auto"/>
              <w:jc w:val="center"/>
              <w:rPr>
                <w:rFonts w:ascii="Calibri" w:hAnsi="Calibri" w:cs="Calibri"/>
                <w:b/>
                <w:bCs/>
                <w:lang w:val="es-MX" w:eastAsia="es-MX" w:bidi="ar-SA"/>
              </w:rPr>
            </w:pPr>
            <w:r w:rsidRPr="00367E50">
              <w:rPr>
                <w:rFonts w:ascii="Calibri" w:hAnsi="Calibri" w:cs="Calibri"/>
                <w:b/>
                <w:bCs/>
                <w:lang w:val="es-MX" w:eastAsia="es-MX" w:bidi="ar-SA"/>
              </w:rPr>
              <w:t>1070</w:t>
            </w:r>
          </w:p>
        </w:tc>
        <w:tc>
          <w:tcPr>
            <w:tcW w:w="966" w:type="dxa"/>
            <w:tcBorders>
              <w:top w:val="nil"/>
              <w:left w:val="nil"/>
              <w:bottom w:val="nil"/>
              <w:right w:val="single" w:sz="4" w:space="0" w:color="auto"/>
            </w:tcBorders>
            <w:shd w:val="clear" w:color="000000" w:fill="FFFFFF"/>
            <w:noWrap/>
            <w:vAlign w:val="center"/>
            <w:hideMark/>
          </w:tcPr>
          <w:p w:rsidR="00367E50" w:rsidRPr="00367E50" w:rsidRDefault="00367E50" w:rsidP="00367E50">
            <w:pPr>
              <w:spacing w:after="0" w:line="240" w:lineRule="auto"/>
              <w:jc w:val="center"/>
              <w:rPr>
                <w:rFonts w:ascii="Calibri" w:hAnsi="Calibri" w:cs="Calibri"/>
                <w:b/>
                <w:bCs/>
                <w:lang w:val="es-MX" w:eastAsia="es-MX" w:bidi="ar-SA"/>
              </w:rPr>
            </w:pPr>
            <w:r w:rsidRPr="00367E50">
              <w:rPr>
                <w:rFonts w:ascii="Calibri" w:hAnsi="Calibri" w:cs="Calibri"/>
                <w:b/>
                <w:bCs/>
                <w:lang w:val="es-MX" w:eastAsia="es-MX" w:bidi="ar-SA"/>
              </w:rPr>
              <w:t>1900</w:t>
            </w:r>
          </w:p>
        </w:tc>
      </w:tr>
      <w:tr w:rsidR="00367E50" w:rsidRPr="00367E50" w:rsidTr="00367E50">
        <w:trPr>
          <w:trHeight w:val="122"/>
          <w:jc w:val="center"/>
        </w:trPr>
        <w:tc>
          <w:tcPr>
            <w:tcW w:w="1933" w:type="dxa"/>
            <w:tcBorders>
              <w:top w:val="nil"/>
              <w:left w:val="single" w:sz="4" w:space="0" w:color="auto"/>
              <w:bottom w:val="nil"/>
              <w:right w:val="nil"/>
            </w:tcBorders>
            <w:shd w:val="clear" w:color="000000" w:fill="FFFFFF"/>
            <w:noWrap/>
            <w:vAlign w:val="center"/>
            <w:hideMark/>
          </w:tcPr>
          <w:p w:rsidR="00367E50" w:rsidRPr="00367E50" w:rsidRDefault="00367E50" w:rsidP="00367E50">
            <w:pPr>
              <w:spacing w:after="0" w:line="240" w:lineRule="auto"/>
              <w:rPr>
                <w:rFonts w:ascii="Calibri" w:hAnsi="Calibri" w:cs="Calibri"/>
                <w:lang w:val="es-MX" w:eastAsia="es-MX" w:bidi="ar-SA"/>
              </w:rPr>
            </w:pPr>
            <w:r w:rsidRPr="00367E50">
              <w:rPr>
                <w:rFonts w:ascii="Calibri" w:hAnsi="Calibri" w:cs="Calibri"/>
                <w:lang w:val="es-MX" w:eastAsia="es-MX" w:bidi="ar-SA"/>
              </w:rPr>
              <w:t>PRIMERA</w:t>
            </w:r>
          </w:p>
        </w:tc>
        <w:tc>
          <w:tcPr>
            <w:tcW w:w="948" w:type="dxa"/>
            <w:tcBorders>
              <w:top w:val="nil"/>
              <w:left w:val="nil"/>
              <w:bottom w:val="nil"/>
              <w:right w:val="nil"/>
            </w:tcBorders>
            <w:shd w:val="clear" w:color="000000" w:fill="FFFFFF"/>
            <w:noWrap/>
            <w:vAlign w:val="center"/>
            <w:hideMark/>
          </w:tcPr>
          <w:p w:rsidR="00367E50" w:rsidRPr="00367E50" w:rsidRDefault="00367E50" w:rsidP="00367E50">
            <w:pPr>
              <w:spacing w:after="0" w:line="240" w:lineRule="auto"/>
              <w:jc w:val="center"/>
              <w:rPr>
                <w:rFonts w:ascii="Calibri" w:hAnsi="Calibri" w:cs="Calibri"/>
                <w:b/>
                <w:bCs/>
                <w:lang w:val="es-MX" w:eastAsia="es-MX" w:bidi="ar-SA"/>
              </w:rPr>
            </w:pPr>
            <w:r w:rsidRPr="00367E50">
              <w:rPr>
                <w:rFonts w:ascii="Calibri" w:hAnsi="Calibri" w:cs="Calibri"/>
                <w:b/>
                <w:bCs/>
                <w:lang w:val="es-MX" w:eastAsia="es-MX" w:bidi="ar-SA"/>
              </w:rPr>
              <w:t>1460</w:t>
            </w:r>
          </w:p>
        </w:tc>
        <w:tc>
          <w:tcPr>
            <w:tcW w:w="948" w:type="dxa"/>
            <w:tcBorders>
              <w:top w:val="nil"/>
              <w:left w:val="nil"/>
              <w:bottom w:val="nil"/>
              <w:right w:val="nil"/>
            </w:tcBorders>
            <w:shd w:val="clear" w:color="000000" w:fill="FFFFFF"/>
            <w:noWrap/>
            <w:vAlign w:val="center"/>
            <w:hideMark/>
          </w:tcPr>
          <w:p w:rsidR="00367E50" w:rsidRPr="00367E50" w:rsidRDefault="00367E50" w:rsidP="00367E50">
            <w:pPr>
              <w:spacing w:after="0" w:line="240" w:lineRule="auto"/>
              <w:jc w:val="center"/>
              <w:rPr>
                <w:rFonts w:ascii="Calibri" w:hAnsi="Calibri" w:cs="Calibri"/>
                <w:b/>
                <w:bCs/>
                <w:lang w:val="es-MX" w:eastAsia="es-MX" w:bidi="ar-SA"/>
              </w:rPr>
            </w:pPr>
            <w:r w:rsidRPr="00367E50">
              <w:rPr>
                <w:rFonts w:ascii="Calibri" w:hAnsi="Calibri" w:cs="Calibri"/>
                <w:b/>
                <w:bCs/>
                <w:lang w:val="es-MX" w:eastAsia="es-MX" w:bidi="ar-SA"/>
              </w:rPr>
              <w:t>1240</w:t>
            </w:r>
          </w:p>
        </w:tc>
        <w:tc>
          <w:tcPr>
            <w:tcW w:w="948" w:type="dxa"/>
            <w:tcBorders>
              <w:top w:val="nil"/>
              <w:left w:val="nil"/>
              <w:bottom w:val="nil"/>
              <w:right w:val="nil"/>
            </w:tcBorders>
            <w:shd w:val="clear" w:color="000000" w:fill="FFFFFF"/>
            <w:noWrap/>
            <w:vAlign w:val="center"/>
            <w:hideMark/>
          </w:tcPr>
          <w:p w:rsidR="00367E50" w:rsidRPr="00367E50" w:rsidRDefault="00367E50" w:rsidP="00367E50">
            <w:pPr>
              <w:spacing w:after="0" w:line="240" w:lineRule="auto"/>
              <w:jc w:val="center"/>
              <w:rPr>
                <w:rFonts w:ascii="Calibri" w:hAnsi="Calibri" w:cs="Calibri"/>
                <w:b/>
                <w:bCs/>
                <w:lang w:val="es-MX" w:eastAsia="es-MX" w:bidi="ar-SA"/>
              </w:rPr>
            </w:pPr>
            <w:r w:rsidRPr="00367E50">
              <w:rPr>
                <w:rFonts w:ascii="Calibri" w:hAnsi="Calibri" w:cs="Calibri"/>
                <w:b/>
                <w:bCs/>
                <w:lang w:val="es-MX" w:eastAsia="es-MX" w:bidi="ar-SA"/>
              </w:rPr>
              <w:t>1120</w:t>
            </w:r>
          </w:p>
        </w:tc>
        <w:tc>
          <w:tcPr>
            <w:tcW w:w="966" w:type="dxa"/>
            <w:tcBorders>
              <w:top w:val="nil"/>
              <w:left w:val="nil"/>
              <w:bottom w:val="nil"/>
              <w:right w:val="single" w:sz="4" w:space="0" w:color="auto"/>
            </w:tcBorders>
            <w:shd w:val="clear" w:color="000000" w:fill="FFFFFF"/>
            <w:noWrap/>
            <w:vAlign w:val="center"/>
            <w:hideMark/>
          </w:tcPr>
          <w:p w:rsidR="00367E50" w:rsidRPr="00367E50" w:rsidRDefault="00367E50" w:rsidP="00367E50">
            <w:pPr>
              <w:spacing w:after="0" w:line="240" w:lineRule="auto"/>
              <w:jc w:val="center"/>
              <w:rPr>
                <w:rFonts w:ascii="Calibri" w:hAnsi="Calibri" w:cs="Calibri"/>
                <w:b/>
                <w:bCs/>
                <w:lang w:val="es-MX" w:eastAsia="es-MX" w:bidi="ar-SA"/>
              </w:rPr>
            </w:pPr>
            <w:r w:rsidRPr="00367E50">
              <w:rPr>
                <w:rFonts w:ascii="Calibri" w:hAnsi="Calibri" w:cs="Calibri"/>
                <w:b/>
                <w:bCs/>
                <w:lang w:val="es-MX" w:eastAsia="es-MX" w:bidi="ar-SA"/>
              </w:rPr>
              <w:t>2170</w:t>
            </w:r>
          </w:p>
        </w:tc>
      </w:tr>
      <w:tr w:rsidR="00367E50" w:rsidRPr="00367E50" w:rsidTr="00367E50">
        <w:trPr>
          <w:trHeight w:val="128"/>
          <w:jc w:val="center"/>
        </w:trPr>
        <w:tc>
          <w:tcPr>
            <w:tcW w:w="1933" w:type="dxa"/>
            <w:tcBorders>
              <w:top w:val="nil"/>
              <w:left w:val="single" w:sz="4" w:space="0" w:color="auto"/>
              <w:bottom w:val="single" w:sz="4" w:space="0" w:color="auto"/>
              <w:right w:val="nil"/>
            </w:tcBorders>
            <w:shd w:val="clear" w:color="000000" w:fill="FFFFFF"/>
            <w:noWrap/>
            <w:vAlign w:val="center"/>
            <w:hideMark/>
          </w:tcPr>
          <w:p w:rsidR="00367E50" w:rsidRPr="00367E50" w:rsidRDefault="00367E50" w:rsidP="00367E50">
            <w:pPr>
              <w:spacing w:after="0" w:line="240" w:lineRule="auto"/>
              <w:rPr>
                <w:rFonts w:ascii="Calibri" w:hAnsi="Calibri" w:cs="Calibri"/>
                <w:lang w:val="es-MX" w:eastAsia="es-MX" w:bidi="ar-SA"/>
              </w:rPr>
            </w:pPr>
            <w:r w:rsidRPr="00367E50">
              <w:rPr>
                <w:rFonts w:ascii="Calibri" w:hAnsi="Calibri" w:cs="Calibri"/>
                <w:lang w:val="es-MX" w:eastAsia="es-MX" w:bidi="ar-SA"/>
              </w:rPr>
              <w:t>SUPERIOR</w:t>
            </w:r>
          </w:p>
        </w:tc>
        <w:tc>
          <w:tcPr>
            <w:tcW w:w="948" w:type="dxa"/>
            <w:tcBorders>
              <w:top w:val="nil"/>
              <w:left w:val="nil"/>
              <w:bottom w:val="single" w:sz="4" w:space="0" w:color="auto"/>
              <w:right w:val="nil"/>
            </w:tcBorders>
            <w:shd w:val="clear" w:color="000000" w:fill="FFFFFF"/>
            <w:noWrap/>
            <w:vAlign w:val="center"/>
            <w:hideMark/>
          </w:tcPr>
          <w:p w:rsidR="00367E50" w:rsidRPr="00367E50" w:rsidRDefault="00367E50" w:rsidP="00367E50">
            <w:pPr>
              <w:spacing w:after="0" w:line="240" w:lineRule="auto"/>
              <w:jc w:val="center"/>
              <w:rPr>
                <w:rFonts w:ascii="Calibri" w:hAnsi="Calibri" w:cs="Calibri"/>
                <w:b/>
                <w:bCs/>
                <w:lang w:val="es-MX" w:eastAsia="es-MX" w:bidi="ar-SA"/>
              </w:rPr>
            </w:pPr>
            <w:r w:rsidRPr="00367E50">
              <w:rPr>
                <w:rFonts w:ascii="Calibri" w:hAnsi="Calibri" w:cs="Calibri"/>
                <w:b/>
                <w:bCs/>
                <w:lang w:val="es-MX" w:eastAsia="es-MX" w:bidi="ar-SA"/>
              </w:rPr>
              <w:t>1860</w:t>
            </w:r>
          </w:p>
        </w:tc>
        <w:tc>
          <w:tcPr>
            <w:tcW w:w="948" w:type="dxa"/>
            <w:tcBorders>
              <w:top w:val="nil"/>
              <w:left w:val="nil"/>
              <w:bottom w:val="single" w:sz="4" w:space="0" w:color="auto"/>
              <w:right w:val="nil"/>
            </w:tcBorders>
            <w:shd w:val="clear" w:color="000000" w:fill="FFFFFF"/>
            <w:noWrap/>
            <w:vAlign w:val="center"/>
            <w:hideMark/>
          </w:tcPr>
          <w:p w:rsidR="00367E50" w:rsidRPr="00367E50" w:rsidRDefault="00367E50" w:rsidP="00367E50">
            <w:pPr>
              <w:spacing w:after="0" w:line="240" w:lineRule="auto"/>
              <w:jc w:val="center"/>
              <w:rPr>
                <w:rFonts w:ascii="Calibri" w:hAnsi="Calibri" w:cs="Calibri"/>
                <w:b/>
                <w:bCs/>
                <w:lang w:val="es-MX" w:eastAsia="es-MX" w:bidi="ar-SA"/>
              </w:rPr>
            </w:pPr>
            <w:r w:rsidRPr="00367E50">
              <w:rPr>
                <w:rFonts w:ascii="Calibri" w:hAnsi="Calibri" w:cs="Calibri"/>
                <w:b/>
                <w:bCs/>
                <w:lang w:val="es-MX" w:eastAsia="es-MX" w:bidi="ar-SA"/>
              </w:rPr>
              <w:t>1520</w:t>
            </w:r>
          </w:p>
        </w:tc>
        <w:tc>
          <w:tcPr>
            <w:tcW w:w="948" w:type="dxa"/>
            <w:tcBorders>
              <w:top w:val="nil"/>
              <w:left w:val="nil"/>
              <w:bottom w:val="single" w:sz="4" w:space="0" w:color="auto"/>
              <w:right w:val="nil"/>
            </w:tcBorders>
            <w:shd w:val="clear" w:color="000000" w:fill="FFFFFF"/>
            <w:noWrap/>
            <w:vAlign w:val="center"/>
            <w:hideMark/>
          </w:tcPr>
          <w:p w:rsidR="00367E50" w:rsidRPr="00367E50" w:rsidRDefault="00367E50" w:rsidP="00367E50">
            <w:pPr>
              <w:spacing w:after="0" w:line="240" w:lineRule="auto"/>
              <w:jc w:val="center"/>
              <w:rPr>
                <w:rFonts w:ascii="Calibri" w:hAnsi="Calibri" w:cs="Calibri"/>
                <w:b/>
                <w:bCs/>
                <w:lang w:val="es-MX" w:eastAsia="es-MX" w:bidi="ar-SA"/>
              </w:rPr>
            </w:pPr>
            <w:r w:rsidRPr="00367E50">
              <w:rPr>
                <w:rFonts w:ascii="Calibri" w:hAnsi="Calibri" w:cs="Calibri"/>
                <w:b/>
                <w:bCs/>
                <w:lang w:val="es-MX" w:eastAsia="es-MX" w:bidi="ar-SA"/>
              </w:rPr>
              <w:t>1400</w:t>
            </w:r>
          </w:p>
        </w:tc>
        <w:tc>
          <w:tcPr>
            <w:tcW w:w="966" w:type="dxa"/>
            <w:tcBorders>
              <w:top w:val="nil"/>
              <w:left w:val="nil"/>
              <w:bottom w:val="single" w:sz="4" w:space="0" w:color="auto"/>
              <w:right w:val="single" w:sz="4" w:space="0" w:color="auto"/>
            </w:tcBorders>
            <w:shd w:val="clear" w:color="000000" w:fill="FFFFFF"/>
            <w:noWrap/>
            <w:vAlign w:val="center"/>
            <w:hideMark/>
          </w:tcPr>
          <w:p w:rsidR="00367E50" w:rsidRPr="00367E50" w:rsidRDefault="00367E50" w:rsidP="00367E50">
            <w:pPr>
              <w:spacing w:after="0" w:line="240" w:lineRule="auto"/>
              <w:jc w:val="center"/>
              <w:rPr>
                <w:rFonts w:ascii="Calibri" w:hAnsi="Calibri" w:cs="Calibri"/>
                <w:b/>
                <w:bCs/>
                <w:lang w:val="es-MX" w:eastAsia="es-MX" w:bidi="ar-SA"/>
              </w:rPr>
            </w:pPr>
            <w:r w:rsidRPr="00367E50">
              <w:rPr>
                <w:rFonts w:ascii="Calibri" w:hAnsi="Calibri" w:cs="Calibri"/>
                <w:b/>
                <w:bCs/>
                <w:lang w:val="es-MX" w:eastAsia="es-MX" w:bidi="ar-SA"/>
              </w:rPr>
              <w:t>2970</w:t>
            </w:r>
          </w:p>
        </w:tc>
      </w:tr>
    </w:tbl>
    <w:p w:rsidR="00642ABC" w:rsidRDefault="00642ABC" w:rsidP="000408A6">
      <w:pPr>
        <w:spacing w:after="0" w:line="240" w:lineRule="auto"/>
        <w:jc w:val="both"/>
        <w:rPr>
          <w:rFonts w:ascii="Arial" w:hAnsi="Arial" w:cs="Arial"/>
          <w:color w:val="000000"/>
          <w:sz w:val="20"/>
          <w:szCs w:val="20"/>
          <w:lang w:eastAsia="es-ES" w:bidi="ar-SA"/>
        </w:rPr>
      </w:pPr>
    </w:p>
    <w:tbl>
      <w:tblPr>
        <w:tblW w:w="9897" w:type="dxa"/>
        <w:jc w:val="center"/>
        <w:tblCellMar>
          <w:left w:w="70" w:type="dxa"/>
          <w:right w:w="70" w:type="dxa"/>
        </w:tblCellMar>
        <w:tblLook w:val="04A0" w:firstRow="1" w:lastRow="0" w:firstColumn="1" w:lastColumn="0" w:noHBand="0" w:noVBand="1"/>
      </w:tblPr>
      <w:tblGrid>
        <w:gridCol w:w="9897"/>
      </w:tblGrid>
      <w:tr w:rsidR="000F7C4D" w:rsidRPr="000F7C4D" w:rsidTr="000F7C4D">
        <w:trPr>
          <w:trHeight w:val="244"/>
          <w:jc w:val="center"/>
        </w:trPr>
        <w:tc>
          <w:tcPr>
            <w:tcW w:w="9897" w:type="dxa"/>
            <w:tcBorders>
              <w:top w:val="single" w:sz="8" w:space="0" w:color="4472C4"/>
              <w:left w:val="single" w:sz="8" w:space="0" w:color="4472C4"/>
              <w:bottom w:val="nil"/>
              <w:right w:val="single" w:sz="8" w:space="0" w:color="4472C4"/>
            </w:tcBorders>
            <w:shd w:val="clear" w:color="000000" w:fill="FFFFFF"/>
            <w:noWrap/>
            <w:vAlign w:val="center"/>
            <w:hideMark/>
          </w:tcPr>
          <w:p w:rsidR="000F7C4D" w:rsidRPr="000F7C4D" w:rsidRDefault="000F7C4D" w:rsidP="000F7C4D">
            <w:pPr>
              <w:spacing w:after="0" w:line="240" w:lineRule="auto"/>
              <w:jc w:val="center"/>
              <w:rPr>
                <w:rFonts w:ascii="Calibri" w:hAnsi="Calibri" w:cs="Calibri"/>
                <w:b/>
                <w:bCs/>
                <w:color w:val="000000"/>
                <w:sz w:val="20"/>
                <w:szCs w:val="20"/>
                <w:lang w:val="es-MX" w:eastAsia="es-MX" w:bidi="ar-SA"/>
              </w:rPr>
            </w:pPr>
            <w:r w:rsidRPr="000F7C4D">
              <w:rPr>
                <w:rFonts w:ascii="Calibri" w:hAnsi="Calibri" w:cs="Calibri"/>
                <w:b/>
                <w:bCs/>
                <w:color w:val="000000"/>
                <w:sz w:val="20"/>
                <w:szCs w:val="20"/>
                <w:lang w:val="es-MX" w:eastAsia="es-MX" w:bidi="ar-SA"/>
              </w:rPr>
              <w:t xml:space="preserve">RUTA AÉREA PROPUESTA CON AEROMEXICO SALIENDO DE LA CIUDAD DE MÉXICO: </w:t>
            </w:r>
          </w:p>
        </w:tc>
      </w:tr>
      <w:tr w:rsidR="000F7C4D" w:rsidRPr="000F7C4D" w:rsidTr="000F7C4D">
        <w:trPr>
          <w:trHeight w:val="244"/>
          <w:jc w:val="center"/>
        </w:trPr>
        <w:tc>
          <w:tcPr>
            <w:tcW w:w="9897" w:type="dxa"/>
            <w:tcBorders>
              <w:top w:val="nil"/>
              <w:left w:val="single" w:sz="8" w:space="0" w:color="4472C4"/>
              <w:bottom w:val="nil"/>
              <w:right w:val="single" w:sz="8" w:space="0" w:color="4472C4"/>
            </w:tcBorders>
            <w:shd w:val="clear" w:color="000000" w:fill="FFFFFF"/>
            <w:noWrap/>
            <w:vAlign w:val="center"/>
            <w:hideMark/>
          </w:tcPr>
          <w:p w:rsidR="000F7C4D" w:rsidRPr="000F7C4D" w:rsidRDefault="000F7C4D" w:rsidP="000F7C4D">
            <w:pPr>
              <w:spacing w:after="0" w:line="240" w:lineRule="auto"/>
              <w:jc w:val="center"/>
              <w:rPr>
                <w:rFonts w:ascii="Calibri" w:hAnsi="Calibri" w:cs="Calibri"/>
                <w:b/>
                <w:bCs/>
                <w:color w:val="000000"/>
                <w:sz w:val="20"/>
                <w:szCs w:val="20"/>
                <w:lang w:val="es-MX" w:eastAsia="es-MX" w:bidi="ar-SA"/>
              </w:rPr>
            </w:pPr>
            <w:r w:rsidRPr="000F7C4D">
              <w:rPr>
                <w:rFonts w:ascii="Calibri" w:hAnsi="Calibri" w:cs="Calibri"/>
                <w:b/>
                <w:bCs/>
                <w:color w:val="000000"/>
                <w:sz w:val="20"/>
                <w:szCs w:val="20"/>
                <w:lang w:val="es-MX" w:eastAsia="es-MX" w:bidi="ar-SA"/>
              </w:rPr>
              <w:t>MÉXICO - MIAMI - MÉXICO</w:t>
            </w:r>
          </w:p>
        </w:tc>
      </w:tr>
      <w:tr w:rsidR="000F7C4D" w:rsidRPr="000F7C4D" w:rsidTr="000F7C4D">
        <w:trPr>
          <w:trHeight w:val="244"/>
          <w:jc w:val="center"/>
        </w:trPr>
        <w:tc>
          <w:tcPr>
            <w:tcW w:w="9897" w:type="dxa"/>
            <w:tcBorders>
              <w:top w:val="nil"/>
              <w:left w:val="single" w:sz="8" w:space="0" w:color="4472C4"/>
              <w:bottom w:val="nil"/>
              <w:right w:val="single" w:sz="8" w:space="0" w:color="4472C4"/>
            </w:tcBorders>
            <w:shd w:val="clear" w:color="000000" w:fill="1F4E78"/>
            <w:noWrap/>
            <w:vAlign w:val="center"/>
            <w:hideMark/>
          </w:tcPr>
          <w:p w:rsidR="000F7C4D" w:rsidRPr="000F7C4D" w:rsidRDefault="000F7C4D" w:rsidP="000F7C4D">
            <w:pPr>
              <w:spacing w:after="0" w:line="240" w:lineRule="auto"/>
              <w:jc w:val="center"/>
              <w:rPr>
                <w:rFonts w:ascii="Calibri" w:hAnsi="Calibri" w:cs="Calibri"/>
                <w:b/>
                <w:bCs/>
                <w:color w:val="FFFFFF"/>
                <w:sz w:val="20"/>
                <w:szCs w:val="20"/>
                <w:lang w:val="es-MX" w:eastAsia="es-MX" w:bidi="ar-SA"/>
              </w:rPr>
            </w:pPr>
            <w:r w:rsidRPr="000F7C4D">
              <w:rPr>
                <w:rFonts w:ascii="Calibri" w:hAnsi="Calibri" w:cs="Calibri"/>
                <w:b/>
                <w:bCs/>
                <w:color w:val="FFFFFF"/>
                <w:sz w:val="20"/>
                <w:szCs w:val="20"/>
                <w:lang w:val="es-MX" w:eastAsia="es-MX" w:bidi="ar-SA"/>
              </w:rPr>
              <w:t>IMPUESTOS (SUJETOS A CONFIRMACIÓN): 195 USD POR PASAJERO</w:t>
            </w:r>
          </w:p>
        </w:tc>
      </w:tr>
      <w:tr w:rsidR="000F7C4D" w:rsidRPr="000F7C4D" w:rsidTr="000F7C4D">
        <w:trPr>
          <w:trHeight w:val="244"/>
          <w:jc w:val="center"/>
        </w:trPr>
        <w:tc>
          <w:tcPr>
            <w:tcW w:w="9897" w:type="dxa"/>
            <w:tcBorders>
              <w:top w:val="nil"/>
              <w:left w:val="single" w:sz="8" w:space="0" w:color="4472C4"/>
              <w:bottom w:val="nil"/>
              <w:right w:val="single" w:sz="8" w:space="0" w:color="4472C4"/>
            </w:tcBorders>
            <w:shd w:val="clear" w:color="000000" w:fill="FFFFFF"/>
            <w:noWrap/>
            <w:vAlign w:val="center"/>
            <w:hideMark/>
          </w:tcPr>
          <w:p w:rsidR="000F7C4D" w:rsidRPr="000F7C4D" w:rsidRDefault="000F7C4D" w:rsidP="000F7C4D">
            <w:pPr>
              <w:spacing w:after="0" w:line="240" w:lineRule="auto"/>
              <w:jc w:val="center"/>
              <w:rPr>
                <w:rFonts w:ascii="Calibri" w:hAnsi="Calibri" w:cs="Calibri"/>
                <w:b/>
                <w:bCs/>
                <w:color w:val="000000"/>
                <w:sz w:val="20"/>
                <w:szCs w:val="20"/>
                <w:lang w:val="es-MX" w:eastAsia="es-MX" w:bidi="ar-SA"/>
              </w:rPr>
            </w:pPr>
            <w:r w:rsidRPr="000F7C4D">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0F7C4D" w:rsidRPr="000F7C4D" w:rsidTr="000F7C4D">
        <w:trPr>
          <w:trHeight w:val="244"/>
          <w:jc w:val="center"/>
        </w:trPr>
        <w:tc>
          <w:tcPr>
            <w:tcW w:w="9897" w:type="dxa"/>
            <w:tcBorders>
              <w:top w:val="nil"/>
              <w:left w:val="single" w:sz="8" w:space="0" w:color="4472C4"/>
              <w:bottom w:val="nil"/>
              <w:right w:val="single" w:sz="8" w:space="0" w:color="4472C4"/>
            </w:tcBorders>
            <w:shd w:val="clear" w:color="000000" w:fill="FFFFFF"/>
            <w:noWrap/>
            <w:vAlign w:val="center"/>
            <w:hideMark/>
          </w:tcPr>
          <w:p w:rsidR="000F7C4D" w:rsidRPr="000F7C4D" w:rsidRDefault="000F7C4D" w:rsidP="000F7C4D">
            <w:pPr>
              <w:spacing w:after="0" w:line="240" w:lineRule="auto"/>
              <w:jc w:val="center"/>
              <w:rPr>
                <w:rFonts w:ascii="Calibri" w:hAnsi="Calibri" w:cs="Calibri"/>
                <w:color w:val="000000"/>
                <w:sz w:val="20"/>
                <w:szCs w:val="20"/>
                <w:lang w:val="es-MX" w:eastAsia="es-MX" w:bidi="ar-SA"/>
              </w:rPr>
            </w:pPr>
            <w:r w:rsidRPr="000F7C4D">
              <w:rPr>
                <w:rFonts w:ascii="Calibri" w:hAnsi="Calibri" w:cs="Calibri"/>
                <w:color w:val="000000"/>
                <w:sz w:val="20"/>
                <w:szCs w:val="20"/>
                <w:lang w:val="es-MX" w:eastAsia="es-MX" w:bidi="ar-SA"/>
              </w:rPr>
              <w:t>SUPLEMENTO PARA VUELOS DESDE EL INTERIOR DEL PAÍS - CONSULTAR CON SU ASESOR TRAVEL SHOP</w:t>
            </w:r>
          </w:p>
        </w:tc>
      </w:tr>
      <w:tr w:rsidR="000F7C4D" w:rsidRPr="000F7C4D" w:rsidTr="000F7C4D">
        <w:trPr>
          <w:trHeight w:val="244"/>
          <w:jc w:val="center"/>
        </w:trPr>
        <w:tc>
          <w:tcPr>
            <w:tcW w:w="9897" w:type="dxa"/>
            <w:tcBorders>
              <w:top w:val="nil"/>
              <w:left w:val="single" w:sz="8" w:space="0" w:color="4472C4"/>
              <w:bottom w:val="nil"/>
              <w:right w:val="single" w:sz="8" w:space="0" w:color="4472C4"/>
            </w:tcBorders>
            <w:shd w:val="clear" w:color="000000" w:fill="FFFFFF"/>
            <w:noWrap/>
            <w:vAlign w:val="center"/>
            <w:hideMark/>
          </w:tcPr>
          <w:p w:rsidR="000F7C4D" w:rsidRPr="000F7C4D" w:rsidRDefault="000F7C4D" w:rsidP="000F7C4D">
            <w:pPr>
              <w:spacing w:after="0" w:line="240" w:lineRule="auto"/>
              <w:jc w:val="center"/>
              <w:rPr>
                <w:rFonts w:ascii="Calibri" w:hAnsi="Calibri" w:cs="Calibri"/>
                <w:b/>
                <w:bCs/>
                <w:color w:val="FF0000"/>
                <w:sz w:val="20"/>
                <w:szCs w:val="20"/>
                <w:lang w:val="es-MX" w:eastAsia="es-MX" w:bidi="ar-SA"/>
              </w:rPr>
            </w:pPr>
            <w:r w:rsidRPr="000F7C4D">
              <w:rPr>
                <w:rFonts w:ascii="Calibri" w:hAnsi="Calibri" w:cs="Calibri"/>
                <w:b/>
                <w:bCs/>
                <w:color w:val="FF0000"/>
                <w:sz w:val="20"/>
                <w:szCs w:val="20"/>
                <w:lang w:val="es-MX" w:eastAsia="es-MX" w:bidi="ar-SA"/>
              </w:rPr>
              <w:t xml:space="preserve">TARIFAS SUJETAS A DISPONIBILIDAD Y CAMBIO SIN PREVIO AVISO </w:t>
            </w:r>
          </w:p>
        </w:tc>
      </w:tr>
      <w:tr w:rsidR="000F7C4D" w:rsidRPr="000F7C4D" w:rsidTr="000F7C4D">
        <w:trPr>
          <w:trHeight w:val="256"/>
          <w:jc w:val="center"/>
        </w:trPr>
        <w:tc>
          <w:tcPr>
            <w:tcW w:w="9897" w:type="dxa"/>
            <w:tcBorders>
              <w:top w:val="nil"/>
              <w:left w:val="single" w:sz="8" w:space="0" w:color="4472C4"/>
              <w:bottom w:val="nil"/>
              <w:right w:val="single" w:sz="8" w:space="0" w:color="4472C4"/>
            </w:tcBorders>
            <w:shd w:val="clear" w:color="000000" w:fill="FFFFFF"/>
            <w:vAlign w:val="center"/>
            <w:hideMark/>
          </w:tcPr>
          <w:p w:rsidR="000F7C4D" w:rsidRPr="000F7C4D" w:rsidRDefault="000F7C4D" w:rsidP="000F7C4D">
            <w:pPr>
              <w:spacing w:after="0" w:line="240" w:lineRule="auto"/>
              <w:jc w:val="center"/>
              <w:rPr>
                <w:rFonts w:ascii="Calibri" w:hAnsi="Calibri" w:cs="Calibri"/>
                <w:b/>
                <w:bCs/>
                <w:color w:val="FF0000"/>
                <w:sz w:val="20"/>
                <w:szCs w:val="20"/>
                <w:lang w:val="es-MX" w:eastAsia="es-MX" w:bidi="ar-SA"/>
              </w:rPr>
            </w:pPr>
            <w:r w:rsidRPr="000F7C4D">
              <w:rPr>
                <w:rFonts w:ascii="Calibri" w:hAnsi="Calibri" w:cs="Calibri"/>
                <w:b/>
                <w:bCs/>
                <w:color w:val="FF0000"/>
                <w:sz w:val="20"/>
                <w:szCs w:val="20"/>
                <w:lang w:val="es-MX" w:eastAsia="es-MX" w:bidi="ar-SA"/>
              </w:rPr>
              <w:t>PROGRAMA NO ADMITE MENORES.</w:t>
            </w:r>
          </w:p>
        </w:tc>
      </w:tr>
      <w:tr w:rsidR="000F7C4D" w:rsidRPr="000F7C4D" w:rsidTr="000F7C4D">
        <w:trPr>
          <w:trHeight w:val="256"/>
          <w:jc w:val="center"/>
        </w:trPr>
        <w:tc>
          <w:tcPr>
            <w:tcW w:w="9897" w:type="dxa"/>
            <w:tcBorders>
              <w:top w:val="nil"/>
              <w:left w:val="single" w:sz="8" w:space="0" w:color="4472C4"/>
              <w:bottom w:val="single" w:sz="8" w:space="0" w:color="4472C4"/>
              <w:right w:val="single" w:sz="8" w:space="0" w:color="4472C4"/>
            </w:tcBorders>
            <w:shd w:val="clear" w:color="000000" w:fill="305496"/>
            <w:vAlign w:val="center"/>
            <w:hideMark/>
          </w:tcPr>
          <w:p w:rsidR="000F7C4D" w:rsidRPr="000F7C4D" w:rsidRDefault="000F7C4D" w:rsidP="000F7C4D">
            <w:pPr>
              <w:spacing w:after="0" w:line="240" w:lineRule="auto"/>
              <w:jc w:val="center"/>
              <w:rPr>
                <w:rFonts w:ascii="Calibri" w:hAnsi="Calibri" w:cs="Calibri"/>
                <w:b/>
                <w:bCs/>
                <w:color w:val="FFFFFF"/>
                <w:sz w:val="20"/>
                <w:szCs w:val="20"/>
                <w:lang w:val="es-MX" w:eastAsia="es-MX" w:bidi="ar-SA"/>
              </w:rPr>
            </w:pPr>
            <w:r w:rsidRPr="000F7C4D">
              <w:rPr>
                <w:rFonts w:ascii="Calibri" w:hAnsi="Calibri" w:cs="Calibri"/>
                <w:b/>
                <w:bCs/>
                <w:color w:val="FFFFFF"/>
                <w:sz w:val="20"/>
                <w:szCs w:val="20"/>
                <w:lang w:val="es-MX" w:eastAsia="es-MX" w:bidi="ar-SA"/>
              </w:rPr>
              <w:t>VIGENCIA: 01 DE ENERO AL 31 DE DICIEMBRE 202</w:t>
            </w:r>
            <w:r w:rsidR="00367E50">
              <w:rPr>
                <w:rFonts w:ascii="Calibri" w:hAnsi="Calibri" w:cs="Calibri"/>
                <w:b/>
                <w:bCs/>
                <w:color w:val="FFFFFF"/>
                <w:sz w:val="20"/>
                <w:szCs w:val="20"/>
                <w:lang w:val="es-MX" w:eastAsia="es-MX" w:bidi="ar-SA"/>
              </w:rPr>
              <w:t>5</w:t>
            </w:r>
          </w:p>
        </w:tc>
      </w:tr>
      <w:tr w:rsidR="000F7C4D" w:rsidRPr="000F7C4D" w:rsidTr="000F7C4D">
        <w:trPr>
          <w:trHeight w:val="256"/>
          <w:jc w:val="center"/>
        </w:trPr>
        <w:tc>
          <w:tcPr>
            <w:tcW w:w="9897"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0F7C4D" w:rsidRPr="000F7C4D" w:rsidRDefault="000F7C4D" w:rsidP="000F7C4D">
            <w:pPr>
              <w:spacing w:after="0" w:line="240" w:lineRule="auto"/>
              <w:jc w:val="center"/>
              <w:rPr>
                <w:rFonts w:ascii="Calibri" w:hAnsi="Calibri" w:cs="Calibri"/>
                <w:b/>
                <w:bCs/>
                <w:color w:val="FFFFFF"/>
                <w:sz w:val="20"/>
                <w:szCs w:val="20"/>
                <w:lang w:val="es-MX" w:eastAsia="es-MX" w:bidi="ar-SA"/>
              </w:rPr>
            </w:pPr>
            <w:r w:rsidRPr="000F7C4D">
              <w:rPr>
                <w:rFonts w:ascii="Calibri" w:hAnsi="Calibri" w:cs="Calibri"/>
                <w:b/>
                <w:bCs/>
                <w:color w:val="FFFFFF"/>
                <w:sz w:val="20"/>
                <w:szCs w:val="20"/>
                <w:lang w:val="es-MX" w:eastAsia="es-MX" w:bidi="ar-SA"/>
              </w:rPr>
              <w:t>CONSULTAR SUPLEMENTOS PARA TEMPORADA ALTA</w:t>
            </w:r>
          </w:p>
        </w:tc>
      </w:tr>
    </w:tbl>
    <w:p w:rsidR="007F0C86" w:rsidRDefault="007F0C86" w:rsidP="000408A6">
      <w:pPr>
        <w:spacing w:after="0" w:line="240" w:lineRule="auto"/>
        <w:jc w:val="both"/>
        <w:rPr>
          <w:rFonts w:ascii="Arial" w:hAnsi="Arial" w:cs="Arial"/>
          <w:color w:val="000000"/>
          <w:sz w:val="20"/>
          <w:szCs w:val="20"/>
          <w:lang w:val="es-MX" w:eastAsia="es-ES" w:bidi="ar-SA"/>
        </w:rPr>
      </w:pPr>
    </w:p>
    <w:sectPr w:rsidR="007F0C86" w:rsidSect="00322C14">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38F2" w:rsidRDefault="00DF38F2" w:rsidP="00450C15">
      <w:pPr>
        <w:spacing w:after="0" w:line="240" w:lineRule="auto"/>
      </w:pPr>
      <w:r>
        <w:separator/>
      </w:r>
    </w:p>
  </w:endnote>
  <w:endnote w:type="continuationSeparator" w:id="0">
    <w:p w:rsidR="00DF38F2" w:rsidRDefault="00DF38F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5146A419" wp14:editId="1E12219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F6408C"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38F2" w:rsidRDefault="00DF38F2" w:rsidP="00450C15">
      <w:pPr>
        <w:spacing w:after="0" w:line="240" w:lineRule="auto"/>
      </w:pPr>
      <w:r>
        <w:separator/>
      </w:r>
    </w:p>
  </w:footnote>
  <w:footnote w:type="continuationSeparator" w:id="0">
    <w:p w:rsidR="00DF38F2" w:rsidRDefault="00DF38F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102D2DEE" wp14:editId="3047C5A0">
              <wp:simplePos x="0" y="0"/>
              <wp:positionH relativeFrom="column">
                <wp:posOffset>-529590</wp:posOffset>
              </wp:positionH>
              <wp:positionV relativeFrom="paragraph">
                <wp:posOffset>-206375</wp:posOffset>
              </wp:positionV>
              <wp:extent cx="5364480" cy="76962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364480" cy="769620"/>
                      </a:xfrm>
                      <a:prstGeom prst="rect">
                        <a:avLst/>
                      </a:prstGeom>
                      <a:noFill/>
                      <a:ln>
                        <a:noFill/>
                      </a:ln>
                    </wps:spPr>
                    <wps:txbx>
                      <w:txbxContent>
                        <w:p w:rsidR="00955A20" w:rsidRPr="005C73C8" w:rsidRDefault="000F7C4D"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MIAMI</w:t>
                          </w:r>
                          <w:r w:rsidR="00EF5537">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ARTE Y SABOR</w:t>
                          </w:r>
                        </w:p>
                        <w:p w:rsidR="00F238B9" w:rsidRPr="00322C14" w:rsidRDefault="004252C8" w:rsidP="008F57D2">
                          <w:pPr>
                            <w:pStyle w:val="Encabezado"/>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0F7C4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648</w:t>
                          </w:r>
                          <w:r w:rsidR="005C73C8">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367E50">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2D2DEE" id="_x0000_t202" coordsize="21600,21600" o:spt="202" path="m,l,21600r21600,l21600,xe">
              <v:stroke joinstyle="miter"/>
              <v:path gradientshapeok="t" o:connecttype="rect"/>
            </v:shapetype>
            <v:shape id="Cuadro de texto 6" o:spid="_x0000_s1026" type="#_x0000_t202" style="position:absolute;left:0;text-align:left;margin-left:-41.7pt;margin-top:-16.25pt;width:422.4pt;height:6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" filled="f" stroked="f">
              <v:textbox>
                <w:txbxContent>
                  <w:p w:rsidR="00955A20" w:rsidRPr="005C73C8" w:rsidRDefault="000F7C4D"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MIAMI</w:t>
                    </w:r>
                    <w:r w:rsidR="00EF5537">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ARTE Y SABOR</w:t>
                    </w:r>
                  </w:p>
                  <w:p w:rsidR="00F238B9" w:rsidRPr="00322C14" w:rsidRDefault="004252C8" w:rsidP="008F57D2">
                    <w:pPr>
                      <w:pStyle w:val="Encabezado"/>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0F7C4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648</w:t>
                    </w:r>
                    <w:r w:rsidR="005C73C8">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367E50">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4C754D83" wp14:editId="4B2B71E2">
          <wp:simplePos x="0" y="0"/>
          <wp:positionH relativeFrom="column">
            <wp:posOffset>1844040</wp:posOffset>
          </wp:positionH>
          <wp:positionV relativeFrom="paragraph">
            <wp:posOffset>-941705</wp:posOffset>
          </wp:positionV>
          <wp:extent cx="6000750" cy="1666875"/>
          <wp:effectExtent l="0" t="0" r="0" b="9525"/>
          <wp:wrapNone/>
          <wp:docPr id="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5CBCB607" wp14:editId="4EA01CF5">
          <wp:simplePos x="0" y="0"/>
          <wp:positionH relativeFrom="column">
            <wp:posOffset>4867275</wp:posOffset>
          </wp:positionH>
          <wp:positionV relativeFrom="paragraph">
            <wp:posOffset>-111125</wp:posOffset>
          </wp:positionV>
          <wp:extent cx="1799590" cy="510540"/>
          <wp:effectExtent l="0" t="0" r="0" b="381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6F83CADA" wp14:editId="2E0A03F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3B07F2"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01D4D"/>
    <w:multiLevelType w:val="hybridMultilevel"/>
    <w:tmpl w:val="7DC0B9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12002E"/>
    <w:multiLevelType w:val="hybridMultilevel"/>
    <w:tmpl w:val="C1661218"/>
    <w:lvl w:ilvl="0" w:tplc="C7466276">
      <w:start w:val="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A02DD1"/>
    <w:multiLevelType w:val="hybridMultilevel"/>
    <w:tmpl w:val="28046AA0"/>
    <w:lvl w:ilvl="0" w:tplc="6A3262C8">
      <w:start w:val="7"/>
      <w:numFmt w:val="bullet"/>
      <w:lvlText w:val=""/>
      <w:lvlJc w:val="left"/>
      <w:pPr>
        <w:ind w:left="720" w:hanging="360"/>
      </w:pPr>
      <w:rPr>
        <w:rFonts w:ascii="Symbol" w:eastAsia="Times New Roman"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A71290"/>
    <w:multiLevelType w:val="hybridMultilevel"/>
    <w:tmpl w:val="94121362"/>
    <w:lvl w:ilvl="0" w:tplc="D10C5E1E">
      <w:start w:val="1"/>
      <w:numFmt w:val="bullet"/>
      <w:lvlText w:val=""/>
      <w:lvlJc w:val="left"/>
      <w:pPr>
        <w:ind w:left="1080" w:hanging="360"/>
      </w:pPr>
      <w:rPr>
        <w:rFonts w:ascii="Wingdings" w:hAnsi="Wingdings" w:hint="default"/>
      </w:rPr>
    </w:lvl>
    <w:lvl w:ilvl="1" w:tplc="1E3AF328">
      <w:start w:val="1"/>
      <w:numFmt w:val="bullet"/>
      <w:lvlText w:val="­"/>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23CD305B"/>
    <w:multiLevelType w:val="hybridMultilevel"/>
    <w:tmpl w:val="64826D42"/>
    <w:lvl w:ilvl="0" w:tplc="0C6E5140">
      <w:start w:val="10"/>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3DE53348"/>
    <w:multiLevelType w:val="hybridMultilevel"/>
    <w:tmpl w:val="02860C80"/>
    <w:lvl w:ilvl="0" w:tplc="C6F0A392">
      <w:numFmt w:val="bullet"/>
      <w:lvlText w:val=""/>
      <w:lvlJc w:val="left"/>
      <w:pPr>
        <w:ind w:left="720" w:hanging="360"/>
      </w:pPr>
      <w:rPr>
        <w:rFonts w:ascii="Symbol" w:eastAsia="Times New Roman" w:hAnsi="Symbol" w:cs="Arial" w:hint="default"/>
      </w:rPr>
    </w:lvl>
    <w:lvl w:ilvl="1" w:tplc="CFCEBA0A">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501E8B"/>
    <w:multiLevelType w:val="hybridMultilevel"/>
    <w:tmpl w:val="A0F8DA5A"/>
    <w:lvl w:ilvl="0" w:tplc="625CFFB6">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151D67"/>
    <w:multiLevelType w:val="hybridMultilevel"/>
    <w:tmpl w:val="B6C08F3A"/>
    <w:lvl w:ilvl="0" w:tplc="E64A2BB8">
      <w:start w:val="9"/>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BB351E9"/>
    <w:multiLevelType w:val="hybridMultilevel"/>
    <w:tmpl w:val="C9E870F0"/>
    <w:lvl w:ilvl="0" w:tplc="9322FF38">
      <w:start w:val="5"/>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5D306A"/>
    <w:multiLevelType w:val="hybridMultilevel"/>
    <w:tmpl w:val="264EFA50"/>
    <w:lvl w:ilvl="0" w:tplc="D10C5E1E">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67BA20EC"/>
    <w:multiLevelType w:val="hybridMultilevel"/>
    <w:tmpl w:val="2D4C3C64"/>
    <w:lvl w:ilvl="0" w:tplc="7174F52C">
      <w:start w:val="9"/>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3C17BCF"/>
    <w:multiLevelType w:val="hybridMultilevel"/>
    <w:tmpl w:val="222C6CCE"/>
    <w:lvl w:ilvl="0" w:tplc="080A000D">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44374B1"/>
    <w:multiLevelType w:val="hybridMultilevel"/>
    <w:tmpl w:val="CC708A26"/>
    <w:lvl w:ilvl="0" w:tplc="86E811B6">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4A935FA"/>
    <w:multiLevelType w:val="hybridMultilevel"/>
    <w:tmpl w:val="78C21176"/>
    <w:lvl w:ilvl="0" w:tplc="13667A7C">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7402B90"/>
    <w:multiLevelType w:val="hybridMultilevel"/>
    <w:tmpl w:val="2CCA9546"/>
    <w:lvl w:ilvl="0" w:tplc="BF1E8DFA">
      <w:start w:val="9"/>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17479452">
    <w:abstractNumId w:val="7"/>
  </w:num>
  <w:num w:numId="2" w16cid:durableId="725953282">
    <w:abstractNumId w:val="5"/>
  </w:num>
  <w:num w:numId="3" w16cid:durableId="1628782378">
    <w:abstractNumId w:val="1"/>
  </w:num>
  <w:num w:numId="4" w16cid:durableId="363946706">
    <w:abstractNumId w:val="15"/>
  </w:num>
  <w:num w:numId="5" w16cid:durableId="1096679950">
    <w:abstractNumId w:val="2"/>
  </w:num>
  <w:num w:numId="6" w16cid:durableId="956251085">
    <w:abstractNumId w:val="6"/>
  </w:num>
  <w:num w:numId="7" w16cid:durableId="858471057">
    <w:abstractNumId w:val="16"/>
  </w:num>
  <w:num w:numId="8" w16cid:durableId="821969811">
    <w:abstractNumId w:val="8"/>
  </w:num>
  <w:num w:numId="9" w16cid:durableId="1020819049">
    <w:abstractNumId w:val="14"/>
  </w:num>
  <w:num w:numId="10" w16cid:durableId="1919053043">
    <w:abstractNumId w:val="4"/>
  </w:num>
  <w:num w:numId="11" w16cid:durableId="973683789">
    <w:abstractNumId w:val="12"/>
  </w:num>
  <w:num w:numId="12" w16cid:durableId="302514926">
    <w:abstractNumId w:val="10"/>
  </w:num>
  <w:num w:numId="13" w16cid:durableId="438530225">
    <w:abstractNumId w:val="13"/>
  </w:num>
  <w:num w:numId="14" w16cid:durableId="1927500303">
    <w:abstractNumId w:val="11"/>
  </w:num>
  <w:num w:numId="15" w16cid:durableId="74935179">
    <w:abstractNumId w:val="3"/>
  </w:num>
  <w:num w:numId="16" w16cid:durableId="167604858">
    <w:abstractNumId w:val="9"/>
  </w:num>
  <w:num w:numId="17" w16cid:durableId="142095362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62C1"/>
    <w:rsid w:val="000110B5"/>
    <w:rsid w:val="00011DD4"/>
    <w:rsid w:val="000206F0"/>
    <w:rsid w:val="00032009"/>
    <w:rsid w:val="000320FF"/>
    <w:rsid w:val="000408A6"/>
    <w:rsid w:val="00050AD9"/>
    <w:rsid w:val="00060395"/>
    <w:rsid w:val="0006120B"/>
    <w:rsid w:val="00063211"/>
    <w:rsid w:val="0007073C"/>
    <w:rsid w:val="00074095"/>
    <w:rsid w:val="00074477"/>
    <w:rsid w:val="000824E7"/>
    <w:rsid w:val="000901BB"/>
    <w:rsid w:val="0009249E"/>
    <w:rsid w:val="00093D58"/>
    <w:rsid w:val="00096AC7"/>
    <w:rsid w:val="000A33CA"/>
    <w:rsid w:val="000B06D8"/>
    <w:rsid w:val="000B5887"/>
    <w:rsid w:val="000C1CF8"/>
    <w:rsid w:val="000C44F4"/>
    <w:rsid w:val="000D07FA"/>
    <w:rsid w:val="000D1495"/>
    <w:rsid w:val="000D55E5"/>
    <w:rsid w:val="000F0C24"/>
    <w:rsid w:val="000F116C"/>
    <w:rsid w:val="000F1F89"/>
    <w:rsid w:val="000F6819"/>
    <w:rsid w:val="000F7C4D"/>
    <w:rsid w:val="001002D2"/>
    <w:rsid w:val="00104776"/>
    <w:rsid w:val="00104A7E"/>
    <w:rsid w:val="001056F5"/>
    <w:rsid w:val="00106CE3"/>
    <w:rsid w:val="00113C32"/>
    <w:rsid w:val="00115DF1"/>
    <w:rsid w:val="00117466"/>
    <w:rsid w:val="00124C0C"/>
    <w:rsid w:val="00132220"/>
    <w:rsid w:val="001334E3"/>
    <w:rsid w:val="00133A9B"/>
    <w:rsid w:val="0014790D"/>
    <w:rsid w:val="00156E7E"/>
    <w:rsid w:val="001626E3"/>
    <w:rsid w:val="00170958"/>
    <w:rsid w:val="001855EB"/>
    <w:rsid w:val="001966E3"/>
    <w:rsid w:val="001A58AA"/>
    <w:rsid w:val="001D0F50"/>
    <w:rsid w:val="001D3EA5"/>
    <w:rsid w:val="001D59AE"/>
    <w:rsid w:val="001E0BFB"/>
    <w:rsid w:val="001E177F"/>
    <w:rsid w:val="001E33CC"/>
    <w:rsid w:val="001E49A4"/>
    <w:rsid w:val="001F1C1F"/>
    <w:rsid w:val="00201535"/>
    <w:rsid w:val="00203A67"/>
    <w:rsid w:val="002049A1"/>
    <w:rsid w:val="00207F26"/>
    <w:rsid w:val="00210FC1"/>
    <w:rsid w:val="00212EE5"/>
    <w:rsid w:val="002209BD"/>
    <w:rsid w:val="00223D17"/>
    <w:rsid w:val="0022416D"/>
    <w:rsid w:val="00224B12"/>
    <w:rsid w:val="00227509"/>
    <w:rsid w:val="00237467"/>
    <w:rsid w:val="002564A3"/>
    <w:rsid w:val="0026013F"/>
    <w:rsid w:val="0026366E"/>
    <w:rsid w:val="00264C19"/>
    <w:rsid w:val="002670E9"/>
    <w:rsid w:val="00290E65"/>
    <w:rsid w:val="002923FF"/>
    <w:rsid w:val="002959E3"/>
    <w:rsid w:val="002A0F35"/>
    <w:rsid w:val="002A3855"/>
    <w:rsid w:val="002A6F1A"/>
    <w:rsid w:val="002B02FA"/>
    <w:rsid w:val="002C0D73"/>
    <w:rsid w:val="002C3E02"/>
    <w:rsid w:val="002D42BE"/>
    <w:rsid w:val="002F25DA"/>
    <w:rsid w:val="002F560C"/>
    <w:rsid w:val="0030170C"/>
    <w:rsid w:val="00313503"/>
    <w:rsid w:val="00322C14"/>
    <w:rsid w:val="00336856"/>
    <w:rsid w:val="003370E9"/>
    <w:rsid w:val="00343DFC"/>
    <w:rsid w:val="00354501"/>
    <w:rsid w:val="0035753B"/>
    <w:rsid w:val="00367E50"/>
    <w:rsid w:val="003726A3"/>
    <w:rsid w:val="003805A5"/>
    <w:rsid w:val="003921C2"/>
    <w:rsid w:val="00394B88"/>
    <w:rsid w:val="00394D56"/>
    <w:rsid w:val="003A4B31"/>
    <w:rsid w:val="003B37AE"/>
    <w:rsid w:val="003D0B3A"/>
    <w:rsid w:val="003D5461"/>
    <w:rsid w:val="003D6416"/>
    <w:rsid w:val="003E4FBC"/>
    <w:rsid w:val="003F0224"/>
    <w:rsid w:val="003F0A34"/>
    <w:rsid w:val="003F13CD"/>
    <w:rsid w:val="003F6D66"/>
    <w:rsid w:val="00407A99"/>
    <w:rsid w:val="00413977"/>
    <w:rsid w:val="0041595F"/>
    <w:rsid w:val="004173C0"/>
    <w:rsid w:val="004252C8"/>
    <w:rsid w:val="0043377B"/>
    <w:rsid w:val="004344E9"/>
    <w:rsid w:val="00445117"/>
    <w:rsid w:val="00447919"/>
    <w:rsid w:val="00450C15"/>
    <w:rsid w:val="00451014"/>
    <w:rsid w:val="00453A7A"/>
    <w:rsid w:val="0047057D"/>
    <w:rsid w:val="00471EDB"/>
    <w:rsid w:val="00472AFB"/>
    <w:rsid w:val="0048055D"/>
    <w:rsid w:val="004A226C"/>
    <w:rsid w:val="004A27E0"/>
    <w:rsid w:val="004A68D9"/>
    <w:rsid w:val="004B0B0E"/>
    <w:rsid w:val="004B1883"/>
    <w:rsid w:val="004B2814"/>
    <w:rsid w:val="004B372F"/>
    <w:rsid w:val="004B5F59"/>
    <w:rsid w:val="004B6F0D"/>
    <w:rsid w:val="004C45C8"/>
    <w:rsid w:val="004D221C"/>
    <w:rsid w:val="004D2C2F"/>
    <w:rsid w:val="004E09D6"/>
    <w:rsid w:val="004E48FE"/>
    <w:rsid w:val="004F0255"/>
    <w:rsid w:val="004F13E7"/>
    <w:rsid w:val="004F1E4D"/>
    <w:rsid w:val="004F74AE"/>
    <w:rsid w:val="00500CDE"/>
    <w:rsid w:val="00501CA3"/>
    <w:rsid w:val="005053C8"/>
    <w:rsid w:val="00505A41"/>
    <w:rsid w:val="00510D53"/>
    <w:rsid w:val="00511383"/>
    <w:rsid w:val="0051238E"/>
    <w:rsid w:val="005127FA"/>
    <w:rsid w:val="005130A5"/>
    <w:rsid w:val="00513C9F"/>
    <w:rsid w:val="005207FE"/>
    <w:rsid w:val="00524730"/>
    <w:rsid w:val="0052767C"/>
    <w:rsid w:val="0053685A"/>
    <w:rsid w:val="00553A03"/>
    <w:rsid w:val="00555729"/>
    <w:rsid w:val="0055617B"/>
    <w:rsid w:val="00561A1D"/>
    <w:rsid w:val="005633A8"/>
    <w:rsid w:val="00564D1B"/>
    <w:rsid w:val="005711F3"/>
    <w:rsid w:val="005839BD"/>
    <w:rsid w:val="005913F2"/>
    <w:rsid w:val="00592677"/>
    <w:rsid w:val="005942DD"/>
    <w:rsid w:val="005A4898"/>
    <w:rsid w:val="005B0F31"/>
    <w:rsid w:val="005B2006"/>
    <w:rsid w:val="005C73C8"/>
    <w:rsid w:val="005D0824"/>
    <w:rsid w:val="005E4132"/>
    <w:rsid w:val="005E55A3"/>
    <w:rsid w:val="005F61E5"/>
    <w:rsid w:val="006053CD"/>
    <w:rsid w:val="006113D2"/>
    <w:rsid w:val="006130D1"/>
    <w:rsid w:val="00614C4B"/>
    <w:rsid w:val="00615736"/>
    <w:rsid w:val="006246F4"/>
    <w:rsid w:val="00630B01"/>
    <w:rsid w:val="006331BC"/>
    <w:rsid w:val="0063515D"/>
    <w:rsid w:val="00642ABC"/>
    <w:rsid w:val="00647995"/>
    <w:rsid w:val="00650624"/>
    <w:rsid w:val="00651B8E"/>
    <w:rsid w:val="00652150"/>
    <w:rsid w:val="00655755"/>
    <w:rsid w:val="00661E4A"/>
    <w:rsid w:val="00674615"/>
    <w:rsid w:val="00680376"/>
    <w:rsid w:val="00686844"/>
    <w:rsid w:val="00694C06"/>
    <w:rsid w:val="00695D3C"/>
    <w:rsid w:val="00695D87"/>
    <w:rsid w:val="006971B8"/>
    <w:rsid w:val="006A237F"/>
    <w:rsid w:val="006A5A55"/>
    <w:rsid w:val="006B1779"/>
    <w:rsid w:val="006B19F7"/>
    <w:rsid w:val="006C1BF7"/>
    <w:rsid w:val="006C41CE"/>
    <w:rsid w:val="006C568C"/>
    <w:rsid w:val="006D2961"/>
    <w:rsid w:val="006D3C96"/>
    <w:rsid w:val="006D5C77"/>
    <w:rsid w:val="006D64BE"/>
    <w:rsid w:val="006E0F61"/>
    <w:rsid w:val="006F44DD"/>
    <w:rsid w:val="006F45DE"/>
    <w:rsid w:val="007043DC"/>
    <w:rsid w:val="00713C5E"/>
    <w:rsid w:val="00723DD5"/>
    <w:rsid w:val="00723E4D"/>
    <w:rsid w:val="00727503"/>
    <w:rsid w:val="00732708"/>
    <w:rsid w:val="00737C85"/>
    <w:rsid w:val="0074281C"/>
    <w:rsid w:val="00743132"/>
    <w:rsid w:val="00772BB6"/>
    <w:rsid w:val="0078082A"/>
    <w:rsid w:val="00781EA2"/>
    <w:rsid w:val="00784A59"/>
    <w:rsid w:val="00792A3C"/>
    <w:rsid w:val="0079315A"/>
    <w:rsid w:val="00796249"/>
    <w:rsid w:val="00796421"/>
    <w:rsid w:val="007A1DAF"/>
    <w:rsid w:val="007A6A9E"/>
    <w:rsid w:val="007B4221"/>
    <w:rsid w:val="007B5A10"/>
    <w:rsid w:val="007D0916"/>
    <w:rsid w:val="007D40C6"/>
    <w:rsid w:val="007E1125"/>
    <w:rsid w:val="007E278A"/>
    <w:rsid w:val="007E6927"/>
    <w:rsid w:val="007F0C86"/>
    <w:rsid w:val="00803699"/>
    <w:rsid w:val="00807E0F"/>
    <w:rsid w:val="00810027"/>
    <w:rsid w:val="00824B64"/>
    <w:rsid w:val="00831A98"/>
    <w:rsid w:val="008344CE"/>
    <w:rsid w:val="008531BC"/>
    <w:rsid w:val="00857094"/>
    <w:rsid w:val="00857275"/>
    <w:rsid w:val="00861165"/>
    <w:rsid w:val="00865B6B"/>
    <w:rsid w:val="00871D05"/>
    <w:rsid w:val="00881893"/>
    <w:rsid w:val="00885B58"/>
    <w:rsid w:val="00886907"/>
    <w:rsid w:val="00890735"/>
    <w:rsid w:val="00891A2A"/>
    <w:rsid w:val="00894F82"/>
    <w:rsid w:val="008A3D96"/>
    <w:rsid w:val="008B3523"/>
    <w:rsid w:val="008B406F"/>
    <w:rsid w:val="008B711D"/>
    <w:rsid w:val="008B7201"/>
    <w:rsid w:val="008C55F5"/>
    <w:rsid w:val="008C586E"/>
    <w:rsid w:val="008D0AB2"/>
    <w:rsid w:val="008D379D"/>
    <w:rsid w:val="008E3366"/>
    <w:rsid w:val="008F0CE2"/>
    <w:rsid w:val="008F2364"/>
    <w:rsid w:val="008F57D2"/>
    <w:rsid w:val="00902CE2"/>
    <w:rsid w:val="009177C5"/>
    <w:rsid w:val="0092037D"/>
    <w:rsid w:val="00922730"/>
    <w:rsid w:val="009227E5"/>
    <w:rsid w:val="00923628"/>
    <w:rsid w:val="009244EF"/>
    <w:rsid w:val="00932207"/>
    <w:rsid w:val="00940900"/>
    <w:rsid w:val="00940C5D"/>
    <w:rsid w:val="00943885"/>
    <w:rsid w:val="00943B2F"/>
    <w:rsid w:val="00944382"/>
    <w:rsid w:val="00945F28"/>
    <w:rsid w:val="009470DB"/>
    <w:rsid w:val="00955A20"/>
    <w:rsid w:val="00962B70"/>
    <w:rsid w:val="009701C1"/>
    <w:rsid w:val="00971F85"/>
    <w:rsid w:val="00976CE7"/>
    <w:rsid w:val="00984448"/>
    <w:rsid w:val="009A0694"/>
    <w:rsid w:val="009A0EE3"/>
    <w:rsid w:val="009A4A2A"/>
    <w:rsid w:val="009B5D60"/>
    <w:rsid w:val="009C3370"/>
    <w:rsid w:val="009D4C74"/>
    <w:rsid w:val="009E5D30"/>
    <w:rsid w:val="009F0300"/>
    <w:rsid w:val="009F2AE5"/>
    <w:rsid w:val="009F3BC2"/>
    <w:rsid w:val="00A057FC"/>
    <w:rsid w:val="00A14872"/>
    <w:rsid w:val="00A17A7A"/>
    <w:rsid w:val="00A2030A"/>
    <w:rsid w:val="00A206D9"/>
    <w:rsid w:val="00A2433E"/>
    <w:rsid w:val="00A25259"/>
    <w:rsid w:val="00A25CD2"/>
    <w:rsid w:val="00A261C5"/>
    <w:rsid w:val="00A300C1"/>
    <w:rsid w:val="00A316F2"/>
    <w:rsid w:val="00A33CF6"/>
    <w:rsid w:val="00A35327"/>
    <w:rsid w:val="00A365EB"/>
    <w:rsid w:val="00A410E9"/>
    <w:rsid w:val="00A4233B"/>
    <w:rsid w:val="00A42A00"/>
    <w:rsid w:val="00A52F6E"/>
    <w:rsid w:val="00A5484D"/>
    <w:rsid w:val="00A57319"/>
    <w:rsid w:val="00A646BA"/>
    <w:rsid w:val="00A67672"/>
    <w:rsid w:val="00A676D8"/>
    <w:rsid w:val="00A7116B"/>
    <w:rsid w:val="00A71B15"/>
    <w:rsid w:val="00A76589"/>
    <w:rsid w:val="00A767AF"/>
    <w:rsid w:val="00A8172E"/>
    <w:rsid w:val="00A83A54"/>
    <w:rsid w:val="00A9114E"/>
    <w:rsid w:val="00A94746"/>
    <w:rsid w:val="00A9641A"/>
    <w:rsid w:val="00AA6504"/>
    <w:rsid w:val="00AA6551"/>
    <w:rsid w:val="00AC1584"/>
    <w:rsid w:val="00AC1E22"/>
    <w:rsid w:val="00AC2765"/>
    <w:rsid w:val="00AD2BF9"/>
    <w:rsid w:val="00AD71AE"/>
    <w:rsid w:val="00AE213A"/>
    <w:rsid w:val="00AE3E65"/>
    <w:rsid w:val="00AE5022"/>
    <w:rsid w:val="00AF16F0"/>
    <w:rsid w:val="00AF38FC"/>
    <w:rsid w:val="00AF4279"/>
    <w:rsid w:val="00B0056D"/>
    <w:rsid w:val="00B03159"/>
    <w:rsid w:val="00B059F3"/>
    <w:rsid w:val="00B14602"/>
    <w:rsid w:val="00B26FAB"/>
    <w:rsid w:val="00B33F25"/>
    <w:rsid w:val="00B36A64"/>
    <w:rsid w:val="00B42110"/>
    <w:rsid w:val="00B47722"/>
    <w:rsid w:val="00B4786E"/>
    <w:rsid w:val="00B53323"/>
    <w:rsid w:val="00B55CCC"/>
    <w:rsid w:val="00B56C87"/>
    <w:rsid w:val="00B6137D"/>
    <w:rsid w:val="00B62769"/>
    <w:rsid w:val="00B67AB9"/>
    <w:rsid w:val="00B70462"/>
    <w:rsid w:val="00B770D6"/>
    <w:rsid w:val="00B878B9"/>
    <w:rsid w:val="00B923D0"/>
    <w:rsid w:val="00BA4BBE"/>
    <w:rsid w:val="00BB5FD4"/>
    <w:rsid w:val="00BB7795"/>
    <w:rsid w:val="00BC01E4"/>
    <w:rsid w:val="00BC224F"/>
    <w:rsid w:val="00BC343A"/>
    <w:rsid w:val="00BC7979"/>
    <w:rsid w:val="00BD34A8"/>
    <w:rsid w:val="00BD61D9"/>
    <w:rsid w:val="00BE0551"/>
    <w:rsid w:val="00BE2349"/>
    <w:rsid w:val="00BE43FC"/>
    <w:rsid w:val="00BF6CF2"/>
    <w:rsid w:val="00C01E2F"/>
    <w:rsid w:val="00C03DE9"/>
    <w:rsid w:val="00C06986"/>
    <w:rsid w:val="00C073F0"/>
    <w:rsid w:val="00C07D31"/>
    <w:rsid w:val="00C100AB"/>
    <w:rsid w:val="00C1340E"/>
    <w:rsid w:val="00C140F5"/>
    <w:rsid w:val="00C20936"/>
    <w:rsid w:val="00C229B5"/>
    <w:rsid w:val="00C22A4E"/>
    <w:rsid w:val="00C32B63"/>
    <w:rsid w:val="00C33155"/>
    <w:rsid w:val="00C34A0B"/>
    <w:rsid w:val="00C50ABF"/>
    <w:rsid w:val="00C51EF5"/>
    <w:rsid w:val="00C55C28"/>
    <w:rsid w:val="00C60443"/>
    <w:rsid w:val="00C632D6"/>
    <w:rsid w:val="00C70110"/>
    <w:rsid w:val="00C73AD6"/>
    <w:rsid w:val="00C80A6E"/>
    <w:rsid w:val="00C834CC"/>
    <w:rsid w:val="00C87A4F"/>
    <w:rsid w:val="00C9336B"/>
    <w:rsid w:val="00C96EFC"/>
    <w:rsid w:val="00C97435"/>
    <w:rsid w:val="00CA28DC"/>
    <w:rsid w:val="00CA2DD0"/>
    <w:rsid w:val="00CA56E0"/>
    <w:rsid w:val="00CA71E6"/>
    <w:rsid w:val="00CA73B5"/>
    <w:rsid w:val="00CA7C1E"/>
    <w:rsid w:val="00CC0713"/>
    <w:rsid w:val="00CC16AE"/>
    <w:rsid w:val="00CC18B7"/>
    <w:rsid w:val="00CC5150"/>
    <w:rsid w:val="00CD5AC5"/>
    <w:rsid w:val="00CD5EFE"/>
    <w:rsid w:val="00CE1CC7"/>
    <w:rsid w:val="00CE6D95"/>
    <w:rsid w:val="00CE7934"/>
    <w:rsid w:val="00CF6EEC"/>
    <w:rsid w:val="00D045A3"/>
    <w:rsid w:val="00D11787"/>
    <w:rsid w:val="00D1766D"/>
    <w:rsid w:val="00D21E04"/>
    <w:rsid w:val="00D32027"/>
    <w:rsid w:val="00D353A2"/>
    <w:rsid w:val="00D46C92"/>
    <w:rsid w:val="00D5785A"/>
    <w:rsid w:val="00D63953"/>
    <w:rsid w:val="00D65CA3"/>
    <w:rsid w:val="00D709DE"/>
    <w:rsid w:val="00D732E0"/>
    <w:rsid w:val="00D76994"/>
    <w:rsid w:val="00D778E7"/>
    <w:rsid w:val="00D77BA0"/>
    <w:rsid w:val="00D77C01"/>
    <w:rsid w:val="00D85127"/>
    <w:rsid w:val="00D97174"/>
    <w:rsid w:val="00DA168A"/>
    <w:rsid w:val="00DA3716"/>
    <w:rsid w:val="00DA5530"/>
    <w:rsid w:val="00DA7055"/>
    <w:rsid w:val="00DB2DCC"/>
    <w:rsid w:val="00DD29DB"/>
    <w:rsid w:val="00DD5E59"/>
    <w:rsid w:val="00DD6A94"/>
    <w:rsid w:val="00DF15D6"/>
    <w:rsid w:val="00DF1BA3"/>
    <w:rsid w:val="00DF38F2"/>
    <w:rsid w:val="00DF78F4"/>
    <w:rsid w:val="00E10D30"/>
    <w:rsid w:val="00E1289A"/>
    <w:rsid w:val="00E15EE6"/>
    <w:rsid w:val="00E21795"/>
    <w:rsid w:val="00E25205"/>
    <w:rsid w:val="00E27291"/>
    <w:rsid w:val="00E32215"/>
    <w:rsid w:val="00E420DA"/>
    <w:rsid w:val="00E43339"/>
    <w:rsid w:val="00E449A5"/>
    <w:rsid w:val="00E45C7F"/>
    <w:rsid w:val="00E4641E"/>
    <w:rsid w:val="00E477EC"/>
    <w:rsid w:val="00E47AE9"/>
    <w:rsid w:val="00E569B4"/>
    <w:rsid w:val="00E60025"/>
    <w:rsid w:val="00E663D4"/>
    <w:rsid w:val="00E70DC2"/>
    <w:rsid w:val="00E7309E"/>
    <w:rsid w:val="00E74618"/>
    <w:rsid w:val="00E846AA"/>
    <w:rsid w:val="00E90FAD"/>
    <w:rsid w:val="00E948BD"/>
    <w:rsid w:val="00EA0490"/>
    <w:rsid w:val="00EA144A"/>
    <w:rsid w:val="00EA17D1"/>
    <w:rsid w:val="00EA3D2B"/>
    <w:rsid w:val="00EA78DC"/>
    <w:rsid w:val="00EB3302"/>
    <w:rsid w:val="00EB5340"/>
    <w:rsid w:val="00EC6694"/>
    <w:rsid w:val="00EC7F50"/>
    <w:rsid w:val="00ED2EE5"/>
    <w:rsid w:val="00EE35F6"/>
    <w:rsid w:val="00EF313D"/>
    <w:rsid w:val="00EF5537"/>
    <w:rsid w:val="00F00F60"/>
    <w:rsid w:val="00F11662"/>
    <w:rsid w:val="00F11C4C"/>
    <w:rsid w:val="00F15607"/>
    <w:rsid w:val="00F17EB4"/>
    <w:rsid w:val="00F238B9"/>
    <w:rsid w:val="00F2401A"/>
    <w:rsid w:val="00F34332"/>
    <w:rsid w:val="00F45ABC"/>
    <w:rsid w:val="00F53310"/>
    <w:rsid w:val="00F54D9E"/>
    <w:rsid w:val="00F70BC5"/>
    <w:rsid w:val="00F70FA0"/>
    <w:rsid w:val="00F772E1"/>
    <w:rsid w:val="00F81269"/>
    <w:rsid w:val="00F8373A"/>
    <w:rsid w:val="00F94BC9"/>
    <w:rsid w:val="00F9552A"/>
    <w:rsid w:val="00F96F4D"/>
    <w:rsid w:val="00FA2F51"/>
    <w:rsid w:val="00FA41DC"/>
    <w:rsid w:val="00FC3121"/>
    <w:rsid w:val="00FC3642"/>
    <w:rsid w:val="00FD1B58"/>
    <w:rsid w:val="00FD66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E3DDD"/>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602"/>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A17A7A"/>
    <w:rPr>
      <w:color w:val="0000FF" w:themeColor="hyperlink"/>
      <w:u w:val="single"/>
    </w:rPr>
  </w:style>
  <w:style w:type="character" w:styleId="Mencinsinresolver">
    <w:name w:val="Unresolved Mention"/>
    <w:basedOn w:val="Fuentedeprrafopredeter"/>
    <w:uiPriority w:val="99"/>
    <w:semiHidden/>
    <w:unhideWhenUsed/>
    <w:rsid w:val="00A17A7A"/>
    <w:rPr>
      <w:color w:val="605E5C"/>
      <w:shd w:val="clear" w:color="auto" w:fill="E1DFDD"/>
    </w:rPr>
  </w:style>
  <w:style w:type="paragraph" w:styleId="Textoindependiente">
    <w:name w:val="Body Text"/>
    <w:basedOn w:val="Normal"/>
    <w:link w:val="TextoindependienteCar"/>
    <w:uiPriority w:val="99"/>
    <w:semiHidden/>
    <w:unhideWhenUsed/>
    <w:rsid w:val="009470DB"/>
    <w:pPr>
      <w:spacing w:after="120"/>
    </w:pPr>
  </w:style>
  <w:style w:type="character" w:customStyle="1" w:styleId="TextoindependienteCar">
    <w:name w:val="Texto independiente Car"/>
    <w:basedOn w:val="Fuentedeprrafopredeter"/>
    <w:link w:val="Textoindependiente"/>
    <w:uiPriority w:val="99"/>
    <w:semiHidden/>
    <w:rsid w:val="009470DB"/>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782">
      <w:bodyDiv w:val="1"/>
      <w:marLeft w:val="0"/>
      <w:marRight w:val="0"/>
      <w:marTop w:val="0"/>
      <w:marBottom w:val="0"/>
      <w:divBdr>
        <w:top w:val="none" w:sz="0" w:space="0" w:color="auto"/>
        <w:left w:val="none" w:sz="0" w:space="0" w:color="auto"/>
        <w:bottom w:val="none" w:sz="0" w:space="0" w:color="auto"/>
        <w:right w:val="none" w:sz="0" w:space="0" w:color="auto"/>
      </w:divBdr>
    </w:div>
    <w:div w:id="16011271">
      <w:bodyDiv w:val="1"/>
      <w:marLeft w:val="0"/>
      <w:marRight w:val="0"/>
      <w:marTop w:val="0"/>
      <w:marBottom w:val="0"/>
      <w:divBdr>
        <w:top w:val="none" w:sz="0" w:space="0" w:color="auto"/>
        <w:left w:val="none" w:sz="0" w:space="0" w:color="auto"/>
        <w:bottom w:val="none" w:sz="0" w:space="0" w:color="auto"/>
        <w:right w:val="none" w:sz="0" w:space="0" w:color="auto"/>
      </w:divBdr>
    </w:div>
    <w:div w:id="16859783">
      <w:bodyDiv w:val="1"/>
      <w:marLeft w:val="0"/>
      <w:marRight w:val="0"/>
      <w:marTop w:val="0"/>
      <w:marBottom w:val="0"/>
      <w:divBdr>
        <w:top w:val="none" w:sz="0" w:space="0" w:color="auto"/>
        <w:left w:val="none" w:sz="0" w:space="0" w:color="auto"/>
        <w:bottom w:val="none" w:sz="0" w:space="0" w:color="auto"/>
        <w:right w:val="none" w:sz="0" w:space="0" w:color="auto"/>
      </w:divBdr>
    </w:div>
    <w:div w:id="18089671">
      <w:bodyDiv w:val="1"/>
      <w:marLeft w:val="0"/>
      <w:marRight w:val="0"/>
      <w:marTop w:val="0"/>
      <w:marBottom w:val="0"/>
      <w:divBdr>
        <w:top w:val="none" w:sz="0" w:space="0" w:color="auto"/>
        <w:left w:val="none" w:sz="0" w:space="0" w:color="auto"/>
        <w:bottom w:val="none" w:sz="0" w:space="0" w:color="auto"/>
        <w:right w:val="none" w:sz="0" w:space="0" w:color="auto"/>
      </w:divBdr>
    </w:div>
    <w:div w:id="28531658">
      <w:bodyDiv w:val="1"/>
      <w:marLeft w:val="0"/>
      <w:marRight w:val="0"/>
      <w:marTop w:val="0"/>
      <w:marBottom w:val="0"/>
      <w:divBdr>
        <w:top w:val="none" w:sz="0" w:space="0" w:color="auto"/>
        <w:left w:val="none" w:sz="0" w:space="0" w:color="auto"/>
        <w:bottom w:val="none" w:sz="0" w:space="0" w:color="auto"/>
        <w:right w:val="none" w:sz="0" w:space="0" w:color="auto"/>
      </w:divBdr>
    </w:div>
    <w:div w:id="29963113">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321972">
      <w:bodyDiv w:val="1"/>
      <w:marLeft w:val="0"/>
      <w:marRight w:val="0"/>
      <w:marTop w:val="0"/>
      <w:marBottom w:val="0"/>
      <w:divBdr>
        <w:top w:val="none" w:sz="0" w:space="0" w:color="auto"/>
        <w:left w:val="none" w:sz="0" w:space="0" w:color="auto"/>
        <w:bottom w:val="none" w:sz="0" w:space="0" w:color="auto"/>
        <w:right w:val="none" w:sz="0" w:space="0" w:color="auto"/>
      </w:divBdr>
    </w:div>
    <w:div w:id="46221184">
      <w:bodyDiv w:val="1"/>
      <w:marLeft w:val="0"/>
      <w:marRight w:val="0"/>
      <w:marTop w:val="0"/>
      <w:marBottom w:val="0"/>
      <w:divBdr>
        <w:top w:val="none" w:sz="0" w:space="0" w:color="auto"/>
        <w:left w:val="none" w:sz="0" w:space="0" w:color="auto"/>
        <w:bottom w:val="none" w:sz="0" w:space="0" w:color="auto"/>
        <w:right w:val="none" w:sz="0" w:space="0" w:color="auto"/>
      </w:divBdr>
    </w:div>
    <w:div w:id="50539943">
      <w:bodyDiv w:val="1"/>
      <w:marLeft w:val="0"/>
      <w:marRight w:val="0"/>
      <w:marTop w:val="0"/>
      <w:marBottom w:val="0"/>
      <w:divBdr>
        <w:top w:val="none" w:sz="0" w:space="0" w:color="auto"/>
        <w:left w:val="none" w:sz="0" w:space="0" w:color="auto"/>
        <w:bottom w:val="none" w:sz="0" w:space="0" w:color="auto"/>
        <w:right w:val="none" w:sz="0" w:space="0" w:color="auto"/>
      </w:divBdr>
    </w:div>
    <w:div w:id="53895385">
      <w:bodyDiv w:val="1"/>
      <w:marLeft w:val="0"/>
      <w:marRight w:val="0"/>
      <w:marTop w:val="0"/>
      <w:marBottom w:val="0"/>
      <w:divBdr>
        <w:top w:val="none" w:sz="0" w:space="0" w:color="auto"/>
        <w:left w:val="none" w:sz="0" w:space="0" w:color="auto"/>
        <w:bottom w:val="none" w:sz="0" w:space="0" w:color="auto"/>
        <w:right w:val="none" w:sz="0" w:space="0" w:color="auto"/>
      </w:divBdr>
    </w:div>
    <w:div w:id="61604824">
      <w:bodyDiv w:val="1"/>
      <w:marLeft w:val="0"/>
      <w:marRight w:val="0"/>
      <w:marTop w:val="0"/>
      <w:marBottom w:val="0"/>
      <w:divBdr>
        <w:top w:val="none" w:sz="0" w:space="0" w:color="auto"/>
        <w:left w:val="none" w:sz="0" w:space="0" w:color="auto"/>
        <w:bottom w:val="none" w:sz="0" w:space="0" w:color="auto"/>
        <w:right w:val="none" w:sz="0" w:space="0" w:color="auto"/>
      </w:divBdr>
    </w:div>
    <w:div w:id="67505514">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8066400">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0418906">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7912933">
      <w:bodyDiv w:val="1"/>
      <w:marLeft w:val="0"/>
      <w:marRight w:val="0"/>
      <w:marTop w:val="0"/>
      <w:marBottom w:val="0"/>
      <w:divBdr>
        <w:top w:val="none" w:sz="0" w:space="0" w:color="auto"/>
        <w:left w:val="none" w:sz="0" w:space="0" w:color="auto"/>
        <w:bottom w:val="none" w:sz="0" w:space="0" w:color="auto"/>
        <w:right w:val="none" w:sz="0" w:space="0" w:color="auto"/>
      </w:divBdr>
    </w:div>
    <w:div w:id="102500688">
      <w:bodyDiv w:val="1"/>
      <w:marLeft w:val="0"/>
      <w:marRight w:val="0"/>
      <w:marTop w:val="0"/>
      <w:marBottom w:val="0"/>
      <w:divBdr>
        <w:top w:val="none" w:sz="0" w:space="0" w:color="auto"/>
        <w:left w:val="none" w:sz="0" w:space="0" w:color="auto"/>
        <w:bottom w:val="none" w:sz="0" w:space="0" w:color="auto"/>
        <w:right w:val="none" w:sz="0" w:space="0" w:color="auto"/>
      </w:divBdr>
    </w:div>
    <w:div w:id="116411991">
      <w:bodyDiv w:val="1"/>
      <w:marLeft w:val="0"/>
      <w:marRight w:val="0"/>
      <w:marTop w:val="0"/>
      <w:marBottom w:val="0"/>
      <w:divBdr>
        <w:top w:val="none" w:sz="0" w:space="0" w:color="auto"/>
        <w:left w:val="none" w:sz="0" w:space="0" w:color="auto"/>
        <w:bottom w:val="none" w:sz="0" w:space="0" w:color="auto"/>
        <w:right w:val="none" w:sz="0" w:space="0" w:color="auto"/>
      </w:divBdr>
    </w:div>
    <w:div w:id="12334906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4586801">
      <w:bodyDiv w:val="1"/>
      <w:marLeft w:val="0"/>
      <w:marRight w:val="0"/>
      <w:marTop w:val="0"/>
      <w:marBottom w:val="0"/>
      <w:divBdr>
        <w:top w:val="none" w:sz="0" w:space="0" w:color="auto"/>
        <w:left w:val="none" w:sz="0" w:space="0" w:color="auto"/>
        <w:bottom w:val="none" w:sz="0" w:space="0" w:color="auto"/>
        <w:right w:val="none" w:sz="0" w:space="0" w:color="auto"/>
      </w:divBdr>
    </w:div>
    <w:div w:id="155535371">
      <w:bodyDiv w:val="1"/>
      <w:marLeft w:val="0"/>
      <w:marRight w:val="0"/>
      <w:marTop w:val="0"/>
      <w:marBottom w:val="0"/>
      <w:divBdr>
        <w:top w:val="none" w:sz="0" w:space="0" w:color="auto"/>
        <w:left w:val="none" w:sz="0" w:space="0" w:color="auto"/>
        <w:bottom w:val="none" w:sz="0" w:space="0" w:color="auto"/>
        <w:right w:val="none" w:sz="0" w:space="0" w:color="auto"/>
      </w:divBdr>
    </w:div>
    <w:div w:id="17592184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4832459">
      <w:bodyDiv w:val="1"/>
      <w:marLeft w:val="0"/>
      <w:marRight w:val="0"/>
      <w:marTop w:val="0"/>
      <w:marBottom w:val="0"/>
      <w:divBdr>
        <w:top w:val="none" w:sz="0" w:space="0" w:color="auto"/>
        <w:left w:val="none" w:sz="0" w:space="0" w:color="auto"/>
        <w:bottom w:val="none" w:sz="0" w:space="0" w:color="auto"/>
        <w:right w:val="none" w:sz="0" w:space="0" w:color="auto"/>
      </w:divBdr>
    </w:div>
    <w:div w:id="185142554">
      <w:bodyDiv w:val="1"/>
      <w:marLeft w:val="0"/>
      <w:marRight w:val="0"/>
      <w:marTop w:val="0"/>
      <w:marBottom w:val="0"/>
      <w:divBdr>
        <w:top w:val="none" w:sz="0" w:space="0" w:color="auto"/>
        <w:left w:val="none" w:sz="0" w:space="0" w:color="auto"/>
        <w:bottom w:val="none" w:sz="0" w:space="0" w:color="auto"/>
        <w:right w:val="none" w:sz="0" w:space="0" w:color="auto"/>
      </w:divBdr>
    </w:div>
    <w:div w:id="18711233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050277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29314842">
      <w:bodyDiv w:val="1"/>
      <w:marLeft w:val="0"/>
      <w:marRight w:val="0"/>
      <w:marTop w:val="0"/>
      <w:marBottom w:val="0"/>
      <w:divBdr>
        <w:top w:val="none" w:sz="0" w:space="0" w:color="auto"/>
        <w:left w:val="none" w:sz="0" w:space="0" w:color="auto"/>
        <w:bottom w:val="none" w:sz="0" w:space="0" w:color="auto"/>
        <w:right w:val="none" w:sz="0" w:space="0" w:color="auto"/>
      </w:divBdr>
    </w:div>
    <w:div w:id="23864105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5041227">
      <w:bodyDiv w:val="1"/>
      <w:marLeft w:val="0"/>
      <w:marRight w:val="0"/>
      <w:marTop w:val="0"/>
      <w:marBottom w:val="0"/>
      <w:divBdr>
        <w:top w:val="none" w:sz="0" w:space="0" w:color="auto"/>
        <w:left w:val="none" w:sz="0" w:space="0" w:color="auto"/>
        <w:bottom w:val="none" w:sz="0" w:space="0" w:color="auto"/>
        <w:right w:val="none" w:sz="0" w:space="0" w:color="auto"/>
      </w:divBdr>
    </w:div>
    <w:div w:id="275403952">
      <w:bodyDiv w:val="1"/>
      <w:marLeft w:val="0"/>
      <w:marRight w:val="0"/>
      <w:marTop w:val="0"/>
      <w:marBottom w:val="0"/>
      <w:divBdr>
        <w:top w:val="none" w:sz="0" w:space="0" w:color="auto"/>
        <w:left w:val="none" w:sz="0" w:space="0" w:color="auto"/>
        <w:bottom w:val="none" w:sz="0" w:space="0" w:color="auto"/>
        <w:right w:val="none" w:sz="0" w:space="0" w:color="auto"/>
      </w:divBdr>
    </w:div>
    <w:div w:id="281885146">
      <w:bodyDiv w:val="1"/>
      <w:marLeft w:val="0"/>
      <w:marRight w:val="0"/>
      <w:marTop w:val="0"/>
      <w:marBottom w:val="0"/>
      <w:divBdr>
        <w:top w:val="none" w:sz="0" w:space="0" w:color="auto"/>
        <w:left w:val="none" w:sz="0" w:space="0" w:color="auto"/>
        <w:bottom w:val="none" w:sz="0" w:space="0" w:color="auto"/>
        <w:right w:val="none" w:sz="0" w:space="0" w:color="auto"/>
      </w:divBdr>
    </w:div>
    <w:div w:id="287593460">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1077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98224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0091371">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66654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1134520">
      <w:bodyDiv w:val="1"/>
      <w:marLeft w:val="0"/>
      <w:marRight w:val="0"/>
      <w:marTop w:val="0"/>
      <w:marBottom w:val="0"/>
      <w:divBdr>
        <w:top w:val="none" w:sz="0" w:space="0" w:color="auto"/>
        <w:left w:val="none" w:sz="0" w:space="0" w:color="auto"/>
        <w:bottom w:val="none" w:sz="0" w:space="0" w:color="auto"/>
        <w:right w:val="none" w:sz="0" w:space="0" w:color="auto"/>
      </w:divBdr>
    </w:div>
    <w:div w:id="368452092">
      <w:bodyDiv w:val="1"/>
      <w:marLeft w:val="0"/>
      <w:marRight w:val="0"/>
      <w:marTop w:val="0"/>
      <w:marBottom w:val="0"/>
      <w:divBdr>
        <w:top w:val="none" w:sz="0" w:space="0" w:color="auto"/>
        <w:left w:val="none" w:sz="0" w:space="0" w:color="auto"/>
        <w:bottom w:val="none" w:sz="0" w:space="0" w:color="auto"/>
        <w:right w:val="none" w:sz="0" w:space="0" w:color="auto"/>
      </w:divBdr>
    </w:div>
    <w:div w:id="371151712">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222396">
      <w:bodyDiv w:val="1"/>
      <w:marLeft w:val="0"/>
      <w:marRight w:val="0"/>
      <w:marTop w:val="0"/>
      <w:marBottom w:val="0"/>
      <w:divBdr>
        <w:top w:val="none" w:sz="0" w:space="0" w:color="auto"/>
        <w:left w:val="none" w:sz="0" w:space="0" w:color="auto"/>
        <w:bottom w:val="none" w:sz="0" w:space="0" w:color="auto"/>
        <w:right w:val="none" w:sz="0" w:space="0" w:color="auto"/>
      </w:divBdr>
    </w:div>
    <w:div w:id="44054053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6354975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3160825">
      <w:bodyDiv w:val="1"/>
      <w:marLeft w:val="0"/>
      <w:marRight w:val="0"/>
      <w:marTop w:val="0"/>
      <w:marBottom w:val="0"/>
      <w:divBdr>
        <w:top w:val="none" w:sz="0" w:space="0" w:color="auto"/>
        <w:left w:val="none" w:sz="0" w:space="0" w:color="auto"/>
        <w:bottom w:val="none" w:sz="0" w:space="0" w:color="auto"/>
        <w:right w:val="none" w:sz="0" w:space="0" w:color="auto"/>
      </w:divBdr>
    </w:div>
    <w:div w:id="490365812">
      <w:bodyDiv w:val="1"/>
      <w:marLeft w:val="0"/>
      <w:marRight w:val="0"/>
      <w:marTop w:val="0"/>
      <w:marBottom w:val="0"/>
      <w:divBdr>
        <w:top w:val="none" w:sz="0" w:space="0" w:color="auto"/>
        <w:left w:val="none" w:sz="0" w:space="0" w:color="auto"/>
        <w:bottom w:val="none" w:sz="0" w:space="0" w:color="auto"/>
        <w:right w:val="none" w:sz="0" w:space="0" w:color="auto"/>
      </w:divBdr>
    </w:div>
    <w:div w:id="504170557">
      <w:bodyDiv w:val="1"/>
      <w:marLeft w:val="0"/>
      <w:marRight w:val="0"/>
      <w:marTop w:val="0"/>
      <w:marBottom w:val="0"/>
      <w:divBdr>
        <w:top w:val="none" w:sz="0" w:space="0" w:color="auto"/>
        <w:left w:val="none" w:sz="0" w:space="0" w:color="auto"/>
        <w:bottom w:val="none" w:sz="0" w:space="0" w:color="auto"/>
        <w:right w:val="none" w:sz="0" w:space="0" w:color="auto"/>
      </w:divBdr>
    </w:div>
    <w:div w:id="514806736">
      <w:bodyDiv w:val="1"/>
      <w:marLeft w:val="0"/>
      <w:marRight w:val="0"/>
      <w:marTop w:val="0"/>
      <w:marBottom w:val="0"/>
      <w:divBdr>
        <w:top w:val="none" w:sz="0" w:space="0" w:color="auto"/>
        <w:left w:val="none" w:sz="0" w:space="0" w:color="auto"/>
        <w:bottom w:val="none" w:sz="0" w:space="0" w:color="auto"/>
        <w:right w:val="none" w:sz="0" w:space="0" w:color="auto"/>
      </w:divBdr>
    </w:div>
    <w:div w:id="537086825">
      <w:bodyDiv w:val="1"/>
      <w:marLeft w:val="0"/>
      <w:marRight w:val="0"/>
      <w:marTop w:val="0"/>
      <w:marBottom w:val="0"/>
      <w:divBdr>
        <w:top w:val="none" w:sz="0" w:space="0" w:color="auto"/>
        <w:left w:val="none" w:sz="0" w:space="0" w:color="auto"/>
        <w:bottom w:val="none" w:sz="0" w:space="0" w:color="auto"/>
        <w:right w:val="none" w:sz="0" w:space="0" w:color="auto"/>
      </w:divBdr>
    </w:div>
    <w:div w:id="559049985">
      <w:bodyDiv w:val="1"/>
      <w:marLeft w:val="0"/>
      <w:marRight w:val="0"/>
      <w:marTop w:val="0"/>
      <w:marBottom w:val="0"/>
      <w:divBdr>
        <w:top w:val="none" w:sz="0" w:space="0" w:color="auto"/>
        <w:left w:val="none" w:sz="0" w:space="0" w:color="auto"/>
        <w:bottom w:val="none" w:sz="0" w:space="0" w:color="auto"/>
        <w:right w:val="none" w:sz="0" w:space="0" w:color="auto"/>
      </w:divBdr>
    </w:div>
    <w:div w:id="559437707">
      <w:bodyDiv w:val="1"/>
      <w:marLeft w:val="0"/>
      <w:marRight w:val="0"/>
      <w:marTop w:val="0"/>
      <w:marBottom w:val="0"/>
      <w:divBdr>
        <w:top w:val="none" w:sz="0" w:space="0" w:color="auto"/>
        <w:left w:val="none" w:sz="0" w:space="0" w:color="auto"/>
        <w:bottom w:val="none" w:sz="0" w:space="0" w:color="auto"/>
        <w:right w:val="none" w:sz="0" w:space="0" w:color="auto"/>
      </w:divBdr>
    </w:div>
    <w:div w:id="563493718">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885370">
      <w:bodyDiv w:val="1"/>
      <w:marLeft w:val="0"/>
      <w:marRight w:val="0"/>
      <w:marTop w:val="0"/>
      <w:marBottom w:val="0"/>
      <w:divBdr>
        <w:top w:val="none" w:sz="0" w:space="0" w:color="auto"/>
        <w:left w:val="none" w:sz="0" w:space="0" w:color="auto"/>
        <w:bottom w:val="none" w:sz="0" w:space="0" w:color="auto"/>
        <w:right w:val="none" w:sz="0" w:space="0" w:color="auto"/>
      </w:divBdr>
    </w:div>
    <w:div w:id="591860587">
      <w:bodyDiv w:val="1"/>
      <w:marLeft w:val="0"/>
      <w:marRight w:val="0"/>
      <w:marTop w:val="0"/>
      <w:marBottom w:val="0"/>
      <w:divBdr>
        <w:top w:val="none" w:sz="0" w:space="0" w:color="auto"/>
        <w:left w:val="none" w:sz="0" w:space="0" w:color="auto"/>
        <w:bottom w:val="none" w:sz="0" w:space="0" w:color="auto"/>
        <w:right w:val="none" w:sz="0" w:space="0" w:color="auto"/>
      </w:divBdr>
    </w:div>
    <w:div w:id="607389200">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5990739">
      <w:bodyDiv w:val="1"/>
      <w:marLeft w:val="0"/>
      <w:marRight w:val="0"/>
      <w:marTop w:val="0"/>
      <w:marBottom w:val="0"/>
      <w:divBdr>
        <w:top w:val="none" w:sz="0" w:space="0" w:color="auto"/>
        <w:left w:val="none" w:sz="0" w:space="0" w:color="auto"/>
        <w:bottom w:val="none" w:sz="0" w:space="0" w:color="auto"/>
        <w:right w:val="none" w:sz="0" w:space="0" w:color="auto"/>
      </w:divBdr>
    </w:div>
    <w:div w:id="643387429">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023321">
      <w:bodyDiv w:val="1"/>
      <w:marLeft w:val="0"/>
      <w:marRight w:val="0"/>
      <w:marTop w:val="0"/>
      <w:marBottom w:val="0"/>
      <w:divBdr>
        <w:top w:val="none" w:sz="0" w:space="0" w:color="auto"/>
        <w:left w:val="none" w:sz="0" w:space="0" w:color="auto"/>
        <w:bottom w:val="none" w:sz="0" w:space="0" w:color="auto"/>
        <w:right w:val="none" w:sz="0" w:space="0" w:color="auto"/>
      </w:divBdr>
    </w:div>
    <w:div w:id="654071990">
      <w:bodyDiv w:val="1"/>
      <w:marLeft w:val="0"/>
      <w:marRight w:val="0"/>
      <w:marTop w:val="0"/>
      <w:marBottom w:val="0"/>
      <w:divBdr>
        <w:top w:val="none" w:sz="0" w:space="0" w:color="auto"/>
        <w:left w:val="none" w:sz="0" w:space="0" w:color="auto"/>
        <w:bottom w:val="none" w:sz="0" w:space="0" w:color="auto"/>
        <w:right w:val="none" w:sz="0" w:space="0" w:color="auto"/>
      </w:divBdr>
    </w:div>
    <w:div w:id="666396674">
      <w:bodyDiv w:val="1"/>
      <w:marLeft w:val="0"/>
      <w:marRight w:val="0"/>
      <w:marTop w:val="0"/>
      <w:marBottom w:val="0"/>
      <w:divBdr>
        <w:top w:val="none" w:sz="0" w:space="0" w:color="auto"/>
        <w:left w:val="none" w:sz="0" w:space="0" w:color="auto"/>
        <w:bottom w:val="none" w:sz="0" w:space="0" w:color="auto"/>
        <w:right w:val="none" w:sz="0" w:space="0" w:color="auto"/>
      </w:divBdr>
    </w:div>
    <w:div w:id="668293153">
      <w:bodyDiv w:val="1"/>
      <w:marLeft w:val="0"/>
      <w:marRight w:val="0"/>
      <w:marTop w:val="0"/>
      <w:marBottom w:val="0"/>
      <w:divBdr>
        <w:top w:val="none" w:sz="0" w:space="0" w:color="auto"/>
        <w:left w:val="none" w:sz="0" w:space="0" w:color="auto"/>
        <w:bottom w:val="none" w:sz="0" w:space="0" w:color="auto"/>
        <w:right w:val="none" w:sz="0" w:space="0" w:color="auto"/>
      </w:divBdr>
    </w:div>
    <w:div w:id="671227747">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1931667">
      <w:bodyDiv w:val="1"/>
      <w:marLeft w:val="0"/>
      <w:marRight w:val="0"/>
      <w:marTop w:val="0"/>
      <w:marBottom w:val="0"/>
      <w:divBdr>
        <w:top w:val="none" w:sz="0" w:space="0" w:color="auto"/>
        <w:left w:val="none" w:sz="0" w:space="0" w:color="auto"/>
        <w:bottom w:val="none" w:sz="0" w:space="0" w:color="auto"/>
        <w:right w:val="none" w:sz="0" w:space="0" w:color="auto"/>
      </w:divBdr>
    </w:div>
    <w:div w:id="687567452">
      <w:bodyDiv w:val="1"/>
      <w:marLeft w:val="0"/>
      <w:marRight w:val="0"/>
      <w:marTop w:val="0"/>
      <w:marBottom w:val="0"/>
      <w:divBdr>
        <w:top w:val="none" w:sz="0" w:space="0" w:color="auto"/>
        <w:left w:val="none" w:sz="0" w:space="0" w:color="auto"/>
        <w:bottom w:val="none" w:sz="0" w:space="0" w:color="auto"/>
        <w:right w:val="none" w:sz="0" w:space="0" w:color="auto"/>
      </w:divBdr>
    </w:div>
    <w:div w:id="692078197">
      <w:bodyDiv w:val="1"/>
      <w:marLeft w:val="0"/>
      <w:marRight w:val="0"/>
      <w:marTop w:val="0"/>
      <w:marBottom w:val="0"/>
      <w:divBdr>
        <w:top w:val="none" w:sz="0" w:space="0" w:color="auto"/>
        <w:left w:val="none" w:sz="0" w:space="0" w:color="auto"/>
        <w:bottom w:val="none" w:sz="0" w:space="0" w:color="auto"/>
        <w:right w:val="none" w:sz="0" w:space="0" w:color="auto"/>
      </w:divBdr>
    </w:div>
    <w:div w:id="70618021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3626285">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3166582">
      <w:bodyDiv w:val="1"/>
      <w:marLeft w:val="0"/>
      <w:marRight w:val="0"/>
      <w:marTop w:val="0"/>
      <w:marBottom w:val="0"/>
      <w:divBdr>
        <w:top w:val="none" w:sz="0" w:space="0" w:color="auto"/>
        <w:left w:val="none" w:sz="0" w:space="0" w:color="auto"/>
        <w:bottom w:val="none" w:sz="0" w:space="0" w:color="auto"/>
        <w:right w:val="none" w:sz="0" w:space="0" w:color="auto"/>
      </w:divBdr>
    </w:div>
    <w:div w:id="755636288">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63769795">
      <w:bodyDiv w:val="1"/>
      <w:marLeft w:val="0"/>
      <w:marRight w:val="0"/>
      <w:marTop w:val="0"/>
      <w:marBottom w:val="0"/>
      <w:divBdr>
        <w:top w:val="none" w:sz="0" w:space="0" w:color="auto"/>
        <w:left w:val="none" w:sz="0" w:space="0" w:color="auto"/>
        <w:bottom w:val="none" w:sz="0" w:space="0" w:color="auto"/>
        <w:right w:val="none" w:sz="0" w:space="0" w:color="auto"/>
      </w:divBdr>
    </w:div>
    <w:div w:id="767389704">
      <w:bodyDiv w:val="1"/>
      <w:marLeft w:val="0"/>
      <w:marRight w:val="0"/>
      <w:marTop w:val="0"/>
      <w:marBottom w:val="0"/>
      <w:divBdr>
        <w:top w:val="none" w:sz="0" w:space="0" w:color="auto"/>
        <w:left w:val="none" w:sz="0" w:space="0" w:color="auto"/>
        <w:bottom w:val="none" w:sz="0" w:space="0" w:color="auto"/>
        <w:right w:val="none" w:sz="0" w:space="0" w:color="auto"/>
      </w:divBdr>
    </w:div>
    <w:div w:id="77097323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86193488">
      <w:bodyDiv w:val="1"/>
      <w:marLeft w:val="0"/>
      <w:marRight w:val="0"/>
      <w:marTop w:val="0"/>
      <w:marBottom w:val="0"/>
      <w:divBdr>
        <w:top w:val="none" w:sz="0" w:space="0" w:color="auto"/>
        <w:left w:val="none" w:sz="0" w:space="0" w:color="auto"/>
        <w:bottom w:val="none" w:sz="0" w:space="0" w:color="auto"/>
        <w:right w:val="none" w:sz="0" w:space="0" w:color="auto"/>
      </w:divBdr>
    </w:div>
    <w:div w:id="789664996">
      <w:bodyDiv w:val="1"/>
      <w:marLeft w:val="0"/>
      <w:marRight w:val="0"/>
      <w:marTop w:val="0"/>
      <w:marBottom w:val="0"/>
      <w:divBdr>
        <w:top w:val="none" w:sz="0" w:space="0" w:color="auto"/>
        <w:left w:val="none" w:sz="0" w:space="0" w:color="auto"/>
        <w:bottom w:val="none" w:sz="0" w:space="0" w:color="auto"/>
        <w:right w:val="none" w:sz="0" w:space="0" w:color="auto"/>
      </w:divBdr>
    </w:div>
    <w:div w:id="794063599">
      <w:bodyDiv w:val="1"/>
      <w:marLeft w:val="0"/>
      <w:marRight w:val="0"/>
      <w:marTop w:val="0"/>
      <w:marBottom w:val="0"/>
      <w:divBdr>
        <w:top w:val="none" w:sz="0" w:space="0" w:color="auto"/>
        <w:left w:val="none" w:sz="0" w:space="0" w:color="auto"/>
        <w:bottom w:val="none" w:sz="0" w:space="0" w:color="auto"/>
        <w:right w:val="none" w:sz="0" w:space="0" w:color="auto"/>
      </w:divBdr>
    </w:div>
    <w:div w:id="808861076">
      <w:bodyDiv w:val="1"/>
      <w:marLeft w:val="0"/>
      <w:marRight w:val="0"/>
      <w:marTop w:val="0"/>
      <w:marBottom w:val="0"/>
      <w:divBdr>
        <w:top w:val="none" w:sz="0" w:space="0" w:color="auto"/>
        <w:left w:val="none" w:sz="0" w:space="0" w:color="auto"/>
        <w:bottom w:val="none" w:sz="0" w:space="0" w:color="auto"/>
        <w:right w:val="none" w:sz="0" w:space="0" w:color="auto"/>
      </w:divBdr>
    </w:div>
    <w:div w:id="8182296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294834">
      <w:bodyDiv w:val="1"/>
      <w:marLeft w:val="0"/>
      <w:marRight w:val="0"/>
      <w:marTop w:val="0"/>
      <w:marBottom w:val="0"/>
      <w:divBdr>
        <w:top w:val="none" w:sz="0" w:space="0" w:color="auto"/>
        <w:left w:val="none" w:sz="0" w:space="0" w:color="auto"/>
        <w:bottom w:val="none" w:sz="0" w:space="0" w:color="auto"/>
        <w:right w:val="none" w:sz="0" w:space="0" w:color="auto"/>
      </w:divBdr>
    </w:div>
    <w:div w:id="830756955">
      <w:bodyDiv w:val="1"/>
      <w:marLeft w:val="0"/>
      <w:marRight w:val="0"/>
      <w:marTop w:val="0"/>
      <w:marBottom w:val="0"/>
      <w:divBdr>
        <w:top w:val="none" w:sz="0" w:space="0" w:color="auto"/>
        <w:left w:val="none" w:sz="0" w:space="0" w:color="auto"/>
        <w:bottom w:val="none" w:sz="0" w:space="0" w:color="auto"/>
        <w:right w:val="none" w:sz="0" w:space="0" w:color="auto"/>
      </w:divBdr>
    </w:div>
    <w:div w:id="831871354">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6112227">
      <w:bodyDiv w:val="1"/>
      <w:marLeft w:val="0"/>
      <w:marRight w:val="0"/>
      <w:marTop w:val="0"/>
      <w:marBottom w:val="0"/>
      <w:divBdr>
        <w:top w:val="none" w:sz="0" w:space="0" w:color="auto"/>
        <w:left w:val="none" w:sz="0" w:space="0" w:color="auto"/>
        <w:bottom w:val="none" w:sz="0" w:space="0" w:color="auto"/>
        <w:right w:val="none" w:sz="0" w:space="0" w:color="auto"/>
      </w:divBdr>
    </w:div>
    <w:div w:id="844319285">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8006410">
      <w:bodyDiv w:val="1"/>
      <w:marLeft w:val="0"/>
      <w:marRight w:val="0"/>
      <w:marTop w:val="0"/>
      <w:marBottom w:val="0"/>
      <w:divBdr>
        <w:top w:val="none" w:sz="0" w:space="0" w:color="auto"/>
        <w:left w:val="none" w:sz="0" w:space="0" w:color="auto"/>
        <w:bottom w:val="none" w:sz="0" w:space="0" w:color="auto"/>
        <w:right w:val="none" w:sz="0" w:space="0" w:color="auto"/>
      </w:divBdr>
    </w:div>
    <w:div w:id="868228246">
      <w:bodyDiv w:val="1"/>
      <w:marLeft w:val="0"/>
      <w:marRight w:val="0"/>
      <w:marTop w:val="0"/>
      <w:marBottom w:val="0"/>
      <w:divBdr>
        <w:top w:val="none" w:sz="0" w:space="0" w:color="auto"/>
        <w:left w:val="none" w:sz="0" w:space="0" w:color="auto"/>
        <w:bottom w:val="none" w:sz="0" w:space="0" w:color="auto"/>
        <w:right w:val="none" w:sz="0" w:space="0" w:color="auto"/>
      </w:divBdr>
    </w:div>
    <w:div w:id="870386502">
      <w:bodyDiv w:val="1"/>
      <w:marLeft w:val="0"/>
      <w:marRight w:val="0"/>
      <w:marTop w:val="0"/>
      <w:marBottom w:val="0"/>
      <w:divBdr>
        <w:top w:val="none" w:sz="0" w:space="0" w:color="auto"/>
        <w:left w:val="none" w:sz="0" w:space="0" w:color="auto"/>
        <w:bottom w:val="none" w:sz="0" w:space="0" w:color="auto"/>
        <w:right w:val="none" w:sz="0" w:space="0" w:color="auto"/>
      </w:divBdr>
    </w:div>
    <w:div w:id="874849254">
      <w:bodyDiv w:val="1"/>
      <w:marLeft w:val="0"/>
      <w:marRight w:val="0"/>
      <w:marTop w:val="0"/>
      <w:marBottom w:val="0"/>
      <w:divBdr>
        <w:top w:val="none" w:sz="0" w:space="0" w:color="auto"/>
        <w:left w:val="none" w:sz="0" w:space="0" w:color="auto"/>
        <w:bottom w:val="none" w:sz="0" w:space="0" w:color="auto"/>
        <w:right w:val="none" w:sz="0" w:space="0" w:color="auto"/>
      </w:divBdr>
    </w:div>
    <w:div w:id="87662001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4515826">
      <w:bodyDiv w:val="1"/>
      <w:marLeft w:val="0"/>
      <w:marRight w:val="0"/>
      <w:marTop w:val="0"/>
      <w:marBottom w:val="0"/>
      <w:divBdr>
        <w:top w:val="none" w:sz="0" w:space="0" w:color="auto"/>
        <w:left w:val="none" w:sz="0" w:space="0" w:color="auto"/>
        <w:bottom w:val="none" w:sz="0" w:space="0" w:color="auto"/>
        <w:right w:val="none" w:sz="0" w:space="0" w:color="auto"/>
      </w:divBdr>
    </w:div>
    <w:div w:id="919021955">
      <w:bodyDiv w:val="1"/>
      <w:marLeft w:val="0"/>
      <w:marRight w:val="0"/>
      <w:marTop w:val="0"/>
      <w:marBottom w:val="0"/>
      <w:divBdr>
        <w:top w:val="none" w:sz="0" w:space="0" w:color="auto"/>
        <w:left w:val="none" w:sz="0" w:space="0" w:color="auto"/>
        <w:bottom w:val="none" w:sz="0" w:space="0" w:color="auto"/>
        <w:right w:val="none" w:sz="0" w:space="0" w:color="auto"/>
      </w:divBdr>
    </w:div>
    <w:div w:id="924000331">
      <w:bodyDiv w:val="1"/>
      <w:marLeft w:val="0"/>
      <w:marRight w:val="0"/>
      <w:marTop w:val="0"/>
      <w:marBottom w:val="0"/>
      <w:divBdr>
        <w:top w:val="none" w:sz="0" w:space="0" w:color="auto"/>
        <w:left w:val="none" w:sz="0" w:space="0" w:color="auto"/>
        <w:bottom w:val="none" w:sz="0" w:space="0" w:color="auto"/>
        <w:right w:val="none" w:sz="0" w:space="0" w:color="auto"/>
      </w:divBdr>
    </w:div>
    <w:div w:id="925456106">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3850259">
      <w:bodyDiv w:val="1"/>
      <w:marLeft w:val="0"/>
      <w:marRight w:val="0"/>
      <w:marTop w:val="0"/>
      <w:marBottom w:val="0"/>
      <w:divBdr>
        <w:top w:val="none" w:sz="0" w:space="0" w:color="auto"/>
        <w:left w:val="none" w:sz="0" w:space="0" w:color="auto"/>
        <w:bottom w:val="none" w:sz="0" w:space="0" w:color="auto"/>
        <w:right w:val="none" w:sz="0" w:space="0" w:color="auto"/>
      </w:divBdr>
    </w:div>
    <w:div w:id="994727650">
      <w:bodyDiv w:val="1"/>
      <w:marLeft w:val="0"/>
      <w:marRight w:val="0"/>
      <w:marTop w:val="0"/>
      <w:marBottom w:val="0"/>
      <w:divBdr>
        <w:top w:val="none" w:sz="0" w:space="0" w:color="auto"/>
        <w:left w:val="none" w:sz="0" w:space="0" w:color="auto"/>
        <w:bottom w:val="none" w:sz="0" w:space="0" w:color="auto"/>
        <w:right w:val="none" w:sz="0" w:space="0" w:color="auto"/>
      </w:divBdr>
    </w:div>
    <w:div w:id="999432169">
      <w:bodyDiv w:val="1"/>
      <w:marLeft w:val="0"/>
      <w:marRight w:val="0"/>
      <w:marTop w:val="0"/>
      <w:marBottom w:val="0"/>
      <w:divBdr>
        <w:top w:val="none" w:sz="0" w:space="0" w:color="auto"/>
        <w:left w:val="none" w:sz="0" w:space="0" w:color="auto"/>
        <w:bottom w:val="none" w:sz="0" w:space="0" w:color="auto"/>
        <w:right w:val="none" w:sz="0" w:space="0" w:color="auto"/>
      </w:divBdr>
    </w:div>
    <w:div w:id="100817259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34694484">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303396">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9205650">
      <w:bodyDiv w:val="1"/>
      <w:marLeft w:val="0"/>
      <w:marRight w:val="0"/>
      <w:marTop w:val="0"/>
      <w:marBottom w:val="0"/>
      <w:divBdr>
        <w:top w:val="none" w:sz="0" w:space="0" w:color="auto"/>
        <w:left w:val="none" w:sz="0" w:space="0" w:color="auto"/>
        <w:bottom w:val="none" w:sz="0" w:space="0" w:color="auto"/>
        <w:right w:val="none" w:sz="0" w:space="0" w:color="auto"/>
      </w:divBdr>
    </w:div>
    <w:div w:id="1061445895">
      <w:bodyDiv w:val="1"/>
      <w:marLeft w:val="0"/>
      <w:marRight w:val="0"/>
      <w:marTop w:val="0"/>
      <w:marBottom w:val="0"/>
      <w:divBdr>
        <w:top w:val="none" w:sz="0" w:space="0" w:color="auto"/>
        <w:left w:val="none" w:sz="0" w:space="0" w:color="auto"/>
        <w:bottom w:val="none" w:sz="0" w:space="0" w:color="auto"/>
        <w:right w:val="none" w:sz="0" w:space="0" w:color="auto"/>
      </w:divBdr>
    </w:div>
    <w:div w:id="1064715456">
      <w:bodyDiv w:val="1"/>
      <w:marLeft w:val="0"/>
      <w:marRight w:val="0"/>
      <w:marTop w:val="0"/>
      <w:marBottom w:val="0"/>
      <w:divBdr>
        <w:top w:val="none" w:sz="0" w:space="0" w:color="auto"/>
        <w:left w:val="none" w:sz="0" w:space="0" w:color="auto"/>
        <w:bottom w:val="none" w:sz="0" w:space="0" w:color="auto"/>
        <w:right w:val="none" w:sz="0" w:space="0" w:color="auto"/>
      </w:divBdr>
    </w:div>
    <w:div w:id="106483628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6152318">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5321215">
      <w:bodyDiv w:val="1"/>
      <w:marLeft w:val="0"/>
      <w:marRight w:val="0"/>
      <w:marTop w:val="0"/>
      <w:marBottom w:val="0"/>
      <w:divBdr>
        <w:top w:val="none" w:sz="0" w:space="0" w:color="auto"/>
        <w:left w:val="none" w:sz="0" w:space="0" w:color="auto"/>
        <w:bottom w:val="none" w:sz="0" w:space="0" w:color="auto"/>
        <w:right w:val="none" w:sz="0" w:space="0" w:color="auto"/>
      </w:divBdr>
    </w:div>
    <w:div w:id="111745457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1171522">
      <w:bodyDiv w:val="1"/>
      <w:marLeft w:val="0"/>
      <w:marRight w:val="0"/>
      <w:marTop w:val="0"/>
      <w:marBottom w:val="0"/>
      <w:divBdr>
        <w:top w:val="none" w:sz="0" w:space="0" w:color="auto"/>
        <w:left w:val="none" w:sz="0" w:space="0" w:color="auto"/>
        <w:bottom w:val="none" w:sz="0" w:space="0" w:color="auto"/>
        <w:right w:val="none" w:sz="0" w:space="0" w:color="auto"/>
      </w:divBdr>
    </w:div>
    <w:div w:id="1161697100">
      <w:bodyDiv w:val="1"/>
      <w:marLeft w:val="0"/>
      <w:marRight w:val="0"/>
      <w:marTop w:val="0"/>
      <w:marBottom w:val="0"/>
      <w:divBdr>
        <w:top w:val="none" w:sz="0" w:space="0" w:color="auto"/>
        <w:left w:val="none" w:sz="0" w:space="0" w:color="auto"/>
        <w:bottom w:val="none" w:sz="0" w:space="0" w:color="auto"/>
        <w:right w:val="none" w:sz="0" w:space="0" w:color="auto"/>
      </w:divBdr>
    </w:div>
    <w:div w:id="1169099066">
      <w:bodyDiv w:val="1"/>
      <w:marLeft w:val="0"/>
      <w:marRight w:val="0"/>
      <w:marTop w:val="0"/>
      <w:marBottom w:val="0"/>
      <w:divBdr>
        <w:top w:val="none" w:sz="0" w:space="0" w:color="auto"/>
        <w:left w:val="none" w:sz="0" w:space="0" w:color="auto"/>
        <w:bottom w:val="none" w:sz="0" w:space="0" w:color="auto"/>
        <w:right w:val="none" w:sz="0" w:space="0" w:color="auto"/>
      </w:divBdr>
    </w:div>
    <w:div w:id="1174226119">
      <w:bodyDiv w:val="1"/>
      <w:marLeft w:val="0"/>
      <w:marRight w:val="0"/>
      <w:marTop w:val="0"/>
      <w:marBottom w:val="0"/>
      <w:divBdr>
        <w:top w:val="none" w:sz="0" w:space="0" w:color="auto"/>
        <w:left w:val="none" w:sz="0" w:space="0" w:color="auto"/>
        <w:bottom w:val="none" w:sz="0" w:space="0" w:color="auto"/>
        <w:right w:val="none" w:sz="0" w:space="0" w:color="auto"/>
      </w:divBdr>
    </w:div>
    <w:div w:id="1177227792">
      <w:bodyDiv w:val="1"/>
      <w:marLeft w:val="0"/>
      <w:marRight w:val="0"/>
      <w:marTop w:val="0"/>
      <w:marBottom w:val="0"/>
      <w:divBdr>
        <w:top w:val="none" w:sz="0" w:space="0" w:color="auto"/>
        <w:left w:val="none" w:sz="0" w:space="0" w:color="auto"/>
        <w:bottom w:val="none" w:sz="0" w:space="0" w:color="auto"/>
        <w:right w:val="none" w:sz="0" w:space="0" w:color="auto"/>
      </w:divBdr>
    </w:div>
    <w:div w:id="1184855099">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1839494">
      <w:bodyDiv w:val="1"/>
      <w:marLeft w:val="0"/>
      <w:marRight w:val="0"/>
      <w:marTop w:val="0"/>
      <w:marBottom w:val="0"/>
      <w:divBdr>
        <w:top w:val="none" w:sz="0" w:space="0" w:color="auto"/>
        <w:left w:val="none" w:sz="0" w:space="0" w:color="auto"/>
        <w:bottom w:val="none" w:sz="0" w:space="0" w:color="auto"/>
        <w:right w:val="none" w:sz="0" w:space="0" w:color="auto"/>
      </w:divBdr>
    </w:div>
    <w:div w:id="1214465261">
      <w:bodyDiv w:val="1"/>
      <w:marLeft w:val="0"/>
      <w:marRight w:val="0"/>
      <w:marTop w:val="0"/>
      <w:marBottom w:val="0"/>
      <w:divBdr>
        <w:top w:val="none" w:sz="0" w:space="0" w:color="auto"/>
        <w:left w:val="none" w:sz="0" w:space="0" w:color="auto"/>
        <w:bottom w:val="none" w:sz="0" w:space="0" w:color="auto"/>
        <w:right w:val="none" w:sz="0" w:space="0" w:color="auto"/>
      </w:divBdr>
    </w:div>
    <w:div w:id="1215238953">
      <w:bodyDiv w:val="1"/>
      <w:marLeft w:val="0"/>
      <w:marRight w:val="0"/>
      <w:marTop w:val="0"/>
      <w:marBottom w:val="0"/>
      <w:divBdr>
        <w:top w:val="none" w:sz="0" w:space="0" w:color="auto"/>
        <w:left w:val="none" w:sz="0" w:space="0" w:color="auto"/>
        <w:bottom w:val="none" w:sz="0" w:space="0" w:color="auto"/>
        <w:right w:val="none" w:sz="0" w:space="0" w:color="auto"/>
      </w:divBdr>
    </w:div>
    <w:div w:id="1219971427">
      <w:bodyDiv w:val="1"/>
      <w:marLeft w:val="0"/>
      <w:marRight w:val="0"/>
      <w:marTop w:val="0"/>
      <w:marBottom w:val="0"/>
      <w:divBdr>
        <w:top w:val="none" w:sz="0" w:space="0" w:color="auto"/>
        <w:left w:val="none" w:sz="0" w:space="0" w:color="auto"/>
        <w:bottom w:val="none" w:sz="0" w:space="0" w:color="auto"/>
        <w:right w:val="none" w:sz="0" w:space="0" w:color="auto"/>
      </w:divBdr>
    </w:div>
    <w:div w:id="122283672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2444858">
      <w:bodyDiv w:val="1"/>
      <w:marLeft w:val="0"/>
      <w:marRight w:val="0"/>
      <w:marTop w:val="0"/>
      <w:marBottom w:val="0"/>
      <w:divBdr>
        <w:top w:val="none" w:sz="0" w:space="0" w:color="auto"/>
        <w:left w:val="none" w:sz="0" w:space="0" w:color="auto"/>
        <w:bottom w:val="none" w:sz="0" w:space="0" w:color="auto"/>
        <w:right w:val="none" w:sz="0" w:space="0" w:color="auto"/>
      </w:divBdr>
    </w:div>
    <w:div w:id="1250431853">
      <w:bodyDiv w:val="1"/>
      <w:marLeft w:val="0"/>
      <w:marRight w:val="0"/>
      <w:marTop w:val="0"/>
      <w:marBottom w:val="0"/>
      <w:divBdr>
        <w:top w:val="none" w:sz="0" w:space="0" w:color="auto"/>
        <w:left w:val="none" w:sz="0" w:space="0" w:color="auto"/>
        <w:bottom w:val="none" w:sz="0" w:space="0" w:color="auto"/>
        <w:right w:val="none" w:sz="0" w:space="0" w:color="auto"/>
      </w:divBdr>
    </w:div>
    <w:div w:id="1296914456">
      <w:bodyDiv w:val="1"/>
      <w:marLeft w:val="0"/>
      <w:marRight w:val="0"/>
      <w:marTop w:val="0"/>
      <w:marBottom w:val="0"/>
      <w:divBdr>
        <w:top w:val="none" w:sz="0" w:space="0" w:color="auto"/>
        <w:left w:val="none" w:sz="0" w:space="0" w:color="auto"/>
        <w:bottom w:val="none" w:sz="0" w:space="0" w:color="auto"/>
        <w:right w:val="none" w:sz="0" w:space="0" w:color="auto"/>
      </w:divBdr>
    </w:div>
    <w:div w:id="1300957442">
      <w:bodyDiv w:val="1"/>
      <w:marLeft w:val="0"/>
      <w:marRight w:val="0"/>
      <w:marTop w:val="0"/>
      <w:marBottom w:val="0"/>
      <w:divBdr>
        <w:top w:val="none" w:sz="0" w:space="0" w:color="auto"/>
        <w:left w:val="none" w:sz="0" w:space="0" w:color="auto"/>
        <w:bottom w:val="none" w:sz="0" w:space="0" w:color="auto"/>
        <w:right w:val="none" w:sz="0" w:space="0" w:color="auto"/>
      </w:divBdr>
    </w:div>
    <w:div w:id="1310793514">
      <w:bodyDiv w:val="1"/>
      <w:marLeft w:val="0"/>
      <w:marRight w:val="0"/>
      <w:marTop w:val="0"/>
      <w:marBottom w:val="0"/>
      <w:divBdr>
        <w:top w:val="none" w:sz="0" w:space="0" w:color="auto"/>
        <w:left w:val="none" w:sz="0" w:space="0" w:color="auto"/>
        <w:bottom w:val="none" w:sz="0" w:space="0" w:color="auto"/>
        <w:right w:val="none" w:sz="0" w:space="0" w:color="auto"/>
      </w:divBdr>
    </w:div>
    <w:div w:id="1312052842">
      <w:bodyDiv w:val="1"/>
      <w:marLeft w:val="0"/>
      <w:marRight w:val="0"/>
      <w:marTop w:val="0"/>
      <w:marBottom w:val="0"/>
      <w:divBdr>
        <w:top w:val="none" w:sz="0" w:space="0" w:color="auto"/>
        <w:left w:val="none" w:sz="0" w:space="0" w:color="auto"/>
        <w:bottom w:val="none" w:sz="0" w:space="0" w:color="auto"/>
        <w:right w:val="none" w:sz="0" w:space="0" w:color="auto"/>
      </w:divBdr>
    </w:div>
    <w:div w:id="1321033535">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2926115">
      <w:bodyDiv w:val="1"/>
      <w:marLeft w:val="0"/>
      <w:marRight w:val="0"/>
      <w:marTop w:val="0"/>
      <w:marBottom w:val="0"/>
      <w:divBdr>
        <w:top w:val="none" w:sz="0" w:space="0" w:color="auto"/>
        <w:left w:val="none" w:sz="0" w:space="0" w:color="auto"/>
        <w:bottom w:val="none" w:sz="0" w:space="0" w:color="auto"/>
        <w:right w:val="none" w:sz="0" w:space="0" w:color="auto"/>
      </w:divBdr>
    </w:div>
    <w:div w:id="1348366492">
      <w:bodyDiv w:val="1"/>
      <w:marLeft w:val="0"/>
      <w:marRight w:val="0"/>
      <w:marTop w:val="0"/>
      <w:marBottom w:val="0"/>
      <w:divBdr>
        <w:top w:val="none" w:sz="0" w:space="0" w:color="auto"/>
        <w:left w:val="none" w:sz="0" w:space="0" w:color="auto"/>
        <w:bottom w:val="none" w:sz="0" w:space="0" w:color="auto"/>
        <w:right w:val="none" w:sz="0" w:space="0" w:color="auto"/>
      </w:divBdr>
    </w:div>
    <w:div w:id="1379545687">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7026109">
      <w:bodyDiv w:val="1"/>
      <w:marLeft w:val="0"/>
      <w:marRight w:val="0"/>
      <w:marTop w:val="0"/>
      <w:marBottom w:val="0"/>
      <w:divBdr>
        <w:top w:val="none" w:sz="0" w:space="0" w:color="auto"/>
        <w:left w:val="none" w:sz="0" w:space="0" w:color="auto"/>
        <w:bottom w:val="none" w:sz="0" w:space="0" w:color="auto"/>
        <w:right w:val="none" w:sz="0" w:space="0" w:color="auto"/>
      </w:divBdr>
    </w:div>
    <w:div w:id="1399091890">
      <w:bodyDiv w:val="1"/>
      <w:marLeft w:val="0"/>
      <w:marRight w:val="0"/>
      <w:marTop w:val="0"/>
      <w:marBottom w:val="0"/>
      <w:divBdr>
        <w:top w:val="none" w:sz="0" w:space="0" w:color="auto"/>
        <w:left w:val="none" w:sz="0" w:space="0" w:color="auto"/>
        <w:bottom w:val="none" w:sz="0" w:space="0" w:color="auto"/>
        <w:right w:val="none" w:sz="0" w:space="0" w:color="auto"/>
      </w:divBdr>
    </w:div>
    <w:div w:id="1404569327">
      <w:bodyDiv w:val="1"/>
      <w:marLeft w:val="0"/>
      <w:marRight w:val="0"/>
      <w:marTop w:val="0"/>
      <w:marBottom w:val="0"/>
      <w:divBdr>
        <w:top w:val="none" w:sz="0" w:space="0" w:color="auto"/>
        <w:left w:val="none" w:sz="0" w:space="0" w:color="auto"/>
        <w:bottom w:val="none" w:sz="0" w:space="0" w:color="auto"/>
        <w:right w:val="none" w:sz="0" w:space="0" w:color="auto"/>
      </w:divBdr>
    </w:div>
    <w:div w:id="1404789318">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4649944">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63882278">
      <w:bodyDiv w:val="1"/>
      <w:marLeft w:val="0"/>
      <w:marRight w:val="0"/>
      <w:marTop w:val="0"/>
      <w:marBottom w:val="0"/>
      <w:divBdr>
        <w:top w:val="none" w:sz="0" w:space="0" w:color="auto"/>
        <w:left w:val="none" w:sz="0" w:space="0" w:color="auto"/>
        <w:bottom w:val="none" w:sz="0" w:space="0" w:color="auto"/>
        <w:right w:val="none" w:sz="0" w:space="0" w:color="auto"/>
      </w:divBdr>
    </w:div>
    <w:div w:id="1469661719">
      <w:bodyDiv w:val="1"/>
      <w:marLeft w:val="0"/>
      <w:marRight w:val="0"/>
      <w:marTop w:val="0"/>
      <w:marBottom w:val="0"/>
      <w:divBdr>
        <w:top w:val="none" w:sz="0" w:space="0" w:color="auto"/>
        <w:left w:val="none" w:sz="0" w:space="0" w:color="auto"/>
        <w:bottom w:val="none" w:sz="0" w:space="0" w:color="auto"/>
        <w:right w:val="none" w:sz="0" w:space="0" w:color="auto"/>
      </w:divBdr>
    </w:div>
    <w:div w:id="1477986239">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9982103">
      <w:bodyDiv w:val="1"/>
      <w:marLeft w:val="0"/>
      <w:marRight w:val="0"/>
      <w:marTop w:val="0"/>
      <w:marBottom w:val="0"/>
      <w:divBdr>
        <w:top w:val="none" w:sz="0" w:space="0" w:color="auto"/>
        <w:left w:val="none" w:sz="0" w:space="0" w:color="auto"/>
        <w:bottom w:val="none" w:sz="0" w:space="0" w:color="auto"/>
        <w:right w:val="none" w:sz="0" w:space="0" w:color="auto"/>
      </w:divBdr>
    </w:div>
    <w:div w:id="1521702406">
      <w:bodyDiv w:val="1"/>
      <w:marLeft w:val="0"/>
      <w:marRight w:val="0"/>
      <w:marTop w:val="0"/>
      <w:marBottom w:val="0"/>
      <w:divBdr>
        <w:top w:val="none" w:sz="0" w:space="0" w:color="auto"/>
        <w:left w:val="none" w:sz="0" w:space="0" w:color="auto"/>
        <w:bottom w:val="none" w:sz="0" w:space="0" w:color="auto"/>
        <w:right w:val="none" w:sz="0" w:space="0" w:color="auto"/>
      </w:divBdr>
    </w:div>
    <w:div w:id="1523008721">
      <w:bodyDiv w:val="1"/>
      <w:marLeft w:val="0"/>
      <w:marRight w:val="0"/>
      <w:marTop w:val="0"/>
      <w:marBottom w:val="0"/>
      <w:divBdr>
        <w:top w:val="none" w:sz="0" w:space="0" w:color="auto"/>
        <w:left w:val="none" w:sz="0" w:space="0" w:color="auto"/>
        <w:bottom w:val="none" w:sz="0" w:space="0" w:color="auto"/>
        <w:right w:val="none" w:sz="0" w:space="0" w:color="auto"/>
      </w:divBdr>
    </w:div>
    <w:div w:id="1536193680">
      <w:bodyDiv w:val="1"/>
      <w:marLeft w:val="0"/>
      <w:marRight w:val="0"/>
      <w:marTop w:val="0"/>
      <w:marBottom w:val="0"/>
      <w:divBdr>
        <w:top w:val="none" w:sz="0" w:space="0" w:color="auto"/>
        <w:left w:val="none" w:sz="0" w:space="0" w:color="auto"/>
        <w:bottom w:val="none" w:sz="0" w:space="0" w:color="auto"/>
        <w:right w:val="none" w:sz="0" w:space="0" w:color="auto"/>
      </w:divBdr>
    </w:div>
    <w:div w:id="1538009128">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843060">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4022343">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98950991">
      <w:bodyDiv w:val="1"/>
      <w:marLeft w:val="0"/>
      <w:marRight w:val="0"/>
      <w:marTop w:val="0"/>
      <w:marBottom w:val="0"/>
      <w:divBdr>
        <w:top w:val="none" w:sz="0" w:space="0" w:color="auto"/>
        <w:left w:val="none" w:sz="0" w:space="0" w:color="auto"/>
        <w:bottom w:val="none" w:sz="0" w:space="0" w:color="auto"/>
        <w:right w:val="none" w:sz="0" w:space="0" w:color="auto"/>
      </w:divBdr>
    </w:div>
    <w:div w:id="1599407139">
      <w:bodyDiv w:val="1"/>
      <w:marLeft w:val="0"/>
      <w:marRight w:val="0"/>
      <w:marTop w:val="0"/>
      <w:marBottom w:val="0"/>
      <w:divBdr>
        <w:top w:val="none" w:sz="0" w:space="0" w:color="auto"/>
        <w:left w:val="none" w:sz="0" w:space="0" w:color="auto"/>
        <w:bottom w:val="none" w:sz="0" w:space="0" w:color="auto"/>
        <w:right w:val="none" w:sz="0" w:space="0" w:color="auto"/>
      </w:divBdr>
    </w:div>
    <w:div w:id="1616400202">
      <w:bodyDiv w:val="1"/>
      <w:marLeft w:val="0"/>
      <w:marRight w:val="0"/>
      <w:marTop w:val="0"/>
      <w:marBottom w:val="0"/>
      <w:divBdr>
        <w:top w:val="none" w:sz="0" w:space="0" w:color="auto"/>
        <w:left w:val="none" w:sz="0" w:space="0" w:color="auto"/>
        <w:bottom w:val="none" w:sz="0" w:space="0" w:color="auto"/>
        <w:right w:val="none" w:sz="0" w:space="0" w:color="auto"/>
      </w:divBdr>
    </w:div>
    <w:div w:id="1626229801">
      <w:bodyDiv w:val="1"/>
      <w:marLeft w:val="0"/>
      <w:marRight w:val="0"/>
      <w:marTop w:val="0"/>
      <w:marBottom w:val="0"/>
      <w:divBdr>
        <w:top w:val="none" w:sz="0" w:space="0" w:color="auto"/>
        <w:left w:val="none" w:sz="0" w:space="0" w:color="auto"/>
        <w:bottom w:val="none" w:sz="0" w:space="0" w:color="auto"/>
        <w:right w:val="none" w:sz="0" w:space="0" w:color="auto"/>
      </w:divBdr>
    </w:div>
    <w:div w:id="1637904583">
      <w:bodyDiv w:val="1"/>
      <w:marLeft w:val="0"/>
      <w:marRight w:val="0"/>
      <w:marTop w:val="0"/>
      <w:marBottom w:val="0"/>
      <w:divBdr>
        <w:top w:val="none" w:sz="0" w:space="0" w:color="auto"/>
        <w:left w:val="none" w:sz="0" w:space="0" w:color="auto"/>
        <w:bottom w:val="none" w:sz="0" w:space="0" w:color="auto"/>
        <w:right w:val="none" w:sz="0" w:space="0" w:color="auto"/>
      </w:divBdr>
    </w:div>
    <w:div w:id="1638605262">
      <w:bodyDiv w:val="1"/>
      <w:marLeft w:val="0"/>
      <w:marRight w:val="0"/>
      <w:marTop w:val="0"/>
      <w:marBottom w:val="0"/>
      <w:divBdr>
        <w:top w:val="none" w:sz="0" w:space="0" w:color="auto"/>
        <w:left w:val="none" w:sz="0" w:space="0" w:color="auto"/>
        <w:bottom w:val="none" w:sz="0" w:space="0" w:color="auto"/>
        <w:right w:val="none" w:sz="0" w:space="0" w:color="auto"/>
      </w:divBdr>
    </w:div>
    <w:div w:id="1644307948">
      <w:bodyDiv w:val="1"/>
      <w:marLeft w:val="0"/>
      <w:marRight w:val="0"/>
      <w:marTop w:val="0"/>
      <w:marBottom w:val="0"/>
      <w:divBdr>
        <w:top w:val="none" w:sz="0" w:space="0" w:color="auto"/>
        <w:left w:val="none" w:sz="0" w:space="0" w:color="auto"/>
        <w:bottom w:val="none" w:sz="0" w:space="0" w:color="auto"/>
        <w:right w:val="none" w:sz="0" w:space="0" w:color="auto"/>
      </w:divBdr>
    </w:div>
    <w:div w:id="1646543887">
      <w:bodyDiv w:val="1"/>
      <w:marLeft w:val="0"/>
      <w:marRight w:val="0"/>
      <w:marTop w:val="0"/>
      <w:marBottom w:val="0"/>
      <w:divBdr>
        <w:top w:val="none" w:sz="0" w:space="0" w:color="auto"/>
        <w:left w:val="none" w:sz="0" w:space="0" w:color="auto"/>
        <w:bottom w:val="none" w:sz="0" w:space="0" w:color="auto"/>
        <w:right w:val="none" w:sz="0" w:space="0" w:color="auto"/>
      </w:divBdr>
    </w:div>
    <w:div w:id="1666937693">
      <w:bodyDiv w:val="1"/>
      <w:marLeft w:val="0"/>
      <w:marRight w:val="0"/>
      <w:marTop w:val="0"/>
      <w:marBottom w:val="0"/>
      <w:divBdr>
        <w:top w:val="none" w:sz="0" w:space="0" w:color="auto"/>
        <w:left w:val="none" w:sz="0" w:space="0" w:color="auto"/>
        <w:bottom w:val="none" w:sz="0" w:space="0" w:color="auto"/>
        <w:right w:val="none" w:sz="0" w:space="0" w:color="auto"/>
      </w:divBdr>
    </w:div>
    <w:div w:id="1680892514">
      <w:bodyDiv w:val="1"/>
      <w:marLeft w:val="0"/>
      <w:marRight w:val="0"/>
      <w:marTop w:val="0"/>
      <w:marBottom w:val="0"/>
      <w:divBdr>
        <w:top w:val="none" w:sz="0" w:space="0" w:color="auto"/>
        <w:left w:val="none" w:sz="0" w:space="0" w:color="auto"/>
        <w:bottom w:val="none" w:sz="0" w:space="0" w:color="auto"/>
        <w:right w:val="none" w:sz="0" w:space="0" w:color="auto"/>
      </w:divBdr>
    </w:div>
    <w:div w:id="1718506691">
      <w:bodyDiv w:val="1"/>
      <w:marLeft w:val="0"/>
      <w:marRight w:val="0"/>
      <w:marTop w:val="0"/>
      <w:marBottom w:val="0"/>
      <w:divBdr>
        <w:top w:val="none" w:sz="0" w:space="0" w:color="auto"/>
        <w:left w:val="none" w:sz="0" w:space="0" w:color="auto"/>
        <w:bottom w:val="none" w:sz="0" w:space="0" w:color="auto"/>
        <w:right w:val="none" w:sz="0" w:space="0" w:color="auto"/>
      </w:divBdr>
    </w:div>
    <w:div w:id="1721517794">
      <w:bodyDiv w:val="1"/>
      <w:marLeft w:val="0"/>
      <w:marRight w:val="0"/>
      <w:marTop w:val="0"/>
      <w:marBottom w:val="0"/>
      <w:divBdr>
        <w:top w:val="none" w:sz="0" w:space="0" w:color="auto"/>
        <w:left w:val="none" w:sz="0" w:space="0" w:color="auto"/>
        <w:bottom w:val="none" w:sz="0" w:space="0" w:color="auto"/>
        <w:right w:val="none" w:sz="0" w:space="0" w:color="auto"/>
      </w:divBdr>
    </w:div>
    <w:div w:id="1741512783">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9306217">
      <w:bodyDiv w:val="1"/>
      <w:marLeft w:val="0"/>
      <w:marRight w:val="0"/>
      <w:marTop w:val="0"/>
      <w:marBottom w:val="0"/>
      <w:divBdr>
        <w:top w:val="none" w:sz="0" w:space="0" w:color="auto"/>
        <w:left w:val="none" w:sz="0" w:space="0" w:color="auto"/>
        <w:bottom w:val="none" w:sz="0" w:space="0" w:color="auto"/>
        <w:right w:val="none" w:sz="0" w:space="0" w:color="auto"/>
      </w:divBdr>
    </w:div>
    <w:div w:id="177204941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45893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5690408">
      <w:bodyDiv w:val="1"/>
      <w:marLeft w:val="0"/>
      <w:marRight w:val="0"/>
      <w:marTop w:val="0"/>
      <w:marBottom w:val="0"/>
      <w:divBdr>
        <w:top w:val="none" w:sz="0" w:space="0" w:color="auto"/>
        <w:left w:val="none" w:sz="0" w:space="0" w:color="auto"/>
        <w:bottom w:val="none" w:sz="0" w:space="0" w:color="auto"/>
        <w:right w:val="none" w:sz="0" w:space="0" w:color="auto"/>
      </w:divBdr>
    </w:div>
    <w:div w:id="1787191359">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1218474">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5413109">
      <w:bodyDiv w:val="1"/>
      <w:marLeft w:val="0"/>
      <w:marRight w:val="0"/>
      <w:marTop w:val="0"/>
      <w:marBottom w:val="0"/>
      <w:divBdr>
        <w:top w:val="none" w:sz="0" w:space="0" w:color="auto"/>
        <w:left w:val="none" w:sz="0" w:space="0" w:color="auto"/>
        <w:bottom w:val="none" w:sz="0" w:space="0" w:color="auto"/>
        <w:right w:val="none" w:sz="0" w:space="0" w:color="auto"/>
      </w:divBdr>
    </w:div>
    <w:div w:id="1819688126">
      <w:bodyDiv w:val="1"/>
      <w:marLeft w:val="0"/>
      <w:marRight w:val="0"/>
      <w:marTop w:val="0"/>
      <w:marBottom w:val="0"/>
      <w:divBdr>
        <w:top w:val="none" w:sz="0" w:space="0" w:color="auto"/>
        <w:left w:val="none" w:sz="0" w:space="0" w:color="auto"/>
        <w:bottom w:val="none" w:sz="0" w:space="0" w:color="auto"/>
        <w:right w:val="none" w:sz="0" w:space="0" w:color="auto"/>
      </w:divBdr>
    </w:div>
    <w:div w:id="1824009287">
      <w:bodyDiv w:val="1"/>
      <w:marLeft w:val="0"/>
      <w:marRight w:val="0"/>
      <w:marTop w:val="0"/>
      <w:marBottom w:val="0"/>
      <w:divBdr>
        <w:top w:val="none" w:sz="0" w:space="0" w:color="auto"/>
        <w:left w:val="none" w:sz="0" w:space="0" w:color="auto"/>
        <w:bottom w:val="none" w:sz="0" w:space="0" w:color="auto"/>
        <w:right w:val="none" w:sz="0" w:space="0" w:color="auto"/>
      </w:divBdr>
    </w:div>
    <w:div w:id="1839953926">
      <w:bodyDiv w:val="1"/>
      <w:marLeft w:val="0"/>
      <w:marRight w:val="0"/>
      <w:marTop w:val="0"/>
      <w:marBottom w:val="0"/>
      <w:divBdr>
        <w:top w:val="none" w:sz="0" w:space="0" w:color="auto"/>
        <w:left w:val="none" w:sz="0" w:space="0" w:color="auto"/>
        <w:bottom w:val="none" w:sz="0" w:space="0" w:color="auto"/>
        <w:right w:val="none" w:sz="0" w:space="0" w:color="auto"/>
      </w:divBdr>
    </w:div>
    <w:div w:id="1855151105">
      <w:bodyDiv w:val="1"/>
      <w:marLeft w:val="0"/>
      <w:marRight w:val="0"/>
      <w:marTop w:val="0"/>
      <w:marBottom w:val="0"/>
      <w:divBdr>
        <w:top w:val="none" w:sz="0" w:space="0" w:color="auto"/>
        <w:left w:val="none" w:sz="0" w:space="0" w:color="auto"/>
        <w:bottom w:val="none" w:sz="0" w:space="0" w:color="auto"/>
        <w:right w:val="none" w:sz="0" w:space="0" w:color="auto"/>
      </w:divBdr>
    </w:div>
    <w:div w:id="1856070620">
      <w:bodyDiv w:val="1"/>
      <w:marLeft w:val="0"/>
      <w:marRight w:val="0"/>
      <w:marTop w:val="0"/>
      <w:marBottom w:val="0"/>
      <w:divBdr>
        <w:top w:val="none" w:sz="0" w:space="0" w:color="auto"/>
        <w:left w:val="none" w:sz="0" w:space="0" w:color="auto"/>
        <w:bottom w:val="none" w:sz="0" w:space="0" w:color="auto"/>
        <w:right w:val="none" w:sz="0" w:space="0" w:color="auto"/>
      </w:divBdr>
    </w:div>
    <w:div w:id="1882403190">
      <w:bodyDiv w:val="1"/>
      <w:marLeft w:val="0"/>
      <w:marRight w:val="0"/>
      <w:marTop w:val="0"/>
      <w:marBottom w:val="0"/>
      <w:divBdr>
        <w:top w:val="none" w:sz="0" w:space="0" w:color="auto"/>
        <w:left w:val="none" w:sz="0" w:space="0" w:color="auto"/>
        <w:bottom w:val="none" w:sz="0" w:space="0" w:color="auto"/>
        <w:right w:val="none" w:sz="0" w:space="0" w:color="auto"/>
      </w:divBdr>
    </w:div>
    <w:div w:id="188528543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49256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1157819">
      <w:bodyDiv w:val="1"/>
      <w:marLeft w:val="0"/>
      <w:marRight w:val="0"/>
      <w:marTop w:val="0"/>
      <w:marBottom w:val="0"/>
      <w:divBdr>
        <w:top w:val="none" w:sz="0" w:space="0" w:color="auto"/>
        <w:left w:val="none" w:sz="0" w:space="0" w:color="auto"/>
        <w:bottom w:val="none" w:sz="0" w:space="0" w:color="auto"/>
        <w:right w:val="none" w:sz="0" w:space="0" w:color="auto"/>
      </w:divBdr>
    </w:div>
    <w:div w:id="193390216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6329542">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023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0088804">
      <w:bodyDiv w:val="1"/>
      <w:marLeft w:val="0"/>
      <w:marRight w:val="0"/>
      <w:marTop w:val="0"/>
      <w:marBottom w:val="0"/>
      <w:divBdr>
        <w:top w:val="none" w:sz="0" w:space="0" w:color="auto"/>
        <w:left w:val="none" w:sz="0" w:space="0" w:color="auto"/>
        <w:bottom w:val="none" w:sz="0" w:space="0" w:color="auto"/>
        <w:right w:val="none" w:sz="0" w:space="0" w:color="auto"/>
      </w:divBdr>
    </w:div>
    <w:div w:id="1990744677">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8263510">
      <w:bodyDiv w:val="1"/>
      <w:marLeft w:val="0"/>
      <w:marRight w:val="0"/>
      <w:marTop w:val="0"/>
      <w:marBottom w:val="0"/>
      <w:divBdr>
        <w:top w:val="none" w:sz="0" w:space="0" w:color="auto"/>
        <w:left w:val="none" w:sz="0" w:space="0" w:color="auto"/>
        <w:bottom w:val="none" w:sz="0" w:space="0" w:color="auto"/>
        <w:right w:val="none" w:sz="0" w:space="0" w:color="auto"/>
      </w:divBdr>
    </w:div>
    <w:div w:id="1998531161">
      <w:bodyDiv w:val="1"/>
      <w:marLeft w:val="0"/>
      <w:marRight w:val="0"/>
      <w:marTop w:val="0"/>
      <w:marBottom w:val="0"/>
      <w:divBdr>
        <w:top w:val="none" w:sz="0" w:space="0" w:color="auto"/>
        <w:left w:val="none" w:sz="0" w:space="0" w:color="auto"/>
        <w:bottom w:val="none" w:sz="0" w:space="0" w:color="auto"/>
        <w:right w:val="none" w:sz="0" w:space="0" w:color="auto"/>
      </w:divBdr>
    </w:div>
    <w:div w:id="2014335246">
      <w:bodyDiv w:val="1"/>
      <w:marLeft w:val="0"/>
      <w:marRight w:val="0"/>
      <w:marTop w:val="0"/>
      <w:marBottom w:val="0"/>
      <w:divBdr>
        <w:top w:val="none" w:sz="0" w:space="0" w:color="auto"/>
        <w:left w:val="none" w:sz="0" w:space="0" w:color="auto"/>
        <w:bottom w:val="none" w:sz="0" w:space="0" w:color="auto"/>
        <w:right w:val="none" w:sz="0" w:space="0" w:color="auto"/>
      </w:divBdr>
    </w:div>
    <w:div w:id="2021002140">
      <w:bodyDiv w:val="1"/>
      <w:marLeft w:val="0"/>
      <w:marRight w:val="0"/>
      <w:marTop w:val="0"/>
      <w:marBottom w:val="0"/>
      <w:divBdr>
        <w:top w:val="none" w:sz="0" w:space="0" w:color="auto"/>
        <w:left w:val="none" w:sz="0" w:space="0" w:color="auto"/>
        <w:bottom w:val="none" w:sz="0" w:space="0" w:color="auto"/>
        <w:right w:val="none" w:sz="0" w:space="0" w:color="auto"/>
      </w:divBdr>
    </w:div>
    <w:div w:id="2021929385">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1735583">
      <w:bodyDiv w:val="1"/>
      <w:marLeft w:val="0"/>
      <w:marRight w:val="0"/>
      <w:marTop w:val="0"/>
      <w:marBottom w:val="0"/>
      <w:divBdr>
        <w:top w:val="none" w:sz="0" w:space="0" w:color="auto"/>
        <w:left w:val="none" w:sz="0" w:space="0" w:color="auto"/>
        <w:bottom w:val="none" w:sz="0" w:space="0" w:color="auto"/>
        <w:right w:val="none" w:sz="0" w:space="0" w:color="auto"/>
      </w:divBdr>
    </w:div>
    <w:div w:id="2048679514">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1781">
      <w:bodyDiv w:val="1"/>
      <w:marLeft w:val="0"/>
      <w:marRight w:val="0"/>
      <w:marTop w:val="0"/>
      <w:marBottom w:val="0"/>
      <w:divBdr>
        <w:top w:val="none" w:sz="0" w:space="0" w:color="auto"/>
        <w:left w:val="none" w:sz="0" w:space="0" w:color="auto"/>
        <w:bottom w:val="none" w:sz="0" w:space="0" w:color="auto"/>
        <w:right w:val="none" w:sz="0" w:space="0" w:color="auto"/>
      </w:divBdr>
    </w:div>
    <w:div w:id="2055151674">
      <w:bodyDiv w:val="1"/>
      <w:marLeft w:val="0"/>
      <w:marRight w:val="0"/>
      <w:marTop w:val="0"/>
      <w:marBottom w:val="0"/>
      <w:divBdr>
        <w:top w:val="none" w:sz="0" w:space="0" w:color="auto"/>
        <w:left w:val="none" w:sz="0" w:space="0" w:color="auto"/>
        <w:bottom w:val="none" w:sz="0" w:space="0" w:color="auto"/>
        <w:right w:val="none" w:sz="0" w:space="0" w:color="auto"/>
      </w:divBdr>
    </w:div>
    <w:div w:id="2058309470">
      <w:bodyDiv w:val="1"/>
      <w:marLeft w:val="0"/>
      <w:marRight w:val="0"/>
      <w:marTop w:val="0"/>
      <w:marBottom w:val="0"/>
      <w:divBdr>
        <w:top w:val="none" w:sz="0" w:space="0" w:color="auto"/>
        <w:left w:val="none" w:sz="0" w:space="0" w:color="auto"/>
        <w:bottom w:val="none" w:sz="0" w:space="0" w:color="auto"/>
        <w:right w:val="none" w:sz="0" w:space="0" w:color="auto"/>
      </w:divBdr>
    </w:div>
    <w:div w:id="206505939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7971208">
      <w:bodyDiv w:val="1"/>
      <w:marLeft w:val="0"/>
      <w:marRight w:val="0"/>
      <w:marTop w:val="0"/>
      <w:marBottom w:val="0"/>
      <w:divBdr>
        <w:top w:val="none" w:sz="0" w:space="0" w:color="auto"/>
        <w:left w:val="none" w:sz="0" w:space="0" w:color="auto"/>
        <w:bottom w:val="none" w:sz="0" w:space="0" w:color="auto"/>
        <w:right w:val="none" w:sz="0" w:space="0" w:color="auto"/>
      </w:divBdr>
    </w:div>
    <w:div w:id="2078740881">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5108302">
      <w:bodyDiv w:val="1"/>
      <w:marLeft w:val="0"/>
      <w:marRight w:val="0"/>
      <w:marTop w:val="0"/>
      <w:marBottom w:val="0"/>
      <w:divBdr>
        <w:top w:val="none" w:sz="0" w:space="0" w:color="auto"/>
        <w:left w:val="none" w:sz="0" w:space="0" w:color="auto"/>
        <w:bottom w:val="none" w:sz="0" w:space="0" w:color="auto"/>
        <w:right w:val="none" w:sz="0" w:space="0" w:color="auto"/>
      </w:divBdr>
    </w:div>
    <w:div w:id="2088992320">
      <w:bodyDiv w:val="1"/>
      <w:marLeft w:val="0"/>
      <w:marRight w:val="0"/>
      <w:marTop w:val="0"/>
      <w:marBottom w:val="0"/>
      <w:divBdr>
        <w:top w:val="none" w:sz="0" w:space="0" w:color="auto"/>
        <w:left w:val="none" w:sz="0" w:space="0" w:color="auto"/>
        <w:bottom w:val="none" w:sz="0" w:space="0" w:color="auto"/>
        <w:right w:val="none" w:sz="0" w:space="0" w:color="auto"/>
      </w:divBdr>
    </w:div>
    <w:div w:id="2104959647">
      <w:bodyDiv w:val="1"/>
      <w:marLeft w:val="0"/>
      <w:marRight w:val="0"/>
      <w:marTop w:val="0"/>
      <w:marBottom w:val="0"/>
      <w:divBdr>
        <w:top w:val="none" w:sz="0" w:space="0" w:color="auto"/>
        <w:left w:val="none" w:sz="0" w:space="0" w:color="auto"/>
        <w:bottom w:val="none" w:sz="0" w:space="0" w:color="auto"/>
        <w:right w:val="none" w:sz="0" w:space="0" w:color="auto"/>
      </w:divBdr>
    </w:div>
    <w:div w:id="2121216620">
      <w:bodyDiv w:val="1"/>
      <w:marLeft w:val="0"/>
      <w:marRight w:val="0"/>
      <w:marTop w:val="0"/>
      <w:marBottom w:val="0"/>
      <w:divBdr>
        <w:top w:val="none" w:sz="0" w:space="0" w:color="auto"/>
        <w:left w:val="none" w:sz="0" w:space="0" w:color="auto"/>
        <w:bottom w:val="none" w:sz="0" w:space="0" w:color="auto"/>
        <w:right w:val="none" w:sz="0" w:space="0" w:color="auto"/>
      </w:divBdr>
    </w:div>
    <w:div w:id="2123068992">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C2050-E932-4263-85C0-3BC219F76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1165</Words>
  <Characters>6411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2025-01-28T18:50:00Z</dcterms:created>
  <dcterms:modified xsi:type="dcterms:W3CDTF">2025-01-28T18:50:00Z</dcterms:modified>
</cp:coreProperties>
</file>