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10D4" w14:textId="1A38CA76" w:rsidR="006D5CCF" w:rsidRPr="006D5CCF" w:rsidRDefault="006B2124" w:rsidP="006D5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Bangkok, Río Kwai, Phitsanulok, Chiang Rai, Chiang Mai, Siem Reap y Estambul</w:t>
      </w:r>
    </w:p>
    <w:p w14:paraId="20981497" w14:textId="7B64CA41" w:rsidR="00847650" w:rsidRDefault="008B0005" w:rsidP="000D53FC">
      <w:pPr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25492" wp14:editId="799B0D88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962150" cy="514350"/>
            <wp:effectExtent l="0" t="0" r="0" b="0"/>
            <wp:wrapThrough wrapText="bothSides">
              <wp:wrapPolygon edited="0">
                <wp:start x="13631" y="0"/>
                <wp:lineTo x="0" y="0"/>
                <wp:lineTo x="0" y="17600"/>
                <wp:lineTo x="1258" y="20800"/>
                <wp:lineTo x="9856" y="20800"/>
                <wp:lineTo x="10066" y="20800"/>
                <wp:lineTo x="14260" y="12800"/>
                <wp:lineTo x="21390" y="8000"/>
                <wp:lineTo x="21390" y="0"/>
                <wp:lineTo x="14889" y="0"/>
                <wp:lineTo x="13631" y="0"/>
              </wp:wrapPolygon>
            </wp:wrapThrough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DD1D" w14:textId="34B82F7E" w:rsidR="00002744" w:rsidRPr="0016623E" w:rsidRDefault="00002744" w:rsidP="000D53FC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 xml:space="preserve">Duración: </w:t>
      </w:r>
      <w:r w:rsidR="00575499">
        <w:rPr>
          <w:rFonts w:ascii="Arial" w:hAnsi="Arial" w:cs="Arial"/>
          <w:b/>
          <w:sz w:val="20"/>
          <w:szCs w:val="20"/>
        </w:rPr>
        <w:t>1</w:t>
      </w:r>
      <w:r w:rsidR="006B2124">
        <w:rPr>
          <w:rFonts w:ascii="Arial" w:hAnsi="Arial" w:cs="Arial"/>
          <w:b/>
          <w:sz w:val="20"/>
          <w:szCs w:val="20"/>
        </w:rPr>
        <w:t>6</w:t>
      </w:r>
      <w:r w:rsidR="009C0E1B" w:rsidRPr="0016623E">
        <w:rPr>
          <w:rFonts w:ascii="Arial" w:hAnsi="Arial" w:cs="Arial"/>
          <w:b/>
          <w:sz w:val="20"/>
          <w:szCs w:val="20"/>
        </w:rPr>
        <w:t xml:space="preserve"> </w:t>
      </w:r>
      <w:r w:rsidR="00581F39" w:rsidRPr="0016623E">
        <w:rPr>
          <w:rFonts w:ascii="Arial" w:hAnsi="Arial" w:cs="Arial"/>
          <w:b/>
          <w:sz w:val="20"/>
          <w:szCs w:val="20"/>
        </w:rPr>
        <w:t>D</w:t>
      </w:r>
      <w:r w:rsidRPr="0016623E">
        <w:rPr>
          <w:rFonts w:ascii="Arial" w:hAnsi="Arial" w:cs="Arial"/>
          <w:b/>
          <w:sz w:val="20"/>
          <w:szCs w:val="20"/>
        </w:rPr>
        <w:t>ías</w:t>
      </w:r>
    </w:p>
    <w:p w14:paraId="00C6DE7B" w14:textId="4782CB9C" w:rsidR="0012436F" w:rsidRPr="0016623E" w:rsidRDefault="00002744" w:rsidP="00701D1D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>Salida:</w:t>
      </w:r>
      <w:r w:rsidR="00701D1D">
        <w:rPr>
          <w:rFonts w:ascii="Arial" w:hAnsi="Arial" w:cs="Arial"/>
          <w:b/>
          <w:sz w:val="20"/>
          <w:szCs w:val="20"/>
        </w:rPr>
        <w:t xml:space="preserve"> </w:t>
      </w:r>
      <w:r w:rsidR="006B2124">
        <w:rPr>
          <w:rFonts w:ascii="Arial" w:hAnsi="Arial" w:cs="Arial"/>
          <w:b/>
          <w:sz w:val="20"/>
          <w:szCs w:val="20"/>
        </w:rPr>
        <w:t>1</w:t>
      </w:r>
      <w:r w:rsidR="00E878F9">
        <w:rPr>
          <w:rFonts w:ascii="Arial" w:hAnsi="Arial" w:cs="Arial"/>
          <w:b/>
          <w:sz w:val="20"/>
          <w:szCs w:val="20"/>
        </w:rPr>
        <w:t>7</w:t>
      </w:r>
      <w:r w:rsidR="002619A3">
        <w:rPr>
          <w:rFonts w:ascii="Arial" w:hAnsi="Arial" w:cs="Arial"/>
          <w:b/>
          <w:sz w:val="20"/>
          <w:szCs w:val="20"/>
        </w:rPr>
        <w:t xml:space="preserve"> de octubre </w:t>
      </w:r>
      <w:r w:rsidR="00701D1D">
        <w:rPr>
          <w:rFonts w:ascii="Arial" w:hAnsi="Arial" w:cs="Arial"/>
          <w:b/>
          <w:sz w:val="20"/>
          <w:szCs w:val="20"/>
        </w:rPr>
        <w:t>2024</w:t>
      </w:r>
      <w:r w:rsidRPr="0016623E">
        <w:rPr>
          <w:rFonts w:ascii="Arial" w:hAnsi="Arial" w:cs="Arial"/>
          <w:b/>
          <w:sz w:val="20"/>
          <w:szCs w:val="20"/>
        </w:rPr>
        <w:t xml:space="preserve"> </w:t>
      </w:r>
    </w:p>
    <w:p w14:paraId="78957CE3" w14:textId="0A2BE87F" w:rsidR="0016623E" w:rsidRPr="00575499" w:rsidRDefault="00575499" w:rsidP="000D53F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5499">
        <w:rPr>
          <w:rFonts w:ascii="Arial" w:hAnsi="Arial" w:cs="Arial"/>
          <w:b/>
          <w:color w:val="FF0000"/>
          <w:sz w:val="20"/>
          <w:szCs w:val="20"/>
        </w:rPr>
        <w:t>Con vuelo desde Ciudad de México</w:t>
      </w:r>
    </w:p>
    <w:p w14:paraId="04DCB4F0" w14:textId="1ACAAA3C" w:rsidR="0016623E" w:rsidRDefault="0016623E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BF175BE" w14:textId="77777777" w:rsidR="00761245" w:rsidRPr="00E42C34" w:rsidRDefault="00761245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0959BC1A" w14:textId="03BAB9A7" w:rsidR="006B2124" w:rsidRDefault="006B2124" w:rsidP="006B212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6B2124">
        <w:rPr>
          <w:rFonts w:ascii="Arial" w:hAnsi="Arial" w:cs="Arial"/>
          <w:b/>
          <w:caps/>
          <w:sz w:val="20"/>
          <w:szCs w:val="20"/>
        </w:rPr>
        <w:t>Dia 1.- 1</w:t>
      </w:r>
      <w:r w:rsidR="00E878F9">
        <w:rPr>
          <w:rFonts w:ascii="Arial" w:hAnsi="Arial" w:cs="Arial"/>
          <w:b/>
          <w:caps/>
          <w:sz w:val="20"/>
          <w:szCs w:val="20"/>
        </w:rPr>
        <w:t>7</w:t>
      </w:r>
      <w:r w:rsidRPr="006B2124">
        <w:rPr>
          <w:rFonts w:ascii="Arial" w:hAnsi="Arial" w:cs="Arial"/>
          <w:b/>
          <w:caps/>
          <w:sz w:val="20"/>
          <w:szCs w:val="20"/>
        </w:rPr>
        <w:t xml:space="preserve"> octubre M</w:t>
      </w:r>
      <w:r>
        <w:rPr>
          <w:rFonts w:ascii="Arial" w:hAnsi="Arial" w:cs="Arial"/>
          <w:b/>
          <w:caps/>
          <w:sz w:val="20"/>
          <w:szCs w:val="20"/>
        </w:rPr>
        <w:t>é</w:t>
      </w:r>
      <w:r w:rsidRPr="006B2124">
        <w:rPr>
          <w:rFonts w:ascii="Arial" w:hAnsi="Arial" w:cs="Arial"/>
          <w:b/>
          <w:caps/>
          <w:sz w:val="20"/>
          <w:szCs w:val="20"/>
        </w:rPr>
        <w:t>XICO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6B2124">
        <w:rPr>
          <w:rFonts w:ascii="Arial" w:hAnsi="Arial" w:cs="Arial"/>
          <w:b/>
          <w:caps/>
          <w:sz w:val="20"/>
          <w:szCs w:val="20"/>
        </w:rPr>
        <w:t>ESTAMBUL</w:t>
      </w:r>
    </w:p>
    <w:p w14:paraId="05BE7EF4" w14:textId="74EFC5C3" w:rsidR="002619A3" w:rsidRPr="002619A3" w:rsidRDefault="006B2124" w:rsidP="006B2124">
      <w:pPr>
        <w:jc w:val="both"/>
        <w:rPr>
          <w:rFonts w:ascii="Arial" w:hAnsi="Arial" w:cs="Arial"/>
          <w:bCs/>
          <w:sz w:val="20"/>
          <w:szCs w:val="20"/>
        </w:rPr>
      </w:pPr>
      <w:r w:rsidRPr="006B2124">
        <w:rPr>
          <w:rFonts w:ascii="Arial" w:hAnsi="Arial" w:cs="Arial"/>
          <w:bCs/>
          <w:sz w:val="20"/>
          <w:szCs w:val="20"/>
        </w:rPr>
        <w:t>Salida de México por la mañana hacia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2124">
        <w:rPr>
          <w:rFonts w:ascii="Arial" w:hAnsi="Arial" w:cs="Arial"/>
          <w:bCs/>
          <w:sz w:val="20"/>
          <w:szCs w:val="20"/>
        </w:rPr>
        <w:t>Estambul</w:t>
      </w:r>
      <w:r w:rsidR="002619A3" w:rsidRPr="002619A3">
        <w:rPr>
          <w:rFonts w:ascii="Arial" w:hAnsi="Arial" w:cs="Arial"/>
          <w:bCs/>
          <w:sz w:val="20"/>
          <w:szCs w:val="20"/>
        </w:rPr>
        <w:t>.</w:t>
      </w:r>
      <w:r w:rsidR="002619A3">
        <w:rPr>
          <w:rFonts w:ascii="Arial" w:hAnsi="Arial" w:cs="Arial"/>
          <w:bCs/>
          <w:sz w:val="20"/>
          <w:szCs w:val="20"/>
        </w:rPr>
        <w:t xml:space="preserve"> </w:t>
      </w:r>
      <w:r w:rsidR="002619A3">
        <w:rPr>
          <w:rFonts w:ascii="Arial" w:hAnsi="Arial" w:cs="Arial"/>
          <w:b/>
          <w:sz w:val="20"/>
          <w:szCs w:val="20"/>
        </w:rPr>
        <w:t>Noche a bordo.</w:t>
      </w:r>
    </w:p>
    <w:p w14:paraId="7AD0BE5E" w14:textId="77777777" w:rsidR="002619A3" w:rsidRPr="002619A3" w:rsidRDefault="002619A3" w:rsidP="002619A3">
      <w:pPr>
        <w:jc w:val="both"/>
        <w:rPr>
          <w:rFonts w:ascii="Arial" w:hAnsi="Arial" w:cs="Arial"/>
          <w:b/>
          <w:sz w:val="20"/>
          <w:szCs w:val="20"/>
        </w:rPr>
      </w:pPr>
    </w:p>
    <w:p w14:paraId="58747620" w14:textId="5FB8B9F1" w:rsidR="006B2124" w:rsidRDefault="006B2124" w:rsidP="006B212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6B2124">
        <w:rPr>
          <w:rFonts w:ascii="Arial" w:hAnsi="Arial" w:cs="Arial"/>
          <w:b/>
          <w:caps/>
          <w:sz w:val="20"/>
          <w:szCs w:val="20"/>
        </w:rPr>
        <w:t>Día 2. 1</w:t>
      </w:r>
      <w:r w:rsidR="00E878F9">
        <w:rPr>
          <w:rFonts w:ascii="Arial" w:hAnsi="Arial" w:cs="Arial"/>
          <w:b/>
          <w:caps/>
          <w:sz w:val="20"/>
          <w:szCs w:val="20"/>
        </w:rPr>
        <w:t>8</w:t>
      </w:r>
      <w:r w:rsidRPr="006B2124">
        <w:rPr>
          <w:rFonts w:ascii="Arial" w:hAnsi="Arial" w:cs="Arial"/>
          <w:b/>
          <w:caps/>
          <w:sz w:val="20"/>
          <w:szCs w:val="20"/>
        </w:rPr>
        <w:t xml:space="preserve"> octubre -ESTAMBUL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6B2124">
        <w:rPr>
          <w:rFonts w:ascii="Arial" w:hAnsi="Arial" w:cs="Arial"/>
          <w:b/>
          <w:caps/>
          <w:sz w:val="20"/>
          <w:szCs w:val="20"/>
        </w:rPr>
        <w:t>BANGKOK</w:t>
      </w:r>
    </w:p>
    <w:p w14:paraId="3226A59A" w14:textId="476F0C62" w:rsidR="000321BC" w:rsidRPr="006B2124" w:rsidRDefault="006B2124" w:rsidP="006B2124">
      <w:pPr>
        <w:jc w:val="both"/>
        <w:rPr>
          <w:rFonts w:ascii="Arial" w:hAnsi="Arial" w:cs="Arial"/>
          <w:bCs/>
          <w:sz w:val="20"/>
          <w:szCs w:val="20"/>
        </w:rPr>
      </w:pPr>
      <w:r w:rsidRPr="006B2124">
        <w:rPr>
          <w:rFonts w:ascii="Arial" w:hAnsi="Arial" w:cs="Arial"/>
          <w:bCs/>
          <w:sz w:val="20"/>
          <w:szCs w:val="20"/>
        </w:rPr>
        <w:t xml:space="preserve">Llegada a Estambul y conexión 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Pr="006B2124">
        <w:rPr>
          <w:rFonts w:ascii="Arial" w:hAnsi="Arial" w:cs="Arial"/>
          <w:bCs/>
          <w:sz w:val="20"/>
          <w:szCs w:val="20"/>
        </w:rPr>
        <w:t>Bangkok.</w:t>
      </w:r>
      <w:r w:rsidR="00FA0FCF" w:rsidRPr="00FA0FCF">
        <w:rPr>
          <w:rFonts w:ascii="Arial" w:hAnsi="Arial" w:cs="Arial"/>
          <w:bCs/>
          <w:sz w:val="20"/>
          <w:szCs w:val="20"/>
        </w:rPr>
        <w:t xml:space="preserve"> </w:t>
      </w:r>
      <w:r w:rsidRPr="006B2124">
        <w:rPr>
          <w:rFonts w:ascii="Arial" w:hAnsi="Arial" w:cs="Arial"/>
          <w:b/>
          <w:sz w:val="20"/>
          <w:szCs w:val="20"/>
        </w:rPr>
        <w:t>Noche a bord</w:t>
      </w:r>
      <w:r w:rsidR="00FA0FCF" w:rsidRPr="006B2124">
        <w:rPr>
          <w:rFonts w:ascii="Arial" w:hAnsi="Arial" w:cs="Arial"/>
          <w:b/>
          <w:sz w:val="20"/>
          <w:szCs w:val="20"/>
        </w:rPr>
        <w:t>o.</w:t>
      </w:r>
    </w:p>
    <w:p w14:paraId="70F38228" w14:textId="77777777" w:rsidR="00FA0FCF" w:rsidRPr="00F074F0" w:rsidRDefault="00FA0FCF" w:rsidP="00FA0FCF">
      <w:pPr>
        <w:jc w:val="both"/>
        <w:rPr>
          <w:rFonts w:ascii="Arial" w:hAnsi="Arial" w:cs="Arial"/>
          <w:b/>
          <w:sz w:val="20"/>
          <w:szCs w:val="20"/>
        </w:rPr>
      </w:pPr>
    </w:p>
    <w:p w14:paraId="6769327E" w14:textId="510DFFE9" w:rsidR="006B2124" w:rsidRDefault="006B2124" w:rsidP="006B212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6B2124">
        <w:rPr>
          <w:rFonts w:ascii="Arial" w:hAnsi="Arial" w:cs="Arial"/>
          <w:b/>
          <w:caps/>
          <w:sz w:val="20"/>
          <w:szCs w:val="20"/>
        </w:rPr>
        <w:t>Día 3.- 1</w:t>
      </w:r>
      <w:r w:rsidR="00E878F9">
        <w:rPr>
          <w:rFonts w:ascii="Arial" w:hAnsi="Arial" w:cs="Arial"/>
          <w:b/>
          <w:caps/>
          <w:sz w:val="20"/>
          <w:szCs w:val="20"/>
        </w:rPr>
        <w:t>9</w:t>
      </w:r>
      <w:r w:rsidRPr="006B2124">
        <w:rPr>
          <w:rFonts w:ascii="Arial" w:hAnsi="Arial" w:cs="Arial"/>
          <w:b/>
          <w:caps/>
          <w:sz w:val="20"/>
          <w:szCs w:val="20"/>
        </w:rPr>
        <w:t xml:space="preserve"> octubre LlEGADA 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6B2124">
        <w:rPr>
          <w:rFonts w:ascii="Arial" w:hAnsi="Arial" w:cs="Arial"/>
          <w:b/>
          <w:caps/>
          <w:sz w:val="20"/>
          <w:szCs w:val="20"/>
        </w:rPr>
        <w:t>BANGOK</w:t>
      </w:r>
    </w:p>
    <w:p w14:paraId="56ED71F9" w14:textId="136B2884" w:rsidR="00FA0FCF" w:rsidRDefault="006B2124" w:rsidP="006B2124">
      <w:pPr>
        <w:jc w:val="both"/>
        <w:rPr>
          <w:rFonts w:ascii="Arial" w:hAnsi="Arial" w:cs="Arial"/>
          <w:b/>
          <w:sz w:val="20"/>
          <w:szCs w:val="20"/>
        </w:rPr>
      </w:pPr>
      <w:r w:rsidRPr="006B2124">
        <w:rPr>
          <w:rFonts w:ascii="Arial" w:hAnsi="Arial" w:cs="Arial"/>
          <w:bCs/>
          <w:sz w:val="20"/>
          <w:szCs w:val="20"/>
        </w:rPr>
        <w:t>¡Bienvenidos a Bangkok! Llegada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2124">
        <w:rPr>
          <w:rFonts w:ascii="Arial" w:hAnsi="Arial" w:cs="Arial"/>
          <w:bCs/>
          <w:sz w:val="20"/>
          <w:szCs w:val="20"/>
        </w:rPr>
        <w:t>de madrugada, traslado al hotel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2124">
        <w:rPr>
          <w:rFonts w:ascii="Arial" w:hAnsi="Arial" w:cs="Arial"/>
          <w:bCs/>
          <w:sz w:val="20"/>
          <w:szCs w:val="20"/>
        </w:rPr>
        <w:t>alojamiento.</w:t>
      </w:r>
      <w:r w:rsidRPr="006B2124">
        <w:rPr>
          <w:rFonts w:ascii="Arial" w:hAnsi="Arial" w:cs="Arial"/>
          <w:b/>
          <w:sz w:val="20"/>
          <w:szCs w:val="20"/>
        </w:rPr>
        <w:t xml:space="preserve"> Desayuno.</w:t>
      </w:r>
      <w:r w:rsidRPr="006B2124">
        <w:rPr>
          <w:rFonts w:ascii="Arial" w:hAnsi="Arial" w:cs="Arial"/>
          <w:bCs/>
          <w:sz w:val="20"/>
          <w:szCs w:val="20"/>
        </w:rPr>
        <w:t xml:space="preserve"> Dia libre.</w:t>
      </w:r>
    </w:p>
    <w:p w14:paraId="75EB037F" w14:textId="77777777" w:rsidR="006B2124" w:rsidRDefault="006B2124" w:rsidP="006B2124">
      <w:pPr>
        <w:jc w:val="both"/>
        <w:rPr>
          <w:rFonts w:ascii="Arial" w:hAnsi="Arial" w:cs="Arial"/>
          <w:bCs/>
          <w:sz w:val="20"/>
          <w:szCs w:val="20"/>
        </w:rPr>
      </w:pPr>
    </w:p>
    <w:p w14:paraId="27252EB6" w14:textId="24D8E04A" w:rsidR="006B2124" w:rsidRDefault="006B2124" w:rsidP="004E7291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6B2124">
        <w:rPr>
          <w:rFonts w:ascii="Arial" w:hAnsi="Arial" w:cs="Arial"/>
          <w:b/>
          <w:caps/>
          <w:sz w:val="20"/>
          <w:szCs w:val="20"/>
        </w:rPr>
        <w:t>Día 4.-</w:t>
      </w:r>
      <w:r w:rsidR="00E878F9">
        <w:rPr>
          <w:rFonts w:ascii="Arial" w:hAnsi="Arial" w:cs="Arial"/>
          <w:b/>
          <w:caps/>
          <w:sz w:val="20"/>
          <w:szCs w:val="20"/>
        </w:rPr>
        <w:t>20</w:t>
      </w:r>
      <w:r w:rsidRPr="006B2124">
        <w:rPr>
          <w:rFonts w:ascii="Arial" w:hAnsi="Arial" w:cs="Arial"/>
          <w:b/>
          <w:caps/>
          <w:sz w:val="20"/>
          <w:szCs w:val="20"/>
        </w:rPr>
        <w:t xml:space="preserve"> octubre BANGKOK</w:t>
      </w:r>
    </w:p>
    <w:p w14:paraId="738136B8" w14:textId="1002B404" w:rsidR="00FA0FCF" w:rsidRDefault="000321BC" w:rsidP="006B2124">
      <w:pPr>
        <w:jc w:val="both"/>
        <w:rPr>
          <w:rFonts w:ascii="Arial" w:hAnsi="Arial" w:cs="Arial"/>
          <w:b/>
          <w:sz w:val="20"/>
          <w:szCs w:val="20"/>
        </w:rPr>
      </w:pPr>
      <w:r w:rsidRPr="000321BC">
        <w:rPr>
          <w:rFonts w:ascii="Arial" w:hAnsi="Arial" w:cs="Arial"/>
          <w:b/>
          <w:sz w:val="20"/>
          <w:szCs w:val="20"/>
        </w:rPr>
        <w:t>Desayuno</w:t>
      </w:r>
      <w:r w:rsidR="006B2124">
        <w:rPr>
          <w:rFonts w:ascii="Arial" w:hAnsi="Arial" w:cs="Arial"/>
          <w:b/>
          <w:sz w:val="20"/>
          <w:szCs w:val="20"/>
        </w:rPr>
        <w:t>.</w:t>
      </w:r>
      <w:r w:rsidRPr="000321BC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Visita por la mañana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para realizar un recorrido por las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principales avenidas de Bangkok,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cruzando el bullicioso barrio de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Chinatown donde realizaremos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nuestra primera parada: el templo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de Wat Traimit o más conocido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como Templo del Buda de Oro y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que alberga una imagen de Buda de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5 toneladas de oro macizo. Nuestra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siguiente parada será el Templo de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Wat Pho o Templo del Buda Reclinado,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uno de los budas reclinados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más grandes del mundo con 46 metros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de longitud y en cuyos pies encontramos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un grabado espectacular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de 108 imágenes que representan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acciones positivas del budismo. De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regreso al hotel visita a la fábrica de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piedras preciosas estatal. Resto del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 xml:space="preserve">día libre y </w:t>
      </w:r>
      <w:r w:rsidR="006B2124" w:rsidRPr="005E19AD">
        <w:rPr>
          <w:rFonts w:ascii="Arial" w:hAnsi="Arial" w:cs="Arial"/>
          <w:b/>
          <w:sz w:val="20"/>
          <w:szCs w:val="20"/>
        </w:rPr>
        <w:t>alojamiento.</w:t>
      </w:r>
    </w:p>
    <w:p w14:paraId="0190397B" w14:textId="77777777" w:rsidR="004E7291" w:rsidRPr="00F074F0" w:rsidRDefault="004E7291" w:rsidP="004E7291">
      <w:pPr>
        <w:jc w:val="both"/>
        <w:rPr>
          <w:rFonts w:ascii="Arial" w:hAnsi="Arial" w:cs="Arial"/>
          <w:b/>
          <w:sz w:val="20"/>
          <w:szCs w:val="20"/>
        </w:rPr>
      </w:pPr>
    </w:p>
    <w:p w14:paraId="1845AEDD" w14:textId="26575D9D" w:rsidR="006B2124" w:rsidRDefault="006B2124" w:rsidP="006B212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6B2124">
        <w:rPr>
          <w:rFonts w:ascii="Arial" w:hAnsi="Arial" w:cs="Arial"/>
          <w:b/>
          <w:caps/>
          <w:sz w:val="20"/>
          <w:szCs w:val="20"/>
        </w:rPr>
        <w:t>Día 5.-</w:t>
      </w:r>
      <w:r w:rsidR="00E878F9">
        <w:rPr>
          <w:rFonts w:ascii="Arial" w:hAnsi="Arial" w:cs="Arial"/>
          <w:b/>
          <w:caps/>
          <w:sz w:val="20"/>
          <w:szCs w:val="20"/>
        </w:rPr>
        <w:t>2</w:t>
      </w:r>
      <w:r w:rsidRPr="006B2124">
        <w:rPr>
          <w:rFonts w:ascii="Arial" w:hAnsi="Arial" w:cs="Arial"/>
          <w:b/>
          <w:caps/>
          <w:sz w:val="20"/>
          <w:szCs w:val="20"/>
        </w:rPr>
        <w:t>1 octubre BANGKOK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6B2124">
        <w:rPr>
          <w:rFonts w:ascii="Arial" w:hAnsi="Arial" w:cs="Arial"/>
          <w:b/>
          <w:caps/>
          <w:sz w:val="20"/>
          <w:szCs w:val="20"/>
        </w:rPr>
        <w:t>R</w:t>
      </w:r>
      <w:r>
        <w:rPr>
          <w:rFonts w:ascii="Arial" w:hAnsi="Arial" w:cs="Arial"/>
          <w:b/>
          <w:caps/>
          <w:sz w:val="20"/>
          <w:szCs w:val="20"/>
        </w:rPr>
        <w:t>Í</w:t>
      </w:r>
      <w:r w:rsidRPr="006B2124">
        <w:rPr>
          <w:rFonts w:ascii="Arial" w:hAnsi="Arial" w:cs="Arial"/>
          <w:b/>
          <w:caps/>
          <w:sz w:val="20"/>
          <w:szCs w:val="20"/>
        </w:rPr>
        <w:t>O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6B2124">
        <w:rPr>
          <w:rFonts w:ascii="Arial" w:hAnsi="Arial" w:cs="Arial"/>
          <w:b/>
          <w:caps/>
          <w:sz w:val="20"/>
          <w:szCs w:val="20"/>
        </w:rPr>
        <w:t>KWAI</w:t>
      </w:r>
    </w:p>
    <w:p w14:paraId="26E47390" w14:textId="438198A4" w:rsidR="00FA0FCF" w:rsidRDefault="00F074F0" w:rsidP="006B2124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>Desayuno</w:t>
      </w:r>
      <w:r w:rsidR="004E7291">
        <w:rPr>
          <w:rFonts w:ascii="Arial" w:hAnsi="Arial" w:cs="Arial"/>
          <w:b/>
          <w:sz w:val="20"/>
          <w:szCs w:val="20"/>
        </w:rPr>
        <w:t>.</w:t>
      </w:r>
      <w:r w:rsidRPr="00F074F0">
        <w:rPr>
          <w:rFonts w:ascii="Arial" w:hAnsi="Arial" w:cs="Arial"/>
          <w:b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Salida desde Bangkok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hacia la ciudad de Kanchanaburi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donde se encuentra el Puente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sobre el río Kwai. Visitaremos el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Museo y cementerio de la guerra,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realizaremos un recorrido en barca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hasta el puente y tendremos tiempo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libre para cruzarlo a pie, visitaremos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el tramo de ferrocarril “Hellfire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 xml:space="preserve">Pass”, </w:t>
      </w:r>
      <w:r w:rsidR="006B2124" w:rsidRPr="006B2124">
        <w:rPr>
          <w:rFonts w:ascii="Arial" w:hAnsi="Arial" w:cs="Arial"/>
          <w:b/>
          <w:sz w:val="20"/>
          <w:szCs w:val="20"/>
        </w:rPr>
        <w:t>almuerzo</w:t>
      </w:r>
      <w:r w:rsidR="006B2124" w:rsidRPr="006B2124">
        <w:rPr>
          <w:rFonts w:ascii="Arial" w:hAnsi="Arial" w:cs="Arial"/>
          <w:bCs/>
          <w:sz w:val="20"/>
          <w:szCs w:val="20"/>
        </w:rPr>
        <w:t xml:space="preserve"> y traslado al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 xml:space="preserve">hotel. </w:t>
      </w:r>
      <w:r w:rsidR="006B2124" w:rsidRPr="006B2124">
        <w:rPr>
          <w:rFonts w:ascii="Arial" w:hAnsi="Arial" w:cs="Arial"/>
          <w:b/>
          <w:sz w:val="20"/>
          <w:szCs w:val="20"/>
        </w:rPr>
        <w:t>Alojamiento.</w:t>
      </w:r>
    </w:p>
    <w:p w14:paraId="5DC9AF02" w14:textId="77777777" w:rsidR="006B2124" w:rsidRDefault="006B2124" w:rsidP="006B2124">
      <w:pPr>
        <w:jc w:val="both"/>
        <w:rPr>
          <w:rFonts w:ascii="Arial" w:hAnsi="Arial" w:cs="Arial"/>
          <w:bCs/>
          <w:sz w:val="20"/>
          <w:szCs w:val="20"/>
        </w:rPr>
      </w:pPr>
    </w:p>
    <w:p w14:paraId="797CA7F3" w14:textId="5F1ABC03" w:rsidR="006B2124" w:rsidRDefault="006B2124" w:rsidP="006B212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6B2124">
        <w:rPr>
          <w:rFonts w:ascii="Arial" w:hAnsi="Arial" w:cs="Arial"/>
          <w:b/>
          <w:caps/>
          <w:sz w:val="20"/>
          <w:szCs w:val="20"/>
        </w:rPr>
        <w:t xml:space="preserve">Día 6.- </w:t>
      </w:r>
      <w:r w:rsidR="00E878F9">
        <w:rPr>
          <w:rFonts w:ascii="Arial" w:hAnsi="Arial" w:cs="Arial"/>
          <w:b/>
          <w:caps/>
          <w:sz w:val="20"/>
          <w:szCs w:val="20"/>
        </w:rPr>
        <w:t>22</w:t>
      </w:r>
      <w:r w:rsidRPr="006B2124">
        <w:rPr>
          <w:rFonts w:ascii="Arial" w:hAnsi="Arial" w:cs="Arial"/>
          <w:b/>
          <w:caps/>
          <w:sz w:val="20"/>
          <w:szCs w:val="20"/>
        </w:rPr>
        <w:t xml:space="preserve"> octubre RIO KWAI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6B2124">
        <w:rPr>
          <w:rFonts w:ascii="Arial" w:hAnsi="Arial" w:cs="Arial"/>
          <w:b/>
          <w:caps/>
          <w:sz w:val="20"/>
          <w:szCs w:val="20"/>
        </w:rPr>
        <w:t>AYUTTAYA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6B2124">
        <w:rPr>
          <w:rFonts w:ascii="Arial" w:hAnsi="Arial" w:cs="Arial"/>
          <w:b/>
          <w:caps/>
          <w:sz w:val="20"/>
          <w:szCs w:val="20"/>
        </w:rPr>
        <w:t>ANG THONG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6B2124">
        <w:rPr>
          <w:rFonts w:ascii="Arial" w:hAnsi="Arial" w:cs="Arial"/>
          <w:b/>
          <w:caps/>
          <w:sz w:val="20"/>
          <w:szCs w:val="20"/>
        </w:rPr>
        <w:t>PHITSANULOK</w:t>
      </w:r>
    </w:p>
    <w:p w14:paraId="5BBF8F92" w14:textId="22228128" w:rsidR="00027E31" w:rsidRDefault="00F074F0" w:rsidP="006B2124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>Desayuno</w:t>
      </w:r>
      <w:r w:rsidR="006B2124">
        <w:rPr>
          <w:rFonts w:ascii="Arial" w:hAnsi="Arial" w:cs="Arial"/>
          <w:b/>
          <w:sz w:val="20"/>
          <w:szCs w:val="20"/>
        </w:rPr>
        <w:t>.</w:t>
      </w:r>
      <w:r w:rsidRPr="00F074F0">
        <w:rPr>
          <w:rFonts w:ascii="Arial" w:hAnsi="Arial" w:cs="Arial"/>
          <w:b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Salida hacia Ayutthaya,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centro arqueológico por excelencia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del país. Visitaremos su conjunto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arqueológico de gran interés histórico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y declarado patrimonio de</w:t>
      </w:r>
      <w:r w:rsidR="006B2124">
        <w:rPr>
          <w:rFonts w:ascii="Arial" w:hAnsi="Arial" w:cs="Arial"/>
          <w:bCs/>
          <w:sz w:val="20"/>
          <w:szCs w:val="20"/>
        </w:rPr>
        <w:t xml:space="preserve"> l</w:t>
      </w:r>
      <w:r w:rsidR="006B2124" w:rsidRPr="006B2124">
        <w:rPr>
          <w:rFonts w:ascii="Arial" w:hAnsi="Arial" w:cs="Arial"/>
          <w:bCs/>
          <w:sz w:val="20"/>
          <w:szCs w:val="20"/>
        </w:rPr>
        <w:t xml:space="preserve">a humanidad por la UNESCO. </w:t>
      </w:r>
      <w:r w:rsidR="006B2124" w:rsidRPr="006B2124">
        <w:rPr>
          <w:rFonts w:ascii="Arial" w:hAnsi="Arial" w:cs="Arial"/>
          <w:b/>
          <w:sz w:val="20"/>
          <w:szCs w:val="20"/>
        </w:rPr>
        <w:t>Almuerzo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en ruta y a continuación,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nos dirigiremos a la ciudad de Ang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Thong donde podremos visitar el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templo Wat Muang, famoso por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albergar la figura del Buda sentado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más grande de Tailandia y la novena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mayor del mundo con casi 100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metros de altura. Posteriormente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saldremos hacia Phitsanulok, población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considerada uno de los más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importantes centros de peregrinación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6B2124">
        <w:rPr>
          <w:rFonts w:ascii="Arial" w:hAnsi="Arial" w:cs="Arial"/>
          <w:bCs/>
          <w:sz w:val="20"/>
          <w:szCs w:val="20"/>
        </w:rPr>
        <w:t>budista del país. Llegada y</w:t>
      </w:r>
      <w:r w:rsidR="006B2124">
        <w:rPr>
          <w:rFonts w:ascii="Arial" w:hAnsi="Arial" w:cs="Arial"/>
          <w:bCs/>
          <w:sz w:val="20"/>
          <w:szCs w:val="20"/>
        </w:rPr>
        <w:t xml:space="preserve"> </w:t>
      </w:r>
      <w:r w:rsidR="006B2124" w:rsidRPr="005E19AD">
        <w:rPr>
          <w:rFonts w:ascii="Arial" w:hAnsi="Arial" w:cs="Arial"/>
          <w:b/>
          <w:sz w:val="20"/>
          <w:szCs w:val="20"/>
        </w:rPr>
        <w:t>alojamiento.</w:t>
      </w:r>
    </w:p>
    <w:p w14:paraId="20C19EAB" w14:textId="77777777" w:rsidR="006B2124" w:rsidRPr="00F074F0" w:rsidRDefault="006B2124" w:rsidP="006B2124">
      <w:pPr>
        <w:jc w:val="both"/>
        <w:rPr>
          <w:rFonts w:ascii="Arial" w:hAnsi="Arial" w:cs="Arial"/>
          <w:b/>
          <w:sz w:val="20"/>
          <w:szCs w:val="20"/>
        </w:rPr>
      </w:pPr>
    </w:p>
    <w:p w14:paraId="037051AF" w14:textId="5F68795B" w:rsidR="005E19AD" w:rsidRDefault="005E19AD" w:rsidP="005E19A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5E19AD">
        <w:rPr>
          <w:rFonts w:ascii="Arial" w:hAnsi="Arial" w:cs="Arial"/>
          <w:b/>
          <w:caps/>
          <w:sz w:val="20"/>
          <w:szCs w:val="20"/>
        </w:rPr>
        <w:t>Día 7.-</w:t>
      </w:r>
      <w:r w:rsidR="00E878F9">
        <w:rPr>
          <w:rFonts w:ascii="Arial" w:hAnsi="Arial" w:cs="Arial"/>
          <w:b/>
          <w:caps/>
          <w:sz w:val="20"/>
          <w:szCs w:val="20"/>
        </w:rPr>
        <w:t>23</w:t>
      </w:r>
      <w:r w:rsidRPr="005E19AD">
        <w:rPr>
          <w:rFonts w:ascii="Arial" w:hAnsi="Arial" w:cs="Arial"/>
          <w:b/>
          <w:caps/>
          <w:sz w:val="20"/>
          <w:szCs w:val="20"/>
        </w:rPr>
        <w:t xml:space="preserve"> octubre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E19AD">
        <w:rPr>
          <w:rFonts w:ascii="Arial" w:hAnsi="Arial" w:cs="Arial"/>
          <w:b/>
          <w:caps/>
          <w:sz w:val="20"/>
          <w:szCs w:val="20"/>
        </w:rPr>
        <w:t>PHITSANULOK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5E19AD">
        <w:rPr>
          <w:rFonts w:ascii="Arial" w:hAnsi="Arial" w:cs="Arial"/>
          <w:b/>
          <w:caps/>
          <w:sz w:val="20"/>
          <w:szCs w:val="20"/>
        </w:rPr>
        <w:t>SUKHOTAI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5E19AD">
        <w:rPr>
          <w:rFonts w:ascii="Arial" w:hAnsi="Arial" w:cs="Arial"/>
          <w:b/>
          <w:caps/>
          <w:sz w:val="20"/>
          <w:szCs w:val="20"/>
        </w:rPr>
        <w:t>LAGO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E19AD">
        <w:rPr>
          <w:rFonts w:ascii="Arial" w:hAnsi="Arial" w:cs="Arial"/>
          <w:b/>
          <w:caps/>
          <w:sz w:val="20"/>
          <w:szCs w:val="20"/>
        </w:rPr>
        <w:t>PHAYAO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5E19AD">
        <w:rPr>
          <w:rFonts w:ascii="Arial" w:hAnsi="Arial" w:cs="Arial"/>
          <w:b/>
          <w:caps/>
          <w:sz w:val="20"/>
          <w:szCs w:val="20"/>
        </w:rPr>
        <w:t>C</w:t>
      </w:r>
      <w:r>
        <w:rPr>
          <w:rFonts w:ascii="Arial" w:hAnsi="Arial" w:cs="Arial"/>
          <w:b/>
          <w:caps/>
          <w:sz w:val="20"/>
          <w:szCs w:val="20"/>
        </w:rPr>
        <w:t>H</w:t>
      </w:r>
      <w:r w:rsidRPr="005E19AD">
        <w:rPr>
          <w:rFonts w:ascii="Arial" w:hAnsi="Arial" w:cs="Arial"/>
          <w:b/>
          <w:caps/>
          <w:sz w:val="20"/>
          <w:szCs w:val="20"/>
        </w:rPr>
        <w:t>IANG RAI</w:t>
      </w:r>
    </w:p>
    <w:p w14:paraId="6A63B095" w14:textId="1F3B0E64" w:rsidR="004E7291" w:rsidRDefault="005E19AD" w:rsidP="005E19AD">
      <w:pPr>
        <w:jc w:val="both"/>
        <w:rPr>
          <w:rFonts w:ascii="Arial" w:hAnsi="Arial" w:cs="Arial"/>
          <w:bCs/>
          <w:sz w:val="20"/>
          <w:szCs w:val="20"/>
        </w:rPr>
      </w:pPr>
      <w:r w:rsidRPr="005E19AD">
        <w:rPr>
          <w:rFonts w:ascii="Arial" w:hAnsi="Arial" w:cs="Arial"/>
          <w:bCs/>
          <w:sz w:val="20"/>
          <w:szCs w:val="20"/>
        </w:rPr>
        <w:t>Temprano por la mañana, y para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los que así lo deseen, saldremos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a las inmediaciones del hotel para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realizar una ofrenda a los monjes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vivir de cerca uno de los aspectos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más emblemáticos de la cultura tailandesa.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Desayuno y salida hacia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Parque Arqueológico de Sukhotai,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visita estrella de este día por 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increíble belleza. A continuación,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salida hacia la ciudad de Chiang Rai.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Almuerzo y parada en el espectacular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lago de Phayao. Llegaremos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>Chiang Rai por la tarde y tiempo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19AD">
        <w:rPr>
          <w:rFonts w:ascii="Arial" w:hAnsi="Arial" w:cs="Arial"/>
          <w:bCs/>
          <w:sz w:val="20"/>
          <w:szCs w:val="20"/>
        </w:rPr>
        <w:t xml:space="preserve">libre. </w:t>
      </w:r>
      <w:r w:rsidRPr="005E19AD">
        <w:rPr>
          <w:rFonts w:ascii="Arial" w:hAnsi="Arial" w:cs="Arial"/>
          <w:b/>
          <w:sz w:val="20"/>
          <w:szCs w:val="20"/>
        </w:rPr>
        <w:t>Alojamiento.</w:t>
      </w:r>
    </w:p>
    <w:p w14:paraId="37A3D158" w14:textId="77777777" w:rsidR="005E19AD" w:rsidRPr="00F074F0" w:rsidRDefault="005E19AD" w:rsidP="005E19AD">
      <w:pPr>
        <w:jc w:val="both"/>
        <w:rPr>
          <w:rFonts w:ascii="Arial" w:hAnsi="Arial" w:cs="Arial"/>
          <w:b/>
          <w:sz w:val="20"/>
          <w:szCs w:val="20"/>
        </w:rPr>
      </w:pPr>
    </w:p>
    <w:p w14:paraId="6E6E7A5A" w14:textId="3313DBEB" w:rsidR="005E19AD" w:rsidRPr="00E878F9" w:rsidRDefault="005E19AD" w:rsidP="005E19AD">
      <w:pPr>
        <w:jc w:val="both"/>
        <w:rPr>
          <w:rFonts w:ascii="Arial" w:hAnsi="Arial" w:cs="Arial"/>
          <w:b/>
          <w:caps/>
          <w:sz w:val="20"/>
          <w:szCs w:val="20"/>
          <w:lang w:val="it-IT"/>
        </w:rPr>
      </w:pPr>
      <w:r w:rsidRPr="00E878F9">
        <w:rPr>
          <w:rFonts w:ascii="Arial" w:hAnsi="Arial" w:cs="Arial"/>
          <w:b/>
          <w:caps/>
          <w:sz w:val="20"/>
          <w:szCs w:val="20"/>
          <w:lang w:val="it-IT"/>
        </w:rPr>
        <w:t>Día 8.-2</w:t>
      </w:r>
      <w:r w:rsidR="00E878F9" w:rsidRPr="00E878F9">
        <w:rPr>
          <w:rFonts w:ascii="Arial" w:hAnsi="Arial" w:cs="Arial"/>
          <w:b/>
          <w:caps/>
          <w:sz w:val="20"/>
          <w:szCs w:val="20"/>
          <w:lang w:val="it-IT"/>
        </w:rPr>
        <w:t>4</w:t>
      </w:r>
      <w:r w:rsidRPr="00E878F9">
        <w:rPr>
          <w:rFonts w:ascii="Arial" w:hAnsi="Arial" w:cs="Arial"/>
          <w:b/>
          <w:caps/>
          <w:sz w:val="20"/>
          <w:szCs w:val="20"/>
          <w:lang w:val="it-IT"/>
        </w:rPr>
        <w:t xml:space="preserve"> octubre CHIANG RAI – CHIANG MAI</w:t>
      </w:r>
    </w:p>
    <w:p w14:paraId="377B67BC" w14:textId="3B7348DF" w:rsidR="005E19AD" w:rsidRDefault="00F074F0" w:rsidP="005E19AD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5E19AD" w:rsidRPr="005E19AD">
        <w:rPr>
          <w:rFonts w:ascii="Arial" w:hAnsi="Arial" w:cs="Arial"/>
          <w:bCs/>
          <w:sz w:val="20"/>
          <w:szCs w:val="20"/>
        </w:rPr>
        <w:t>Visita al “Triángulo 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Oro” del río Mekong, que abarca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zonas de Tailandia, Laos y Birmania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antiguamente dedicadas al tráfico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del opio. Por ello, una vez allí aprovecharemos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para realizar una visita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en el “Museo del Opio” ubicado en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la población de Chiang Rai. Desde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allí, y antes de realizar la obligatoria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parada en Wat Rong Khun 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Templo Blanco, nos dirigiremos al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novedoso y llamativo Wat Rong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Suea Ten o Templo azul, en él se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pueden encontrar pinturas con un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estilo similar al del Templo Blanco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pues fue allí donde se formó su arquitecto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durante años. Parada en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el espectacular y contemporáneo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Wat Rong Khun, donde el color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 xml:space="preserve">blanco </w:t>
      </w:r>
      <w:r w:rsidR="005E19AD" w:rsidRPr="005E19AD">
        <w:rPr>
          <w:rFonts w:ascii="Arial" w:hAnsi="Arial" w:cs="Arial"/>
          <w:bCs/>
          <w:sz w:val="20"/>
          <w:szCs w:val="20"/>
        </w:rPr>
        <w:lastRenderedPageBreak/>
        <w:t>significa la pureza y el cristal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significa la sabiduría de Buda como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la “luz que brilla en el mundo y el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universo”. Salida hacia Chiang Mai.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Almorzaremos en ruta. Por la tarde,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 xml:space="preserve">llegada a Chiang Mai y </w:t>
      </w:r>
      <w:r w:rsidR="005E19AD" w:rsidRPr="005E19AD">
        <w:rPr>
          <w:rFonts w:ascii="Arial" w:hAnsi="Arial" w:cs="Arial"/>
          <w:b/>
          <w:sz w:val="20"/>
          <w:szCs w:val="20"/>
        </w:rPr>
        <w:t>alojamiento.</w:t>
      </w:r>
    </w:p>
    <w:p w14:paraId="5C8FF2BA" w14:textId="0EB06CB8" w:rsidR="00027E31" w:rsidRDefault="00027E31" w:rsidP="005E19AD">
      <w:pPr>
        <w:jc w:val="both"/>
        <w:rPr>
          <w:rFonts w:ascii="Arial" w:hAnsi="Arial" w:cs="Arial"/>
          <w:bCs/>
          <w:sz w:val="20"/>
          <w:szCs w:val="20"/>
        </w:rPr>
      </w:pPr>
    </w:p>
    <w:p w14:paraId="2C71FF2B" w14:textId="44B35C2C" w:rsidR="005E19AD" w:rsidRDefault="005E19AD" w:rsidP="005E19A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5E19AD">
        <w:rPr>
          <w:rFonts w:ascii="Arial" w:hAnsi="Arial" w:cs="Arial"/>
          <w:b/>
          <w:caps/>
          <w:sz w:val="20"/>
          <w:szCs w:val="20"/>
        </w:rPr>
        <w:t>Día 9.- 2</w:t>
      </w:r>
      <w:r w:rsidR="00E878F9">
        <w:rPr>
          <w:rFonts w:ascii="Arial" w:hAnsi="Arial" w:cs="Arial"/>
          <w:b/>
          <w:caps/>
          <w:sz w:val="20"/>
          <w:szCs w:val="20"/>
        </w:rPr>
        <w:t>5</w:t>
      </w:r>
      <w:r w:rsidRPr="005E19AD">
        <w:rPr>
          <w:rFonts w:ascii="Arial" w:hAnsi="Arial" w:cs="Arial"/>
          <w:b/>
          <w:caps/>
          <w:sz w:val="20"/>
          <w:szCs w:val="20"/>
        </w:rPr>
        <w:t xml:space="preserve"> octubre CHIANG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E19AD">
        <w:rPr>
          <w:rFonts w:ascii="Arial" w:hAnsi="Arial" w:cs="Arial"/>
          <w:b/>
          <w:caps/>
          <w:sz w:val="20"/>
          <w:szCs w:val="20"/>
        </w:rPr>
        <w:t>MAI</w:t>
      </w:r>
    </w:p>
    <w:p w14:paraId="7A1B40BB" w14:textId="141CE543" w:rsidR="006611CE" w:rsidRDefault="00F074F0" w:rsidP="005E19AD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5E19AD" w:rsidRPr="005E19AD">
        <w:rPr>
          <w:rFonts w:ascii="Arial" w:hAnsi="Arial" w:cs="Arial"/>
          <w:bCs/>
          <w:sz w:val="20"/>
          <w:szCs w:val="20"/>
        </w:rPr>
        <w:t>y traslado al campamento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de elefantes, situado en plena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jungla, donde veremos una demostración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de fuerza y habilidad de estas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grandes criaturas. Después 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esta pequeña exhibición comenzará</w:t>
      </w:r>
      <w:r w:rsidR="005E19AD">
        <w:rPr>
          <w:rFonts w:ascii="Arial" w:hAnsi="Arial" w:cs="Arial"/>
          <w:bCs/>
          <w:sz w:val="20"/>
          <w:szCs w:val="20"/>
        </w:rPr>
        <w:t xml:space="preserve"> nuestro</w:t>
      </w:r>
      <w:r w:rsidR="005E19AD" w:rsidRPr="005E19AD">
        <w:rPr>
          <w:rFonts w:ascii="Arial" w:hAnsi="Arial" w:cs="Arial"/>
          <w:bCs/>
          <w:sz w:val="20"/>
          <w:szCs w:val="20"/>
        </w:rPr>
        <w:t xml:space="preserve"> safari a lomos de elefante,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siguiendo el cauce del río y cruzando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la espesa vegetación de la jungla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hasta llegar a un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enclave donde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conviven tribus de diferentes etnias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del país, entre las cuales destaca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 xml:space="preserve">las llamativas Mujeres Jirafa </w:t>
      </w:r>
      <w:r w:rsidR="005E19AD" w:rsidRPr="005E19AD">
        <w:rPr>
          <w:rFonts w:ascii="Arial" w:hAnsi="Arial" w:cs="Arial"/>
          <w:b/>
          <w:sz w:val="20"/>
          <w:szCs w:val="20"/>
        </w:rPr>
        <w:t>(Long</w:t>
      </w:r>
      <w:r w:rsidR="005E19AD" w:rsidRPr="005E19AD">
        <w:rPr>
          <w:b/>
        </w:rPr>
        <w:t xml:space="preserve"> </w:t>
      </w:r>
      <w:r w:rsidR="005E19AD" w:rsidRPr="005E19AD">
        <w:rPr>
          <w:rFonts w:ascii="Arial" w:hAnsi="Arial" w:cs="Arial"/>
          <w:b/>
          <w:sz w:val="20"/>
          <w:szCs w:val="20"/>
        </w:rPr>
        <w:t>Neck)</w:t>
      </w:r>
      <w:r w:rsidR="005E19AD" w:rsidRPr="005E19AD">
        <w:rPr>
          <w:rFonts w:ascii="Arial" w:hAnsi="Arial" w:cs="Arial"/>
          <w:bCs/>
          <w:sz w:val="20"/>
          <w:szCs w:val="20"/>
        </w:rPr>
        <w:t xml:space="preserve"> originales de Mae Hong Son.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Almorzaremos y visitaremos una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plantación de orquídeas donde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presenciaremos la belleza inigualable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de esta hermosa especie floral.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Por la tarde subiremos la montaña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hasta el bien conocido Templo del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Doi Suthep desde donde podremos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apreciar de una vista de Chiang Mai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en todo su esplendor. Traslado al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 xml:space="preserve">hotel y </w:t>
      </w:r>
      <w:r w:rsidR="005E19AD" w:rsidRPr="005E19AD">
        <w:rPr>
          <w:rFonts w:ascii="Arial" w:hAnsi="Arial" w:cs="Arial"/>
          <w:b/>
          <w:sz w:val="20"/>
          <w:szCs w:val="20"/>
        </w:rPr>
        <w:t>alojamiento.</w:t>
      </w:r>
    </w:p>
    <w:p w14:paraId="159A1728" w14:textId="77777777" w:rsidR="005E19AD" w:rsidRDefault="005E19AD" w:rsidP="005E19AD">
      <w:pPr>
        <w:jc w:val="both"/>
        <w:rPr>
          <w:rFonts w:ascii="Arial" w:hAnsi="Arial" w:cs="Arial"/>
          <w:bCs/>
          <w:sz w:val="20"/>
          <w:szCs w:val="20"/>
        </w:rPr>
      </w:pPr>
    </w:p>
    <w:p w14:paraId="126C7A8D" w14:textId="51DECF0D" w:rsidR="005E19AD" w:rsidRDefault="005E19AD" w:rsidP="005E19A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5E19AD">
        <w:rPr>
          <w:rFonts w:ascii="Arial" w:hAnsi="Arial" w:cs="Arial"/>
          <w:b/>
          <w:caps/>
          <w:sz w:val="20"/>
          <w:szCs w:val="20"/>
        </w:rPr>
        <w:t>Día 10.-2</w:t>
      </w:r>
      <w:r w:rsidR="00E878F9">
        <w:rPr>
          <w:rFonts w:ascii="Arial" w:hAnsi="Arial" w:cs="Arial"/>
          <w:b/>
          <w:caps/>
          <w:sz w:val="20"/>
          <w:szCs w:val="20"/>
        </w:rPr>
        <w:t>6</w:t>
      </w:r>
      <w:r w:rsidRPr="005E19AD">
        <w:rPr>
          <w:rFonts w:ascii="Arial" w:hAnsi="Arial" w:cs="Arial"/>
          <w:b/>
          <w:caps/>
          <w:sz w:val="20"/>
          <w:szCs w:val="20"/>
        </w:rPr>
        <w:t xml:space="preserve"> octubre CHIANG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E19AD">
        <w:rPr>
          <w:rFonts w:ascii="Arial" w:hAnsi="Arial" w:cs="Arial"/>
          <w:b/>
          <w:caps/>
          <w:sz w:val="20"/>
          <w:szCs w:val="20"/>
        </w:rPr>
        <w:t>MAI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5E19AD">
        <w:rPr>
          <w:rFonts w:ascii="Arial" w:hAnsi="Arial" w:cs="Arial"/>
          <w:b/>
          <w:caps/>
          <w:sz w:val="20"/>
          <w:szCs w:val="20"/>
        </w:rPr>
        <w:t>SIEM RE</w:t>
      </w:r>
      <w:r w:rsidR="00504B73">
        <w:rPr>
          <w:rFonts w:ascii="Arial" w:hAnsi="Arial" w:cs="Arial"/>
          <w:b/>
          <w:caps/>
          <w:sz w:val="20"/>
          <w:szCs w:val="20"/>
        </w:rPr>
        <w:t>A</w:t>
      </w:r>
      <w:r w:rsidRPr="005E19AD">
        <w:rPr>
          <w:rFonts w:ascii="Arial" w:hAnsi="Arial" w:cs="Arial"/>
          <w:b/>
          <w:caps/>
          <w:sz w:val="20"/>
          <w:szCs w:val="20"/>
        </w:rPr>
        <w:t>P</w:t>
      </w:r>
    </w:p>
    <w:p w14:paraId="1C573BD9" w14:textId="63BEFCD8" w:rsidR="00027E31" w:rsidRDefault="00027E31" w:rsidP="005E19A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="005E19AD" w:rsidRPr="005E19AD">
        <w:rPr>
          <w:rFonts w:ascii="Arial" w:hAnsi="Arial" w:cs="Arial"/>
          <w:bCs/>
          <w:sz w:val="20"/>
          <w:szCs w:val="20"/>
        </w:rPr>
        <w:t>y traslado al aeropuerto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de Chiang Mai. Salida en vuelo hacia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 xml:space="preserve">Siem </w:t>
      </w:r>
      <w:r w:rsidR="005E19AD" w:rsidRPr="005E19AD">
        <w:rPr>
          <w:rFonts w:ascii="Arial" w:hAnsi="Arial" w:cs="Arial"/>
          <w:b/>
          <w:color w:val="FF0000"/>
          <w:sz w:val="20"/>
          <w:szCs w:val="20"/>
        </w:rPr>
        <w:t>Reap (vuelo no incluido, vuelo tiene que ser anterior a las 12 hrs).</w:t>
      </w:r>
      <w:r w:rsidR="005E19AD" w:rsidRPr="005E19A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Llegada, bienvenida en el aeropuerto,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traslado al hotel, alojamiento.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Por la tarde visita al complejo 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Roluos, situado a unos 13 kilómetros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al este de Siem Reap y considerado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el lugar donde se estableció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la primera capital del imperio jemer.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Visitaremos los templos Bakong,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Prah Ko y Lolei los cuales datan 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finales del siglo IX y corresponden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a la antigua capital de Hariharalaya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los 3 veneraban a dioses hindúes.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/>
          <w:sz w:val="20"/>
          <w:szCs w:val="20"/>
        </w:rPr>
        <w:t>Alojamiento.</w:t>
      </w:r>
    </w:p>
    <w:p w14:paraId="562A27DD" w14:textId="77777777" w:rsidR="006611CE" w:rsidRPr="00027E31" w:rsidRDefault="006611CE" w:rsidP="006611CE">
      <w:pPr>
        <w:jc w:val="both"/>
        <w:rPr>
          <w:rFonts w:ascii="Arial" w:hAnsi="Arial" w:cs="Arial"/>
          <w:bCs/>
          <w:sz w:val="20"/>
          <w:szCs w:val="20"/>
        </w:rPr>
      </w:pPr>
    </w:p>
    <w:p w14:paraId="37DEC4D2" w14:textId="59C1C6A8" w:rsidR="005E19AD" w:rsidRDefault="005E19AD" w:rsidP="006611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5E19AD">
        <w:rPr>
          <w:rFonts w:ascii="Arial" w:hAnsi="Arial" w:cs="Arial"/>
          <w:b/>
          <w:caps/>
          <w:sz w:val="20"/>
          <w:szCs w:val="20"/>
        </w:rPr>
        <w:t>Día 11.-2</w:t>
      </w:r>
      <w:r w:rsidR="00E878F9">
        <w:rPr>
          <w:rFonts w:ascii="Arial" w:hAnsi="Arial" w:cs="Arial"/>
          <w:b/>
          <w:caps/>
          <w:sz w:val="20"/>
          <w:szCs w:val="20"/>
        </w:rPr>
        <w:t>7</w:t>
      </w:r>
      <w:r w:rsidRPr="005E19AD">
        <w:rPr>
          <w:rFonts w:ascii="Arial" w:hAnsi="Arial" w:cs="Arial"/>
          <w:b/>
          <w:caps/>
          <w:sz w:val="20"/>
          <w:szCs w:val="20"/>
        </w:rPr>
        <w:t xml:space="preserve"> octubre SIEM RE</w:t>
      </w:r>
      <w:r w:rsidR="00504B73">
        <w:rPr>
          <w:rFonts w:ascii="Arial" w:hAnsi="Arial" w:cs="Arial"/>
          <w:b/>
          <w:caps/>
          <w:sz w:val="20"/>
          <w:szCs w:val="20"/>
        </w:rPr>
        <w:t>A</w:t>
      </w:r>
      <w:r w:rsidRPr="005E19AD">
        <w:rPr>
          <w:rFonts w:ascii="Arial" w:hAnsi="Arial" w:cs="Arial"/>
          <w:b/>
          <w:caps/>
          <w:sz w:val="20"/>
          <w:szCs w:val="20"/>
        </w:rPr>
        <w:t>P</w:t>
      </w:r>
    </w:p>
    <w:p w14:paraId="1EC2A1AF" w14:textId="7CA1C01E" w:rsidR="006611CE" w:rsidRDefault="00027E31" w:rsidP="005E19AD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Desayuno</w:t>
      </w:r>
      <w:r w:rsidR="005E19AD">
        <w:rPr>
          <w:rFonts w:ascii="Arial" w:hAnsi="Arial" w:cs="Arial"/>
          <w:b/>
          <w:sz w:val="20"/>
          <w:szCs w:val="20"/>
        </w:rPr>
        <w:t>.</w:t>
      </w:r>
      <w:r w:rsidRPr="00027E31">
        <w:rPr>
          <w:rFonts w:ascii="Arial" w:hAnsi="Arial" w:cs="Arial"/>
          <w:b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Nos prepararemos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para visitar la ciudad de Ta Prohm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donde veremos el Templo Ta Prohm,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caracterizado por sus enormes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arboles con raíces gruesas que enredan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sus paredes. A continuación,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visitaremos una de las joyas 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Camboya, el impresionante Angkor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Thom “La Gran Ciudad”. Esta visita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incluye muchos de los mejores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templos del Rey Jayavarman VII, que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gobernó desde 1181 hasta 1220.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Continuaremos por la Terraza 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los Elefantes, la Terraza del Rey Leproso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y las 12 torres idénticas de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Prasat Suor Prat. No nos podremos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perder los templos de Baphuon,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Phimeanakas, Khleang.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Por la tarde disfrutaremos de Angkor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Wat; es el mayor edificio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sagrado en la tierra y tiene gran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Cs/>
          <w:sz w:val="20"/>
          <w:szCs w:val="20"/>
        </w:rPr>
        <w:t>importancia para el propio Khmer.</w:t>
      </w:r>
      <w:r w:rsidR="005E19AD">
        <w:rPr>
          <w:rFonts w:ascii="Arial" w:hAnsi="Arial" w:cs="Arial"/>
          <w:bCs/>
          <w:sz w:val="20"/>
          <w:szCs w:val="20"/>
        </w:rPr>
        <w:t xml:space="preserve"> </w:t>
      </w:r>
      <w:r w:rsidR="005E19AD" w:rsidRPr="005E19AD">
        <w:rPr>
          <w:rFonts w:ascii="Arial" w:hAnsi="Arial" w:cs="Arial"/>
          <w:b/>
          <w:sz w:val="20"/>
          <w:szCs w:val="20"/>
        </w:rPr>
        <w:t>Alojamiento.</w:t>
      </w:r>
    </w:p>
    <w:p w14:paraId="56F07712" w14:textId="77777777" w:rsidR="006611CE" w:rsidRPr="0012436F" w:rsidRDefault="006611CE" w:rsidP="006611CE">
      <w:pPr>
        <w:jc w:val="both"/>
        <w:rPr>
          <w:rFonts w:ascii="Arial" w:hAnsi="Arial" w:cs="Arial"/>
          <w:b/>
          <w:sz w:val="20"/>
          <w:szCs w:val="20"/>
        </w:rPr>
      </w:pPr>
    </w:p>
    <w:p w14:paraId="5DC5D86E" w14:textId="5F855D10" w:rsidR="005E19AD" w:rsidRDefault="005E19AD" w:rsidP="005E19A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5E19AD">
        <w:rPr>
          <w:rFonts w:ascii="Arial" w:hAnsi="Arial" w:cs="Arial"/>
          <w:b/>
          <w:caps/>
          <w:sz w:val="20"/>
          <w:szCs w:val="20"/>
        </w:rPr>
        <w:t>Día 12.- 2</w:t>
      </w:r>
      <w:r w:rsidR="00E878F9">
        <w:rPr>
          <w:rFonts w:ascii="Arial" w:hAnsi="Arial" w:cs="Arial"/>
          <w:b/>
          <w:caps/>
          <w:sz w:val="20"/>
          <w:szCs w:val="20"/>
        </w:rPr>
        <w:t>8</w:t>
      </w:r>
      <w:r w:rsidRPr="005E19AD">
        <w:rPr>
          <w:rFonts w:ascii="Arial" w:hAnsi="Arial" w:cs="Arial"/>
          <w:b/>
          <w:caps/>
          <w:sz w:val="20"/>
          <w:szCs w:val="20"/>
        </w:rPr>
        <w:t xml:space="preserve"> octubre SIEM REP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5E19AD">
        <w:rPr>
          <w:rFonts w:ascii="Arial" w:hAnsi="Arial" w:cs="Arial"/>
          <w:b/>
          <w:caps/>
          <w:sz w:val="20"/>
          <w:szCs w:val="20"/>
        </w:rPr>
        <w:t>BANGKOK</w:t>
      </w:r>
    </w:p>
    <w:p w14:paraId="06EFA1CD" w14:textId="76911125" w:rsidR="00027E31" w:rsidRPr="009C3949" w:rsidRDefault="00027E31" w:rsidP="009C3949">
      <w:pPr>
        <w:jc w:val="both"/>
        <w:rPr>
          <w:rFonts w:ascii="Arial" w:hAnsi="Arial" w:cs="Arial"/>
          <w:b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Desayuno.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Hoy saldremos a visitar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Banteay Srei, un templo que data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del 967dC. El templo está dedicado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al dios hindú Shiva y es tan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famoso por sus frisos tallados en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sus paredes de arenisca roja. Tras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esto visitaremos Banteay Samre,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construido durante el gobierno de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Suryavarman II. Continuaremos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con los templos del Siglo X; Eastern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Mebon, Pre Rup, Prasat Kravan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y Takeo. Por la tarde traslado al aeropuerto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y vuelo a Bangkok.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Llegada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y traslado al hotel.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>
        <w:rPr>
          <w:rFonts w:ascii="Arial" w:hAnsi="Arial" w:cs="Arial"/>
          <w:b/>
          <w:sz w:val="20"/>
          <w:szCs w:val="20"/>
        </w:rPr>
        <w:t>Alojamiento.</w:t>
      </w:r>
    </w:p>
    <w:p w14:paraId="502E7620" w14:textId="77777777" w:rsidR="006611CE" w:rsidRDefault="006611CE" w:rsidP="006611CE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4D9D9954" w14:textId="0B51C161" w:rsidR="009C3949" w:rsidRDefault="009C3949" w:rsidP="009C3949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C3949">
        <w:rPr>
          <w:rFonts w:ascii="Arial" w:hAnsi="Arial" w:cs="Arial"/>
          <w:b/>
          <w:caps/>
          <w:sz w:val="20"/>
          <w:szCs w:val="20"/>
        </w:rPr>
        <w:t>DIA 13.- 2</w:t>
      </w:r>
      <w:r w:rsidR="00E878F9">
        <w:rPr>
          <w:rFonts w:ascii="Arial" w:hAnsi="Arial" w:cs="Arial"/>
          <w:b/>
          <w:caps/>
          <w:sz w:val="20"/>
          <w:szCs w:val="20"/>
        </w:rPr>
        <w:t>9</w:t>
      </w:r>
      <w:r w:rsidRPr="009C3949">
        <w:rPr>
          <w:rFonts w:ascii="Arial" w:hAnsi="Arial" w:cs="Arial"/>
          <w:b/>
          <w:caps/>
          <w:sz w:val="20"/>
          <w:szCs w:val="20"/>
        </w:rPr>
        <w:t xml:space="preserve"> octubre BANGKOK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9C3949">
        <w:rPr>
          <w:rFonts w:ascii="Arial" w:hAnsi="Arial" w:cs="Arial"/>
          <w:b/>
          <w:caps/>
          <w:sz w:val="20"/>
          <w:szCs w:val="20"/>
        </w:rPr>
        <w:t>ESTAMBUL</w:t>
      </w:r>
    </w:p>
    <w:p w14:paraId="2942ED7C" w14:textId="7BB950CE" w:rsidR="0012436F" w:rsidRPr="009C3949" w:rsidRDefault="009C3949" w:rsidP="009C3949">
      <w:pPr>
        <w:jc w:val="both"/>
        <w:rPr>
          <w:rFonts w:ascii="Arial" w:hAnsi="Arial" w:cs="Arial"/>
          <w:b/>
          <w:sz w:val="20"/>
          <w:szCs w:val="20"/>
        </w:rPr>
      </w:pPr>
      <w:r w:rsidRPr="009C3949">
        <w:rPr>
          <w:rFonts w:ascii="Arial" w:hAnsi="Arial" w:cs="Arial"/>
          <w:bCs/>
          <w:sz w:val="20"/>
          <w:szCs w:val="20"/>
        </w:rPr>
        <w:t>Traslado al aeropuerto por la mañana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3949">
        <w:rPr>
          <w:rFonts w:ascii="Arial" w:hAnsi="Arial" w:cs="Arial"/>
          <w:bCs/>
          <w:sz w:val="20"/>
          <w:szCs w:val="20"/>
        </w:rPr>
        <w:t>temprano. Vuelo a Estambul.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3949">
        <w:rPr>
          <w:rFonts w:ascii="Arial" w:hAnsi="Arial" w:cs="Arial"/>
          <w:bCs/>
          <w:sz w:val="20"/>
          <w:szCs w:val="20"/>
        </w:rPr>
        <w:t>Llegada y traslado al hotel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Alojamiento.</w:t>
      </w:r>
    </w:p>
    <w:p w14:paraId="5E5CC778" w14:textId="77777777" w:rsidR="001F1A53" w:rsidRPr="0012436F" w:rsidRDefault="001F1A53" w:rsidP="001F1A53">
      <w:pPr>
        <w:jc w:val="both"/>
        <w:rPr>
          <w:rFonts w:ascii="Arial" w:hAnsi="Arial" w:cs="Arial"/>
          <w:b/>
          <w:sz w:val="20"/>
          <w:szCs w:val="20"/>
        </w:rPr>
      </w:pPr>
    </w:p>
    <w:p w14:paraId="539EBCCB" w14:textId="051E845D" w:rsidR="009C3949" w:rsidRDefault="009C3949" w:rsidP="006611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C3949">
        <w:rPr>
          <w:rFonts w:ascii="Arial" w:hAnsi="Arial" w:cs="Arial"/>
          <w:b/>
          <w:caps/>
          <w:sz w:val="20"/>
          <w:szCs w:val="20"/>
        </w:rPr>
        <w:t xml:space="preserve">DIA 14.- </w:t>
      </w:r>
      <w:r w:rsidR="00E878F9">
        <w:rPr>
          <w:rFonts w:ascii="Arial" w:hAnsi="Arial" w:cs="Arial"/>
          <w:b/>
          <w:caps/>
          <w:sz w:val="20"/>
          <w:szCs w:val="20"/>
        </w:rPr>
        <w:t>30</w:t>
      </w:r>
      <w:r w:rsidRPr="009C3949">
        <w:rPr>
          <w:rFonts w:ascii="Arial" w:hAnsi="Arial" w:cs="Arial"/>
          <w:b/>
          <w:caps/>
          <w:sz w:val="20"/>
          <w:szCs w:val="20"/>
        </w:rPr>
        <w:t xml:space="preserve"> octubre ESTAMBUL</w:t>
      </w:r>
    </w:p>
    <w:p w14:paraId="1E7C3D62" w14:textId="6F2B6B67" w:rsidR="009C3949" w:rsidRDefault="001F1A53" w:rsidP="009C3949">
      <w:pPr>
        <w:jc w:val="both"/>
        <w:rPr>
          <w:rFonts w:ascii="Arial" w:hAnsi="Arial" w:cs="Arial"/>
          <w:b/>
          <w:sz w:val="20"/>
          <w:szCs w:val="20"/>
        </w:rPr>
      </w:pPr>
      <w:r w:rsidRPr="001F1A53">
        <w:rPr>
          <w:rFonts w:ascii="Arial" w:hAnsi="Arial" w:cs="Arial"/>
          <w:b/>
          <w:sz w:val="20"/>
          <w:szCs w:val="20"/>
        </w:rPr>
        <w:t>Desayuno</w:t>
      </w:r>
      <w:r w:rsidR="009C3949" w:rsidRPr="009C3949"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y salida del hotel para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visitar el Bazar Egipcio, llamado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 xml:space="preserve">mercado de las especias </w:t>
      </w:r>
      <w:r w:rsidR="009C3949" w:rsidRPr="009C3949">
        <w:rPr>
          <w:rFonts w:ascii="Arial" w:hAnsi="Arial" w:cs="Arial"/>
          <w:b/>
          <w:color w:val="FF0000"/>
          <w:sz w:val="20"/>
          <w:szCs w:val="20"/>
        </w:rPr>
        <w:t>(Cerrado en las fiestas religiosas)</w:t>
      </w:r>
      <w:r w:rsidR="009C3949" w:rsidRPr="009C394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y a la continuación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recorrido en barco por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el Bósforo, el estrecho que separa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Europa de Asia donde podemos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disfrutar de gran belleza de los bosques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de Estambul, de sus palacios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y de los yali, palacetes de madera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construidos en ambas orillas. Almuerzo.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Por la tarde Visita al barrio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Sultanahmet con la Mezquita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Azul, única entre todas las mezquitas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otomanas al tener 6 minaretes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>y la espléndida Mezquita de Santa</w:t>
      </w:r>
      <w:r w:rsidR="009C3949">
        <w:rPr>
          <w:rFonts w:ascii="Arial" w:hAnsi="Arial" w:cs="Arial"/>
          <w:bCs/>
          <w:sz w:val="20"/>
          <w:szCs w:val="20"/>
        </w:rPr>
        <w:t xml:space="preserve"> </w:t>
      </w:r>
      <w:r w:rsidR="009C3949" w:rsidRPr="009C3949">
        <w:rPr>
          <w:rFonts w:ascii="Arial" w:hAnsi="Arial" w:cs="Arial"/>
          <w:bCs/>
          <w:sz w:val="20"/>
          <w:szCs w:val="20"/>
        </w:rPr>
        <w:t xml:space="preserve">Sofia del siglo VI. Regreso al hotel. </w:t>
      </w:r>
      <w:r w:rsidR="009C3949" w:rsidRPr="009C3949">
        <w:rPr>
          <w:rFonts w:ascii="Arial" w:hAnsi="Arial" w:cs="Arial"/>
          <w:b/>
          <w:sz w:val="20"/>
          <w:szCs w:val="20"/>
        </w:rPr>
        <w:t>Alojamiento</w:t>
      </w:r>
      <w:r w:rsidR="009C3949">
        <w:rPr>
          <w:rFonts w:ascii="Arial" w:hAnsi="Arial" w:cs="Arial"/>
          <w:b/>
          <w:sz w:val="20"/>
          <w:szCs w:val="20"/>
        </w:rPr>
        <w:t>.</w:t>
      </w:r>
    </w:p>
    <w:p w14:paraId="28175B54" w14:textId="5714D203" w:rsidR="009C3949" w:rsidRDefault="009C3949" w:rsidP="009C3949">
      <w:pPr>
        <w:jc w:val="both"/>
        <w:rPr>
          <w:rFonts w:ascii="Arial" w:hAnsi="Arial" w:cs="Arial"/>
          <w:b/>
          <w:sz w:val="20"/>
          <w:szCs w:val="20"/>
        </w:rPr>
      </w:pPr>
    </w:p>
    <w:p w14:paraId="45CFE169" w14:textId="78E4527D" w:rsidR="009C3949" w:rsidRDefault="009C3949" w:rsidP="009C3949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C3949">
        <w:rPr>
          <w:rFonts w:ascii="Arial" w:hAnsi="Arial" w:cs="Arial"/>
          <w:b/>
          <w:caps/>
          <w:sz w:val="20"/>
          <w:szCs w:val="20"/>
        </w:rPr>
        <w:t xml:space="preserve">DIA 15.- </w:t>
      </w:r>
      <w:r w:rsidR="00E878F9">
        <w:rPr>
          <w:rFonts w:ascii="Arial" w:hAnsi="Arial" w:cs="Arial"/>
          <w:b/>
          <w:caps/>
          <w:sz w:val="20"/>
          <w:szCs w:val="20"/>
        </w:rPr>
        <w:t>31</w:t>
      </w:r>
      <w:r w:rsidRPr="009C3949">
        <w:rPr>
          <w:rFonts w:ascii="Arial" w:hAnsi="Arial" w:cs="Arial"/>
          <w:b/>
          <w:caps/>
          <w:sz w:val="20"/>
          <w:szCs w:val="20"/>
        </w:rPr>
        <w:t xml:space="preserve"> octubre ESTAMBUL</w:t>
      </w:r>
    </w:p>
    <w:p w14:paraId="589C5803" w14:textId="3F7EA0F8" w:rsidR="009C3949" w:rsidRDefault="009C3949" w:rsidP="009C3949">
      <w:pPr>
        <w:jc w:val="both"/>
        <w:rPr>
          <w:rFonts w:ascii="Arial" w:hAnsi="Arial" w:cs="Arial"/>
          <w:b/>
          <w:sz w:val="20"/>
          <w:szCs w:val="20"/>
        </w:rPr>
      </w:pPr>
      <w:r w:rsidRPr="009C3949">
        <w:rPr>
          <w:rFonts w:ascii="Arial" w:hAnsi="Arial" w:cs="Arial"/>
          <w:b/>
          <w:sz w:val="20"/>
          <w:szCs w:val="20"/>
        </w:rPr>
        <w:t xml:space="preserve">Desayuno. </w:t>
      </w:r>
      <w:r w:rsidRPr="009C3949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í</w:t>
      </w:r>
      <w:r w:rsidRPr="009C3949">
        <w:rPr>
          <w:rFonts w:ascii="Arial" w:hAnsi="Arial" w:cs="Arial"/>
          <w:bCs/>
          <w:sz w:val="20"/>
          <w:szCs w:val="20"/>
        </w:rPr>
        <w:t>a libre para recorrer la ciudad o realizar excursiones o visitas opcionales.</w:t>
      </w:r>
      <w:r>
        <w:rPr>
          <w:rFonts w:ascii="Arial" w:hAnsi="Arial" w:cs="Arial"/>
          <w:b/>
          <w:sz w:val="20"/>
          <w:szCs w:val="20"/>
        </w:rPr>
        <w:t xml:space="preserve"> Alojamiento.</w:t>
      </w:r>
    </w:p>
    <w:p w14:paraId="04B506D9" w14:textId="77777777" w:rsidR="009C3949" w:rsidRDefault="009C3949" w:rsidP="009C3949">
      <w:pPr>
        <w:jc w:val="both"/>
        <w:rPr>
          <w:rFonts w:ascii="Arial" w:hAnsi="Arial" w:cs="Arial"/>
          <w:b/>
          <w:sz w:val="20"/>
          <w:szCs w:val="20"/>
        </w:rPr>
      </w:pPr>
    </w:p>
    <w:p w14:paraId="3460813B" w14:textId="1D771479" w:rsidR="009C3949" w:rsidRDefault="009C3949" w:rsidP="009C3949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C3949">
        <w:rPr>
          <w:rFonts w:ascii="Arial" w:hAnsi="Arial" w:cs="Arial"/>
          <w:b/>
          <w:caps/>
          <w:sz w:val="20"/>
          <w:szCs w:val="20"/>
        </w:rPr>
        <w:t xml:space="preserve">DIA 16.- </w:t>
      </w:r>
      <w:r w:rsidR="00E878F9">
        <w:rPr>
          <w:rFonts w:ascii="Arial" w:hAnsi="Arial" w:cs="Arial"/>
          <w:b/>
          <w:caps/>
          <w:sz w:val="20"/>
          <w:szCs w:val="20"/>
        </w:rPr>
        <w:t>01 NOVIEMBRE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9C3949">
        <w:rPr>
          <w:rFonts w:ascii="Arial" w:hAnsi="Arial" w:cs="Arial"/>
          <w:b/>
          <w:caps/>
          <w:sz w:val="20"/>
          <w:szCs w:val="20"/>
        </w:rPr>
        <w:t>ESTAMBUL</w:t>
      </w:r>
      <w:r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9C3949">
        <w:rPr>
          <w:rFonts w:ascii="Arial" w:hAnsi="Arial" w:cs="Arial"/>
          <w:b/>
          <w:caps/>
          <w:sz w:val="20"/>
          <w:szCs w:val="20"/>
        </w:rPr>
        <w:t>M</w:t>
      </w:r>
      <w:r>
        <w:rPr>
          <w:rFonts w:ascii="Arial" w:hAnsi="Arial" w:cs="Arial"/>
          <w:b/>
          <w:caps/>
          <w:sz w:val="20"/>
          <w:szCs w:val="20"/>
        </w:rPr>
        <w:t>É</w:t>
      </w:r>
      <w:r w:rsidRPr="009C3949">
        <w:rPr>
          <w:rFonts w:ascii="Arial" w:hAnsi="Arial" w:cs="Arial"/>
          <w:b/>
          <w:caps/>
          <w:sz w:val="20"/>
          <w:szCs w:val="20"/>
        </w:rPr>
        <w:t>XICO</w:t>
      </w:r>
    </w:p>
    <w:p w14:paraId="53635B4F" w14:textId="17936843" w:rsidR="006D5CCF" w:rsidRDefault="009C3949" w:rsidP="00634FE4">
      <w:pPr>
        <w:jc w:val="both"/>
        <w:rPr>
          <w:rFonts w:ascii="Arial" w:hAnsi="Arial" w:cs="Arial"/>
          <w:b/>
          <w:sz w:val="20"/>
          <w:szCs w:val="20"/>
        </w:rPr>
      </w:pPr>
      <w:r w:rsidRPr="009C3949">
        <w:rPr>
          <w:rFonts w:ascii="Arial" w:hAnsi="Arial" w:cs="Arial"/>
          <w:bCs/>
          <w:sz w:val="20"/>
          <w:szCs w:val="20"/>
        </w:rPr>
        <w:t>Traslado al aeropuerto. De madrugada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3949">
        <w:rPr>
          <w:rFonts w:ascii="Arial" w:hAnsi="Arial" w:cs="Arial"/>
          <w:bCs/>
          <w:sz w:val="20"/>
          <w:szCs w:val="20"/>
        </w:rPr>
        <w:t>salida en avión hacia México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6611CE" w:rsidRPr="00EC7DC2">
        <w:rPr>
          <w:rFonts w:ascii="Arial" w:hAnsi="Arial" w:cs="Arial"/>
          <w:b/>
          <w:sz w:val="20"/>
          <w:szCs w:val="20"/>
        </w:rPr>
        <w:t>Fin de viaje y de nuestros servicios.</w:t>
      </w:r>
    </w:p>
    <w:p w14:paraId="52DCCA59" w14:textId="02471ACD" w:rsidR="00002744" w:rsidRDefault="00002744" w:rsidP="00D34CDB">
      <w:pPr>
        <w:ind w:left="708" w:hanging="708"/>
        <w:jc w:val="both"/>
        <w:rPr>
          <w:rFonts w:ascii="Arial" w:hAnsi="Arial" w:cs="Arial"/>
          <w:b/>
          <w:sz w:val="24"/>
          <w:szCs w:val="28"/>
        </w:rPr>
      </w:pPr>
      <w:r w:rsidRPr="007C55EB">
        <w:rPr>
          <w:rFonts w:ascii="Arial" w:hAnsi="Arial" w:cs="Arial"/>
          <w:b/>
          <w:sz w:val="24"/>
          <w:szCs w:val="28"/>
        </w:rPr>
        <w:lastRenderedPageBreak/>
        <w:t>INCLUYE</w:t>
      </w:r>
    </w:p>
    <w:p w14:paraId="3B095DE7" w14:textId="0EAD7033" w:rsidR="009C3949" w:rsidRPr="009C3949" w:rsidRDefault="009C3949" w:rsidP="009C3949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Vuelo internacional México/Bangkok/Estam</w:t>
      </w:r>
      <w: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bu</w:t>
      </w: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l/México</w:t>
      </w:r>
    </w:p>
    <w:p w14:paraId="71643C42" w14:textId="218CAF51" w:rsidR="009C3949" w:rsidRPr="009C3949" w:rsidRDefault="009C3949" w:rsidP="009C3949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Vuelos regionales Chiang Mai- Siem Re</w:t>
      </w:r>
      <w:r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ap</w:t>
      </w: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/Bangkok</w:t>
      </w:r>
    </w:p>
    <w:p w14:paraId="2D68ABE9" w14:textId="32D4B51D" w:rsidR="009C3949" w:rsidRPr="009C3949" w:rsidRDefault="009C3949" w:rsidP="009C3949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Traslados regulares-aeropuerto-hotel aeropuerto en servicio regular.</w:t>
      </w:r>
    </w:p>
    <w:p w14:paraId="11C302F8" w14:textId="5FB9C278" w:rsidR="009C3949" w:rsidRPr="009C3949" w:rsidRDefault="009C3949" w:rsidP="009C3949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Estancia de 12 noches en régimen de alojamiento y desayuno, 6 almuerzos.</w:t>
      </w:r>
    </w:p>
    <w:p w14:paraId="4B3752A0" w14:textId="17691FD0" w:rsidR="009C3949" w:rsidRPr="009C3949" w:rsidRDefault="009C3949" w:rsidP="009C3949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Entradas y visitas regulares en Tailandia previstas en el itinerario con guías locales de habla hispana.</w:t>
      </w:r>
    </w:p>
    <w:p w14:paraId="03456537" w14:textId="1E0E4E14" w:rsidR="009C3949" w:rsidRPr="009C3949" w:rsidRDefault="009C3949" w:rsidP="009C3949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Entradas y visitas privadas previstas en Siem Reap en el itinerario con guías locales de habla hispana.</w:t>
      </w:r>
    </w:p>
    <w:p w14:paraId="18489F16" w14:textId="25D62404" w:rsidR="009C3949" w:rsidRPr="009C3949" w:rsidRDefault="009C3949" w:rsidP="009C3949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Entradas y visitas regulares en Estambul con guía local de habla hispana.</w:t>
      </w:r>
    </w:p>
    <w:p w14:paraId="3962766D" w14:textId="0DFBAF5E" w:rsidR="006611CE" w:rsidRPr="009C3949" w:rsidRDefault="009C3949" w:rsidP="009C3949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9C3949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Seguro de asistencia Mapaplus.</w:t>
      </w:r>
    </w:p>
    <w:p w14:paraId="4A684D94" w14:textId="77777777" w:rsidR="009C3949" w:rsidRDefault="009C3949" w:rsidP="00D34CDB">
      <w:pPr>
        <w:tabs>
          <w:tab w:val="left" w:pos="1152"/>
        </w:tabs>
        <w:ind w:left="1152" w:hanging="1152"/>
        <w:jc w:val="both"/>
        <w:rPr>
          <w:rFonts w:ascii="Arial" w:eastAsia="Verdana" w:hAnsi="Arial" w:cs="Arial"/>
          <w:b/>
        </w:rPr>
      </w:pPr>
    </w:p>
    <w:p w14:paraId="3A96843A" w14:textId="0B83628C" w:rsidR="006611CE" w:rsidRDefault="00002744" w:rsidP="006611CE">
      <w:pPr>
        <w:tabs>
          <w:tab w:val="left" w:pos="1152"/>
        </w:tabs>
        <w:jc w:val="both"/>
      </w:pPr>
      <w:r w:rsidRPr="00FB0A12">
        <w:rPr>
          <w:rFonts w:ascii="Arial" w:eastAsia="Verdana" w:hAnsi="Arial" w:cs="Arial"/>
          <w:b/>
        </w:rPr>
        <w:t>NO INCLUYE</w:t>
      </w:r>
      <w:r w:rsidR="006611CE" w:rsidRPr="006611CE">
        <w:t xml:space="preserve"> </w:t>
      </w:r>
    </w:p>
    <w:p w14:paraId="18D700A8" w14:textId="77777777" w:rsidR="009C3949" w:rsidRPr="009C3949" w:rsidRDefault="009C3949" w:rsidP="009C3949">
      <w:pPr>
        <w:pStyle w:val="Prrafodelista"/>
        <w:numPr>
          <w:ilvl w:val="0"/>
          <w:numId w:val="28"/>
        </w:numPr>
        <w:tabs>
          <w:tab w:val="left" w:pos="1152"/>
        </w:tabs>
        <w:jc w:val="both"/>
        <w:rPr>
          <w:rFonts w:ascii="Arial" w:eastAsia="Verdana" w:hAnsi="Arial" w:cs="Arial"/>
          <w:bCs/>
          <w:sz w:val="20"/>
          <w:szCs w:val="20"/>
        </w:rPr>
      </w:pPr>
      <w:r w:rsidRPr="009C3949">
        <w:rPr>
          <w:rFonts w:ascii="Arial" w:eastAsia="Verdana" w:hAnsi="Arial" w:cs="Arial"/>
          <w:bCs/>
          <w:sz w:val="20"/>
          <w:szCs w:val="20"/>
        </w:rPr>
        <w:t>Cualquier servicio no indicado como expresamente incluido.</w:t>
      </w:r>
    </w:p>
    <w:p w14:paraId="532E0A2F" w14:textId="475F1933" w:rsidR="009C3949" w:rsidRPr="009C3949" w:rsidRDefault="009C3949" w:rsidP="009C3949">
      <w:pPr>
        <w:pStyle w:val="Prrafodelista"/>
        <w:numPr>
          <w:ilvl w:val="0"/>
          <w:numId w:val="28"/>
        </w:numPr>
        <w:tabs>
          <w:tab w:val="left" w:pos="1152"/>
        </w:tabs>
        <w:jc w:val="both"/>
        <w:rPr>
          <w:rFonts w:ascii="Arial" w:eastAsia="Verdana" w:hAnsi="Arial" w:cs="Arial"/>
          <w:bCs/>
          <w:sz w:val="20"/>
          <w:szCs w:val="20"/>
        </w:rPr>
      </w:pPr>
      <w:r w:rsidRPr="009C3949">
        <w:rPr>
          <w:rFonts w:ascii="Arial" w:eastAsia="Verdana" w:hAnsi="Arial" w:cs="Arial"/>
          <w:bCs/>
          <w:sz w:val="20"/>
          <w:szCs w:val="20"/>
        </w:rPr>
        <w:t>Bebidas, maleteros, propinas, bar, teléfono, lavandería o cualquier otro gasto personal.</w:t>
      </w:r>
    </w:p>
    <w:p w14:paraId="28497CA6" w14:textId="26569FBB" w:rsidR="009C3949" w:rsidRPr="009C3949" w:rsidRDefault="009C3949" w:rsidP="009C3949">
      <w:pPr>
        <w:pStyle w:val="Prrafodelista"/>
        <w:numPr>
          <w:ilvl w:val="0"/>
          <w:numId w:val="28"/>
        </w:numPr>
        <w:tabs>
          <w:tab w:val="left" w:pos="1152"/>
        </w:tabs>
        <w:jc w:val="both"/>
        <w:rPr>
          <w:rFonts w:ascii="Arial" w:eastAsia="Verdana" w:hAnsi="Arial" w:cs="Arial"/>
          <w:bCs/>
          <w:sz w:val="20"/>
          <w:szCs w:val="20"/>
        </w:rPr>
      </w:pPr>
      <w:r w:rsidRPr="009C3949">
        <w:rPr>
          <w:rFonts w:ascii="Arial" w:eastAsia="Verdana" w:hAnsi="Arial" w:cs="Arial"/>
          <w:bCs/>
          <w:sz w:val="20"/>
          <w:szCs w:val="20"/>
        </w:rPr>
        <w:t>Pago por cámara de video en los templos.</w:t>
      </w:r>
    </w:p>
    <w:p w14:paraId="77119194" w14:textId="7E63CE89" w:rsidR="009C3949" w:rsidRPr="009C3949" w:rsidRDefault="009C3949" w:rsidP="009C3949">
      <w:pPr>
        <w:pStyle w:val="Prrafodelista"/>
        <w:numPr>
          <w:ilvl w:val="0"/>
          <w:numId w:val="28"/>
        </w:numPr>
        <w:tabs>
          <w:tab w:val="left" w:pos="1152"/>
        </w:tabs>
        <w:jc w:val="both"/>
        <w:rPr>
          <w:rFonts w:ascii="Arial" w:eastAsia="Verdana" w:hAnsi="Arial" w:cs="Arial"/>
          <w:bCs/>
          <w:sz w:val="20"/>
          <w:szCs w:val="20"/>
        </w:rPr>
      </w:pPr>
      <w:r w:rsidRPr="00E878F9">
        <w:rPr>
          <w:rFonts w:ascii="Arial" w:eastAsia="Verdana" w:hAnsi="Arial" w:cs="Arial"/>
          <w:bCs/>
          <w:sz w:val="20"/>
          <w:szCs w:val="20"/>
          <w:lang w:val="en-US"/>
        </w:rPr>
        <w:t xml:space="preserve">Early check/Late Check out. </w:t>
      </w:r>
      <w:r w:rsidRPr="009C3949">
        <w:rPr>
          <w:rFonts w:ascii="Arial" w:eastAsia="Verdana" w:hAnsi="Arial" w:cs="Arial"/>
          <w:bCs/>
          <w:sz w:val="20"/>
          <w:szCs w:val="20"/>
        </w:rPr>
        <w:t>Hora de entrada general 15.00 hrs y salida 11.00 hrs</w:t>
      </w:r>
    </w:p>
    <w:p w14:paraId="6F7F1F1F" w14:textId="30BF2D52" w:rsidR="00002744" w:rsidRPr="009C3949" w:rsidRDefault="009C3949" w:rsidP="009C3949">
      <w:pPr>
        <w:pStyle w:val="Prrafodelista"/>
        <w:numPr>
          <w:ilvl w:val="0"/>
          <w:numId w:val="28"/>
        </w:numPr>
        <w:tabs>
          <w:tab w:val="left" w:pos="1152"/>
        </w:tabs>
        <w:jc w:val="both"/>
        <w:rPr>
          <w:rFonts w:ascii="Arial" w:eastAsia="Verdana" w:hAnsi="Arial" w:cs="Arial"/>
          <w:bCs/>
          <w:sz w:val="20"/>
          <w:szCs w:val="20"/>
        </w:rPr>
      </w:pPr>
      <w:r w:rsidRPr="009C3949">
        <w:rPr>
          <w:rFonts w:ascii="Arial" w:eastAsia="Verdana" w:hAnsi="Arial" w:cs="Arial"/>
          <w:bCs/>
          <w:sz w:val="20"/>
          <w:szCs w:val="20"/>
        </w:rPr>
        <w:t>Visados.</w:t>
      </w:r>
    </w:p>
    <w:p w14:paraId="7BCAF814" w14:textId="77777777" w:rsidR="00FB0A12" w:rsidRDefault="00FB0A12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82C7963" w14:textId="4065B4A6" w:rsidR="00EC7DC2" w:rsidRDefault="00EC7DC2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98AB76" w14:textId="311094CF" w:rsidR="00FB0A12" w:rsidRDefault="00DC63E0" w:rsidP="00FB0A1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NOTAS IMPORTANTES</w:t>
      </w:r>
    </w:p>
    <w:p w14:paraId="36229AD5" w14:textId="77777777" w:rsidR="009C3949" w:rsidRPr="009C3949" w:rsidRDefault="009C3949" w:rsidP="009C3949">
      <w:pPr>
        <w:pStyle w:val="Prrafodelista"/>
        <w:numPr>
          <w:ilvl w:val="0"/>
          <w:numId w:val="29"/>
        </w:numPr>
        <w:rPr>
          <w:rFonts w:ascii="Segoe UI Symbol" w:hAnsi="Segoe UI Symbol" w:cs="Segoe UI Symbol"/>
          <w:color w:val="FF0000"/>
          <w:sz w:val="20"/>
          <w:szCs w:val="20"/>
        </w:rPr>
      </w:pPr>
      <w:r w:rsidRPr="009C3949">
        <w:rPr>
          <w:rFonts w:ascii="Segoe UI Symbol" w:hAnsi="Segoe UI Symbol" w:cs="Segoe UI Symbol"/>
          <w:color w:val="FF0000"/>
          <w:sz w:val="20"/>
          <w:szCs w:val="20"/>
        </w:rPr>
        <w:t>Precios no válidos en eventos especiales, congresos, fiestas nacionales, locales, carnavales, Semana Santa y Navidad.</w:t>
      </w:r>
    </w:p>
    <w:p w14:paraId="09FF3F43" w14:textId="77777777" w:rsidR="009C3949" w:rsidRPr="009C3949" w:rsidRDefault="009C3949" w:rsidP="009C3949">
      <w:pPr>
        <w:pStyle w:val="Prrafodelista"/>
        <w:numPr>
          <w:ilvl w:val="0"/>
          <w:numId w:val="29"/>
        </w:numPr>
        <w:rPr>
          <w:rFonts w:ascii="Segoe UI Symbol" w:hAnsi="Segoe UI Symbol" w:cs="Segoe UI Symbol"/>
          <w:color w:val="FF0000"/>
          <w:sz w:val="20"/>
          <w:szCs w:val="20"/>
        </w:rPr>
      </w:pPr>
      <w:r w:rsidRPr="009C3949">
        <w:rPr>
          <w:rFonts w:ascii="Segoe UI Symbol" w:hAnsi="Segoe UI Symbol" w:cs="Segoe UI Symbol"/>
          <w:color w:val="FF0000"/>
          <w:sz w:val="20"/>
          <w:szCs w:val="20"/>
        </w:rPr>
        <w:t>En estos destinos no existe la habitación triple, la tercera cama será un plegatín, cual no se recomienda y estará sujeto a disponibilidad</w:t>
      </w:r>
    </w:p>
    <w:p w14:paraId="2857AE1B" w14:textId="1DBBCB5C" w:rsidR="009C3949" w:rsidRPr="009C3949" w:rsidRDefault="009C3949" w:rsidP="009C3949">
      <w:pPr>
        <w:pStyle w:val="Prrafodelista"/>
        <w:numPr>
          <w:ilvl w:val="0"/>
          <w:numId w:val="29"/>
        </w:numPr>
        <w:rPr>
          <w:rFonts w:ascii="Segoe UI Symbol" w:hAnsi="Segoe UI Symbol" w:cs="Segoe UI Symbol"/>
          <w:color w:val="FF0000"/>
          <w:sz w:val="20"/>
          <w:szCs w:val="20"/>
        </w:rPr>
      </w:pPr>
      <w:r w:rsidRPr="009C3949">
        <w:rPr>
          <w:rFonts w:ascii="Segoe UI Symbol" w:hAnsi="Segoe UI Symbol" w:cs="Segoe UI Symbol"/>
          <w:color w:val="FF0000"/>
          <w:sz w:val="20"/>
          <w:szCs w:val="20"/>
        </w:rPr>
        <w:t>El orden de las visitas podrá ser variado en destino, manteniéndose integro el programa.</w:t>
      </w:r>
    </w:p>
    <w:p w14:paraId="7D249624" w14:textId="16C33631" w:rsidR="00EC7DC2" w:rsidRPr="009C3949" w:rsidRDefault="009C3949" w:rsidP="009C3949">
      <w:pPr>
        <w:pStyle w:val="Prrafodelista"/>
        <w:numPr>
          <w:ilvl w:val="0"/>
          <w:numId w:val="29"/>
        </w:numPr>
        <w:rPr>
          <w:rFonts w:ascii="Segoe UI Symbol" w:hAnsi="Segoe UI Symbol" w:cs="Segoe UI Symbol"/>
          <w:color w:val="FF0000"/>
          <w:sz w:val="20"/>
          <w:szCs w:val="20"/>
        </w:rPr>
      </w:pPr>
      <w:r w:rsidRPr="009C3949">
        <w:rPr>
          <w:rFonts w:ascii="Segoe UI Symbol" w:hAnsi="Segoe UI Symbol" w:cs="Segoe UI Symbol"/>
          <w:color w:val="FF0000"/>
          <w:sz w:val="20"/>
          <w:szCs w:val="20"/>
        </w:rPr>
        <w:t>Viaje sujeto a condiciones especiales de contratación y anulación, ver condiciones generales.</w:t>
      </w:r>
    </w:p>
    <w:p w14:paraId="1F39B637" w14:textId="35183DAA" w:rsidR="0097646F" w:rsidRDefault="0097646F" w:rsidP="00EC7DC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43C3DD89" w14:textId="40752FDA" w:rsidR="0097646F" w:rsidRDefault="0097646F" w:rsidP="00DC6C6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51964F7" w14:textId="78316D21" w:rsidR="004E59EB" w:rsidRPr="00FC319B" w:rsidRDefault="009C3949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4E7075" wp14:editId="35978BD6">
            <wp:simplePos x="0" y="0"/>
            <wp:positionH relativeFrom="page">
              <wp:posOffset>4276725</wp:posOffset>
            </wp:positionH>
            <wp:positionV relativeFrom="paragraph">
              <wp:posOffset>22860</wp:posOffset>
            </wp:positionV>
            <wp:extent cx="32004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71" y="21507"/>
                <wp:lineTo x="21471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CB87CC4" wp14:editId="59576E7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0480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65" y="21521"/>
                <wp:lineTo x="21465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16FE3" w14:textId="77777777" w:rsidR="0097646F" w:rsidRDefault="0097646F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F6FEA0B" w14:textId="55A7484B" w:rsidR="006D5CCF" w:rsidRDefault="006D5CCF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0D37893" w14:textId="597DFB3F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11C960C" w14:textId="50B5355B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6FE08E1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1552C2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4A4E21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7998CE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7012EC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648C43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79683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EB9C4B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8E64AF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8A5621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D2FEDD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F4D596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58A7CB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B169A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67973F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FF14D9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413F67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4F3684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6C9775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4E3A1B" w14:textId="77777777" w:rsidR="009C3949" w:rsidRDefault="009C3949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B8C723" w14:textId="03D0BACD" w:rsidR="0000795F" w:rsidRPr="0000795F" w:rsidRDefault="008306E5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1</w:t>
      </w:r>
      <w:r w:rsidR="00E878F9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13704D">
        <w:rPr>
          <w:rFonts w:ascii="Arial" w:hAnsi="Arial" w:cs="Arial"/>
          <w:b/>
          <w:bCs/>
          <w:sz w:val="20"/>
          <w:szCs w:val="20"/>
          <w:u w:val="single"/>
        </w:rPr>
        <w:t xml:space="preserve"> DE </w:t>
      </w:r>
      <w:r w:rsidR="00DC63E0">
        <w:rPr>
          <w:rFonts w:ascii="Arial" w:hAnsi="Arial" w:cs="Arial"/>
          <w:b/>
          <w:bCs/>
          <w:sz w:val="20"/>
          <w:szCs w:val="20"/>
          <w:u w:val="single"/>
        </w:rPr>
        <w:t>OCTUBRE</w:t>
      </w:r>
      <w:r w:rsidR="00EC7DC2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</w:p>
    <w:p w14:paraId="0E9F0599" w14:textId="47C58715" w:rsidR="0013704D" w:rsidRPr="00E878F9" w:rsidRDefault="0000795F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8306E5">
        <w:rPr>
          <w:rFonts w:ascii="Arial" w:hAnsi="Arial" w:cs="Arial"/>
          <w:b/>
          <w:bCs/>
          <w:color w:val="FF0000"/>
          <w:sz w:val="20"/>
          <w:szCs w:val="20"/>
        </w:rPr>
        <w:t>PRECIO POR PERSONA BASE DOBLE</w:t>
      </w:r>
      <w:r w:rsidR="0013704D" w:rsidRPr="008306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306E5" w:rsidRPr="008306E5">
        <w:rPr>
          <w:rFonts w:ascii="Arial" w:hAnsi="Arial" w:cs="Arial"/>
          <w:b/>
          <w:bCs/>
          <w:color w:val="FF0000"/>
          <w:sz w:val="20"/>
          <w:szCs w:val="20"/>
        </w:rPr>
        <w:t xml:space="preserve">(CAT. </w:t>
      </w:r>
      <w:r w:rsidR="008306E5"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B) </w:t>
      </w:r>
      <w:r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$</w:t>
      </w:r>
      <w:r w:rsidR="00DC63E0"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4</w:t>
      </w:r>
      <w:r w:rsidR="008306E5"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57</w:t>
      </w:r>
      <w:r w:rsidR="00DC63E0"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5</w:t>
      </w:r>
      <w:r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USD</w:t>
      </w:r>
    </w:p>
    <w:p w14:paraId="6087018B" w14:textId="10E5932F" w:rsidR="00FB0A12" w:rsidRPr="00E878F9" w:rsidRDefault="0097646F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SUPL. INDIV.</w:t>
      </w:r>
      <w:r w:rsidR="008306E5"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(CAT. B) $3460</w:t>
      </w:r>
      <w:r w:rsidR="00FB0A12" w:rsidRPr="00E878F9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USD</w:t>
      </w:r>
    </w:p>
    <w:p w14:paraId="4C049768" w14:textId="77777777" w:rsidR="008306E5" w:rsidRPr="00E878F9" w:rsidRDefault="008306E5" w:rsidP="008306E5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4714F8E4" w14:textId="01493F0E" w:rsidR="008306E5" w:rsidRPr="00E878F9" w:rsidRDefault="008306E5" w:rsidP="008306E5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  <w:lang w:val="en-US"/>
        </w:rPr>
      </w:pPr>
      <w:r w:rsidRPr="008306E5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PRECIO POR PERSONA BASE DOBLE (CAT. </w:t>
      </w:r>
      <w:r w:rsidRPr="00E878F9">
        <w:rPr>
          <w:rFonts w:ascii="Arial" w:hAnsi="Arial" w:cs="Arial"/>
          <w:b/>
          <w:bCs/>
          <w:color w:val="1F497D" w:themeColor="text2"/>
          <w:sz w:val="20"/>
          <w:szCs w:val="20"/>
          <w:lang w:val="en-US"/>
        </w:rPr>
        <w:t>A) $4840 USD</w:t>
      </w:r>
    </w:p>
    <w:p w14:paraId="0A9D2822" w14:textId="646B292E" w:rsidR="008306E5" w:rsidRPr="00E878F9" w:rsidRDefault="008306E5" w:rsidP="008306E5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20"/>
          <w:szCs w:val="20"/>
          <w:lang w:val="en-US"/>
        </w:rPr>
      </w:pPr>
      <w:r w:rsidRPr="00E878F9">
        <w:rPr>
          <w:rFonts w:ascii="Arial" w:hAnsi="Arial" w:cs="Arial"/>
          <w:b/>
          <w:bCs/>
          <w:color w:val="1F497D" w:themeColor="text2"/>
          <w:sz w:val="20"/>
          <w:szCs w:val="20"/>
          <w:lang w:val="en-US"/>
        </w:rPr>
        <w:t>SUPL. INDIV. (CAT. B) $3960 USD</w:t>
      </w:r>
    </w:p>
    <w:p w14:paraId="6E2C66BA" w14:textId="386DD965" w:rsidR="008306E5" w:rsidRPr="00E878F9" w:rsidRDefault="008306E5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FF78ED1" w14:textId="77777777" w:rsidR="0013704D" w:rsidRPr="00E878F9" w:rsidRDefault="0013704D" w:rsidP="008306E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23571A" w14:textId="174DCD86" w:rsidR="001E76C9" w:rsidRPr="0097646F" w:rsidRDefault="00FC319B" w:rsidP="0097646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>Impuestos aéreos $</w:t>
      </w:r>
      <w:r w:rsidR="008306E5">
        <w:rPr>
          <w:rFonts w:ascii="Arial" w:hAnsi="Arial" w:cs="Arial"/>
          <w:b/>
          <w:bCs/>
          <w:sz w:val="20"/>
          <w:szCs w:val="20"/>
        </w:rPr>
        <w:t>660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CCF">
        <w:rPr>
          <w:rFonts w:ascii="Arial" w:hAnsi="Arial" w:cs="Arial"/>
          <w:b/>
          <w:bCs/>
          <w:sz w:val="20"/>
          <w:szCs w:val="20"/>
        </w:rPr>
        <w:t>USD</w:t>
      </w:r>
    </w:p>
    <w:p w14:paraId="46C74AA3" w14:textId="343C1332" w:rsidR="001E76C9" w:rsidRDefault="001E76C9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60FDEE0" w14:textId="509C3B78" w:rsidR="00F074F0" w:rsidRDefault="008306E5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BB889AE" wp14:editId="14A242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669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380" y="20520"/>
                <wp:lineTo x="21380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73DA5" w14:textId="216C3E3C" w:rsidR="0013704D" w:rsidRDefault="0013704D" w:rsidP="001370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123043056"/>
    </w:p>
    <w:p w14:paraId="18C9172E" w14:textId="77777777" w:rsidR="0097646F" w:rsidRDefault="0097646F" w:rsidP="00137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2C98BE0" w14:textId="7C197474" w:rsidR="00F074F0" w:rsidRPr="0013704D" w:rsidRDefault="00F074F0" w:rsidP="00137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04D">
        <w:rPr>
          <w:rFonts w:ascii="Arial" w:hAnsi="Arial" w:cs="Arial"/>
          <w:sz w:val="20"/>
          <w:szCs w:val="20"/>
        </w:rPr>
        <w:t>Consulta condiciones de cancelación</w:t>
      </w:r>
      <w:bookmarkEnd w:id="0"/>
    </w:p>
    <w:sectPr w:rsidR="00F074F0" w:rsidRPr="0013704D" w:rsidSect="003A5D8D">
      <w:headerReference w:type="default" r:id="rId12"/>
      <w:footerReference w:type="default" r:id="rId13"/>
      <w:type w:val="continuous"/>
      <w:pgSz w:w="12240" w:h="15840"/>
      <w:pgMar w:top="2410" w:right="1134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EBE0" w14:textId="77777777" w:rsidR="003A5D8D" w:rsidRDefault="003A5D8D" w:rsidP="00450C15">
      <w:r>
        <w:separator/>
      </w:r>
    </w:p>
  </w:endnote>
  <w:endnote w:type="continuationSeparator" w:id="0">
    <w:p w14:paraId="3BE37E2E" w14:textId="77777777" w:rsidR="003A5D8D" w:rsidRDefault="003A5D8D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37A9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9990" w14:textId="77777777" w:rsidR="003A5D8D" w:rsidRDefault="003A5D8D" w:rsidP="00450C15">
      <w:r>
        <w:separator/>
      </w:r>
    </w:p>
  </w:footnote>
  <w:footnote w:type="continuationSeparator" w:id="0">
    <w:p w14:paraId="62F97B68" w14:textId="77777777" w:rsidR="003A5D8D" w:rsidRDefault="003A5D8D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A77BF03">
              <wp:simplePos x="0" y="0"/>
              <wp:positionH relativeFrom="column">
                <wp:posOffset>-430529</wp:posOffset>
              </wp:positionH>
              <wp:positionV relativeFrom="paragraph">
                <wp:posOffset>-411480</wp:posOffset>
              </wp:positionV>
              <wp:extent cx="4716780" cy="1135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3F26" w14:textId="2F19C086" w:rsidR="00847650" w:rsidRPr="006B2124" w:rsidRDefault="006B2124" w:rsidP="0016623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B212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REINOS DE TAILANDIA Y CAMBOYA CON ESTA</w:t>
                          </w:r>
                          <w:r w:rsidR="00D91BD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</w:t>
                          </w:r>
                          <w:r w:rsidRPr="006B212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BUL CON VUELO</w:t>
                          </w:r>
                        </w:p>
                        <w:p w14:paraId="617F3BFB" w14:textId="1945EA25" w:rsidR="007E6927" w:rsidRPr="00A974D8" w:rsidRDefault="004C3D4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A974D8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B7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="00D6041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6B212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94314D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47650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01D1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627CA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9pt;margin-top:-32.4pt;width:371.4pt;height:8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" filled="f" stroked="f">
              <v:textbox>
                <w:txbxContent>
                  <w:p w14:paraId="11193F26" w14:textId="2F19C086" w:rsidR="00847650" w:rsidRPr="006B2124" w:rsidRDefault="006B2124" w:rsidP="0016623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B212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REINOS DE TAILANDIA Y CAMBOYA CON ESTA</w:t>
                    </w:r>
                    <w:r w:rsidR="00D91BD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</w:t>
                    </w:r>
                    <w:r w:rsidRPr="006B212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BUL CON VUELO</w:t>
                    </w:r>
                  </w:p>
                  <w:p w14:paraId="617F3BFB" w14:textId="1945EA25" w:rsidR="007E6927" w:rsidRPr="00A974D8" w:rsidRDefault="004C3D4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A974D8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B7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</w:t>
                    </w:r>
                    <w:r w:rsidR="00D6041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6B2124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94314D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47650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01D1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D627CA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F26168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27.75pt;height:1200pt" o:bullet="t">
        <v:imagedata r:id="rId1" o:title="peligro"/>
      </v:shape>
    </w:pict>
  </w:numPicBullet>
  <w:abstractNum w:abstractNumId="0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777"/>
    <w:multiLevelType w:val="hybridMultilevel"/>
    <w:tmpl w:val="F5CAE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EFB"/>
    <w:multiLevelType w:val="hybridMultilevel"/>
    <w:tmpl w:val="E8D0F1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4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724C3"/>
    <w:multiLevelType w:val="hybridMultilevel"/>
    <w:tmpl w:val="19DEBE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5CB"/>
    <w:multiLevelType w:val="hybridMultilevel"/>
    <w:tmpl w:val="3084901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5673"/>
    <w:multiLevelType w:val="hybridMultilevel"/>
    <w:tmpl w:val="6CF6A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B42BF"/>
    <w:multiLevelType w:val="hybridMultilevel"/>
    <w:tmpl w:val="D21630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2104"/>
    <w:multiLevelType w:val="hybridMultilevel"/>
    <w:tmpl w:val="AA9CC4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1DCC"/>
    <w:multiLevelType w:val="hybridMultilevel"/>
    <w:tmpl w:val="B462BC62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7A50"/>
    <w:multiLevelType w:val="hybridMultilevel"/>
    <w:tmpl w:val="3B12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13DC0"/>
    <w:multiLevelType w:val="hybridMultilevel"/>
    <w:tmpl w:val="49303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045F"/>
    <w:multiLevelType w:val="hybridMultilevel"/>
    <w:tmpl w:val="CFE63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56AC4"/>
    <w:multiLevelType w:val="hybridMultilevel"/>
    <w:tmpl w:val="3C80749C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497B"/>
    <w:multiLevelType w:val="hybridMultilevel"/>
    <w:tmpl w:val="94BC823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F3F17"/>
    <w:multiLevelType w:val="hybridMultilevel"/>
    <w:tmpl w:val="348A23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96248"/>
    <w:multiLevelType w:val="hybridMultilevel"/>
    <w:tmpl w:val="46FA3E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970E1"/>
    <w:multiLevelType w:val="hybridMultilevel"/>
    <w:tmpl w:val="77C09714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82E12"/>
    <w:multiLevelType w:val="hybridMultilevel"/>
    <w:tmpl w:val="5D667790"/>
    <w:lvl w:ilvl="0" w:tplc="6A94285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04719">
    <w:abstractNumId w:val="3"/>
  </w:num>
  <w:num w:numId="2" w16cid:durableId="848904824">
    <w:abstractNumId w:val="21"/>
  </w:num>
  <w:num w:numId="3" w16cid:durableId="331445443">
    <w:abstractNumId w:val="24"/>
  </w:num>
  <w:num w:numId="4" w16cid:durableId="731344018">
    <w:abstractNumId w:val="0"/>
  </w:num>
  <w:num w:numId="5" w16cid:durableId="276060268">
    <w:abstractNumId w:val="8"/>
  </w:num>
  <w:num w:numId="6" w16cid:durableId="797070762">
    <w:abstractNumId w:val="14"/>
  </w:num>
  <w:num w:numId="7" w16cid:durableId="312148391">
    <w:abstractNumId w:val="23"/>
  </w:num>
  <w:num w:numId="8" w16cid:durableId="1069766659">
    <w:abstractNumId w:val="5"/>
  </w:num>
  <w:num w:numId="9" w16cid:durableId="899512965">
    <w:abstractNumId w:val="4"/>
  </w:num>
  <w:num w:numId="10" w16cid:durableId="911818056">
    <w:abstractNumId w:val="6"/>
  </w:num>
  <w:num w:numId="11" w16cid:durableId="838428178">
    <w:abstractNumId w:val="28"/>
  </w:num>
  <w:num w:numId="12" w16cid:durableId="1201282861">
    <w:abstractNumId w:val="25"/>
  </w:num>
  <w:num w:numId="13" w16cid:durableId="2139640473">
    <w:abstractNumId w:val="18"/>
  </w:num>
  <w:num w:numId="14" w16cid:durableId="1737901162">
    <w:abstractNumId w:val="7"/>
  </w:num>
  <w:num w:numId="15" w16cid:durableId="611742266">
    <w:abstractNumId w:val="12"/>
  </w:num>
  <w:num w:numId="16" w16cid:durableId="1326592060">
    <w:abstractNumId w:val="10"/>
  </w:num>
  <w:num w:numId="17" w16cid:durableId="1377968345">
    <w:abstractNumId w:val="16"/>
  </w:num>
  <w:num w:numId="18" w16cid:durableId="1241404604">
    <w:abstractNumId w:val="1"/>
  </w:num>
  <w:num w:numId="19" w16cid:durableId="1707293252">
    <w:abstractNumId w:val="27"/>
  </w:num>
  <w:num w:numId="20" w16cid:durableId="824780230">
    <w:abstractNumId w:val="9"/>
  </w:num>
  <w:num w:numId="21" w16cid:durableId="1246232718">
    <w:abstractNumId w:val="11"/>
  </w:num>
  <w:num w:numId="22" w16cid:durableId="1486165343">
    <w:abstractNumId w:val="20"/>
  </w:num>
  <w:num w:numId="23" w16cid:durableId="820074847">
    <w:abstractNumId w:val="17"/>
  </w:num>
  <w:num w:numId="24" w16cid:durableId="1516458447">
    <w:abstractNumId w:val="2"/>
  </w:num>
  <w:num w:numId="25" w16cid:durableId="586884458">
    <w:abstractNumId w:val="26"/>
  </w:num>
  <w:num w:numId="26" w16cid:durableId="2131629357">
    <w:abstractNumId w:val="13"/>
  </w:num>
  <w:num w:numId="27" w16cid:durableId="210578018">
    <w:abstractNumId w:val="22"/>
  </w:num>
  <w:num w:numId="28" w16cid:durableId="2114812386">
    <w:abstractNumId w:val="19"/>
  </w:num>
  <w:num w:numId="29" w16cid:durableId="75760256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0795F"/>
    <w:rsid w:val="00010821"/>
    <w:rsid w:val="000110B5"/>
    <w:rsid w:val="00011BE8"/>
    <w:rsid w:val="00012F10"/>
    <w:rsid w:val="000206F0"/>
    <w:rsid w:val="00027015"/>
    <w:rsid w:val="00027E31"/>
    <w:rsid w:val="00032009"/>
    <w:rsid w:val="000321BC"/>
    <w:rsid w:val="0004121B"/>
    <w:rsid w:val="00056A5D"/>
    <w:rsid w:val="00060395"/>
    <w:rsid w:val="0006120B"/>
    <w:rsid w:val="00063211"/>
    <w:rsid w:val="00067425"/>
    <w:rsid w:val="00074095"/>
    <w:rsid w:val="00074477"/>
    <w:rsid w:val="000901BB"/>
    <w:rsid w:val="0009249E"/>
    <w:rsid w:val="00093D58"/>
    <w:rsid w:val="00095547"/>
    <w:rsid w:val="00096AC7"/>
    <w:rsid w:val="000B06D8"/>
    <w:rsid w:val="000B5887"/>
    <w:rsid w:val="000C35DA"/>
    <w:rsid w:val="000C50A7"/>
    <w:rsid w:val="000D07FA"/>
    <w:rsid w:val="000D1495"/>
    <w:rsid w:val="000D53FC"/>
    <w:rsid w:val="000E621E"/>
    <w:rsid w:val="000E71F1"/>
    <w:rsid w:val="000E7491"/>
    <w:rsid w:val="000F116C"/>
    <w:rsid w:val="000F6819"/>
    <w:rsid w:val="001056F5"/>
    <w:rsid w:val="00106CE3"/>
    <w:rsid w:val="0011236D"/>
    <w:rsid w:val="001124DB"/>
    <w:rsid w:val="00113C32"/>
    <w:rsid w:val="00115DF1"/>
    <w:rsid w:val="00122CB6"/>
    <w:rsid w:val="0012436F"/>
    <w:rsid w:val="00124C0C"/>
    <w:rsid w:val="001314D0"/>
    <w:rsid w:val="001316EB"/>
    <w:rsid w:val="00133A41"/>
    <w:rsid w:val="0013704D"/>
    <w:rsid w:val="00145529"/>
    <w:rsid w:val="00145802"/>
    <w:rsid w:val="00156E7E"/>
    <w:rsid w:val="0016623E"/>
    <w:rsid w:val="00170958"/>
    <w:rsid w:val="00176D4E"/>
    <w:rsid w:val="001777EF"/>
    <w:rsid w:val="001966E3"/>
    <w:rsid w:val="00196A13"/>
    <w:rsid w:val="001A58AA"/>
    <w:rsid w:val="001A72D8"/>
    <w:rsid w:val="001B3F09"/>
    <w:rsid w:val="001B52F2"/>
    <w:rsid w:val="001C618C"/>
    <w:rsid w:val="001C7573"/>
    <w:rsid w:val="001D3EA5"/>
    <w:rsid w:val="001D59AE"/>
    <w:rsid w:val="001D6E16"/>
    <w:rsid w:val="001E0BFB"/>
    <w:rsid w:val="001E177F"/>
    <w:rsid w:val="001E33CC"/>
    <w:rsid w:val="001E49A4"/>
    <w:rsid w:val="001E76C9"/>
    <w:rsid w:val="001F1A53"/>
    <w:rsid w:val="001F2CE5"/>
    <w:rsid w:val="00201FC3"/>
    <w:rsid w:val="002049A1"/>
    <w:rsid w:val="00207F26"/>
    <w:rsid w:val="0021143A"/>
    <w:rsid w:val="002209BD"/>
    <w:rsid w:val="0022416D"/>
    <w:rsid w:val="00226B34"/>
    <w:rsid w:val="00227509"/>
    <w:rsid w:val="002564A3"/>
    <w:rsid w:val="0026013F"/>
    <w:rsid w:val="002619A3"/>
    <w:rsid w:val="00261F71"/>
    <w:rsid w:val="0026366E"/>
    <w:rsid w:val="00264C19"/>
    <w:rsid w:val="00267006"/>
    <w:rsid w:val="00277AFA"/>
    <w:rsid w:val="0028291B"/>
    <w:rsid w:val="00286768"/>
    <w:rsid w:val="00294ADC"/>
    <w:rsid w:val="002959E3"/>
    <w:rsid w:val="002A6F1A"/>
    <w:rsid w:val="002C1ABA"/>
    <w:rsid w:val="002C3E02"/>
    <w:rsid w:val="002C72B1"/>
    <w:rsid w:val="002F25DA"/>
    <w:rsid w:val="002F560C"/>
    <w:rsid w:val="00310838"/>
    <w:rsid w:val="00313B2D"/>
    <w:rsid w:val="00325008"/>
    <w:rsid w:val="00330CB8"/>
    <w:rsid w:val="00336CA1"/>
    <w:rsid w:val="003370E9"/>
    <w:rsid w:val="0034159A"/>
    <w:rsid w:val="003473FF"/>
    <w:rsid w:val="00350699"/>
    <w:rsid w:val="00354501"/>
    <w:rsid w:val="003545CD"/>
    <w:rsid w:val="003551BB"/>
    <w:rsid w:val="00364899"/>
    <w:rsid w:val="003726A3"/>
    <w:rsid w:val="003805A5"/>
    <w:rsid w:val="003809E5"/>
    <w:rsid w:val="00386733"/>
    <w:rsid w:val="003924DD"/>
    <w:rsid w:val="003A5D8D"/>
    <w:rsid w:val="003A60C7"/>
    <w:rsid w:val="003B37AE"/>
    <w:rsid w:val="003C25E9"/>
    <w:rsid w:val="003D0B3A"/>
    <w:rsid w:val="003D5461"/>
    <w:rsid w:val="003D5F65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2670"/>
    <w:rsid w:val="0048055D"/>
    <w:rsid w:val="004A5831"/>
    <w:rsid w:val="004A68D9"/>
    <w:rsid w:val="004B1883"/>
    <w:rsid w:val="004B239B"/>
    <w:rsid w:val="004B372F"/>
    <w:rsid w:val="004C3D49"/>
    <w:rsid w:val="004C45C8"/>
    <w:rsid w:val="004D2C2F"/>
    <w:rsid w:val="004E34F5"/>
    <w:rsid w:val="004E59EB"/>
    <w:rsid w:val="004E7291"/>
    <w:rsid w:val="004F13E7"/>
    <w:rsid w:val="005039C2"/>
    <w:rsid w:val="00504B73"/>
    <w:rsid w:val="00510893"/>
    <w:rsid w:val="005124B6"/>
    <w:rsid w:val="005130A5"/>
    <w:rsid w:val="00513C9F"/>
    <w:rsid w:val="00513EEC"/>
    <w:rsid w:val="0052530E"/>
    <w:rsid w:val="00535206"/>
    <w:rsid w:val="00541842"/>
    <w:rsid w:val="00555729"/>
    <w:rsid w:val="00564D1B"/>
    <w:rsid w:val="00575499"/>
    <w:rsid w:val="00581F39"/>
    <w:rsid w:val="00592677"/>
    <w:rsid w:val="005965A7"/>
    <w:rsid w:val="005B0F31"/>
    <w:rsid w:val="005B2258"/>
    <w:rsid w:val="005D51DF"/>
    <w:rsid w:val="005E19AD"/>
    <w:rsid w:val="005E5E5D"/>
    <w:rsid w:val="006053CD"/>
    <w:rsid w:val="006130D1"/>
    <w:rsid w:val="00615736"/>
    <w:rsid w:val="0062048D"/>
    <w:rsid w:val="00630B01"/>
    <w:rsid w:val="006335BE"/>
    <w:rsid w:val="00634FE4"/>
    <w:rsid w:val="0064632F"/>
    <w:rsid w:val="00647995"/>
    <w:rsid w:val="00655755"/>
    <w:rsid w:val="006611CE"/>
    <w:rsid w:val="00664437"/>
    <w:rsid w:val="00680376"/>
    <w:rsid w:val="00686844"/>
    <w:rsid w:val="00690941"/>
    <w:rsid w:val="00692906"/>
    <w:rsid w:val="00692BC6"/>
    <w:rsid w:val="00695D3C"/>
    <w:rsid w:val="006971B8"/>
    <w:rsid w:val="006A237F"/>
    <w:rsid w:val="006B1779"/>
    <w:rsid w:val="006B19F7"/>
    <w:rsid w:val="006B2124"/>
    <w:rsid w:val="006B76AA"/>
    <w:rsid w:val="006C1BF7"/>
    <w:rsid w:val="006C568C"/>
    <w:rsid w:val="006D3C96"/>
    <w:rsid w:val="006D5CCF"/>
    <w:rsid w:val="006D64BE"/>
    <w:rsid w:val="006E0F61"/>
    <w:rsid w:val="006F44DD"/>
    <w:rsid w:val="006F45DE"/>
    <w:rsid w:val="00701D1D"/>
    <w:rsid w:val="00726CA9"/>
    <w:rsid w:val="00727503"/>
    <w:rsid w:val="007336ED"/>
    <w:rsid w:val="00734D42"/>
    <w:rsid w:val="007356C1"/>
    <w:rsid w:val="00737156"/>
    <w:rsid w:val="00737C85"/>
    <w:rsid w:val="00761245"/>
    <w:rsid w:val="00772BB6"/>
    <w:rsid w:val="00781EA2"/>
    <w:rsid w:val="00784A59"/>
    <w:rsid w:val="007866AD"/>
    <w:rsid w:val="00786E25"/>
    <w:rsid w:val="00792A3C"/>
    <w:rsid w:val="0079315A"/>
    <w:rsid w:val="00795179"/>
    <w:rsid w:val="00796421"/>
    <w:rsid w:val="007B0869"/>
    <w:rsid w:val="007B4221"/>
    <w:rsid w:val="007B6AB4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25690"/>
    <w:rsid w:val="008306E5"/>
    <w:rsid w:val="008404EC"/>
    <w:rsid w:val="00842FEF"/>
    <w:rsid w:val="0084740B"/>
    <w:rsid w:val="00847650"/>
    <w:rsid w:val="008531BC"/>
    <w:rsid w:val="00857275"/>
    <w:rsid w:val="00861165"/>
    <w:rsid w:val="00862D96"/>
    <w:rsid w:val="00874CE3"/>
    <w:rsid w:val="008775AD"/>
    <w:rsid w:val="00881893"/>
    <w:rsid w:val="00883AA2"/>
    <w:rsid w:val="00883F1F"/>
    <w:rsid w:val="00891A2A"/>
    <w:rsid w:val="00894F82"/>
    <w:rsid w:val="008B0005"/>
    <w:rsid w:val="008B3B6C"/>
    <w:rsid w:val="008B406F"/>
    <w:rsid w:val="008B7201"/>
    <w:rsid w:val="008C08C5"/>
    <w:rsid w:val="008D5EB6"/>
    <w:rsid w:val="008E5257"/>
    <w:rsid w:val="008F0CE2"/>
    <w:rsid w:val="008F2DBB"/>
    <w:rsid w:val="00902CE2"/>
    <w:rsid w:val="009072F9"/>
    <w:rsid w:val="009227E5"/>
    <w:rsid w:val="00923667"/>
    <w:rsid w:val="00923900"/>
    <w:rsid w:val="00932207"/>
    <w:rsid w:val="0094314D"/>
    <w:rsid w:val="00944382"/>
    <w:rsid w:val="00945F28"/>
    <w:rsid w:val="00951DFD"/>
    <w:rsid w:val="00962B70"/>
    <w:rsid w:val="009701C1"/>
    <w:rsid w:val="0097646F"/>
    <w:rsid w:val="0098373C"/>
    <w:rsid w:val="00987E86"/>
    <w:rsid w:val="009A0EE3"/>
    <w:rsid w:val="009A4A2A"/>
    <w:rsid w:val="009B02E5"/>
    <w:rsid w:val="009B5D60"/>
    <w:rsid w:val="009C0E1B"/>
    <w:rsid w:val="009C3370"/>
    <w:rsid w:val="009C3949"/>
    <w:rsid w:val="009C56AD"/>
    <w:rsid w:val="009D4C74"/>
    <w:rsid w:val="009E51B0"/>
    <w:rsid w:val="009F0300"/>
    <w:rsid w:val="009F2AE5"/>
    <w:rsid w:val="00A008FE"/>
    <w:rsid w:val="00A14872"/>
    <w:rsid w:val="00A1546F"/>
    <w:rsid w:val="00A2030A"/>
    <w:rsid w:val="00A25CD2"/>
    <w:rsid w:val="00A261C5"/>
    <w:rsid w:val="00A300C1"/>
    <w:rsid w:val="00A316F2"/>
    <w:rsid w:val="00A35AB8"/>
    <w:rsid w:val="00A410E9"/>
    <w:rsid w:val="00A4233B"/>
    <w:rsid w:val="00A42A00"/>
    <w:rsid w:val="00A52F6E"/>
    <w:rsid w:val="00A57319"/>
    <w:rsid w:val="00A62402"/>
    <w:rsid w:val="00A67F14"/>
    <w:rsid w:val="00A72D2A"/>
    <w:rsid w:val="00A8172E"/>
    <w:rsid w:val="00A90266"/>
    <w:rsid w:val="00A94EF9"/>
    <w:rsid w:val="00A9641A"/>
    <w:rsid w:val="00A974D8"/>
    <w:rsid w:val="00AA0A67"/>
    <w:rsid w:val="00AA5525"/>
    <w:rsid w:val="00AC1E22"/>
    <w:rsid w:val="00AC2765"/>
    <w:rsid w:val="00AD3E73"/>
    <w:rsid w:val="00AE3E65"/>
    <w:rsid w:val="00AF03F3"/>
    <w:rsid w:val="00AF29B9"/>
    <w:rsid w:val="00B0056D"/>
    <w:rsid w:val="00B019BB"/>
    <w:rsid w:val="00B03159"/>
    <w:rsid w:val="00B32D91"/>
    <w:rsid w:val="00B3459B"/>
    <w:rsid w:val="00B36A64"/>
    <w:rsid w:val="00B37445"/>
    <w:rsid w:val="00B4786E"/>
    <w:rsid w:val="00B51337"/>
    <w:rsid w:val="00B60F1A"/>
    <w:rsid w:val="00B67AB9"/>
    <w:rsid w:val="00B70462"/>
    <w:rsid w:val="00B705E0"/>
    <w:rsid w:val="00B74E2F"/>
    <w:rsid w:val="00B770D6"/>
    <w:rsid w:val="00B7793A"/>
    <w:rsid w:val="00B878B9"/>
    <w:rsid w:val="00BA4BBE"/>
    <w:rsid w:val="00BC01E4"/>
    <w:rsid w:val="00BC7979"/>
    <w:rsid w:val="00BD61D9"/>
    <w:rsid w:val="00BE0551"/>
    <w:rsid w:val="00BE2349"/>
    <w:rsid w:val="00BF2FF6"/>
    <w:rsid w:val="00C06310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5EF7"/>
    <w:rsid w:val="00C7612E"/>
    <w:rsid w:val="00C834CC"/>
    <w:rsid w:val="00C85549"/>
    <w:rsid w:val="00C92871"/>
    <w:rsid w:val="00CC16AE"/>
    <w:rsid w:val="00CC18B7"/>
    <w:rsid w:val="00CD01A5"/>
    <w:rsid w:val="00CD09C2"/>
    <w:rsid w:val="00CE7934"/>
    <w:rsid w:val="00CF0A43"/>
    <w:rsid w:val="00CF2031"/>
    <w:rsid w:val="00CF616F"/>
    <w:rsid w:val="00CF6EEC"/>
    <w:rsid w:val="00D0465A"/>
    <w:rsid w:val="00D05176"/>
    <w:rsid w:val="00D159A7"/>
    <w:rsid w:val="00D21E04"/>
    <w:rsid w:val="00D26BE3"/>
    <w:rsid w:val="00D324A4"/>
    <w:rsid w:val="00D34CDB"/>
    <w:rsid w:val="00D41067"/>
    <w:rsid w:val="00D5785A"/>
    <w:rsid w:val="00D60413"/>
    <w:rsid w:val="00D627CA"/>
    <w:rsid w:val="00D63953"/>
    <w:rsid w:val="00D65CA3"/>
    <w:rsid w:val="00D661EC"/>
    <w:rsid w:val="00D679D1"/>
    <w:rsid w:val="00D709DE"/>
    <w:rsid w:val="00D732E0"/>
    <w:rsid w:val="00D76994"/>
    <w:rsid w:val="00D912B4"/>
    <w:rsid w:val="00D91BD0"/>
    <w:rsid w:val="00D9215B"/>
    <w:rsid w:val="00D96097"/>
    <w:rsid w:val="00DA3716"/>
    <w:rsid w:val="00DC63E0"/>
    <w:rsid w:val="00DC6C63"/>
    <w:rsid w:val="00DD29DB"/>
    <w:rsid w:val="00DD39C9"/>
    <w:rsid w:val="00DD5E59"/>
    <w:rsid w:val="00DD6A94"/>
    <w:rsid w:val="00DE3EF9"/>
    <w:rsid w:val="00DF0003"/>
    <w:rsid w:val="00DF15D6"/>
    <w:rsid w:val="00E01456"/>
    <w:rsid w:val="00E10D30"/>
    <w:rsid w:val="00E25205"/>
    <w:rsid w:val="00E2692E"/>
    <w:rsid w:val="00E36C15"/>
    <w:rsid w:val="00E42C34"/>
    <w:rsid w:val="00E477EC"/>
    <w:rsid w:val="00E555C8"/>
    <w:rsid w:val="00E61217"/>
    <w:rsid w:val="00E62030"/>
    <w:rsid w:val="00E62312"/>
    <w:rsid w:val="00E645D6"/>
    <w:rsid w:val="00E663D4"/>
    <w:rsid w:val="00E72069"/>
    <w:rsid w:val="00E7309E"/>
    <w:rsid w:val="00E74618"/>
    <w:rsid w:val="00E846AA"/>
    <w:rsid w:val="00E878F9"/>
    <w:rsid w:val="00E90FAD"/>
    <w:rsid w:val="00E948BD"/>
    <w:rsid w:val="00EA0490"/>
    <w:rsid w:val="00EA17D1"/>
    <w:rsid w:val="00EB7B93"/>
    <w:rsid w:val="00EC34A0"/>
    <w:rsid w:val="00EC6694"/>
    <w:rsid w:val="00EC7DC2"/>
    <w:rsid w:val="00EC7F50"/>
    <w:rsid w:val="00ED2EE5"/>
    <w:rsid w:val="00EE3EDF"/>
    <w:rsid w:val="00EE7C64"/>
    <w:rsid w:val="00EF313D"/>
    <w:rsid w:val="00F001EF"/>
    <w:rsid w:val="00F00F60"/>
    <w:rsid w:val="00F074F0"/>
    <w:rsid w:val="00F11662"/>
    <w:rsid w:val="00F11C4C"/>
    <w:rsid w:val="00F2317F"/>
    <w:rsid w:val="00F5066E"/>
    <w:rsid w:val="00F5782C"/>
    <w:rsid w:val="00F65AAF"/>
    <w:rsid w:val="00F7076D"/>
    <w:rsid w:val="00F71AD7"/>
    <w:rsid w:val="00F746A8"/>
    <w:rsid w:val="00F777BE"/>
    <w:rsid w:val="00F928C2"/>
    <w:rsid w:val="00F96F4D"/>
    <w:rsid w:val="00F97D12"/>
    <w:rsid w:val="00FA01FC"/>
    <w:rsid w:val="00FA0FCF"/>
    <w:rsid w:val="00FA41DC"/>
    <w:rsid w:val="00FA6105"/>
    <w:rsid w:val="00FB0A12"/>
    <w:rsid w:val="00FC319B"/>
    <w:rsid w:val="00FD075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DEC-5A3A-406E-980A-D85A7B0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6</cp:revision>
  <dcterms:created xsi:type="dcterms:W3CDTF">2024-01-02T23:50:00Z</dcterms:created>
  <dcterms:modified xsi:type="dcterms:W3CDTF">2024-04-08T19:22:00Z</dcterms:modified>
</cp:coreProperties>
</file>