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8713" w14:textId="20DCB67B" w:rsidR="00785663" w:rsidRPr="00E5716B" w:rsidRDefault="000C0D78" w:rsidP="00681F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5716B">
        <w:rPr>
          <w:rFonts w:ascii="Arial" w:hAnsi="Arial" w:cs="Arial"/>
          <w:b/>
          <w:sz w:val="20"/>
          <w:szCs w:val="20"/>
          <w:lang w:val="es-MX"/>
        </w:rPr>
        <w:t>“</w:t>
      </w:r>
      <w:r w:rsidR="0072303A" w:rsidRPr="00E5716B">
        <w:rPr>
          <w:rFonts w:ascii="Arial" w:hAnsi="Arial" w:cs="Arial"/>
          <w:b/>
          <w:sz w:val="20"/>
          <w:szCs w:val="20"/>
          <w:lang w:val="es-MX"/>
        </w:rPr>
        <w:t>Londres</w:t>
      </w:r>
      <w:r w:rsidR="00681F94" w:rsidRPr="00E5716B">
        <w:rPr>
          <w:rFonts w:ascii="Arial" w:hAnsi="Arial" w:cs="Arial"/>
          <w:b/>
          <w:sz w:val="20"/>
          <w:szCs w:val="20"/>
          <w:lang w:val="es-MX"/>
        </w:rPr>
        <w:t xml:space="preserve">, París, </w:t>
      </w:r>
      <w:r w:rsidR="004859EA" w:rsidRPr="00E5716B">
        <w:rPr>
          <w:rFonts w:ascii="Arial" w:hAnsi="Arial" w:cs="Arial"/>
          <w:b/>
          <w:sz w:val="20"/>
          <w:szCs w:val="20"/>
          <w:lang w:val="es-MX"/>
        </w:rPr>
        <w:t>Bruselas</w:t>
      </w:r>
      <w:r w:rsidR="00D3077F" w:rsidRPr="00E5716B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E5716B">
        <w:rPr>
          <w:rFonts w:ascii="Arial" w:hAnsi="Arial" w:cs="Arial"/>
          <w:b/>
          <w:sz w:val="20"/>
          <w:szCs w:val="20"/>
          <w:lang w:val="es-MX"/>
        </w:rPr>
        <w:t xml:space="preserve">Gante, </w:t>
      </w:r>
      <w:r w:rsidR="004859EA" w:rsidRPr="00E5716B">
        <w:rPr>
          <w:rFonts w:ascii="Arial" w:hAnsi="Arial" w:cs="Arial"/>
          <w:b/>
          <w:sz w:val="20"/>
          <w:szCs w:val="20"/>
          <w:lang w:val="es-MX"/>
        </w:rPr>
        <w:t xml:space="preserve">Brujas, </w:t>
      </w:r>
      <w:r w:rsidR="00D3077F" w:rsidRPr="00E5716B">
        <w:rPr>
          <w:rFonts w:ascii="Arial" w:hAnsi="Arial" w:cs="Arial"/>
          <w:b/>
          <w:sz w:val="20"/>
          <w:szCs w:val="20"/>
          <w:lang w:val="es-MX"/>
        </w:rPr>
        <w:t>Ámsterdam</w:t>
      </w:r>
      <w:r w:rsidR="004859EA" w:rsidRPr="00E5716B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E5716B">
        <w:rPr>
          <w:rFonts w:ascii="Arial" w:hAnsi="Arial" w:cs="Arial"/>
          <w:b/>
          <w:sz w:val="20"/>
          <w:szCs w:val="20"/>
          <w:lang w:val="es-MX"/>
        </w:rPr>
        <w:t xml:space="preserve">Colonia, </w:t>
      </w:r>
      <w:r w:rsidR="00681F94" w:rsidRPr="00E5716B">
        <w:rPr>
          <w:rFonts w:ascii="Arial" w:hAnsi="Arial" w:cs="Arial"/>
          <w:b/>
          <w:sz w:val="20"/>
          <w:szCs w:val="20"/>
          <w:lang w:val="es-MX"/>
        </w:rPr>
        <w:t xml:space="preserve">Frankfurt, </w:t>
      </w:r>
      <w:r w:rsidRPr="00E5716B">
        <w:rPr>
          <w:rFonts w:ascii="Arial" w:hAnsi="Arial" w:cs="Arial"/>
          <w:b/>
          <w:sz w:val="20"/>
          <w:szCs w:val="20"/>
          <w:lang w:val="es-MX"/>
        </w:rPr>
        <w:t xml:space="preserve">Lucerna, </w:t>
      </w:r>
      <w:r w:rsidR="00681F94" w:rsidRPr="00E5716B">
        <w:rPr>
          <w:rFonts w:ascii="Arial" w:hAnsi="Arial" w:cs="Arial"/>
          <w:b/>
          <w:sz w:val="20"/>
          <w:szCs w:val="20"/>
          <w:lang w:val="es-MX"/>
        </w:rPr>
        <w:t>Zúrich, Venecia, Florencia, Roma, Pisa, Costa Azul, Barcelona, Madrid.</w:t>
      </w:r>
    </w:p>
    <w:p w14:paraId="2543BE58" w14:textId="77777777" w:rsidR="00681F94" w:rsidRPr="00E5716B" w:rsidRDefault="00681F94" w:rsidP="00002744">
      <w:pPr>
        <w:rPr>
          <w:rFonts w:ascii="Arial" w:hAnsi="Arial" w:cs="Arial"/>
          <w:b/>
          <w:sz w:val="20"/>
          <w:szCs w:val="20"/>
          <w:lang w:val="es-MX"/>
        </w:rPr>
      </w:pPr>
    </w:p>
    <w:p w14:paraId="32E9F2A9" w14:textId="1122EA94" w:rsidR="00002744" w:rsidRPr="00E5716B" w:rsidRDefault="00D3077F" w:rsidP="00002744">
      <w:pPr>
        <w:rPr>
          <w:rFonts w:ascii="Arial" w:hAnsi="Arial" w:cs="Arial"/>
          <w:b/>
          <w:sz w:val="20"/>
          <w:szCs w:val="20"/>
          <w:lang w:val="es-MX"/>
        </w:rPr>
      </w:pPr>
      <w:r w:rsidRPr="00E5716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2B1A406C" wp14:editId="29263B4A">
            <wp:simplePos x="0" y="0"/>
            <wp:positionH relativeFrom="column">
              <wp:posOffset>4451985</wp:posOffset>
            </wp:positionH>
            <wp:positionV relativeFrom="paragraph">
              <wp:posOffset>31750</wp:posOffset>
            </wp:positionV>
            <wp:extent cx="1790700" cy="405765"/>
            <wp:effectExtent l="0" t="0" r="0" b="0"/>
            <wp:wrapSquare wrapText="bothSides"/>
            <wp:docPr id="3" name="Imagen 3" descr="C:\Users\Bere\Downloads\CLAS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e\Downloads\CLASI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44" w:rsidRPr="00E5716B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D919C6" w:rsidRPr="00E5716B">
        <w:rPr>
          <w:rFonts w:ascii="Arial" w:hAnsi="Arial" w:cs="Arial"/>
          <w:sz w:val="20"/>
          <w:szCs w:val="20"/>
          <w:lang w:val="es-MX"/>
        </w:rPr>
        <w:t>1</w:t>
      </w:r>
      <w:r w:rsidR="004158FA" w:rsidRPr="00E5716B">
        <w:rPr>
          <w:rFonts w:ascii="Arial" w:hAnsi="Arial" w:cs="Arial"/>
          <w:sz w:val="20"/>
          <w:szCs w:val="20"/>
          <w:lang w:val="es-MX"/>
        </w:rPr>
        <w:t>6</w:t>
      </w:r>
      <w:r w:rsidR="00D919C6" w:rsidRPr="00E5716B">
        <w:rPr>
          <w:rFonts w:ascii="Arial" w:hAnsi="Arial" w:cs="Arial"/>
          <w:sz w:val="20"/>
          <w:szCs w:val="20"/>
          <w:lang w:val="es-MX"/>
        </w:rPr>
        <w:t>,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 1</w:t>
      </w:r>
      <w:r w:rsidR="004158FA" w:rsidRPr="00E5716B">
        <w:rPr>
          <w:rFonts w:ascii="Arial" w:hAnsi="Arial" w:cs="Arial"/>
          <w:sz w:val="20"/>
          <w:szCs w:val="20"/>
          <w:lang w:val="es-MX"/>
        </w:rPr>
        <w:t>8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, </w:t>
      </w:r>
      <w:r w:rsidR="004158FA" w:rsidRPr="00E5716B">
        <w:rPr>
          <w:rFonts w:ascii="Arial" w:hAnsi="Arial" w:cs="Arial"/>
          <w:sz w:val="20"/>
          <w:szCs w:val="20"/>
          <w:lang w:val="es-MX"/>
        </w:rPr>
        <w:t>20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D919C6" w:rsidRPr="00E5716B">
        <w:rPr>
          <w:rFonts w:ascii="Arial" w:hAnsi="Arial" w:cs="Arial"/>
          <w:sz w:val="20"/>
          <w:szCs w:val="20"/>
          <w:lang w:val="es-MX"/>
        </w:rPr>
        <w:t xml:space="preserve">o </w:t>
      </w:r>
      <w:r w:rsidR="004158FA" w:rsidRPr="00E5716B">
        <w:rPr>
          <w:rFonts w:ascii="Arial" w:hAnsi="Arial" w:cs="Arial"/>
          <w:sz w:val="20"/>
          <w:szCs w:val="20"/>
          <w:lang w:val="es-MX"/>
        </w:rPr>
        <w:t>22</w:t>
      </w:r>
      <w:r w:rsidR="00002744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0C0D78" w:rsidRPr="00E5716B">
        <w:rPr>
          <w:rFonts w:ascii="Arial" w:hAnsi="Arial" w:cs="Arial"/>
          <w:sz w:val="20"/>
          <w:szCs w:val="20"/>
          <w:lang w:val="es-MX"/>
        </w:rPr>
        <w:t>D</w:t>
      </w:r>
      <w:r w:rsidR="00002744" w:rsidRPr="00E5716B">
        <w:rPr>
          <w:rFonts w:ascii="Arial" w:hAnsi="Arial" w:cs="Arial"/>
          <w:sz w:val="20"/>
          <w:szCs w:val="20"/>
          <w:lang w:val="es-MX"/>
        </w:rPr>
        <w:t>ías</w:t>
      </w:r>
      <w:r w:rsidR="00956452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C26C25" w:rsidRPr="00E5716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2B8E1EE" w14:textId="24DA5FC5" w:rsidR="00E1459D" w:rsidRDefault="00002744" w:rsidP="00002744">
      <w:pPr>
        <w:rPr>
          <w:rFonts w:ascii="Arial" w:hAnsi="Arial" w:cs="Arial"/>
          <w:sz w:val="20"/>
          <w:szCs w:val="20"/>
          <w:lang w:val="es-MX"/>
        </w:rPr>
      </w:pPr>
      <w:r w:rsidRPr="00E5716B">
        <w:rPr>
          <w:rFonts w:ascii="Arial" w:hAnsi="Arial" w:cs="Arial"/>
          <w:b/>
          <w:sz w:val="20"/>
          <w:szCs w:val="20"/>
          <w:lang w:val="es-MX"/>
        </w:rPr>
        <w:t xml:space="preserve">Salida: </w:t>
      </w:r>
      <w:r w:rsidR="009A3A1D">
        <w:rPr>
          <w:rFonts w:ascii="Arial" w:hAnsi="Arial" w:cs="Arial"/>
          <w:sz w:val="20"/>
          <w:szCs w:val="20"/>
          <w:lang w:val="es-MX"/>
        </w:rPr>
        <w:t>a</w:t>
      </w:r>
      <w:r w:rsidR="00883D55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E1459D" w:rsidRPr="00E5716B">
        <w:rPr>
          <w:rFonts w:ascii="Arial" w:hAnsi="Arial" w:cs="Arial"/>
          <w:sz w:val="20"/>
          <w:szCs w:val="20"/>
          <w:lang w:val="es-MX"/>
        </w:rPr>
        <w:t>Londres</w:t>
      </w:r>
      <w:r w:rsidR="00883D55" w:rsidRPr="00E5716B">
        <w:rPr>
          <w:rFonts w:ascii="Arial" w:hAnsi="Arial" w:cs="Arial"/>
          <w:sz w:val="20"/>
          <w:szCs w:val="20"/>
          <w:lang w:val="es-MX"/>
        </w:rPr>
        <w:t xml:space="preserve">: </w:t>
      </w:r>
      <w:r w:rsidR="00D3077F" w:rsidRPr="00E5716B">
        <w:rPr>
          <w:rFonts w:ascii="Arial" w:hAnsi="Arial" w:cs="Arial"/>
          <w:sz w:val="20"/>
          <w:szCs w:val="20"/>
          <w:lang w:val="es-MX"/>
        </w:rPr>
        <w:t>martes</w:t>
      </w:r>
      <w:r w:rsidR="009A3A1D">
        <w:rPr>
          <w:rFonts w:ascii="Arial" w:hAnsi="Arial" w:cs="Arial"/>
          <w:sz w:val="20"/>
          <w:szCs w:val="20"/>
          <w:lang w:val="es-MX"/>
        </w:rPr>
        <w:t xml:space="preserve"> --- a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 Par</w:t>
      </w:r>
      <w:r w:rsidR="00FF378E">
        <w:rPr>
          <w:rFonts w:ascii="Arial" w:hAnsi="Arial" w:cs="Arial"/>
          <w:sz w:val="20"/>
          <w:szCs w:val="20"/>
          <w:lang w:val="es-MX"/>
        </w:rPr>
        <w:t>í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s: </w:t>
      </w:r>
      <w:r w:rsidR="00D3077F" w:rsidRPr="00E5716B">
        <w:rPr>
          <w:rFonts w:ascii="Arial" w:hAnsi="Arial" w:cs="Arial"/>
          <w:sz w:val="20"/>
          <w:szCs w:val="20"/>
          <w:lang w:val="es-MX"/>
        </w:rPr>
        <w:t>j</w:t>
      </w:r>
      <w:r w:rsidR="004158FA" w:rsidRPr="00E5716B">
        <w:rPr>
          <w:rFonts w:ascii="Arial" w:hAnsi="Arial" w:cs="Arial"/>
          <w:sz w:val="20"/>
          <w:szCs w:val="20"/>
          <w:lang w:val="es-MX"/>
        </w:rPr>
        <w:t>ueves</w:t>
      </w:r>
      <w:r w:rsidR="00E1459D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9A3A1D">
        <w:rPr>
          <w:rFonts w:ascii="Arial" w:hAnsi="Arial" w:cs="Arial"/>
          <w:sz w:val="20"/>
          <w:szCs w:val="20"/>
          <w:lang w:val="es-MX"/>
        </w:rPr>
        <w:t>de</w:t>
      </w:r>
      <w:r w:rsidR="006714B9">
        <w:rPr>
          <w:rFonts w:ascii="Arial" w:hAnsi="Arial" w:cs="Arial"/>
          <w:sz w:val="20"/>
          <w:szCs w:val="20"/>
          <w:lang w:val="es-MX"/>
        </w:rPr>
        <w:t xml:space="preserve"> </w:t>
      </w:r>
      <w:r w:rsidR="004C4DFE">
        <w:rPr>
          <w:rFonts w:ascii="Arial" w:hAnsi="Arial" w:cs="Arial"/>
          <w:sz w:val="20"/>
          <w:szCs w:val="20"/>
          <w:lang w:val="es-MX"/>
        </w:rPr>
        <w:t>mayo</w:t>
      </w:r>
      <w:r w:rsidR="006714B9">
        <w:rPr>
          <w:rFonts w:ascii="Arial" w:hAnsi="Arial" w:cs="Arial"/>
          <w:sz w:val="20"/>
          <w:szCs w:val="20"/>
          <w:lang w:val="es-MX"/>
        </w:rPr>
        <w:t xml:space="preserve"> </w:t>
      </w:r>
      <w:r w:rsidR="001B376B" w:rsidRPr="00E5716B">
        <w:rPr>
          <w:rFonts w:ascii="Arial" w:hAnsi="Arial" w:cs="Arial"/>
          <w:sz w:val="20"/>
          <w:szCs w:val="20"/>
          <w:lang w:val="es-MX"/>
        </w:rPr>
        <w:t>202</w:t>
      </w:r>
      <w:r w:rsidR="009A3A1D">
        <w:rPr>
          <w:rFonts w:ascii="Arial" w:hAnsi="Arial" w:cs="Arial"/>
          <w:sz w:val="20"/>
          <w:szCs w:val="20"/>
          <w:lang w:val="es-MX"/>
        </w:rPr>
        <w:t>4</w:t>
      </w:r>
      <w:r w:rsidR="001B376B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E5716B">
        <w:rPr>
          <w:rFonts w:ascii="Arial" w:hAnsi="Arial" w:cs="Arial"/>
          <w:sz w:val="20"/>
          <w:szCs w:val="20"/>
          <w:lang w:val="es-MX"/>
        </w:rPr>
        <w:t>a</w:t>
      </w:r>
      <w:r w:rsidR="001B376B" w:rsidRPr="00E5716B">
        <w:rPr>
          <w:rFonts w:ascii="Arial" w:hAnsi="Arial" w:cs="Arial"/>
          <w:sz w:val="20"/>
          <w:szCs w:val="20"/>
          <w:lang w:val="es-MX"/>
        </w:rPr>
        <w:t xml:space="preserve"> </w:t>
      </w:r>
      <w:r w:rsidR="009A3A1D" w:rsidRPr="00E5716B">
        <w:rPr>
          <w:rFonts w:ascii="Arial" w:hAnsi="Arial" w:cs="Arial"/>
          <w:sz w:val="20"/>
          <w:szCs w:val="20"/>
          <w:lang w:val="es-MX"/>
        </w:rPr>
        <w:t>abril</w:t>
      </w:r>
      <w:r w:rsidR="001B376B" w:rsidRPr="00E5716B">
        <w:rPr>
          <w:rFonts w:ascii="Arial" w:hAnsi="Arial" w:cs="Arial"/>
          <w:sz w:val="20"/>
          <w:szCs w:val="20"/>
          <w:lang w:val="es-MX"/>
        </w:rPr>
        <w:t xml:space="preserve"> 202</w:t>
      </w:r>
      <w:r w:rsidR="009A3A1D">
        <w:rPr>
          <w:rFonts w:ascii="Arial" w:hAnsi="Arial" w:cs="Arial"/>
          <w:sz w:val="20"/>
          <w:szCs w:val="20"/>
          <w:lang w:val="es-MX"/>
        </w:rPr>
        <w:t>5</w:t>
      </w:r>
    </w:p>
    <w:p w14:paraId="5ADFF058" w14:textId="13C34412" w:rsidR="009A3A1D" w:rsidRDefault="009A3A1D" w:rsidP="00002744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9A3A1D"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49EAFBB5" w14:textId="399CA589" w:rsidR="009A3A1D" w:rsidRPr="009A3A1D" w:rsidRDefault="009A3A1D" w:rsidP="00002744">
      <w:pPr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Minimo 2 personas</w:t>
      </w:r>
    </w:p>
    <w:p w14:paraId="69C063C4" w14:textId="77777777" w:rsidR="000F5243" w:rsidRPr="00E5716B" w:rsidRDefault="000F5243" w:rsidP="000F524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980DC6E" w14:textId="2EABE906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1º </w:t>
      </w:r>
      <w:r>
        <w:rPr>
          <w:rFonts w:ascii="Arial" w:hAnsi="Arial" w:cs="Arial"/>
          <w:b/>
          <w:sz w:val="20"/>
          <w:szCs w:val="20"/>
          <w:lang w:val="es-ES_tradnl"/>
        </w:rPr>
        <w:t>martes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América</w:t>
      </w:r>
    </w:p>
    <w:p w14:paraId="193B877B" w14:textId="5E777A69" w:rsidR="009A3A1D" w:rsidRPr="009A3A1D" w:rsidRDefault="009A3A1D" w:rsidP="009A3A1D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A3A1D">
        <w:rPr>
          <w:rFonts w:ascii="Arial" w:hAnsi="Arial" w:cs="Arial"/>
          <w:bCs/>
          <w:sz w:val="20"/>
          <w:szCs w:val="20"/>
          <w:lang w:val="es-ES_tradnl"/>
        </w:rPr>
        <w:t>Salida en vuelo intercontinental con destino a Londres.</w:t>
      </w:r>
    </w:p>
    <w:p w14:paraId="1E872730" w14:textId="7777777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BC9272B" w14:textId="15D6906E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2º </w:t>
      </w:r>
      <w:r>
        <w:rPr>
          <w:rFonts w:ascii="Arial" w:hAnsi="Arial" w:cs="Arial"/>
          <w:b/>
          <w:sz w:val="20"/>
          <w:szCs w:val="20"/>
          <w:lang w:val="es-ES_tradnl"/>
        </w:rPr>
        <w:t>miércoles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Londres</w:t>
      </w:r>
    </w:p>
    <w:p w14:paraId="59AA2BEF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>Llegada al aeropuerto de Heathrow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y traslado al hotel. Día libre para tomar contacto con la ciudad y pasear por el centro comercial de esta gran urbe.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Alojamiento.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55B50A89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2FAB4E6" w14:textId="23A6F05F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3º </w:t>
      </w:r>
      <w:r>
        <w:rPr>
          <w:rFonts w:ascii="Arial" w:hAnsi="Arial" w:cs="Arial"/>
          <w:b/>
          <w:sz w:val="20"/>
          <w:szCs w:val="20"/>
          <w:lang w:val="es-ES_tradnl"/>
        </w:rPr>
        <w:t>jueves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Londres</w:t>
      </w:r>
    </w:p>
    <w:p w14:paraId="4628A4E6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y salida para hacer la visita de la ciudad recorriendo sus principales avenidas y monumentos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Piccadilly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Circus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>, Oxford Street, Trafalgar Square, Abadía de Westminster y terminando frente al palacio de Buckingham para asistir al cambio de guardia si se realiza en ese día. Tarde libre.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Alojamiento.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72D9762C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F3460E1" w14:textId="5A7B0B4C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4º </w:t>
      </w:r>
      <w:r>
        <w:rPr>
          <w:rFonts w:ascii="Arial" w:hAnsi="Arial" w:cs="Arial"/>
          <w:b/>
          <w:sz w:val="20"/>
          <w:szCs w:val="20"/>
          <w:lang w:val="es-ES_tradnl"/>
        </w:rPr>
        <w:t>viernes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Londres / París por el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/>
          <w:sz w:val="20"/>
          <w:szCs w:val="20"/>
          <w:lang w:val="es-ES_tradnl"/>
        </w:rPr>
        <w:t>Eurotunnel</w:t>
      </w:r>
      <w:proofErr w:type="spellEnd"/>
    </w:p>
    <w:p w14:paraId="67EDF475" w14:textId="3E835546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y salida hacia Folkestone donde nuestro bus abordará el tren que nos conducirá a través del Canal de la Mancha por el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Eurotunnel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. Llegada a Calais y continuación por carretera a París donde llegaremos a media tarde. A última hora de la tarde salida para hacer un recorrido por el París iluminado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(</w:t>
      </w:r>
      <w:r w:rsidRPr="009A3A1D">
        <w:rPr>
          <w:rFonts w:ascii="Arial" w:hAnsi="Arial" w:cs="Arial"/>
          <w:b/>
          <w:color w:val="00B050"/>
          <w:sz w:val="20"/>
          <w:szCs w:val="20"/>
          <w:lang w:val="es-ES_tradnl"/>
        </w:rPr>
        <w:t>durante las fechas de primavera y verano, debido al anochecer tardío, las visitas se harán aún con luz solar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),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y tendremos la ocasión de realizar un bello paseo en barco por el Sena a bordo de los populares “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Bateaux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Mouche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>”.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Paseo en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Bateaux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Mouche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incluido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). Alojamiento.</w:t>
      </w:r>
    </w:p>
    <w:p w14:paraId="60999262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2B160BC" w14:textId="77777777" w:rsidR="009A3A1D" w:rsidRPr="009A3A1D" w:rsidRDefault="009A3A1D" w:rsidP="009A3A1D">
      <w:pPr>
        <w:jc w:val="both"/>
        <w:rPr>
          <w:rFonts w:ascii="Arial" w:hAnsi="Arial" w:cs="Arial"/>
          <w:b/>
          <w:color w:val="7030A0"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color w:val="7030A0"/>
          <w:sz w:val="20"/>
          <w:szCs w:val="20"/>
          <w:lang w:val="es-ES_tradnl"/>
        </w:rPr>
        <w:t xml:space="preserve">Para los pasajeros iniciando servicios en París: </w:t>
      </w:r>
    </w:p>
    <w:p w14:paraId="2A437F9F" w14:textId="5C9CE7E3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L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legada y traslado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al hotel.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Día libre. A última hora de la tarde salida para realizar el tour de París iluminado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Pr="009A3A1D">
        <w:rPr>
          <w:rFonts w:ascii="Arial" w:hAnsi="Arial" w:cs="Arial"/>
          <w:b/>
          <w:color w:val="00B050"/>
          <w:sz w:val="20"/>
          <w:szCs w:val="20"/>
          <w:lang w:val="es-ES_tradnl"/>
        </w:rPr>
        <w:t>durante las fechas de primavera y verano, debido al atardecer tardío, las visitas se harán vespertinas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)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y tendremos la ocasión de realizar un bello paseo en barco por el Sena a bordo de los populares “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Bateaux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Mouche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>”.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(</w:t>
      </w:r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Paseo en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Bateaux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Mouche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incluido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).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Alojamiento.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56441D51" w14:textId="7777777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A83B087" w14:textId="116BECD0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5º </w:t>
      </w:r>
      <w:r>
        <w:rPr>
          <w:rFonts w:ascii="Arial" w:hAnsi="Arial" w:cs="Arial"/>
          <w:b/>
          <w:sz w:val="20"/>
          <w:szCs w:val="20"/>
          <w:lang w:val="es-ES_tradnl"/>
        </w:rPr>
        <w:t>sábado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París</w:t>
      </w:r>
    </w:p>
    <w:p w14:paraId="1748B0CA" w14:textId="351CBD19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buffet en el hotel.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Salida para efectuar el recorrido de la ciudad, sus principales avenidas y monumentos como son: la isla de la Cité,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Notre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Dame, el Arco de Triunfo, los Campos Elíseos, los Inválidos, la Opera y la Torre Eiffel, teniendo la oportunidad de subir a la misma para admirar desde allí una bella panorámica de todo París.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(</w:t>
      </w:r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Subida a la torre Eiffel 2º piso incluida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).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Nuestra visita terminará en el centro de la ciudad. Tarde libre. Sugerimos hacer una visita opcional a Versalles para poder visitar su bello Palacio y famosos jardines.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Alojamiento.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09FA9698" w14:textId="7777777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AB2F2BF" w14:textId="0C918B4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6º </w:t>
      </w:r>
      <w:r>
        <w:rPr>
          <w:rFonts w:ascii="Arial" w:hAnsi="Arial" w:cs="Arial"/>
          <w:b/>
          <w:sz w:val="20"/>
          <w:szCs w:val="20"/>
          <w:lang w:val="es-ES_tradnl"/>
        </w:rPr>
        <w:t>domingo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París</w:t>
      </w:r>
    </w:p>
    <w:p w14:paraId="3F10BA7B" w14:textId="28703DEB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buffet en el hotel.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>Destinaremos este día a pasear libremente por la ciudad, sus paseos y bulevares, y quizá acercarnos a algún museo o visitar opcionalmente el carismático barrio de Montmartre y el Barrio Latino. Por la noche podremos asistir opcionalmente a un espectáculo en un cabaret parisino y degustar una copa de champagne.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Cabaret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Paradis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proofErr w:type="spellStart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Latin</w:t>
      </w:r>
      <w:proofErr w:type="spellEnd"/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con bebidas incluido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). Alojamiento.</w:t>
      </w:r>
    </w:p>
    <w:p w14:paraId="3C5CD0C2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E76CEC8" w14:textId="24522ECF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7º </w:t>
      </w:r>
      <w:r>
        <w:rPr>
          <w:rFonts w:ascii="Arial" w:hAnsi="Arial" w:cs="Arial"/>
          <w:b/>
          <w:sz w:val="20"/>
          <w:szCs w:val="20"/>
          <w:lang w:val="es-ES_tradnl"/>
        </w:rPr>
        <w:t>lunes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París / Bruselas</w:t>
      </w:r>
    </w:p>
    <w:p w14:paraId="6D23F45E" w14:textId="70574EE1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>Desayuno buffet y salida hacia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Bruselas. </w:t>
      </w:r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Llegada y visita panorámica de la ciudad con la espléndida catedral de Saint-Michel, la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Colonne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du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Congrès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, el barrio de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Heizel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 con el célebre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Atomium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, la Place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Royale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, Palacio Real y el casco antiguo con la magnífica Grand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Platz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, posiblemente la más bella de Europa. Tiempo libre. Por la noche podremos opcionalmente disfrutar de una cena típica en el entorno de la Grand </w:t>
      </w:r>
      <w:proofErr w:type="spellStart"/>
      <w:r w:rsidRPr="009A3A1D">
        <w:rPr>
          <w:rFonts w:ascii="Arial" w:hAnsi="Arial" w:cs="Arial"/>
          <w:bCs/>
          <w:sz w:val="20"/>
          <w:szCs w:val="20"/>
          <w:lang w:val="es-ES_tradnl"/>
        </w:rPr>
        <w:t>Platz</w:t>
      </w:r>
      <w:proofErr w:type="spellEnd"/>
      <w:r w:rsidRPr="009A3A1D">
        <w:rPr>
          <w:rFonts w:ascii="Arial" w:hAnsi="Arial" w:cs="Arial"/>
          <w:bCs/>
          <w:sz w:val="20"/>
          <w:szCs w:val="20"/>
          <w:lang w:val="es-ES_tradnl"/>
        </w:rPr>
        <w:t xml:space="preserve">.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(</w:t>
      </w:r>
      <w:r w:rsidRPr="009A3A1D">
        <w:rPr>
          <w:rFonts w:ascii="Arial" w:hAnsi="Arial" w:cs="Arial"/>
          <w:b/>
          <w:color w:val="FF0000"/>
          <w:sz w:val="20"/>
          <w:szCs w:val="20"/>
          <w:lang w:val="es-ES_tradnl"/>
        </w:rPr>
        <w:t>Cena típica incluida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).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Alojamiento.</w:t>
      </w:r>
    </w:p>
    <w:p w14:paraId="6874F124" w14:textId="77777777" w:rsidR="009B69E6" w:rsidRDefault="009B69E6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2181A7E" w14:textId="49FF7694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Día 8º </w:t>
      </w:r>
      <w:r>
        <w:rPr>
          <w:rFonts w:ascii="Arial" w:hAnsi="Arial" w:cs="Arial"/>
          <w:b/>
          <w:sz w:val="20"/>
          <w:szCs w:val="20"/>
          <w:lang w:val="es-ES_tradnl"/>
        </w:rPr>
        <w:t>martes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Bruselas / Gante /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Brujas</w:t>
      </w:r>
    </w:p>
    <w:p w14:paraId="6507DFC8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buffet </w:t>
      </w:r>
      <w:r w:rsidRPr="002B03DA">
        <w:rPr>
          <w:rFonts w:ascii="Arial" w:hAnsi="Arial" w:cs="Arial"/>
          <w:bCs/>
          <w:sz w:val="20"/>
          <w:szCs w:val="20"/>
          <w:lang w:val="es-ES_tradnl"/>
        </w:rPr>
        <w:t xml:space="preserve">y salida hacia la ciudad de Gante, con su magnífica catedral de San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ES_tradnl"/>
        </w:rPr>
        <w:t>Bavon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ES_tradnl"/>
        </w:rPr>
        <w:t>, donde se expone el famoso Cordero Místico, y el casco antiguo de ambiente medieval. Tiempo libre para pasear por la ciudad y continuación a Brujas, preciosa ciudad con sus innumerables canales que la cruzan y nos recuerdan Venecia.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Pr="002B03DA">
        <w:rPr>
          <w:rFonts w:ascii="Arial" w:hAnsi="Arial" w:cs="Arial"/>
          <w:b/>
          <w:color w:val="FF0000"/>
          <w:sz w:val="20"/>
          <w:szCs w:val="20"/>
          <w:lang w:val="es-ES_tradnl"/>
        </w:rPr>
        <w:t>Almuerzo incluido en el Paquete Plus P+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).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ES_tradnl"/>
        </w:rPr>
        <w:t>Visita de la ciudad: el Lago de Amor y el Beaterio, la Plaza Mayor y Atalaya. Posibilidad de hacer opcionalmente un paseo en barco por los canales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. Alojamiento.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5AD321FA" w14:textId="77777777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A2AB946" w14:textId="2CB5B66A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Día 9º </w:t>
      </w:r>
      <w:r w:rsidR="002B03DA">
        <w:rPr>
          <w:rFonts w:ascii="Arial" w:hAnsi="Arial" w:cs="Arial"/>
          <w:b/>
          <w:sz w:val="20"/>
          <w:szCs w:val="20"/>
          <w:lang w:val="es-ES_tradnl"/>
        </w:rPr>
        <w:t>miércoles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ES_tradnl"/>
        </w:rPr>
        <w:tab/>
      </w:r>
      <w:r w:rsidRPr="009A3A1D">
        <w:rPr>
          <w:rFonts w:ascii="Arial" w:hAnsi="Arial" w:cs="Arial"/>
          <w:b/>
          <w:sz w:val="20"/>
          <w:szCs w:val="20"/>
          <w:lang w:val="es-ES_tradnl"/>
        </w:rPr>
        <w:t>Brujas / Amberes /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La Haya / Ámsterdam</w:t>
      </w:r>
    </w:p>
    <w:p w14:paraId="485F8AAA" w14:textId="5DF10EC4" w:rsidR="004158FA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3A1D">
        <w:rPr>
          <w:rFonts w:ascii="Arial" w:hAnsi="Arial" w:cs="Arial"/>
          <w:b/>
          <w:sz w:val="20"/>
          <w:szCs w:val="20"/>
          <w:lang w:val="es-ES_tradnl"/>
        </w:rPr>
        <w:t xml:space="preserve">Desayuno buffet </w:t>
      </w:r>
      <w:r w:rsidRPr="002B03DA">
        <w:rPr>
          <w:rFonts w:ascii="Arial" w:hAnsi="Arial" w:cs="Arial"/>
          <w:bCs/>
          <w:sz w:val="20"/>
          <w:szCs w:val="20"/>
          <w:lang w:val="es-ES_tradnl"/>
        </w:rPr>
        <w:t>y salida para Amberes, la ciudad de Rubens y el segundo puerto en importancia de Europa y el mercado de diamantes más importante de la Europa Occidental. Nos detendremos en su Plaza Mayor con sus casas llenas de historia. Tiempo libre y continuación a La Haya, la capital administrativa de Holanda, donde se levanta el Parlamento y el Palacio de la Paz. Llegada a Ámsterdam al mediodía. Por la tarde salida para efectuar la visita de la ciudad a bordo de un barco que nos conducirá por sus canales y desde donde podremos admirar sus fachadas e iglesias de los siglos XVI y XVII, y el puerto antiguo de la ciudad. Al final de la visita nos detendremos en una fábrica de talla de diamantes.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ES_tradnl"/>
        </w:rPr>
        <w:t>Alojamiento.</w:t>
      </w:r>
    </w:p>
    <w:p w14:paraId="02B83AC0" w14:textId="7777777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6974CF0" w14:textId="2B866119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A3A1D">
        <w:rPr>
          <w:rFonts w:ascii="Arial" w:hAnsi="Arial" w:cs="Arial"/>
          <w:b/>
          <w:sz w:val="20"/>
          <w:szCs w:val="20"/>
          <w:lang w:val="es-MX"/>
        </w:rPr>
        <w:t xml:space="preserve">Día 10º </w:t>
      </w:r>
      <w:r w:rsidR="002B03DA">
        <w:rPr>
          <w:rFonts w:ascii="Arial" w:hAnsi="Arial" w:cs="Arial"/>
          <w:b/>
          <w:sz w:val="20"/>
          <w:szCs w:val="20"/>
          <w:lang w:val="es-MX"/>
        </w:rPr>
        <w:t>jueves</w:t>
      </w:r>
      <w:r w:rsidRPr="009A3A1D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9A3A1D">
        <w:rPr>
          <w:rFonts w:ascii="Arial" w:hAnsi="Arial" w:cs="Arial"/>
          <w:b/>
          <w:sz w:val="20"/>
          <w:szCs w:val="20"/>
          <w:lang w:val="es-MX"/>
        </w:rPr>
        <w:t>Ámsterdam</w:t>
      </w:r>
    </w:p>
    <w:p w14:paraId="1D184B37" w14:textId="2BBF34F8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A3A1D">
        <w:rPr>
          <w:rFonts w:ascii="Arial" w:hAnsi="Arial" w:cs="Arial"/>
          <w:b/>
          <w:sz w:val="20"/>
          <w:szCs w:val="20"/>
          <w:lang w:val="es-MX"/>
        </w:rPr>
        <w:t xml:space="preserve">Desayuno buffet en el hotel.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Día libre para disfrutar de esta encantadora ciudad. Sugerimos hacer una visita opcional a las cercanas poblaciones de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Volendam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, típico pueblo pesquero, y a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Marken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 situada en una isla unida al continente por un dique. Podremos visitar también una fábrica de queso holandés.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A3A1D">
        <w:rPr>
          <w:rFonts w:ascii="Arial" w:hAnsi="Arial" w:cs="Arial"/>
          <w:b/>
          <w:sz w:val="20"/>
          <w:szCs w:val="20"/>
          <w:lang w:val="es-MX"/>
        </w:rPr>
        <w:t>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Visita y almuerzo incluido en el Paquete Plus P+</w:t>
      </w:r>
      <w:r w:rsidRPr="009A3A1D">
        <w:rPr>
          <w:rFonts w:ascii="Arial" w:hAnsi="Arial" w:cs="Arial"/>
          <w:b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4BC6B3E" w14:textId="77777777" w:rsidR="009A3A1D" w:rsidRP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98234EF" w14:textId="050E8512" w:rsidR="002B03DA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11º 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>viernes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Ámsterdam /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Colonia / El Rin / Frankfurt </w:t>
      </w:r>
    </w:p>
    <w:p w14:paraId="51E710FD" w14:textId="611FBC28" w:rsidR="009A3A1D" w:rsidRPr="002B03DA" w:rsidRDefault="009A3A1D" w:rsidP="009A3A1D">
      <w:pPr>
        <w:jc w:val="both"/>
        <w:rPr>
          <w:rFonts w:ascii="Arial" w:hAnsi="Arial" w:cs="Arial"/>
          <w:b/>
          <w:color w:val="7030A0"/>
          <w:sz w:val="20"/>
          <w:szCs w:val="20"/>
          <w:lang w:val="es-MX"/>
        </w:rPr>
      </w:pPr>
      <w:r w:rsidRPr="002B03DA">
        <w:rPr>
          <w:rFonts w:ascii="Arial" w:hAnsi="Arial" w:cs="Arial"/>
          <w:b/>
          <w:color w:val="7030A0"/>
          <w:sz w:val="20"/>
          <w:szCs w:val="20"/>
          <w:lang w:val="es-MX"/>
        </w:rPr>
        <w:t>“Paseo por el río Rin “</w:t>
      </w:r>
    </w:p>
    <w:p w14:paraId="3028FD06" w14:textId="77777777" w:rsidR="002B03DA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salida hacia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Colonia. Tiempo libre para poder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visitar su bella catedral. A continuación,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bordeando el río Rin a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Boppard</w:t>
      </w:r>
      <w:proofErr w:type="spellEnd"/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donde embarcaremos para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realizar un crucero por el río hasta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St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Goar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Almuerzo snack en el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barco incluido en Paquete Plus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P+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Continuación a Frankfurt,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donde llegaremos al centro de la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ciudad y dispondremos de tiempo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libre para recorrer caminando su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centro histórico, y la plaza de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Romer</w:t>
      </w:r>
      <w:proofErr w:type="spellEnd"/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antes de dirigirnos a nuestro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hotel.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D7E8DC4" w14:textId="77777777" w:rsidR="002B03DA" w:rsidRP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03A8675" w14:textId="54FD27B7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12º 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>sábado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Frankfurt /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Heidelberg / Lucerna / Zúrich</w:t>
      </w:r>
    </w:p>
    <w:p w14:paraId="7899CAC7" w14:textId="5EC5E74E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>Desayuno buffet en nuestro hotel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salida hacia una de las más bellas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ciudades de Alemania, Heidelberg,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ciudad universitaria con un precioso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casco antiguo y dominada por su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castillo. Tiempo libre y continuación</w:t>
      </w:r>
      <w:r w:rsid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nuestro viaje, bordeando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la Selva Negra hacia Basilea para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entrar en Suiza, y continuar a Lucerna,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una de las más bellas ciudades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Suiza a orillas del lago de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los Cuatro Cantones. Tiempo libre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continuación de nuestra ruta 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Zúrich la capital financiera del país.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49D0CAF" w14:textId="77777777" w:rsidR="002B03DA" w:rsidRP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71EE6A" w14:textId="78176511" w:rsidR="002B03DA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13º </w:t>
      </w:r>
      <w:r w:rsidR="002B03DA">
        <w:rPr>
          <w:rFonts w:ascii="Arial" w:hAnsi="Arial" w:cs="Arial"/>
          <w:b/>
          <w:sz w:val="20"/>
          <w:szCs w:val="20"/>
          <w:lang w:val="es-MX"/>
        </w:rPr>
        <w:t>domingo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Zúrich / Innsbruck /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Venecia</w:t>
      </w:r>
    </w:p>
    <w:p w14:paraId="786E4B93" w14:textId="5CB3AAFE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salida hacia la región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del Tirol austriaco llegando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 Innsbruck. Tiempo libre para el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almuerzo y pasear por el centro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histórico admirando el famoso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“Tejadillo de Oro” y los principales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monumentos de la ciudad. Llegada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 Venecia a última hora de la tarde.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Alojamiento.</w:t>
      </w:r>
      <w:r w:rsidR="002B03DA" w:rsidRP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2487EE4" w14:textId="77777777" w:rsidR="002B03DA" w:rsidRP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FF18B6" w14:textId="29F559FD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14º </w:t>
      </w:r>
      <w:r w:rsidR="002B03DA">
        <w:rPr>
          <w:rFonts w:ascii="Arial" w:hAnsi="Arial" w:cs="Arial"/>
          <w:b/>
          <w:sz w:val="20"/>
          <w:szCs w:val="20"/>
          <w:lang w:val="es-MX"/>
        </w:rPr>
        <w:t>lunes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Venecia / Padua /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Florencia</w:t>
      </w:r>
    </w:p>
    <w:p w14:paraId="1B04D028" w14:textId="12785D49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Salida para efectuar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la visita de la ciudad a pie finalizando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en la plaza de San Marcos,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e incluyendo la visita a un taller del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famoso cristal veneciano. Tiempo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libre para almorzar en la ciudad.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Podemos aprovechar para hacer un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paseo en Góndola por los canales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venecianos.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Paseo en góndola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incluido en el Paquete 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>).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Salida a Padua, donde tendremos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tiempo libre para poder visitar la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basílica de San Antonio. Continuación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 Florencia, la ciudad más bella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Europa, por su riqueza arquitectónica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artística.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</w:p>
    <w:p w14:paraId="343C6EC9" w14:textId="77777777" w:rsidR="002B03DA" w:rsidRP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2B243CF" w14:textId="2F904C86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15º </w:t>
      </w:r>
      <w:r w:rsidR="002B03DA">
        <w:rPr>
          <w:rFonts w:ascii="Arial" w:hAnsi="Arial" w:cs="Arial"/>
          <w:b/>
          <w:sz w:val="20"/>
          <w:szCs w:val="20"/>
          <w:lang w:val="es-MX"/>
        </w:rPr>
        <w:t>martes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Florencia / Roma</w:t>
      </w:r>
    </w:p>
    <w:p w14:paraId="706C8ACE" w14:textId="77777777" w:rsid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Por la mañana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recorreremos el centro artístico de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la ciudad con su Duomo, el Campanile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Giotto, el Baptisterio de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San Giovanni, la iglesia de S. Lorenzo,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la plaza de la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Signoria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, la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Loggia</w:t>
      </w:r>
      <w:proofErr w:type="spellEnd"/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dei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2B03DA">
        <w:rPr>
          <w:rFonts w:ascii="Arial" w:hAnsi="Arial" w:cs="Arial"/>
          <w:bCs/>
          <w:sz w:val="20"/>
          <w:szCs w:val="20"/>
          <w:lang w:val="es-MX"/>
        </w:rPr>
        <w:t>Lanzi</w:t>
      </w:r>
      <w:proofErr w:type="spellEnd"/>
      <w:r w:rsidRPr="002B03DA">
        <w:rPr>
          <w:rFonts w:ascii="Arial" w:hAnsi="Arial" w:cs="Arial"/>
          <w:bCs/>
          <w:sz w:val="20"/>
          <w:szCs w:val="20"/>
          <w:lang w:val="es-MX"/>
        </w:rPr>
        <w:t>, terminando en el Ponte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Vecchio, antiguo centro comercial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de la ciudad. </w:t>
      </w:r>
      <w:r w:rsidRPr="002B03DA">
        <w:rPr>
          <w:rFonts w:ascii="Arial" w:hAnsi="Arial" w:cs="Arial"/>
          <w:b/>
          <w:sz w:val="20"/>
          <w:szCs w:val="20"/>
          <w:lang w:val="es-MX"/>
        </w:rPr>
        <w:t>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Almuerzo incluido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en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Paquete 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Por la tarde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salida hacia la ciudad eterna, Roma.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Llegada y alojamiento.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 A última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 xml:space="preserve">hora haremos un recorrido </w:t>
      </w:r>
      <w:r w:rsidRPr="002B03DA">
        <w:rPr>
          <w:rFonts w:ascii="Arial" w:hAnsi="Arial" w:cs="Arial"/>
          <w:bCs/>
          <w:sz w:val="20"/>
          <w:szCs w:val="20"/>
          <w:lang w:val="es-MX"/>
        </w:rPr>
        <w:lastRenderedPageBreak/>
        <w:t>de la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Roma iluminada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>durante las fechas</w:t>
      </w:r>
      <w:r w:rsidR="002B03DA"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>de primavera y verano, debido al</w:t>
      </w:r>
      <w:r w:rsidR="002B03DA"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>anochecer tardío, las visitas se harán</w:t>
      </w:r>
      <w:r w:rsidR="002B03DA"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00B050"/>
          <w:sz w:val="20"/>
          <w:szCs w:val="20"/>
          <w:lang w:val="es-MX"/>
        </w:rPr>
        <w:t>aún con luz solar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para poder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admirar todo el esplendor de la ciudad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y sus bellos monumentos.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6707F4A" w14:textId="77777777" w:rsid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78A0144" w14:textId="50FD1D3E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16º </w:t>
      </w:r>
      <w:r w:rsidR="002B03DA">
        <w:rPr>
          <w:rFonts w:ascii="Arial" w:hAnsi="Arial" w:cs="Arial"/>
          <w:b/>
          <w:sz w:val="20"/>
          <w:szCs w:val="20"/>
          <w:lang w:val="es-MX"/>
        </w:rPr>
        <w:t>miércoles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Roma</w:t>
      </w:r>
    </w:p>
    <w:p w14:paraId="591DDF2F" w14:textId="36926A69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Salida para poder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realizar opcionalmente la visita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detallada del Vaticano incluyendo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sus museos, capilla Sixtina y basílica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del Vaticano.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Visita a Museos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Vaticanos incluida en el Paquete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Al término de la visita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al Vaticano haremos un recorrido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panorámico de la ciudad eterna.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Al término de nuestra visita sugerimos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disfrutar de un buen almuerzo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en un restaurante típico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italiano.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Almuerzo incluido en</w:t>
      </w:r>
      <w:r w:rsidR="002B03DA"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lang w:val="es-MX"/>
        </w:rPr>
        <w:t>el Paquete 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Por la tarde,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opcionalmente, tendremos la posibilidad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conocer Roma barroca.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9576DD1" w14:textId="77777777" w:rsid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A080309" w14:textId="1957A5B9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17º </w:t>
      </w:r>
      <w:r w:rsidR="002B03DA">
        <w:rPr>
          <w:rFonts w:ascii="Arial" w:hAnsi="Arial" w:cs="Arial"/>
          <w:b/>
          <w:sz w:val="20"/>
          <w:szCs w:val="20"/>
          <w:lang w:val="es-MX"/>
        </w:rPr>
        <w:t>jueves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Roma</w:t>
      </w:r>
    </w:p>
    <w:p w14:paraId="40CFC8A2" w14:textId="7B1901A9" w:rsid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y día libre en Roma.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Sugerimos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en este día tomar una excursión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de todo el día para visitar la</w:t>
      </w:r>
      <w:r w:rsidR="004A2925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ciudad de Nápoles y la bella isla de</w:t>
      </w:r>
      <w:r w:rsidR="002B03DA" w:rsidRPr="002B03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Cs/>
          <w:sz w:val="20"/>
          <w:szCs w:val="20"/>
          <w:lang w:val="es-MX"/>
        </w:rPr>
        <w:t>Capri.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AB770E9" w14:textId="77777777" w:rsid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EA902C" w14:textId="4891126F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18º </w:t>
      </w:r>
      <w:r w:rsidR="002B03DA">
        <w:rPr>
          <w:rFonts w:ascii="Arial" w:hAnsi="Arial" w:cs="Arial"/>
          <w:b/>
          <w:sz w:val="20"/>
          <w:szCs w:val="20"/>
          <w:lang w:val="es-MX"/>
        </w:rPr>
        <w:t>viernes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2B03DA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Roma / Pisa / Costa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Azul</w:t>
      </w:r>
    </w:p>
    <w:p w14:paraId="1534D572" w14:textId="77777777" w:rsidR="00CC262E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>Desayuno buffet y salida hacia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Pisa.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Tiempo libre para visitar el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conjunto histórico con su famosa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Torre Inclinada. Almuerzo.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CC262E">
        <w:rPr>
          <w:rFonts w:ascii="Arial" w:hAnsi="Arial" w:cs="Arial"/>
          <w:b/>
          <w:color w:val="FF0000"/>
          <w:sz w:val="20"/>
          <w:szCs w:val="20"/>
          <w:lang w:val="es-MX"/>
        </w:rPr>
        <w:t>Almuerzo</w:t>
      </w:r>
      <w:r w:rsidR="002B03DA" w:rsidRPr="00CC262E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/>
          <w:color w:val="FF0000"/>
          <w:sz w:val="20"/>
          <w:szCs w:val="20"/>
          <w:lang w:val="es-MX"/>
        </w:rPr>
        <w:t>incluido en Paquete Plus</w:t>
      </w:r>
      <w:r w:rsidR="002B03DA" w:rsidRPr="00CC262E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/>
          <w:color w:val="FF0000"/>
          <w:sz w:val="20"/>
          <w:szCs w:val="20"/>
          <w:lang w:val="es-MX"/>
        </w:rPr>
        <w:t>P+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Continuación hacia el norte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siguiendo la costa por la Riviera de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las Flores llegando a Costa Azul al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Cs/>
          <w:sz w:val="20"/>
          <w:szCs w:val="20"/>
          <w:lang w:val="es-MX"/>
        </w:rPr>
        <w:t>finalizar la tarde.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6D3DA50" w14:textId="77777777" w:rsidR="00CC262E" w:rsidRDefault="00CC262E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B05DE3" w14:textId="77777777" w:rsidR="00CC262E" w:rsidRPr="00CC262E" w:rsidRDefault="009A3A1D" w:rsidP="009A3A1D">
      <w:pPr>
        <w:jc w:val="both"/>
        <w:rPr>
          <w:rFonts w:ascii="Arial" w:hAnsi="Arial" w:cs="Arial"/>
          <w:b/>
          <w:color w:val="002060"/>
          <w:sz w:val="20"/>
          <w:szCs w:val="20"/>
          <w:lang w:val="es-MX"/>
        </w:rPr>
      </w:pPr>
      <w:r w:rsidRPr="00CC262E">
        <w:rPr>
          <w:rFonts w:ascii="Arial" w:hAnsi="Arial" w:cs="Arial"/>
          <w:b/>
          <w:color w:val="002060"/>
          <w:sz w:val="20"/>
          <w:szCs w:val="20"/>
          <w:lang w:val="es-MX"/>
        </w:rPr>
        <w:t>Para los pasajeros terminando</w:t>
      </w:r>
      <w:r w:rsidR="002B03DA" w:rsidRPr="00CC262E">
        <w:rPr>
          <w:rFonts w:ascii="Arial" w:hAnsi="Arial" w:cs="Arial"/>
          <w:b/>
          <w:color w:val="002060"/>
          <w:sz w:val="20"/>
          <w:szCs w:val="20"/>
          <w:lang w:val="es-MX"/>
        </w:rPr>
        <w:t xml:space="preserve"> </w:t>
      </w:r>
      <w:r w:rsidRPr="00CC262E">
        <w:rPr>
          <w:rFonts w:ascii="Arial" w:hAnsi="Arial" w:cs="Arial"/>
          <w:b/>
          <w:color w:val="002060"/>
          <w:sz w:val="20"/>
          <w:szCs w:val="20"/>
          <w:lang w:val="es-MX"/>
        </w:rPr>
        <w:t xml:space="preserve">servicios en Roma: </w:t>
      </w:r>
    </w:p>
    <w:p w14:paraId="5B4E7C4E" w14:textId="3AAD26A5" w:rsidR="009A3A1D" w:rsidRPr="00CC262E" w:rsidRDefault="00CC262E" w:rsidP="009A3A1D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9A3A1D" w:rsidRPr="002B03DA">
        <w:rPr>
          <w:rFonts w:ascii="Arial" w:hAnsi="Arial" w:cs="Arial"/>
          <w:b/>
          <w:sz w:val="20"/>
          <w:szCs w:val="20"/>
          <w:lang w:val="es-MX"/>
        </w:rPr>
        <w:t xml:space="preserve">esayuno </w:t>
      </w:r>
      <w:r w:rsidR="009A3A1D" w:rsidRPr="00CC262E">
        <w:rPr>
          <w:rFonts w:ascii="Arial" w:hAnsi="Arial" w:cs="Arial"/>
          <w:bCs/>
          <w:sz w:val="20"/>
          <w:szCs w:val="20"/>
          <w:lang w:val="es-MX"/>
        </w:rPr>
        <w:t>y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A3A1D" w:rsidRPr="00CC262E">
        <w:rPr>
          <w:rFonts w:ascii="Arial" w:hAnsi="Arial" w:cs="Arial"/>
          <w:bCs/>
          <w:sz w:val="20"/>
          <w:szCs w:val="20"/>
          <w:lang w:val="es-MX"/>
        </w:rPr>
        <w:t>tiempo libre hasta ser conducidos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A3A1D" w:rsidRPr="00CC262E">
        <w:rPr>
          <w:rFonts w:ascii="Arial" w:hAnsi="Arial" w:cs="Arial"/>
          <w:bCs/>
          <w:sz w:val="20"/>
          <w:szCs w:val="20"/>
          <w:lang w:val="es-MX"/>
        </w:rPr>
        <w:t>al aeropuerto para tomar el avión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A3A1D" w:rsidRPr="00CC262E">
        <w:rPr>
          <w:rFonts w:ascii="Arial" w:hAnsi="Arial" w:cs="Arial"/>
          <w:bCs/>
          <w:sz w:val="20"/>
          <w:szCs w:val="20"/>
          <w:lang w:val="es-MX"/>
        </w:rPr>
        <w:t>de regreso.</w:t>
      </w:r>
      <w:r w:rsidR="002B03DA" w:rsidRPr="00CC262E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CFE616A" w14:textId="77777777" w:rsidR="002B03DA" w:rsidRPr="00CC262E" w:rsidRDefault="002B03DA" w:rsidP="009A3A1D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CC1F83D" w14:textId="198096C0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19º </w:t>
      </w:r>
      <w:r w:rsidR="009B69E6">
        <w:rPr>
          <w:rFonts w:ascii="Arial" w:hAnsi="Arial" w:cs="Arial"/>
          <w:b/>
          <w:sz w:val="20"/>
          <w:szCs w:val="20"/>
          <w:lang w:val="es-MX"/>
        </w:rPr>
        <w:t>sábado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9B69E6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Costa Azul /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Barcelona</w:t>
      </w:r>
    </w:p>
    <w:p w14:paraId="06531D72" w14:textId="77777777" w:rsid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Por la mañana salida 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Arles, Nimes, Montpellier. Llegada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a Barcelona donde realizaremos un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breve recorrido panorámico por la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ciudad para poder admirar la Sagrada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Familia y disfrutar de una bella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panorámica de la ciudad desde la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montaña de Montjuic.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6D44F94" w14:textId="77777777" w:rsid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6A75D30" w14:textId="65463491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20º </w:t>
      </w:r>
      <w:r w:rsidR="009B69E6">
        <w:rPr>
          <w:rFonts w:ascii="Arial" w:hAnsi="Arial" w:cs="Arial"/>
          <w:b/>
          <w:sz w:val="20"/>
          <w:szCs w:val="20"/>
          <w:lang w:val="es-MX"/>
        </w:rPr>
        <w:t>domingo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9B69E6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Barcelona /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Zaragoza / Madrid</w:t>
      </w:r>
    </w:p>
    <w:p w14:paraId="0360D5BA" w14:textId="77777777" w:rsid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Salida hacia Zaragoza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donde haremos una breve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parada junto a la Basílica del Pilar.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Continuación a Madrid. A última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hora de la tarde haremos un recorrido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por el Madrid iluminado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B03DA">
        <w:rPr>
          <w:rFonts w:ascii="Arial" w:hAnsi="Arial" w:cs="Arial"/>
          <w:b/>
          <w:sz w:val="20"/>
          <w:szCs w:val="20"/>
          <w:lang w:val="es-MX"/>
        </w:rPr>
        <w:t>(</w:t>
      </w:r>
      <w:r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>durante las fechas de primavera y</w:t>
      </w:r>
      <w:r w:rsidR="002B03DA"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>verano, debido al anochecer tardío,</w:t>
      </w:r>
      <w:r w:rsidR="002B03DA"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>las visitas se harán aún con luz</w:t>
      </w:r>
      <w:r w:rsidR="002B03DA"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00B050"/>
          <w:sz w:val="20"/>
          <w:szCs w:val="20"/>
          <w:lang w:val="es-MX"/>
        </w:rPr>
        <w:t>solar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)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y por los alrededores de la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Plaza Mayor donde podremos, en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uno de los múltiples mesones, degustar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opcionalmente las sabrosas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 xml:space="preserve">tapas. </w:t>
      </w:r>
      <w:r w:rsidRPr="002B03DA">
        <w:rPr>
          <w:rFonts w:ascii="Arial" w:hAnsi="Arial" w:cs="Arial"/>
          <w:b/>
          <w:sz w:val="20"/>
          <w:szCs w:val="20"/>
          <w:lang w:val="es-MX"/>
        </w:rPr>
        <w:t>(</w:t>
      </w:r>
      <w:r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>Cena de tapas incluida en</w:t>
      </w:r>
      <w:r w:rsidR="002B03DA"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>el Paquete 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>). Alojamiento.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B59BF64" w14:textId="77777777" w:rsid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99067BB" w14:textId="7E9AB24F" w:rsid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21º </w:t>
      </w:r>
      <w:r w:rsidR="009B69E6">
        <w:rPr>
          <w:rFonts w:ascii="Arial" w:hAnsi="Arial" w:cs="Arial"/>
          <w:b/>
          <w:sz w:val="20"/>
          <w:szCs w:val="20"/>
          <w:lang w:val="es-MX"/>
        </w:rPr>
        <w:t>lunes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9B69E6">
        <w:rPr>
          <w:rFonts w:ascii="Arial" w:hAnsi="Arial" w:cs="Arial"/>
          <w:b/>
          <w:sz w:val="20"/>
          <w:szCs w:val="20"/>
          <w:lang w:val="es-MX"/>
        </w:rPr>
        <w:tab/>
      </w:r>
      <w:r w:rsidR="009B69E6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Madrid</w:t>
      </w:r>
    </w:p>
    <w:p w14:paraId="540689F3" w14:textId="792DE812" w:rsidR="009A3A1D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Por la mañana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visita de la ciudad recorriendo la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Castellana, Gran Vía, Cibeles y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Neptuno, Puerta de Alcalá, Las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Cortes, la Puerta del Sol, Plaza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Mayor y Plaza de Oriente, y el Madrid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moderno. Tarde libre en la que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sugerimos hacer una excursión 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la ciudad imperial de Toledo, para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admirar su catedral, pasear por sus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calles que nos transportan a la Edad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Media, y extasiarnos delante de las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pinturas de El Greco.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>Almuerzo</w:t>
      </w:r>
      <w:r w:rsidR="002B03DA"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>típico y visita a Toledo incluida</w:t>
      </w:r>
      <w:r w:rsidR="002B03DA"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/>
          <w:color w:val="FF0000"/>
          <w:sz w:val="20"/>
          <w:szCs w:val="20"/>
          <w:lang w:val="es-MX"/>
        </w:rPr>
        <w:t>en el Paquete Plus P+</w:t>
      </w:r>
      <w:r w:rsidRPr="002B03DA">
        <w:rPr>
          <w:rFonts w:ascii="Arial" w:hAnsi="Arial" w:cs="Arial"/>
          <w:b/>
          <w:sz w:val="20"/>
          <w:szCs w:val="20"/>
          <w:lang w:val="es-MX"/>
        </w:rPr>
        <w:t>). Alojamiento.</w:t>
      </w:r>
      <w:r w:rsidR="002B03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42F0D1E" w14:textId="77777777" w:rsidR="002B03DA" w:rsidRPr="002B03DA" w:rsidRDefault="002B03DA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9E71F4C" w14:textId="284E659E" w:rsidR="009A3A1D" w:rsidRPr="002B03DA" w:rsidRDefault="009A3A1D" w:rsidP="009A3A1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Día 22º </w:t>
      </w:r>
      <w:r w:rsidR="009B69E6">
        <w:rPr>
          <w:rFonts w:ascii="Arial" w:hAnsi="Arial" w:cs="Arial"/>
          <w:b/>
          <w:sz w:val="20"/>
          <w:szCs w:val="20"/>
          <w:lang w:val="es-MX"/>
        </w:rPr>
        <w:t>martes</w:t>
      </w: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9B69E6">
        <w:rPr>
          <w:rFonts w:ascii="Arial" w:hAnsi="Arial" w:cs="Arial"/>
          <w:b/>
          <w:sz w:val="20"/>
          <w:szCs w:val="20"/>
          <w:lang w:val="es-MX"/>
        </w:rPr>
        <w:tab/>
      </w:r>
      <w:r w:rsidRPr="002B03DA">
        <w:rPr>
          <w:rFonts w:ascii="Arial" w:hAnsi="Arial" w:cs="Arial"/>
          <w:b/>
          <w:sz w:val="20"/>
          <w:szCs w:val="20"/>
          <w:lang w:val="es-MX"/>
        </w:rPr>
        <w:t>Madrid</w:t>
      </w:r>
    </w:p>
    <w:p w14:paraId="5BA203AD" w14:textId="63397B25" w:rsidR="009A3A1D" w:rsidRPr="009B69E6" w:rsidRDefault="009A3A1D" w:rsidP="009A3A1D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A la hora prevista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traslado al aeropuerto para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B69E6">
        <w:rPr>
          <w:rFonts w:ascii="Arial" w:hAnsi="Arial" w:cs="Arial"/>
          <w:bCs/>
          <w:sz w:val="20"/>
          <w:szCs w:val="20"/>
          <w:lang w:val="es-MX"/>
        </w:rPr>
        <w:t>tomar el vuelo de regreso.</w:t>
      </w:r>
      <w:r w:rsidR="002B03DA" w:rsidRPr="009B69E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0CB15396" w14:textId="77777777" w:rsidR="008A6FDD" w:rsidRPr="002B03DA" w:rsidRDefault="00C74268" w:rsidP="009A3A1D">
      <w:pPr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14:paraId="7C56D4B7" w14:textId="77777777" w:rsidR="00785663" w:rsidRPr="002B03DA" w:rsidRDefault="00785663" w:rsidP="00785663">
      <w:pPr>
        <w:rPr>
          <w:rFonts w:ascii="Arial" w:hAnsi="Arial" w:cs="Arial"/>
          <w:b/>
          <w:sz w:val="20"/>
          <w:szCs w:val="20"/>
          <w:lang w:val="es-MX"/>
        </w:rPr>
      </w:pPr>
      <w:r w:rsidRPr="002B03DA">
        <w:rPr>
          <w:rFonts w:ascii="Arial" w:hAnsi="Arial" w:cs="Arial"/>
          <w:b/>
          <w:sz w:val="20"/>
          <w:szCs w:val="20"/>
          <w:lang w:val="es-MX"/>
        </w:rPr>
        <w:t>INCLUYE</w:t>
      </w:r>
    </w:p>
    <w:p w14:paraId="0F438362" w14:textId="169426C5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Traslados del aeropuerto al hotel y viceversa.</w:t>
      </w:r>
    </w:p>
    <w:p w14:paraId="15F79CBC" w14:textId="7B750876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Alojamiento y desayuno buffet durante todo el recorrido en hoteles de la categoría elegida.</w:t>
      </w:r>
    </w:p>
    <w:p w14:paraId="7ABBC7B8" w14:textId="2560FF1F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Transporte en autobús de turismo con guía acompañante durante el recorrido de bus.</w:t>
      </w:r>
    </w:p>
    <w:p w14:paraId="10E9E6BE" w14:textId="1527FC57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Visitas guiadas con guía de habla hispana.</w:t>
      </w:r>
    </w:p>
    <w:p w14:paraId="7845B51A" w14:textId="3A08524C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Visita nocturna en París.</w:t>
      </w:r>
    </w:p>
    <w:p w14:paraId="60F6B365" w14:textId="3F6899F3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 xml:space="preserve">Trayecto en bus y tren en </w:t>
      </w:r>
      <w:proofErr w:type="spellStart"/>
      <w:r w:rsidRPr="002B03DA">
        <w:rPr>
          <w:rFonts w:ascii="Arial" w:hAnsi="Arial" w:cs="Arial"/>
          <w:sz w:val="20"/>
          <w:szCs w:val="20"/>
          <w:lang w:val="es-MX"/>
        </w:rPr>
        <w:t>Eurotunnel</w:t>
      </w:r>
      <w:proofErr w:type="spellEnd"/>
      <w:r w:rsidRPr="002B03DA">
        <w:rPr>
          <w:rFonts w:ascii="Arial" w:hAnsi="Arial" w:cs="Arial"/>
          <w:sz w:val="20"/>
          <w:szCs w:val="20"/>
          <w:lang w:val="es-MX"/>
        </w:rPr>
        <w:t xml:space="preserve"> de Londres a París. </w:t>
      </w:r>
      <w:r w:rsidRPr="002B03DA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(En algunas salidas en Ferry).</w:t>
      </w:r>
    </w:p>
    <w:p w14:paraId="734D113D" w14:textId="2AE6E64E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Paseo en barco por el río Rin.</w:t>
      </w:r>
    </w:p>
    <w:p w14:paraId="57B56CB8" w14:textId="572AF82F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Seguro de protección y asistencia en viaje MAPAPLUS.</w:t>
      </w:r>
    </w:p>
    <w:p w14:paraId="6618C24E" w14:textId="26800CF3" w:rsidR="008E7553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Bolsa de viaje.</w:t>
      </w:r>
    </w:p>
    <w:p w14:paraId="467CF398" w14:textId="197D9302" w:rsidR="00C74268" w:rsidRPr="002B03DA" w:rsidRDefault="008E7553" w:rsidP="008E7553">
      <w:pPr>
        <w:pStyle w:val="Prrafodelista"/>
        <w:numPr>
          <w:ilvl w:val="0"/>
          <w:numId w:val="15"/>
        </w:numPr>
        <w:tabs>
          <w:tab w:val="left" w:pos="1152"/>
        </w:tabs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Visitas con servicio de audio individual.</w:t>
      </w:r>
    </w:p>
    <w:p w14:paraId="4299F22C" w14:textId="0A845C87" w:rsidR="00785663" w:rsidRPr="002B03DA" w:rsidRDefault="00785663" w:rsidP="00785663">
      <w:pPr>
        <w:tabs>
          <w:tab w:val="left" w:pos="1152"/>
        </w:tabs>
        <w:rPr>
          <w:rFonts w:ascii="Arial" w:eastAsia="Verdana" w:hAnsi="Arial" w:cs="Arial"/>
          <w:b/>
          <w:sz w:val="20"/>
          <w:szCs w:val="20"/>
          <w:lang w:val="es-MX"/>
        </w:rPr>
      </w:pPr>
      <w:r w:rsidRPr="002B03DA">
        <w:rPr>
          <w:rFonts w:ascii="Arial" w:eastAsia="Verdana" w:hAnsi="Arial" w:cs="Arial"/>
          <w:b/>
          <w:sz w:val="20"/>
          <w:szCs w:val="20"/>
          <w:lang w:val="es-MX"/>
        </w:rPr>
        <w:lastRenderedPageBreak/>
        <w:t>NO INCLUYE</w:t>
      </w:r>
    </w:p>
    <w:p w14:paraId="26EC67AA" w14:textId="77777777" w:rsidR="00785663" w:rsidRPr="002B03DA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5651AAE4" w14:textId="77777777" w:rsidR="00785663" w:rsidRPr="002B03DA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2B03DA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2B03DA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1615C745" w14:textId="77777777" w:rsidR="00785663" w:rsidRPr="002B03DA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Extras en hoteles</w:t>
      </w:r>
    </w:p>
    <w:p w14:paraId="5C8A5EC2" w14:textId="77777777" w:rsidR="00785663" w:rsidRPr="002B03DA" w:rsidRDefault="0078566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43621743" w14:textId="77777777" w:rsidR="00785663" w:rsidRPr="002B03DA" w:rsidRDefault="0078566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Bebidas</w:t>
      </w:r>
    </w:p>
    <w:p w14:paraId="52F10841" w14:textId="6895A3F3" w:rsidR="00883D55" w:rsidRPr="002B03DA" w:rsidRDefault="00483A7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/>
        </w:rPr>
        <w:t>Tasa</w:t>
      </w:r>
      <w:r w:rsidR="00A8587C" w:rsidRPr="002B03DA">
        <w:rPr>
          <w:rFonts w:ascii="Arial" w:hAnsi="Arial" w:cs="Arial"/>
          <w:sz w:val="20"/>
          <w:szCs w:val="20"/>
          <w:lang w:val="es-MX"/>
        </w:rPr>
        <w:t>s</w:t>
      </w:r>
      <w:r w:rsidRPr="002B03DA">
        <w:rPr>
          <w:rFonts w:ascii="Arial" w:hAnsi="Arial" w:cs="Arial"/>
          <w:sz w:val="20"/>
          <w:szCs w:val="20"/>
          <w:lang w:val="es-MX"/>
        </w:rPr>
        <w:t xml:space="preserve"> de estancia</w:t>
      </w:r>
    </w:p>
    <w:p w14:paraId="3EB85056" w14:textId="77777777" w:rsidR="004A3CCE" w:rsidRPr="002B03DA" w:rsidRDefault="004A3CCE" w:rsidP="0078566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3D68C92" w14:textId="009DBF16" w:rsidR="00785663" w:rsidRPr="002B03DA" w:rsidRDefault="00785663" w:rsidP="0078566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13ECCDCF" w14:textId="77777777" w:rsidR="009B69E6" w:rsidRPr="002018FB" w:rsidRDefault="009B69E6" w:rsidP="009B69E6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018F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58DB602E" w14:textId="426F2E49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7305A5D1" w14:textId="77777777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3AB72C5A" w14:textId="77777777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2B03DA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2B03DA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las mismas. En caso de querer realizarlas tendrán un costo adicional y están sujetas a confirmación.</w:t>
      </w:r>
    </w:p>
    <w:p w14:paraId="202D420D" w14:textId="77777777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2B03DA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2B03DA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034BBFE6" w14:textId="77777777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0C0D7F7F" w14:textId="77777777" w:rsidR="00785663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7CE0F3AB" w14:textId="77777777" w:rsidR="005876CE" w:rsidRPr="002B03DA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sz w:val="20"/>
          <w:szCs w:val="20"/>
          <w:lang w:val="es-MX"/>
        </w:rPr>
      </w:pPr>
      <w:r w:rsidRPr="002B03DA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6EA5793E" w14:textId="6DCB5F4C" w:rsidR="00496029" w:rsidRPr="002B03DA" w:rsidRDefault="005876CE" w:rsidP="00EB75A7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color w:val="FF0000"/>
          <w:sz w:val="20"/>
          <w:szCs w:val="20"/>
          <w:highlight w:val="yellow"/>
          <w:lang w:val="es-MX"/>
        </w:rPr>
      </w:pPr>
      <w:r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City </w:t>
      </w:r>
      <w:proofErr w:type="spellStart"/>
      <w:r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Tax</w:t>
      </w:r>
      <w:proofErr w:type="spellEnd"/>
      <w:r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: </w:t>
      </w:r>
      <w:r w:rsidR="00C74268"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16 y 18 días </w:t>
      </w:r>
      <w:r w:rsidR="000E3E2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85 </w:t>
      </w:r>
      <w:r w:rsidR="00E5716B"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USD</w:t>
      </w:r>
      <w:r w:rsidR="00C74268"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- 20 y 22 días </w:t>
      </w:r>
      <w:r w:rsidR="000E3E2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91 </w:t>
      </w:r>
      <w:r w:rsidR="00E5716B"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USD</w:t>
      </w:r>
      <w:r w:rsidR="00C74268"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Pr="002B03DA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(Importe a pagar junto con la reserva).</w:t>
      </w:r>
    </w:p>
    <w:p w14:paraId="53D76B43" w14:textId="4FA29D00" w:rsidR="00DD4947" w:rsidRPr="002B03DA" w:rsidRDefault="00DD4947" w:rsidP="00496029">
      <w:pPr>
        <w:rPr>
          <w:rFonts w:ascii="Arial" w:hAnsi="Arial" w:cs="Arial"/>
          <w:b/>
          <w:sz w:val="18"/>
          <w:szCs w:val="18"/>
          <w:lang w:val="es-MX"/>
        </w:rPr>
      </w:pPr>
    </w:p>
    <w:p w14:paraId="37EB3842" w14:textId="55DA10CB" w:rsidR="004B3454" w:rsidRDefault="004B3454" w:rsidP="00496029">
      <w:pPr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9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6428"/>
        <w:gridCol w:w="743"/>
      </w:tblGrid>
      <w:tr w:rsidR="009B69E6" w:rsidRPr="009B69E6" w14:paraId="3C90364F" w14:textId="77777777" w:rsidTr="009B69E6">
        <w:trPr>
          <w:trHeight w:val="203"/>
          <w:jc w:val="center"/>
        </w:trPr>
        <w:tc>
          <w:tcPr>
            <w:tcW w:w="9184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5E1090CF" w14:textId="50150F9A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HOTELES PREVISTOS </w:t>
            </w:r>
            <w:proofErr w:type="spellStart"/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 SIMILARES</w:t>
            </w:r>
          </w:p>
        </w:tc>
      </w:tr>
      <w:tr w:rsidR="009B69E6" w:rsidRPr="009B69E6" w14:paraId="6E2956A7" w14:textId="77777777" w:rsidTr="009B69E6">
        <w:trPr>
          <w:trHeight w:val="203"/>
          <w:jc w:val="center"/>
        </w:trPr>
        <w:tc>
          <w:tcPr>
            <w:tcW w:w="201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38037C4" w14:textId="69527894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CIUDAD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8E7FD1E" w14:textId="495C0B28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26E65A77" w14:textId="00BD39C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CAT</w:t>
            </w:r>
          </w:p>
        </w:tc>
      </w:tr>
      <w:tr w:rsidR="009B69E6" w:rsidRPr="009B69E6" w14:paraId="665C45FE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3330" w14:textId="35F0D075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LONDRES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8F47" w14:textId="4AC3321B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IBIS EARLS COURT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03B84A3" w14:textId="11840D2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 xml:space="preserve">C </w:t>
            </w:r>
          </w:p>
        </w:tc>
      </w:tr>
      <w:tr w:rsidR="009B69E6" w:rsidRPr="009B69E6" w14:paraId="4DE0DADF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CF606DF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A4E8" w14:textId="5210DF2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NOVOTEL LONDON WEST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A2D108E" w14:textId="7AAA707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071F099F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7B32" w14:textId="3E6DB9B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PARÍS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135E" w14:textId="5BBD6A5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IBIS PORTE D´ORLEANS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04BCDB2" w14:textId="70D0281A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30E160D4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CC0D813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3D67" w14:textId="0A63D4E2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MERCURE EXPO PORTE VERSAILES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1F64C7F" w14:textId="6E678A3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5BF47B55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83CD" w14:textId="09DFAA72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BRUSELAS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20B1" w14:textId="17F47CD2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RAMADA WOLUWE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F18229A" w14:textId="5E8024B0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04D3E6DF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D2C62CA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C356" w14:textId="76975FD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  <w:t>HILTON GARDEN INN BRUSSELS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C109FEB" w14:textId="1148960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6FD7C3A9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AD16" w14:textId="3A93A24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BRUJAS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080D" w14:textId="4A410DB4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IBIS BRUGGE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1D69326" w14:textId="696E9AE3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23B8B7F0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37A26B3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880E" w14:textId="487ED0C5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GOLDEN TULIP DE MEDECI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10F518F" w14:textId="00ECC13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1F808E9D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5A1" w14:textId="339B402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ÁMSTERDAM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00E3" w14:textId="37572B3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HOLIDAY INN NORTH RIVERSIDE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B09BC10" w14:textId="52502800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484DE65D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21EBE245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449C" w14:textId="00C40168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NIU FENDER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8D902D1" w14:textId="3481A76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2EE85A8A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60D6" w14:textId="2EE080F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FRANKFURT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F6E4" w14:textId="6DCD12F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TRYP FRANKFURT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6225A20" w14:textId="11BC7AC6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4957160E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22E61C9A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09D2" w14:textId="5D60AC2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FRANKFURT MESSE BY MELIÁ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759C13C" w14:textId="5E4BFF9B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3A23239F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E949" w14:textId="3C6F4C4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ZÚRICH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52F5" w14:textId="603F0E04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HARRYS HOME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7927F1C" w14:textId="7EFBD2E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795AE4ED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11A6B6B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CDDA" w14:textId="36D8C38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AJA HOTEL ZURICH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3C0DFE9" w14:textId="510E44F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226518D7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5EE5" w14:textId="6A815A1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VENECIA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4857" w14:textId="53D6641A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SMART HOLIDAY HOTEL MESTRE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2A0094" w14:textId="22A1755A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1B8CB051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1B76B950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F74C" w14:textId="065B30F8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DELFINO AMBASCIATORI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DAEF227" w14:textId="0497DA63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66687767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C759" w14:textId="654ACA9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FLORENCIA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9CD0" w14:textId="5FE802A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MIRAGE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53CBE96" w14:textId="0D75278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30C4AC44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50B98E5F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B830" w14:textId="1CE535F2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RAFFAELLO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C81F5EF" w14:textId="3387876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013C9571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6966" w14:textId="02000354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ROMA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267A" w14:textId="0366997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OCCIDENTAL ARAN PARK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FA1E78A" w14:textId="323D03F5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1698E51D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0C3DD0B8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CCF5" w14:textId="0E00E56F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 xml:space="preserve">BARCELO ARAN MANTEGNA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0CF9520" w14:textId="52DFD083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544063C5" w14:textId="77777777" w:rsidTr="009B69E6">
        <w:trPr>
          <w:trHeight w:val="203"/>
          <w:jc w:val="center"/>
        </w:trPr>
        <w:tc>
          <w:tcPr>
            <w:tcW w:w="201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4003" w14:textId="4A338191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COSTA AZUL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6896" w14:textId="21979825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AMARANTE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F3736DD" w14:textId="5903A9E3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 / S</w:t>
            </w:r>
          </w:p>
        </w:tc>
      </w:tr>
      <w:tr w:rsidR="009B69E6" w:rsidRPr="009B69E6" w14:paraId="534066DB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7234" w14:textId="20BD41BB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BARCELONA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1579" w14:textId="74B8A05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  <w:t xml:space="preserve">AC SANT CUGAT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4C6A1F8" w14:textId="403037DB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0698F66A" w14:textId="77777777" w:rsidTr="009B69E6">
        <w:trPr>
          <w:trHeight w:val="20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8B6CF80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4993" w14:textId="49604AAB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  <w:t>HAMPTON BY HILTON FIRA GRAN VIA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86A71B4" w14:textId="1510788E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9B69E6" w:rsidRPr="009B69E6" w14:paraId="5C342116" w14:textId="77777777" w:rsidTr="009B69E6">
        <w:trPr>
          <w:trHeight w:val="203"/>
          <w:jc w:val="center"/>
        </w:trPr>
        <w:tc>
          <w:tcPr>
            <w:tcW w:w="2013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3531E2D3" w14:textId="3C3DFDD7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MADRID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99D5" w14:textId="7B632BEC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MURALTO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B3570C5" w14:textId="572C2959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9B69E6" w:rsidRPr="009B69E6" w14:paraId="564E45B0" w14:textId="77777777" w:rsidTr="009B69E6">
        <w:trPr>
          <w:trHeight w:val="213"/>
          <w:jc w:val="center"/>
        </w:trPr>
        <w:tc>
          <w:tcPr>
            <w:tcW w:w="2013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56E63BEE" w14:textId="77777777" w:rsidR="009B69E6" w:rsidRPr="009B69E6" w:rsidRDefault="009B69E6" w:rsidP="009B69E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59960BBA" w14:textId="7C1D8E55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AGUMAR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4CB87B" w14:textId="796BA1DD" w:rsidR="009B69E6" w:rsidRPr="009B69E6" w:rsidRDefault="009B69E6" w:rsidP="009B69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9B69E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</w:tbl>
    <w:p w14:paraId="29C32D44" w14:textId="3FAC444C" w:rsidR="004B3454" w:rsidRDefault="004B3454" w:rsidP="00496029">
      <w:pPr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982"/>
        <w:gridCol w:w="1018"/>
        <w:gridCol w:w="992"/>
        <w:gridCol w:w="1028"/>
      </w:tblGrid>
      <w:tr w:rsidR="00A66C19" w:rsidRPr="00A66C19" w14:paraId="508C3543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3241952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lastRenderedPageBreak/>
              <w:t>SERVICIOS TERRESTRES</w:t>
            </w:r>
          </w:p>
        </w:tc>
        <w:tc>
          <w:tcPr>
            <w:tcW w:w="20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2AEC2E5D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PAR - ROM</w:t>
            </w:r>
          </w:p>
        </w:tc>
        <w:tc>
          <w:tcPr>
            <w:tcW w:w="202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41BB7BE1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PAR - MAD</w:t>
            </w:r>
          </w:p>
        </w:tc>
      </w:tr>
      <w:tr w:rsidR="00A66C19" w:rsidRPr="00A66C19" w14:paraId="24718ACF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DE432F8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 / PRECIO POR 2 PERSONAS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6840F9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16 DÍAS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3356CFE0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 DÍAS</w:t>
            </w:r>
          </w:p>
        </w:tc>
      </w:tr>
      <w:tr w:rsidR="00A66C19" w:rsidRPr="00A66C19" w14:paraId="0C0CC3B1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32E6F72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HABITACIÓN EN DOBLE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1A43F60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5202628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D64B60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BA8212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A66C19" w:rsidRPr="00A66C19" w14:paraId="5DAAEA12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0DB4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 May - 4 Jul / 29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- 24 Oct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994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4640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E9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2F2C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5360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3B9408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6000</w:t>
            </w:r>
          </w:p>
        </w:tc>
      </w:tr>
      <w:tr w:rsidR="00A66C19" w:rsidRPr="00A66C19" w14:paraId="62FA1D33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55A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11 Jul - 22 Ago / 12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- 19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- 26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44E3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4460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6BDD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F9D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5190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5B0C7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5730</w:t>
            </w:r>
          </w:p>
        </w:tc>
      </w:tr>
      <w:tr w:rsidR="00A66C19" w:rsidRPr="00A66C19" w14:paraId="3B53E18D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23FE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31 Oct 2024 - 27 Feb 2025 </w:t>
            </w:r>
            <w:r w:rsidRPr="00A66C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12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- 19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- 26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816C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BDE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7DE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4720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E818EE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5230</w:t>
            </w:r>
          </w:p>
        </w:tc>
      </w:tr>
      <w:tr w:rsidR="00A66C19" w:rsidRPr="00A66C19" w14:paraId="563004EE" w14:textId="77777777" w:rsidTr="00A66C19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C00A974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6 Mar - 24 Abr 2025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07188B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4720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9638C1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0C3C5F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474F6E2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6080</w:t>
            </w:r>
          </w:p>
        </w:tc>
      </w:tr>
      <w:tr w:rsidR="00A66C19" w:rsidRPr="00A66C19" w14:paraId="772799B7" w14:textId="77777777" w:rsidTr="00A66C19">
        <w:trPr>
          <w:trHeight w:val="315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D9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EEA" w14:textId="77777777" w:rsidR="00A66C19" w:rsidRPr="00A66C19" w:rsidRDefault="00A66C19" w:rsidP="00A66C19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348" w14:textId="77777777" w:rsidR="00A66C19" w:rsidRPr="00A66C19" w:rsidRDefault="00A66C19" w:rsidP="00A66C19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6B1" w14:textId="77777777" w:rsidR="00A66C19" w:rsidRPr="00A66C19" w:rsidRDefault="00A66C19" w:rsidP="00A66C19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D5B" w14:textId="77777777" w:rsidR="00A66C19" w:rsidRPr="00A66C19" w:rsidRDefault="00A66C19" w:rsidP="00A66C19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A66C19" w:rsidRPr="00A66C19" w14:paraId="55068B2E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454103A2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20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A3524F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 - ROM</w:t>
            </w:r>
          </w:p>
        </w:tc>
        <w:tc>
          <w:tcPr>
            <w:tcW w:w="202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13D7B34F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 - MAD</w:t>
            </w:r>
          </w:p>
        </w:tc>
      </w:tr>
      <w:tr w:rsidR="00A66C19" w:rsidRPr="00A66C19" w14:paraId="10F981CA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716475D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 / PRECIO POR 2 PERSONAS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CBCAAF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18 DÍAS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5CF7295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22 DÍAS</w:t>
            </w:r>
          </w:p>
        </w:tc>
      </w:tr>
      <w:tr w:rsidR="00A66C19" w:rsidRPr="00A66C19" w14:paraId="60DE69B9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EF4E90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HABITACIÓN EN DOBLE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49D097D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781C69E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8AD7CCF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299C9C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A66C19" w:rsidRPr="00A66C19" w14:paraId="72CAE7A6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D246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7 May - 2 Jul / 27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- 22 Oct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9FC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5620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285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D73C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6280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C8C05E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7080</w:t>
            </w:r>
          </w:p>
        </w:tc>
      </w:tr>
      <w:tr w:rsidR="00A66C19" w:rsidRPr="00A66C19" w14:paraId="6915F9F4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B3C1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9 Jul - 20 Ago / 10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- 17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- 24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D50B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5460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06C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288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6130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2051C29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6780</w:t>
            </w:r>
          </w:p>
        </w:tc>
      </w:tr>
      <w:tr w:rsidR="00A66C19" w:rsidRPr="00A66C19" w14:paraId="779D500D" w14:textId="77777777" w:rsidTr="00A66C19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F42A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29 Oct 2024 - 25 Feb 2025 </w:t>
            </w:r>
            <w:r w:rsidRPr="00A66C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10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- 17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- 24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9FA9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FD4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28F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5570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FF70F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6210</w:t>
            </w:r>
          </w:p>
        </w:tc>
      </w:tr>
      <w:tr w:rsidR="00A66C19" w:rsidRPr="00A66C19" w14:paraId="0F2B1411" w14:textId="77777777" w:rsidTr="00A66C19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914F5E3" w14:textId="77777777" w:rsidR="00A66C19" w:rsidRPr="00A66C19" w:rsidRDefault="00A66C19" w:rsidP="00A66C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Mar - 29 Abr 2025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29E658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5700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676B8D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39E58D8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6360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CC2FB2E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color w:val="000000"/>
                <w:lang w:val="es-ES" w:eastAsia="es-ES" w:bidi="ar-SA"/>
              </w:rPr>
              <w:t>7160</w:t>
            </w:r>
          </w:p>
        </w:tc>
      </w:tr>
    </w:tbl>
    <w:p w14:paraId="1A83B59B" w14:textId="49DAB84D" w:rsidR="004B3454" w:rsidRDefault="004B3454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344F5AE" w14:textId="77777777" w:rsidR="00AA651B" w:rsidRDefault="00AA651B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857"/>
        <w:gridCol w:w="221"/>
        <w:gridCol w:w="1470"/>
        <w:gridCol w:w="1927"/>
      </w:tblGrid>
      <w:tr w:rsidR="00A66C19" w:rsidRPr="00A66C19" w14:paraId="14C35309" w14:textId="77777777" w:rsidTr="00A66C19">
        <w:trPr>
          <w:trHeight w:val="267"/>
          <w:jc w:val="center"/>
        </w:trPr>
        <w:tc>
          <w:tcPr>
            <w:tcW w:w="3327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29666EC7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4CB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7FBD1B0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A66C19" w:rsidRPr="00A66C19" w14:paraId="74BB3259" w14:textId="77777777" w:rsidTr="00A66C19">
        <w:trPr>
          <w:trHeight w:val="267"/>
          <w:jc w:val="center"/>
        </w:trPr>
        <w:tc>
          <w:tcPr>
            <w:tcW w:w="332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24553240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MARTES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AA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7CEEEB06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JUEVES</w:t>
            </w:r>
          </w:p>
        </w:tc>
      </w:tr>
      <w:tr w:rsidR="00A66C19" w:rsidRPr="00A66C19" w14:paraId="315F6C13" w14:textId="77777777" w:rsidTr="00A66C19">
        <w:trPr>
          <w:trHeight w:val="267"/>
          <w:jc w:val="center"/>
        </w:trPr>
        <w:tc>
          <w:tcPr>
            <w:tcW w:w="332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C877332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08A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5C61DCC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A66C19" w:rsidRPr="00A66C19" w14:paraId="17C528E6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E11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ED6E1DD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D09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837C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CF177F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A66C19" w:rsidRPr="00A66C19" w14:paraId="7C76CE53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B728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C852478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624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4CE6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0D11F5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A66C19" w:rsidRPr="00A66C19" w14:paraId="654BF313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3CB0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E31390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D3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CDF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844DFD6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A66C19" w:rsidRPr="00A66C19" w14:paraId="4A5C6E11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140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042B24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8A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37C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E1AEF55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A66C19" w:rsidRPr="00A66C19" w14:paraId="46ACA073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5904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A1EDC4C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463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9F91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AA6333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A66C19" w:rsidRPr="00A66C19" w14:paraId="1844FD0E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3E9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D32B08D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ECF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5005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00B9AF8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A66C19" w:rsidRPr="00A66C19" w14:paraId="783F8B41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736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1FD6423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488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BE0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F33FB61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A66C19" w:rsidRPr="00A66C19" w14:paraId="2B5D1584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46B5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DICIEMBRE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7B5E9A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03, 10, 17, 24, 31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36A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7857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07693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A66C19" w:rsidRPr="00A66C19" w14:paraId="375B7348" w14:textId="77777777" w:rsidTr="00A66C19">
        <w:trPr>
          <w:trHeight w:val="267"/>
          <w:jc w:val="center"/>
        </w:trPr>
        <w:tc>
          <w:tcPr>
            <w:tcW w:w="332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2D0F1FF4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38E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79AE8619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A66C19" w:rsidRPr="00A66C19" w14:paraId="0E5B53A4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50E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8C73751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023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8404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8757D79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A66C19" w:rsidRPr="00A66C19" w14:paraId="2911BCCC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7565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0389416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527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05B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12C3C4A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A66C19" w:rsidRPr="00A66C19" w14:paraId="0B168678" w14:textId="77777777" w:rsidTr="00A66C19">
        <w:trPr>
          <w:trHeight w:val="267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B6C0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663B906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36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A81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83CB2E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A66C19" w:rsidRPr="00A66C19" w14:paraId="6B53539D" w14:textId="77777777" w:rsidTr="00A66C19">
        <w:trPr>
          <w:trHeight w:val="281"/>
          <w:jc w:val="center"/>
        </w:trPr>
        <w:tc>
          <w:tcPr>
            <w:tcW w:w="147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A316CA7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22324F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36B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5B706DF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8F58ED" w14:textId="77777777" w:rsidR="00A66C19" w:rsidRPr="00A66C19" w:rsidRDefault="00A66C19" w:rsidP="00A66C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</w:tr>
    </w:tbl>
    <w:p w14:paraId="0AC455C8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EF17F64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1817377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FB6ADDA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18267B4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FB1F616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9699FCD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44DC8AD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2800367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6A89DCF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BBCDBBF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A44740D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B552623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48D25970" w14:textId="77777777" w:rsidR="00A66C19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8E51DB3" w14:textId="77777777" w:rsidR="00A66C19" w:rsidRPr="004B3454" w:rsidRDefault="00A66C19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E192D45" w14:textId="06EA96CC" w:rsidR="004B3454" w:rsidRDefault="004B3454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0A7C4B5" w14:textId="77777777" w:rsidR="004B3454" w:rsidRPr="004B3454" w:rsidRDefault="004B3454" w:rsidP="00496029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6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9"/>
      </w:tblGrid>
      <w:tr w:rsidR="00A66C19" w:rsidRPr="00A66C19" w14:paraId="61E661C0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5D7162C1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PAQUETE PLUS (P+)</w:t>
            </w:r>
          </w:p>
        </w:tc>
      </w:tr>
      <w:tr w:rsidR="00A66C19" w:rsidRPr="000E3E23" w14:paraId="7A32F4D3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5E40E23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TARIFAS POR PERSONA EN </w:t>
            </w:r>
            <w:r w:rsidRPr="00A66C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USD</w:t>
            </w:r>
          </w:p>
        </w:tc>
      </w:tr>
      <w:tr w:rsidR="00A66C19" w:rsidRPr="00A66C19" w14:paraId="359801C2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E7403C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Cena típica en Bruselas</w:t>
            </w:r>
          </w:p>
        </w:tc>
      </w:tr>
      <w:tr w:rsidR="00A66C19" w:rsidRPr="00A66C19" w14:paraId="3CFEAAC8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3883FA7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en Brujas</w:t>
            </w:r>
          </w:p>
        </w:tc>
      </w:tr>
      <w:tr w:rsidR="00A66C19" w:rsidRPr="00A66C19" w14:paraId="116C8807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0EA8E94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Almuerzo en </w:t>
            </w:r>
            <w:proofErr w:type="spellStart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Volendam</w:t>
            </w:r>
            <w:proofErr w:type="spellEnd"/>
          </w:p>
        </w:tc>
      </w:tr>
      <w:tr w:rsidR="00A66C19" w:rsidRPr="000E3E23" w14:paraId="42E59A10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BAB3A3B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snack en crucero por el Rin</w:t>
            </w:r>
          </w:p>
        </w:tc>
      </w:tr>
      <w:tr w:rsidR="00A66C19" w:rsidRPr="00A66C19" w14:paraId="21580CF9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D542D3A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en Florencia</w:t>
            </w:r>
          </w:p>
        </w:tc>
      </w:tr>
      <w:tr w:rsidR="00A66C19" w:rsidRPr="00A66C19" w14:paraId="0DAE0FC6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9F66C85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en Roma</w:t>
            </w:r>
          </w:p>
        </w:tc>
      </w:tr>
      <w:tr w:rsidR="00A66C19" w:rsidRPr="00A66C19" w14:paraId="33017555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99FD028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Cena de Tapas</w:t>
            </w:r>
          </w:p>
        </w:tc>
      </w:tr>
      <w:tr w:rsidR="00A66C19" w:rsidRPr="00A66C19" w14:paraId="2B74318D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FF1FCF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en Toledo</w:t>
            </w:r>
          </w:p>
        </w:tc>
      </w:tr>
      <w:tr w:rsidR="00A66C19" w:rsidRPr="00A66C19" w14:paraId="738A4817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39DB089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Almuerzo en Pisa</w:t>
            </w:r>
          </w:p>
        </w:tc>
      </w:tr>
      <w:tr w:rsidR="00A66C19" w:rsidRPr="00A66C19" w14:paraId="66244451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FC8FC5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Subida a la torre Eiffel (2º piso)</w:t>
            </w:r>
          </w:p>
        </w:tc>
      </w:tr>
      <w:tr w:rsidR="00A66C19" w:rsidRPr="000E3E23" w14:paraId="61124515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85DC9C5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Paseo en barco por el Sena</w:t>
            </w:r>
          </w:p>
        </w:tc>
      </w:tr>
      <w:tr w:rsidR="00A66C19" w:rsidRPr="00A66C19" w14:paraId="0405443D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4F13184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Cabaret </w:t>
            </w:r>
            <w:proofErr w:type="spellStart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Paradis</w:t>
            </w:r>
            <w:proofErr w:type="spellEnd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 latín</w:t>
            </w:r>
          </w:p>
        </w:tc>
      </w:tr>
      <w:tr w:rsidR="00A66C19" w:rsidRPr="000E3E23" w14:paraId="751E775C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177CE0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Excursión a </w:t>
            </w:r>
            <w:proofErr w:type="spellStart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Marken</w:t>
            </w:r>
            <w:proofErr w:type="spellEnd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 y </w:t>
            </w:r>
            <w:proofErr w:type="spellStart"/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Volendam</w:t>
            </w:r>
            <w:proofErr w:type="spellEnd"/>
          </w:p>
        </w:tc>
      </w:tr>
      <w:tr w:rsidR="00A66C19" w:rsidRPr="000E3E23" w14:paraId="2A5995D7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CD60A65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Paseo en góndola en Venecia</w:t>
            </w:r>
          </w:p>
        </w:tc>
      </w:tr>
      <w:tr w:rsidR="00A66C19" w:rsidRPr="000E3E23" w14:paraId="37CC7257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9D62814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Vaticano: museos y capilla Sixtina</w:t>
            </w:r>
          </w:p>
        </w:tc>
      </w:tr>
      <w:tr w:rsidR="00A66C19" w:rsidRPr="000E3E23" w14:paraId="1665DCEE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4B3CBC" w14:textId="77777777" w:rsidR="00A66C19" w:rsidRPr="00A66C19" w:rsidRDefault="00A66C19" w:rsidP="00A66C19">
            <w:pPr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Symbol" w:hAnsi="Symbol" w:cs="Calibri"/>
                <w:color w:val="000000"/>
                <w:sz w:val="20"/>
                <w:szCs w:val="20"/>
                <w:lang w:val="es-MX" w:eastAsia="es-ES" w:bidi="ar-SA"/>
              </w:rPr>
              <w:t>·</w:t>
            </w:r>
            <w:r w:rsidRPr="00A66C19">
              <w:rPr>
                <w:rFonts w:ascii="Times New Roman" w:hAnsi="Times New Roman"/>
                <w:color w:val="000000"/>
                <w:sz w:val="14"/>
                <w:szCs w:val="14"/>
                <w:lang w:val="es-MX" w:eastAsia="es-ES" w:bidi="ar-SA"/>
              </w:rPr>
              <w:t xml:space="preserve">         </w:t>
            </w:r>
            <w:r w:rsidRPr="00A66C19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Visita a Toledo con entradas en la Catedral y Santo Tomé</w:t>
            </w:r>
          </w:p>
        </w:tc>
      </w:tr>
      <w:tr w:rsidR="00A66C19" w:rsidRPr="000E3E23" w14:paraId="16A2F19D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5CD947C3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 xml:space="preserve">16 ó 18 días: </w:t>
            </w: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París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Londres / Roma: </w:t>
            </w:r>
            <w:r w:rsidRPr="00A66C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440</w:t>
            </w:r>
          </w:p>
        </w:tc>
      </w:tr>
      <w:tr w:rsidR="00A66C19" w:rsidRPr="00A66C19" w14:paraId="395A1768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041BCB7C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6 comidas Y 6 Extras</w:t>
            </w:r>
          </w:p>
        </w:tc>
      </w:tr>
      <w:tr w:rsidR="00A66C19" w:rsidRPr="000E3E23" w14:paraId="625C13E7" w14:textId="77777777" w:rsidTr="00A66C19">
        <w:trPr>
          <w:trHeight w:val="268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5040D5EF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 xml:space="preserve">20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 xml:space="preserve"> 22 días:</w:t>
            </w:r>
            <w:r w:rsidRPr="00A66C19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 xml:space="preserve"> </w:t>
            </w:r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París </w:t>
            </w:r>
            <w:proofErr w:type="spellStart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A66C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Londres / Madrid: </w:t>
            </w:r>
            <w:r w:rsidRPr="00A66C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550</w:t>
            </w:r>
          </w:p>
        </w:tc>
      </w:tr>
      <w:tr w:rsidR="00A66C19" w:rsidRPr="00A66C19" w14:paraId="6CCDB752" w14:textId="77777777" w:rsidTr="00A66C19">
        <w:trPr>
          <w:trHeight w:val="281"/>
          <w:jc w:val="center"/>
        </w:trPr>
        <w:tc>
          <w:tcPr>
            <w:tcW w:w="6659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01747C35" w14:textId="77777777" w:rsidR="00A66C19" w:rsidRPr="00A66C19" w:rsidRDefault="00A66C19" w:rsidP="00A66C1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A66C19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9 comidas Y 7 Extras</w:t>
            </w:r>
          </w:p>
        </w:tc>
      </w:tr>
    </w:tbl>
    <w:p w14:paraId="73183AE7" w14:textId="43A0C697" w:rsidR="006714B9" w:rsidRPr="004B3454" w:rsidRDefault="006714B9" w:rsidP="004B3454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sectPr w:rsidR="006714B9" w:rsidRPr="004B3454" w:rsidSect="000F5C2D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E4D3" w14:textId="77777777" w:rsidR="000F5C2D" w:rsidRDefault="000F5C2D" w:rsidP="00450C15">
      <w:r>
        <w:separator/>
      </w:r>
    </w:p>
  </w:endnote>
  <w:endnote w:type="continuationSeparator" w:id="0">
    <w:p w14:paraId="74DCFA8C" w14:textId="77777777" w:rsidR="000F5C2D" w:rsidRDefault="000F5C2D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29B9" w14:textId="77777777" w:rsidR="004C4DFE" w:rsidRDefault="004C4DFE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A01593D" wp14:editId="00C96B9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54AAE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C462" w14:textId="77777777" w:rsidR="000F5C2D" w:rsidRDefault="000F5C2D" w:rsidP="00450C15">
      <w:r>
        <w:separator/>
      </w:r>
    </w:p>
  </w:footnote>
  <w:footnote w:type="continuationSeparator" w:id="0">
    <w:p w14:paraId="24823E59" w14:textId="77777777" w:rsidR="000F5C2D" w:rsidRDefault="000F5C2D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37A" w14:textId="77777777" w:rsidR="004C4DFE" w:rsidRPr="006D64BE" w:rsidRDefault="004C4DFE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7A117" wp14:editId="5CAA5FD2">
              <wp:simplePos x="0" y="0"/>
              <wp:positionH relativeFrom="column">
                <wp:posOffset>-567690</wp:posOffset>
              </wp:positionH>
              <wp:positionV relativeFrom="paragraph">
                <wp:posOffset>-426720</wp:posOffset>
              </wp:positionV>
              <wp:extent cx="4792980" cy="11582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298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30418" w14:textId="72F0DE76" w:rsidR="004C4DFE" w:rsidRPr="00E5716B" w:rsidRDefault="004C4DFE" w:rsidP="009D03CF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5716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TODOS A EUROPA</w:t>
                          </w:r>
                        </w:p>
                        <w:p w14:paraId="4D656403" w14:textId="160B7E25" w:rsidR="004C4DFE" w:rsidRPr="00E5716B" w:rsidRDefault="004C4DFE" w:rsidP="009D03CF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5716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PARA DOS: 7</w:t>
                          </w:r>
                        </w:p>
                        <w:p w14:paraId="45BAA892" w14:textId="5E862EBF" w:rsidR="004C4DFE" w:rsidRPr="00E5716B" w:rsidRDefault="004C4DFE" w:rsidP="009D03CF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716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647-202</w:t>
                          </w:r>
                          <w:r w:rsidR="009A3A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E5716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7A1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4.7pt;margin-top:-33.6pt;width:377.4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" filled="f" stroked="f">
              <v:textbox>
                <w:txbxContent>
                  <w:p w14:paraId="51F30418" w14:textId="72F0DE76" w:rsidR="004C4DFE" w:rsidRPr="00E5716B" w:rsidRDefault="004C4DFE" w:rsidP="009D03CF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5716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TODOS A EUROPA</w:t>
                    </w:r>
                  </w:p>
                  <w:p w14:paraId="4D656403" w14:textId="160B7E25" w:rsidR="004C4DFE" w:rsidRPr="00E5716B" w:rsidRDefault="004C4DFE" w:rsidP="009D03CF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5716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PARA DOS: 7</w:t>
                    </w:r>
                  </w:p>
                  <w:p w14:paraId="45BAA892" w14:textId="5E862EBF" w:rsidR="004C4DFE" w:rsidRPr="00E5716B" w:rsidRDefault="004C4DFE" w:rsidP="009D03CF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5716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647-202</w:t>
                    </w:r>
                    <w:r w:rsidR="009A3A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E5716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BC1291" wp14:editId="1A210C29">
              <wp:simplePos x="0" y="0"/>
              <wp:positionH relativeFrom="column">
                <wp:posOffset>-783590</wp:posOffset>
              </wp:positionH>
              <wp:positionV relativeFrom="paragraph">
                <wp:posOffset>-450215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EB5C4" id="Rectángulo 1" o:spid="_x0000_s1026" style="position:absolute;margin-left:-61.7pt;margin-top:-35.45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" fillcolor="#282456" stroked="f" strokeweight="2pt"/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00DC3F50" wp14:editId="1C759F4E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676D3280" wp14:editId="6337428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B1013FF"/>
    <w:multiLevelType w:val="hybridMultilevel"/>
    <w:tmpl w:val="BFC68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E4555DF"/>
    <w:multiLevelType w:val="hybridMultilevel"/>
    <w:tmpl w:val="46BCE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06F1"/>
    <w:multiLevelType w:val="hybridMultilevel"/>
    <w:tmpl w:val="0AC6CE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88F"/>
    <w:multiLevelType w:val="hybridMultilevel"/>
    <w:tmpl w:val="73420DE4"/>
    <w:lvl w:ilvl="0" w:tplc="C804B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5FBB"/>
    <w:multiLevelType w:val="hybridMultilevel"/>
    <w:tmpl w:val="B6788E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7779A"/>
    <w:multiLevelType w:val="hybridMultilevel"/>
    <w:tmpl w:val="54BE5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054E"/>
    <w:multiLevelType w:val="hybridMultilevel"/>
    <w:tmpl w:val="53509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1C48"/>
    <w:multiLevelType w:val="hybridMultilevel"/>
    <w:tmpl w:val="4E940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61BE"/>
    <w:multiLevelType w:val="hybridMultilevel"/>
    <w:tmpl w:val="E91E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74B4"/>
    <w:multiLevelType w:val="hybridMultilevel"/>
    <w:tmpl w:val="E3500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7DBE"/>
    <w:multiLevelType w:val="hybridMultilevel"/>
    <w:tmpl w:val="9156F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E3DAF"/>
    <w:multiLevelType w:val="hybridMultilevel"/>
    <w:tmpl w:val="3A52D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140996">
    <w:abstractNumId w:val="1"/>
  </w:num>
  <w:num w:numId="2" w16cid:durableId="1101685786">
    <w:abstractNumId w:val="10"/>
  </w:num>
  <w:num w:numId="3" w16cid:durableId="389113641">
    <w:abstractNumId w:val="13"/>
  </w:num>
  <w:num w:numId="4" w16cid:durableId="1764954304">
    <w:abstractNumId w:val="14"/>
  </w:num>
  <w:num w:numId="5" w16cid:durableId="2093695317">
    <w:abstractNumId w:val="4"/>
  </w:num>
  <w:num w:numId="6" w16cid:durableId="1837265522">
    <w:abstractNumId w:val="9"/>
  </w:num>
  <w:num w:numId="7" w16cid:durableId="308288030">
    <w:abstractNumId w:val="8"/>
  </w:num>
  <w:num w:numId="8" w16cid:durableId="375859010">
    <w:abstractNumId w:val="12"/>
  </w:num>
  <w:num w:numId="9" w16cid:durableId="427654845">
    <w:abstractNumId w:val="15"/>
  </w:num>
  <w:num w:numId="10" w16cid:durableId="1681463437">
    <w:abstractNumId w:val="11"/>
  </w:num>
  <w:num w:numId="11" w16cid:durableId="1001274099">
    <w:abstractNumId w:val="7"/>
  </w:num>
  <w:num w:numId="12" w16cid:durableId="1311248919">
    <w:abstractNumId w:val="2"/>
  </w:num>
  <w:num w:numId="13" w16cid:durableId="925042053">
    <w:abstractNumId w:val="3"/>
  </w:num>
  <w:num w:numId="14" w16cid:durableId="563637994">
    <w:abstractNumId w:val="6"/>
  </w:num>
  <w:num w:numId="15" w16cid:durableId="323973121">
    <w:abstractNumId w:val="5"/>
  </w:num>
  <w:num w:numId="16" w16cid:durableId="10108326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11F6"/>
    <w:rsid w:val="00002687"/>
    <w:rsid w:val="00002744"/>
    <w:rsid w:val="0000484F"/>
    <w:rsid w:val="000110B5"/>
    <w:rsid w:val="000206F0"/>
    <w:rsid w:val="00027C4E"/>
    <w:rsid w:val="00030561"/>
    <w:rsid w:val="00032009"/>
    <w:rsid w:val="0004121B"/>
    <w:rsid w:val="00056A5D"/>
    <w:rsid w:val="00060395"/>
    <w:rsid w:val="0006120B"/>
    <w:rsid w:val="00063211"/>
    <w:rsid w:val="00067425"/>
    <w:rsid w:val="00072AAC"/>
    <w:rsid w:val="0007349F"/>
    <w:rsid w:val="00074095"/>
    <w:rsid w:val="00074477"/>
    <w:rsid w:val="000774DC"/>
    <w:rsid w:val="000901BB"/>
    <w:rsid w:val="0009249E"/>
    <w:rsid w:val="00093D58"/>
    <w:rsid w:val="00095547"/>
    <w:rsid w:val="00096095"/>
    <w:rsid w:val="00096AC7"/>
    <w:rsid w:val="000A1EEC"/>
    <w:rsid w:val="000A3A54"/>
    <w:rsid w:val="000B06D8"/>
    <w:rsid w:val="000B5887"/>
    <w:rsid w:val="000C0D78"/>
    <w:rsid w:val="000C3243"/>
    <w:rsid w:val="000D07FA"/>
    <w:rsid w:val="000D1495"/>
    <w:rsid w:val="000E3E23"/>
    <w:rsid w:val="000E71F1"/>
    <w:rsid w:val="000E7491"/>
    <w:rsid w:val="000F116C"/>
    <w:rsid w:val="000F5243"/>
    <w:rsid w:val="000F5C2D"/>
    <w:rsid w:val="000F6819"/>
    <w:rsid w:val="001056F5"/>
    <w:rsid w:val="00106CE3"/>
    <w:rsid w:val="001124DB"/>
    <w:rsid w:val="00113C32"/>
    <w:rsid w:val="00115DF1"/>
    <w:rsid w:val="00122CB6"/>
    <w:rsid w:val="00124C0C"/>
    <w:rsid w:val="001314D0"/>
    <w:rsid w:val="001316EB"/>
    <w:rsid w:val="00136E3D"/>
    <w:rsid w:val="00145244"/>
    <w:rsid w:val="00156E7E"/>
    <w:rsid w:val="001574CD"/>
    <w:rsid w:val="00166DCB"/>
    <w:rsid w:val="00170958"/>
    <w:rsid w:val="00176D4E"/>
    <w:rsid w:val="0017736D"/>
    <w:rsid w:val="001966E3"/>
    <w:rsid w:val="00196A13"/>
    <w:rsid w:val="001A58AA"/>
    <w:rsid w:val="001B376B"/>
    <w:rsid w:val="001C618C"/>
    <w:rsid w:val="001C7668"/>
    <w:rsid w:val="001D3EA5"/>
    <w:rsid w:val="001D59AE"/>
    <w:rsid w:val="001E0BFB"/>
    <w:rsid w:val="001E177F"/>
    <w:rsid w:val="001E33CC"/>
    <w:rsid w:val="001E49A4"/>
    <w:rsid w:val="001F1494"/>
    <w:rsid w:val="001F1DFC"/>
    <w:rsid w:val="001F2CE5"/>
    <w:rsid w:val="002049A1"/>
    <w:rsid w:val="00207F26"/>
    <w:rsid w:val="002209BD"/>
    <w:rsid w:val="0022416D"/>
    <w:rsid w:val="00226B34"/>
    <w:rsid w:val="00227509"/>
    <w:rsid w:val="00252D8F"/>
    <w:rsid w:val="002532FD"/>
    <w:rsid w:val="002564A3"/>
    <w:rsid w:val="0026013F"/>
    <w:rsid w:val="0026366E"/>
    <w:rsid w:val="00264C19"/>
    <w:rsid w:val="00286768"/>
    <w:rsid w:val="002959E3"/>
    <w:rsid w:val="002A6F1A"/>
    <w:rsid w:val="002B03DA"/>
    <w:rsid w:val="002C3E02"/>
    <w:rsid w:val="002C72B1"/>
    <w:rsid w:val="002C7506"/>
    <w:rsid w:val="002E4E4A"/>
    <w:rsid w:val="002F25DA"/>
    <w:rsid w:val="002F2DCA"/>
    <w:rsid w:val="002F560C"/>
    <w:rsid w:val="00304525"/>
    <w:rsid w:val="00313B2D"/>
    <w:rsid w:val="00314BAD"/>
    <w:rsid w:val="00320996"/>
    <w:rsid w:val="00320B07"/>
    <w:rsid w:val="003210B5"/>
    <w:rsid w:val="00325008"/>
    <w:rsid w:val="00330CB8"/>
    <w:rsid w:val="003370E9"/>
    <w:rsid w:val="00350699"/>
    <w:rsid w:val="00354501"/>
    <w:rsid w:val="003726A3"/>
    <w:rsid w:val="003805A5"/>
    <w:rsid w:val="00386733"/>
    <w:rsid w:val="003924DD"/>
    <w:rsid w:val="003A7B19"/>
    <w:rsid w:val="003B37AE"/>
    <w:rsid w:val="003C25E9"/>
    <w:rsid w:val="003D0B3A"/>
    <w:rsid w:val="003D5461"/>
    <w:rsid w:val="003D6416"/>
    <w:rsid w:val="003F37C4"/>
    <w:rsid w:val="003F6D66"/>
    <w:rsid w:val="00407A99"/>
    <w:rsid w:val="00413977"/>
    <w:rsid w:val="00413B55"/>
    <w:rsid w:val="004158FA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3A73"/>
    <w:rsid w:val="0048487E"/>
    <w:rsid w:val="004859EA"/>
    <w:rsid w:val="004917A2"/>
    <w:rsid w:val="00495C89"/>
    <w:rsid w:val="00496029"/>
    <w:rsid w:val="00496920"/>
    <w:rsid w:val="004A2925"/>
    <w:rsid w:val="004A3CCE"/>
    <w:rsid w:val="004A5831"/>
    <w:rsid w:val="004A68D9"/>
    <w:rsid w:val="004B1883"/>
    <w:rsid w:val="004B239B"/>
    <w:rsid w:val="004B3454"/>
    <w:rsid w:val="004B372F"/>
    <w:rsid w:val="004C15D4"/>
    <w:rsid w:val="004C45C8"/>
    <w:rsid w:val="004C4DFE"/>
    <w:rsid w:val="004D2C2F"/>
    <w:rsid w:val="004D5B31"/>
    <w:rsid w:val="004F13E7"/>
    <w:rsid w:val="005053F4"/>
    <w:rsid w:val="00506C7A"/>
    <w:rsid w:val="005124B6"/>
    <w:rsid w:val="00512A63"/>
    <w:rsid w:val="005130A5"/>
    <w:rsid w:val="00513C9F"/>
    <w:rsid w:val="00513EEC"/>
    <w:rsid w:val="00514909"/>
    <w:rsid w:val="00535206"/>
    <w:rsid w:val="00541842"/>
    <w:rsid w:val="00555729"/>
    <w:rsid w:val="00564D1B"/>
    <w:rsid w:val="005876CE"/>
    <w:rsid w:val="00592677"/>
    <w:rsid w:val="005A2CF7"/>
    <w:rsid w:val="005A581D"/>
    <w:rsid w:val="005A7FB0"/>
    <w:rsid w:val="005B0F31"/>
    <w:rsid w:val="005C1015"/>
    <w:rsid w:val="005C55B2"/>
    <w:rsid w:val="006053CD"/>
    <w:rsid w:val="00607605"/>
    <w:rsid w:val="006130D1"/>
    <w:rsid w:val="00615736"/>
    <w:rsid w:val="00617A10"/>
    <w:rsid w:val="00630B01"/>
    <w:rsid w:val="00647995"/>
    <w:rsid w:val="00650D04"/>
    <w:rsid w:val="00655755"/>
    <w:rsid w:val="00664437"/>
    <w:rsid w:val="006714B9"/>
    <w:rsid w:val="00675ADE"/>
    <w:rsid w:val="00676F71"/>
    <w:rsid w:val="00680208"/>
    <w:rsid w:val="00680376"/>
    <w:rsid w:val="00681F94"/>
    <w:rsid w:val="00686844"/>
    <w:rsid w:val="00695D3C"/>
    <w:rsid w:val="006971B8"/>
    <w:rsid w:val="006A237F"/>
    <w:rsid w:val="006B1779"/>
    <w:rsid w:val="006B19F7"/>
    <w:rsid w:val="006C0EBF"/>
    <w:rsid w:val="006C1BF7"/>
    <w:rsid w:val="006C568C"/>
    <w:rsid w:val="006D3C96"/>
    <w:rsid w:val="006D64BE"/>
    <w:rsid w:val="006E0F61"/>
    <w:rsid w:val="006F0B94"/>
    <w:rsid w:val="006F28E4"/>
    <w:rsid w:val="006F44DD"/>
    <w:rsid w:val="006F45DE"/>
    <w:rsid w:val="007148C3"/>
    <w:rsid w:val="0072303A"/>
    <w:rsid w:val="00726CA9"/>
    <w:rsid w:val="00727503"/>
    <w:rsid w:val="00734BB7"/>
    <w:rsid w:val="00737156"/>
    <w:rsid w:val="00737C85"/>
    <w:rsid w:val="00767014"/>
    <w:rsid w:val="00772BB6"/>
    <w:rsid w:val="00781EA2"/>
    <w:rsid w:val="00784A59"/>
    <w:rsid w:val="00785663"/>
    <w:rsid w:val="00786E25"/>
    <w:rsid w:val="00792A3C"/>
    <w:rsid w:val="0079315A"/>
    <w:rsid w:val="00795179"/>
    <w:rsid w:val="00796421"/>
    <w:rsid w:val="007B0869"/>
    <w:rsid w:val="007B4221"/>
    <w:rsid w:val="007E1125"/>
    <w:rsid w:val="007E6927"/>
    <w:rsid w:val="007F5A27"/>
    <w:rsid w:val="00803699"/>
    <w:rsid w:val="00814BB4"/>
    <w:rsid w:val="00817AD5"/>
    <w:rsid w:val="00823975"/>
    <w:rsid w:val="00824B64"/>
    <w:rsid w:val="008363B7"/>
    <w:rsid w:val="00842FEF"/>
    <w:rsid w:val="008531BC"/>
    <w:rsid w:val="00857275"/>
    <w:rsid w:val="00861165"/>
    <w:rsid w:val="00862D96"/>
    <w:rsid w:val="00881893"/>
    <w:rsid w:val="00883D55"/>
    <w:rsid w:val="00883F1F"/>
    <w:rsid w:val="00886C4D"/>
    <w:rsid w:val="00890089"/>
    <w:rsid w:val="00891A2A"/>
    <w:rsid w:val="00894F82"/>
    <w:rsid w:val="008A6FDD"/>
    <w:rsid w:val="008A7AAA"/>
    <w:rsid w:val="008B317B"/>
    <w:rsid w:val="008B3D37"/>
    <w:rsid w:val="008B406F"/>
    <w:rsid w:val="008B7201"/>
    <w:rsid w:val="008C08C5"/>
    <w:rsid w:val="008E7553"/>
    <w:rsid w:val="008F0CE2"/>
    <w:rsid w:val="00902CE2"/>
    <w:rsid w:val="009072F9"/>
    <w:rsid w:val="00912C35"/>
    <w:rsid w:val="00913FAE"/>
    <w:rsid w:val="00914863"/>
    <w:rsid w:val="009150D7"/>
    <w:rsid w:val="009227E5"/>
    <w:rsid w:val="00923667"/>
    <w:rsid w:val="00923900"/>
    <w:rsid w:val="00923BA3"/>
    <w:rsid w:val="00932207"/>
    <w:rsid w:val="0093545E"/>
    <w:rsid w:val="009367A8"/>
    <w:rsid w:val="0094314D"/>
    <w:rsid w:val="00944382"/>
    <w:rsid w:val="00945F28"/>
    <w:rsid w:val="0095331F"/>
    <w:rsid w:val="00956452"/>
    <w:rsid w:val="00962B70"/>
    <w:rsid w:val="009701C1"/>
    <w:rsid w:val="009721C7"/>
    <w:rsid w:val="00972C6E"/>
    <w:rsid w:val="0098373C"/>
    <w:rsid w:val="009A0EE3"/>
    <w:rsid w:val="009A3A1D"/>
    <w:rsid w:val="009A4A2A"/>
    <w:rsid w:val="009B02E5"/>
    <w:rsid w:val="009B4765"/>
    <w:rsid w:val="009B5D60"/>
    <w:rsid w:val="009B69E6"/>
    <w:rsid w:val="009C3370"/>
    <w:rsid w:val="009C6307"/>
    <w:rsid w:val="009D03CF"/>
    <w:rsid w:val="009D4C74"/>
    <w:rsid w:val="009D51F4"/>
    <w:rsid w:val="009E516C"/>
    <w:rsid w:val="009E51B0"/>
    <w:rsid w:val="009F0300"/>
    <w:rsid w:val="009F2AE5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6C19"/>
    <w:rsid w:val="00A67F14"/>
    <w:rsid w:val="00A71611"/>
    <w:rsid w:val="00A8172E"/>
    <w:rsid w:val="00A8523F"/>
    <w:rsid w:val="00A8587C"/>
    <w:rsid w:val="00A90156"/>
    <w:rsid w:val="00A9641A"/>
    <w:rsid w:val="00AA0A67"/>
    <w:rsid w:val="00AA5525"/>
    <w:rsid w:val="00AA651B"/>
    <w:rsid w:val="00AC1E22"/>
    <w:rsid w:val="00AC2765"/>
    <w:rsid w:val="00AD3E73"/>
    <w:rsid w:val="00AE3E65"/>
    <w:rsid w:val="00AE4861"/>
    <w:rsid w:val="00AF006D"/>
    <w:rsid w:val="00AF03F3"/>
    <w:rsid w:val="00AF29B9"/>
    <w:rsid w:val="00B0056D"/>
    <w:rsid w:val="00B019BB"/>
    <w:rsid w:val="00B03159"/>
    <w:rsid w:val="00B30A00"/>
    <w:rsid w:val="00B36A64"/>
    <w:rsid w:val="00B37445"/>
    <w:rsid w:val="00B4786E"/>
    <w:rsid w:val="00B50965"/>
    <w:rsid w:val="00B55523"/>
    <w:rsid w:val="00B67AB9"/>
    <w:rsid w:val="00B70462"/>
    <w:rsid w:val="00B705E0"/>
    <w:rsid w:val="00B770D6"/>
    <w:rsid w:val="00B7793A"/>
    <w:rsid w:val="00B878B9"/>
    <w:rsid w:val="00B9646B"/>
    <w:rsid w:val="00BA18C2"/>
    <w:rsid w:val="00BA21CC"/>
    <w:rsid w:val="00BA4BBE"/>
    <w:rsid w:val="00BC01E4"/>
    <w:rsid w:val="00BC5E97"/>
    <w:rsid w:val="00BC7979"/>
    <w:rsid w:val="00BD61D9"/>
    <w:rsid w:val="00BE0136"/>
    <w:rsid w:val="00BE0551"/>
    <w:rsid w:val="00BE2349"/>
    <w:rsid w:val="00BF29B4"/>
    <w:rsid w:val="00BF2FF6"/>
    <w:rsid w:val="00C00400"/>
    <w:rsid w:val="00C06986"/>
    <w:rsid w:val="00C07D31"/>
    <w:rsid w:val="00C100AB"/>
    <w:rsid w:val="00C140F5"/>
    <w:rsid w:val="00C177C6"/>
    <w:rsid w:val="00C20751"/>
    <w:rsid w:val="00C26C25"/>
    <w:rsid w:val="00C27551"/>
    <w:rsid w:val="00C30D1C"/>
    <w:rsid w:val="00C32B63"/>
    <w:rsid w:val="00C33155"/>
    <w:rsid w:val="00C4526B"/>
    <w:rsid w:val="00C47565"/>
    <w:rsid w:val="00C50ABF"/>
    <w:rsid w:val="00C51CB1"/>
    <w:rsid w:val="00C5401F"/>
    <w:rsid w:val="00C55C28"/>
    <w:rsid w:val="00C60443"/>
    <w:rsid w:val="00C632D6"/>
    <w:rsid w:val="00C67116"/>
    <w:rsid w:val="00C70110"/>
    <w:rsid w:val="00C74268"/>
    <w:rsid w:val="00C7612E"/>
    <w:rsid w:val="00C81BC6"/>
    <w:rsid w:val="00C834CC"/>
    <w:rsid w:val="00CA1F22"/>
    <w:rsid w:val="00CC16AE"/>
    <w:rsid w:val="00CC18B7"/>
    <w:rsid w:val="00CC262E"/>
    <w:rsid w:val="00CC4F4F"/>
    <w:rsid w:val="00CD09C2"/>
    <w:rsid w:val="00CD5739"/>
    <w:rsid w:val="00CE61A5"/>
    <w:rsid w:val="00CE7934"/>
    <w:rsid w:val="00CF2031"/>
    <w:rsid w:val="00CF6EEC"/>
    <w:rsid w:val="00D05176"/>
    <w:rsid w:val="00D21E04"/>
    <w:rsid w:val="00D3077F"/>
    <w:rsid w:val="00D41067"/>
    <w:rsid w:val="00D42753"/>
    <w:rsid w:val="00D550C0"/>
    <w:rsid w:val="00D55D87"/>
    <w:rsid w:val="00D5785A"/>
    <w:rsid w:val="00D63953"/>
    <w:rsid w:val="00D649D7"/>
    <w:rsid w:val="00D65CA3"/>
    <w:rsid w:val="00D679D1"/>
    <w:rsid w:val="00D709DE"/>
    <w:rsid w:val="00D732E0"/>
    <w:rsid w:val="00D76994"/>
    <w:rsid w:val="00D826A7"/>
    <w:rsid w:val="00D8493B"/>
    <w:rsid w:val="00D919C6"/>
    <w:rsid w:val="00D96097"/>
    <w:rsid w:val="00DA3716"/>
    <w:rsid w:val="00DB048E"/>
    <w:rsid w:val="00DB4B25"/>
    <w:rsid w:val="00DC0177"/>
    <w:rsid w:val="00DC6C63"/>
    <w:rsid w:val="00DD29DB"/>
    <w:rsid w:val="00DD4947"/>
    <w:rsid w:val="00DD5E59"/>
    <w:rsid w:val="00DD6A94"/>
    <w:rsid w:val="00DE318A"/>
    <w:rsid w:val="00DF15D6"/>
    <w:rsid w:val="00E10D30"/>
    <w:rsid w:val="00E1459D"/>
    <w:rsid w:val="00E25205"/>
    <w:rsid w:val="00E26340"/>
    <w:rsid w:val="00E37BAC"/>
    <w:rsid w:val="00E477EC"/>
    <w:rsid w:val="00E555C8"/>
    <w:rsid w:val="00E55746"/>
    <w:rsid w:val="00E5716B"/>
    <w:rsid w:val="00E60CBB"/>
    <w:rsid w:val="00E663D4"/>
    <w:rsid w:val="00E663FC"/>
    <w:rsid w:val="00E7309E"/>
    <w:rsid w:val="00E74618"/>
    <w:rsid w:val="00E76DFF"/>
    <w:rsid w:val="00E77B55"/>
    <w:rsid w:val="00E846AA"/>
    <w:rsid w:val="00E90FAD"/>
    <w:rsid w:val="00E9200B"/>
    <w:rsid w:val="00E948BD"/>
    <w:rsid w:val="00EA0490"/>
    <w:rsid w:val="00EA17D1"/>
    <w:rsid w:val="00EB75A7"/>
    <w:rsid w:val="00EB7B93"/>
    <w:rsid w:val="00EC34A0"/>
    <w:rsid w:val="00EC6694"/>
    <w:rsid w:val="00EC6EAD"/>
    <w:rsid w:val="00EC7F50"/>
    <w:rsid w:val="00ED2372"/>
    <w:rsid w:val="00ED29C5"/>
    <w:rsid w:val="00ED2EE5"/>
    <w:rsid w:val="00EF313D"/>
    <w:rsid w:val="00F001EF"/>
    <w:rsid w:val="00F00F60"/>
    <w:rsid w:val="00F11662"/>
    <w:rsid w:val="00F11C4C"/>
    <w:rsid w:val="00F13FD2"/>
    <w:rsid w:val="00F20697"/>
    <w:rsid w:val="00F5066E"/>
    <w:rsid w:val="00F5428E"/>
    <w:rsid w:val="00F65AAF"/>
    <w:rsid w:val="00F724B6"/>
    <w:rsid w:val="00F746A8"/>
    <w:rsid w:val="00F8163B"/>
    <w:rsid w:val="00F81947"/>
    <w:rsid w:val="00F96F4D"/>
    <w:rsid w:val="00FA22E0"/>
    <w:rsid w:val="00FA2493"/>
    <w:rsid w:val="00FA41DC"/>
    <w:rsid w:val="00FA6105"/>
    <w:rsid w:val="00FB05EB"/>
    <w:rsid w:val="00FD075E"/>
    <w:rsid w:val="00FD4C46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742A4"/>
  <w15:docId w15:val="{2460BB87-328F-44A2-A411-F67C893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176C-F436-438C-8F72-CBEEAA84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16</cp:revision>
  <cp:lastPrinted>2020-04-22T23:34:00Z</cp:lastPrinted>
  <dcterms:created xsi:type="dcterms:W3CDTF">2023-01-02T23:54:00Z</dcterms:created>
  <dcterms:modified xsi:type="dcterms:W3CDTF">2024-01-23T17:37:00Z</dcterms:modified>
</cp:coreProperties>
</file>