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42CB" w14:textId="0028E9A6" w:rsidR="003365DE" w:rsidRPr="003365DE" w:rsidRDefault="008A7611" w:rsidP="003365DE">
      <w:pPr>
        <w:spacing w:after="0"/>
        <w:jc w:val="center"/>
        <w:rPr>
          <w:rFonts w:asciiTheme="minorHAnsi" w:hAnsiTheme="minorHAnsi" w:cstheme="minorHAnsi"/>
          <w:b/>
          <w:bCs/>
          <w:color w:val="FF0000"/>
          <w:sz w:val="32"/>
          <w:szCs w:val="32"/>
        </w:rPr>
      </w:pPr>
      <w:r w:rsidRPr="003365DE">
        <w:rPr>
          <w:rFonts w:asciiTheme="minorHAnsi" w:hAnsiTheme="minorHAnsi" w:cstheme="minorHAnsi"/>
          <w:b/>
          <w:bCs/>
          <w:color w:val="FF0000"/>
          <w:sz w:val="32"/>
          <w:szCs w:val="32"/>
        </w:rPr>
        <w:t>EL CAIRO – LUXOR – ESNA – KOM OMBO – ASUÁN – ABU SIMBEL – EL CAIRO</w:t>
      </w:r>
    </w:p>
    <w:p w14:paraId="6C7C6D10" w14:textId="6DF54A2F" w:rsidR="003365DE" w:rsidRPr="003365DE" w:rsidRDefault="003365DE" w:rsidP="003365DE">
      <w:pPr>
        <w:spacing w:after="0"/>
        <w:jc w:val="center"/>
        <w:rPr>
          <w:rFonts w:asciiTheme="minorHAnsi" w:hAnsiTheme="minorHAnsi" w:cstheme="minorHAnsi"/>
          <w:b/>
          <w:bCs/>
          <w:color w:val="FF0000"/>
          <w:sz w:val="32"/>
          <w:szCs w:val="32"/>
        </w:rPr>
      </w:pPr>
      <w:r w:rsidRPr="003365DE">
        <w:rPr>
          <w:rFonts w:asciiTheme="minorHAnsi" w:hAnsiTheme="minorHAnsi" w:cstheme="minorHAnsi"/>
          <w:b/>
          <w:bCs/>
          <w:color w:val="FF0000"/>
          <w:sz w:val="32"/>
          <w:szCs w:val="32"/>
        </w:rPr>
        <w:t xml:space="preserve">4 noches en </w:t>
      </w:r>
      <w:r>
        <w:rPr>
          <w:rFonts w:asciiTheme="minorHAnsi" w:hAnsiTheme="minorHAnsi" w:cstheme="minorHAnsi"/>
          <w:b/>
          <w:bCs/>
          <w:color w:val="FF0000"/>
          <w:sz w:val="32"/>
          <w:szCs w:val="32"/>
        </w:rPr>
        <w:t>E</w:t>
      </w:r>
      <w:r w:rsidRPr="003365DE">
        <w:rPr>
          <w:rFonts w:asciiTheme="minorHAnsi" w:hAnsiTheme="minorHAnsi" w:cstheme="minorHAnsi"/>
          <w:b/>
          <w:bCs/>
          <w:color w:val="FF0000"/>
          <w:sz w:val="32"/>
          <w:szCs w:val="32"/>
        </w:rPr>
        <w:t xml:space="preserve">l </w:t>
      </w:r>
      <w:r>
        <w:rPr>
          <w:rFonts w:asciiTheme="minorHAnsi" w:hAnsiTheme="minorHAnsi" w:cstheme="minorHAnsi"/>
          <w:b/>
          <w:bCs/>
          <w:color w:val="FF0000"/>
          <w:sz w:val="32"/>
          <w:szCs w:val="32"/>
        </w:rPr>
        <w:t>C</w:t>
      </w:r>
      <w:r w:rsidRPr="003365DE">
        <w:rPr>
          <w:rFonts w:asciiTheme="minorHAnsi" w:hAnsiTheme="minorHAnsi" w:cstheme="minorHAnsi"/>
          <w:b/>
          <w:bCs/>
          <w:color w:val="FF0000"/>
          <w:sz w:val="32"/>
          <w:szCs w:val="32"/>
        </w:rPr>
        <w:t xml:space="preserve">airo + 4 noches crucero + 1 noche en </w:t>
      </w:r>
      <w:r>
        <w:rPr>
          <w:rFonts w:asciiTheme="minorHAnsi" w:hAnsiTheme="minorHAnsi" w:cstheme="minorHAnsi"/>
          <w:b/>
          <w:bCs/>
          <w:color w:val="FF0000"/>
          <w:sz w:val="32"/>
          <w:szCs w:val="32"/>
        </w:rPr>
        <w:t>A</w:t>
      </w:r>
      <w:r w:rsidRPr="003365DE">
        <w:rPr>
          <w:rFonts w:asciiTheme="minorHAnsi" w:hAnsiTheme="minorHAnsi" w:cstheme="minorHAnsi"/>
          <w:b/>
          <w:bCs/>
          <w:color w:val="FF0000"/>
          <w:sz w:val="32"/>
          <w:szCs w:val="32"/>
        </w:rPr>
        <w:t xml:space="preserve">bu </w:t>
      </w:r>
      <w:r>
        <w:rPr>
          <w:rFonts w:asciiTheme="minorHAnsi" w:hAnsiTheme="minorHAnsi" w:cstheme="minorHAnsi"/>
          <w:b/>
          <w:bCs/>
          <w:color w:val="FF0000"/>
          <w:sz w:val="32"/>
          <w:szCs w:val="32"/>
        </w:rPr>
        <w:t>S</w:t>
      </w:r>
      <w:r w:rsidRPr="003365DE">
        <w:rPr>
          <w:rFonts w:asciiTheme="minorHAnsi" w:hAnsiTheme="minorHAnsi" w:cstheme="minorHAnsi"/>
          <w:b/>
          <w:bCs/>
          <w:color w:val="FF0000"/>
          <w:sz w:val="32"/>
          <w:szCs w:val="32"/>
        </w:rPr>
        <w:t>imbel</w:t>
      </w:r>
    </w:p>
    <w:p w14:paraId="526D0674" w14:textId="40C396A5" w:rsidR="004B105F" w:rsidRPr="004B105F" w:rsidRDefault="004B105F" w:rsidP="004B105F">
      <w:pPr>
        <w:rPr>
          <w:rFonts w:eastAsia="Arial"/>
          <w:lang w:eastAsia="fr-FR"/>
        </w:rPr>
      </w:pPr>
    </w:p>
    <w:p w14:paraId="6F5D0190" w14:textId="5E06E11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3365DE">
        <w:rPr>
          <w:rFonts w:asciiTheme="minorHAnsi" w:eastAsia="Arial" w:hAnsiTheme="minorHAnsi" w:cstheme="minorHAnsi"/>
          <w:b/>
          <w:bCs/>
          <w:color w:val="002060"/>
          <w:sz w:val="24"/>
          <w:szCs w:val="24"/>
        </w:rPr>
        <w:t>10</w:t>
      </w:r>
      <w:r w:rsidR="00A109A1" w:rsidRPr="008435D3">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7A658F55"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42DEB">
        <w:rPr>
          <w:rFonts w:asciiTheme="minorHAnsi" w:eastAsia="Arial" w:hAnsiTheme="minorHAnsi" w:cstheme="minorHAnsi"/>
          <w:b/>
          <w:color w:val="002060"/>
          <w:sz w:val="24"/>
          <w:szCs w:val="24"/>
        </w:rPr>
        <w:t>viernes y domingo</w:t>
      </w:r>
      <w:r w:rsidR="00F20B22">
        <w:rPr>
          <w:rFonts w:asciiTheme="minorHAnsi" w:eastAsia="Arial" w:hAnsiTheme="minorHAnsi" w:cstheme="minorHAnsi"/>
          <w:b/>
          <w:color w:val="002060"/>
          <w:sz w:val="24"/>
          <w:szCs w:val="24"/>
        </w:rPr>
        <w:t>*</w:t>
      </w:r>
      <w:r w:rsidR="00B904F4">
        <w:rPr>
          <w:rFonts w:asciiTheme="minorHAnsi" w:eastAsia="Arial" w:hAnsiTheme="minorHAnsi" w:cstheme="minorHAnsi"/>
          <w:b/>
          <w:color w:val="002060"/>
          <w:sz w:val="24"/>
          <w:szCs w:val="24"/>
        </w:rPr>
        <w:t xml:space="preserve">, del </w:t>
      </w:r>
      <w:r w:rsidR="003F08F1">
        <w:rPr>
          <w:rFonts w:asciiTheme="minorHAnsi" w:eastAsia="Arial" w:hAnsiTheme="minorHAnsi" w:cstheme="minorHAnsi"/>
          <w:b/>
          <w:color w:val="002060"/>
          <w:sz w:val="24"/>
          <w:szCs w:val="24"/>
        </w:rPr>
        <w:t>0</w:t>
      </w:r>
      <w:r w:rsidR="00542DEB">
        <w:rPr>
          <w:rFonts w:asciiTheme="minorHAnsi" w:eastAsia="Arial" w:hAnsiTheme="minorHAnsi" w:cstheme="minorHAnsi"/>
          <w:b/>
          <w:color w:val="002060"/>
          <w:sz w:val="24"/>
          <w:szCs w:val="24"/>
        </w:rPr>
        <w:t>2</w:t>
      </w:r>
      <w:r w:rsidR="003F08F1">
        <w:rPr>
          <w:rFonts w:asciiTheme="minorHAnsi" w:eastAsia="Arial" w:hAnsiTheme="minorHAnsi" w:cstheme="minorHAnsi"/>
          <w:b/>
          <w:color w:val="002060"/>
          <w:sz w:val="24"/>
          <w:szCs w:val="24"/>
        </w:rPr>
        <w:t xml:space="preserve"> </w:t>
      </w:r>
      <w:r w:rsidR="0003307A">
        <w:rPr>
          <w:rFonts w:asciiTheme="minorHAnsi" w:eastAsia="Arial" w:hAnsiTheme="minorHAnsi" w:cstheme="minorHAnsi"/>
          <w:b/>
          <w:color w:val="002060"/>
          <w:sz w:val="24"/>
          <w:szCs w:val="24"/>
        </w:rPr>
        <w:t>enero 2026 al 2</w:t>
      </w:r>
      <w:r w:rsidR="00542DEB">
        <w:rPr>
          <w:rFonts w:asciiTheme="minorHAnsi" w:eastAsia="Arial" w:hAnsiTheme="minorHAnsi" w:cstheme="minorHAnsi"/>
          <w:b/>
          <w:color w:val="002060"/>
          <w:sz w:val="24"/>
          <w:szCs w:val="24"/>
        </w:rPr>
        <w:t>7</w:t>
      </w:r>
      <w:r w:rsidR="0003307A">
        <w:rPr>
          <w:rFonts w:asciiTheme="minorHAnsi" w:eastAsia="Arial" w:hAnsiTheme="minorHAnsi" w:cstheme="minorHAnsi"/>
          <w:b/>
          <w:color w:val="002060"/>
          <w:sz w:val="24"/>
          <w:szCs w:val="24"/>
        </w:rPr>
        <w:t xml:space="preserve"> de </w:t>
      </w:r>
      <w:r w:rsidR="003F08F1">
        <w:rPr>
          <w:rFonts w:asciiTheme="minorHAnsi" w:eastAsia="Arial" w:hAnsiTheme="minorHAnsi" w:cstheme="minorHAnsi"/>
          <w:b/>
          <w:color w:val="002060"/>
          <w:sz w:val="24"/>
          <w:szCs w:val="24"/>
        </w:rPr>
        <w:t>diciembre</w:t>
      </w:r>
      <w:r w:rsidR="00B904F4">
        <w:rPr>
          <w:rFonts w:asciiTheme="minorHAnsi" w:eastAsia="Arial" w:hAnsiTheme="minorHAnsi" w:cstheme="minorHAnsi"/>
          <w:b/>
          <w:color w:val="002060"/>
          <w:sz w:val="24"/>
          <w:szCs w:val="24"/>
        </w:rPr>
        <w:t xml:space="preserve"> 2026</w:t>
      </w:r>
    </w:p>
    <w:p w14:paraId="6CCDBBC7" w14:textId="19414939"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C63F09">
        <w:rPr>
          <w:rFonts w:asciiTheme="minorHAnsi" w:eastAsia="Arial" w:hAnsiTheme="minorHAnsi" w:cstheme="minorHAnsi"/>
          <w:b/>
          <w:color w:val="002060"/>
          <w:sz w:val="24"/>
          <w:szCs w:val="24"/>
        </w:rPr>
        <w:t>compartidos</w:t>
      </w:r>
    </w:p>
    <w:p w14:paraId="5ECEF687" w14:textId="3D44A476" w:rsidR="00C745C2" w:rsidRPr="00BA37C5" w:rsidRDefault="00C745C2"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0E9830A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F08F1">
        <w:rPr>
          <w:rFonts w:eastAsia="Arial"/>
          <w:sz w:val="24"/>
          <w:szCs w:val="24"/>
        </w:rPr>
        <w:t>EL CAIRO</w:t>
      </w:r>
    </w:p>
    <w:p w14:paraId="1BB7AC46" w14:textId="77777777" w:rsidR="003365DE" w:rsidRDefault="003365DE" w:rsidP="003365DE">
      <w:pPr>
        <w:pStyle w:val="Sinespaciado"/>
        <w:jc w:val="both"/>
        <w:rPr>
          <w:rFonts w:asciiTheme="minorHAnsi" w:eastAsiaTheme="minorHAnsi" w:hAnsiTheme="minorHAnsi" w:cstheme="minorHAnsi"/>
          <w:b/>
          <w:color w:val="002060"/>
          <w:sz w:val="20"/>
          <w:szCs w:val="20"/>
          <w:lang w:bidi="ar-SA"/>
        </w:rPr>
      </w:pPr>
      <w:r w:rsidRPr="000D3DCE">
        <w:rPr>
          <w:rFonts w:asciiTheme="minorHAnsi" w:eastAsiaTheme="minorHAnsi" w:hAnsiTheme="minorHAnsi" w:cstheme="minorHAnsi"/>
          <w:color w:val="002060"/>
          <w:sz w:val="20"/>
          <w:szCs w:val="20"/>
          <w:lang w:bidi="ar-SA"/>
        </w:rPr>
        <w:t>Llegada al Aeropuerto Internacional de El Cairo. Asistencia de nuestro representante</w:t>
      </w:r>
      <w:r>
        <w:rPr>
          <w:rFonts w:asciiTheme="minorHAnsi" w:eastAsiaTheme="minorHAnsi" w:hAnsiTheme="minorHAnsi" w:cstheme="minorHAnsi"/>
          <w:color w:val="002060"/>
          <w:sz w:val="20"/>
          <w:szCs w:val="20"/>
          <w:lang w:bidi="ar-SA"/>
        </w:rPr>
        <w:t>,</w:t>
      </w:r>
      <w:r w:rsidRPr="000D3DCE">
        <w:rPr>
          <w:rFonts w:asciiTheme="minorHAnsi" w:eastAsiaTheme="minorHAnsi" w:hAnsiTheme="minorHAnsi" w:cstheme="minorHAnsi"/>
          <w:color w:val="002060"/>
          <w:sz w:val="20"/>
          <w:szCs w:val="20"/>
          <w:lang w:bidi="ar-SA"/>
        </w:rPr>
        <w:t xml:space="preserve"> traslado al hotel</w:t>
      </w:r>
      <w:r w:rsidRPr="000D3DCE">
        <w:rPr>
          <w:rFonts w:asciiTheme="minorHAnsi" w:eastAsiaTheme="minorHAnsi" w:hAnsiTheme="minorHAnsi" w:cstheme="minorHAnsi"/>
          <w:b/>
          <w:color w:val="002060"/>
          <w:sz w:val="20"/>
          <w:szCs w:val="20"/>
          <w:lang w:bidi="ar-SA"/>
        </w:rPr>
        <w:t xml:space="preserve"> y alojamiento.</w:t>
      </w:r>
    </w:p>
    <w:p w14:paraId="6A483B74" w14:textId="5D32619E" w:rsidR="003365DE" w:rsidRPr="003365DE" w:rsidRDefault="003365DE" w:rsidP="003365DE">
      <w:pPr>
        <w:pStyle w:val="Sinespaciado"/>
        <w:jc w:val="both"/>
        <w:rPr>
          <w:rFonts w:asciiTheme="minorHAnsi" w:eastAsiaTheme="minorHAnsi" w:hAnsiTheme="minorHAnsi" w:cstheme="minorHAnsi"/>
          <w:b/>
          <w:color w:val="002060"/>
          <w:sz w:val="20"/>
          <w:szCs w:val="20"/>
          <w:lang w:bidi="ar-SA"/>
        </w:rPr>
      </w:pPr>
      <w:r w:rsidRPr="000D3DCE">
        <w:rPr>
          <w:rFonts w:asciiTheme="minorHAnsi" w:eastAsiaTheme="minorHAnsi" w:hAnsiTheme="minorHAnsi" w:cstheme="minorHAnsi"/>
          <w:b/>
          <w:color w:val="002060"/>
          <w:sz w:val="20"/>
          <w:szCs w:val="20"/>
          <w:lang w:bidi="ar-SA"/>
        </w:rPr>
        <w:t>Nota: Sugerimos se añada el trámite de visado</w:t>
      </w:r>
      <w:r>
        <w:rPr>
          <w:rFonts w:asciiTheme="minorHAnsi" w:eastAsiaTheme="minorHAnsi" w:hAnsiTheme="minorHAnsi" w:cstheme="minorHAnsi"/>
          <w:b/>
          <w:color w:val="002060"/>
          <w:sz w:val="20"/>
          <w:szCs w:val="20"/>
          <w:lang w:bidi="ar-SA"/>
        </w:rPr>
        <w:t xml:space="preserve">, para evitar inconvenientes, consultar </w:t>
      </w:r>
      <w:proofErr w:type="spellStart"/>
      <w:r>
        <w:rPr>
          <w:rFonts w:asciiTheme="minorHAnsi" w:eastAsiaTheme="minorHAnsi" w:hAnsiTheme="minorHAnsi" w:cstheme="minorHAnsi"/>
          <w:b/>
          <w:color w:val="002060"/>
          <w:sz w:val="20"/>
          <w:szCs w:val="20"/>
          <w:lang w:bidi="ar-SA"/>
        </w:rPr>
        <w:t>Travel</w:t>
      </w:r>
      <w:proofErr w:type="spellEnd"/>
      <w:r>
        <w:rPr>
          <w:rFonts w:asciiTheme="minorHAnsi" w:eastAsiaTheme="minorHAnsi" w:hAnsiTheme="minorHAnsi" w:cstheme="minorHAnsi"/>
          <w:b/>
          <w:color w:val="002060"/>
          <w:sz w:val="20"/>
          <w:szCs w:val="20"/>
          <w:lang w:bidi="ar-SA"/>
        </w:rPr>
        <w:t xml:space="preserve"> Shop </w:t>
      </w:r>
      <w:r>
        <w:rPr>
          <w:rFonts w:asciiTheme="minorHAnsi" w:eastAsiaTheme="minorHAnsi" w:hAnsiTheme="minorHAnsi" w:cstheme="minorHAnsi"/>
          <w:b/>
          <w:color w:val="002060"/>
          <w:sz w:val="20"/>
          <w:szCs w:val="20"/>
          <w:lang w:bidi="ar-SA"/>
        </w:rPr>
        <w:t>Pack.</w:t>
      </w:r>
    </w:p>
    <w:p w14:paraId="2F56999C" w14:textId="77777777" w:rsidR="000D3DCE" w:rsidRDefault="000D3DCE" w:rsidP="000D3DCE">
      <w:pPr>
        <w:pStyle w:val="Sinespaciado"/>
        <w:jc w:val="both"/>
        <w:rPr>
          <w:rFonts w:asciiTheme="minorHAnsi" w:hAnsiTheme="minorHAnsi" w:cstheme="minorHAnsi"/>
          <w:color w:val="002060"/>
          <w:sz w:val="20"/>
          <w:szCs w:val="20"/>
        </w:rPr>
      </w:pPr>
    </w:p>
    <w:p w14:paraId="3F79758A" w14:textId="77777777" w:rsidR="00313912" w:rsidRDefault="000D3DCE" w:rsidP="00313912">
      <w:pPr>
        <w:pStyle w:val="Ttulo2"/>
        <w:spacing w:before="0" w:after="0" w:line="240" w:lineRule="auto"/>
        <w:rPr>
          <w:rFonts w:eastAsia="Arial"/>
          <w:sz w:val="24"/>
          <w:szCs w:val="24"/>
        </w:rPr>
      </w:pPr>
      <w:r w:rsidRPr="00BD0EA5">
        <w:rPr>
          <w:rStyle w:val="DanmeroCar"/>
          <w:b/>
          <w:bCs/>
          <w:sz w:val="24"/>
          <w:szCs w:val="24"/>
        </w:rPr>
        <w:t xml:space="preserve">DÍA </w:t>
      </w:r>
      <w:r>
        <w:rPr>
          <w:rStyle w:val="DanmeroCar"/>
          <w:b/>
          <w:bCs/>
          <w:sz w:val="24"/>
          <w:szCs w:val="24"/>
        </w:rPr>
        <w:t>2</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EL CAIRO</w:t>
      </w:r>
      <w:r w:rsidR="00B8151A">
        <w:rPr>
          <w:rFonts w:eastAsia="Arial"/>
          <w:sz w:val="24"/>
          <w:szCs w:val="24"/>
        </w:rPr>
        <w:t xml:space="preserve"> </w:t>
      </w:r>
      <w:r w:rsidR="00B8151A" w:rsidRPr="005B44FD">
        <w:rPr>
          <w:rFonts w:eastAsia="Arial"/>
          <w:b w:val="0"/>
          <w:color w:val="002060"/>
          <w:sz w:val="24"/>
          <w:szCs w:val="24"/>
        </w:rPr>
        <w:t xml:space="preserve">(visita </w:t>
      </w:r>
      <w:r w:rsidR="00F94E2E" w:rsidRPr="005B44FD">
        <w:rPr>
          <w:rFonts w:eastAsia="Arial"/>
          <w:b w:val="0"/>
          <w:color w:val="002060"/>
          <w:sz w:val="24"/>
          <w:szCs w:val="24"/>
        </w:rPr>
        <w:t>a las pirámides</w:t>
      </w:r>
      <w:r w:rsidR="00B8151A" w:rsidRPr="005B44FD">
        <w:rPr>
          <w:rFonts w:eastAsia="Arial"/>
          <w:b w:val="0"/>
          <w:color w:val="002060"/>
          <w:sz w:val="24"/>
          <w:szCs w:val="24"/>
        </w:rPr>
        <w:t xml:space="preserve"> y Museo Nuevo GEM)</w:t>
      </w:r>
      <w:r w:rsidR="00B8151A" w:rsidRPr="005B44FD">
        <w:rPr>
          <w:rFonts w:eastAsia="Arial"/>
          <w:color w:val="002060"/>
          <w:sz w:val="24"/>
          <w:szCs w:val="24"/>
        </w:rPr>
        <w:t xml:space="preserve"> </w:t>
      </w:r>
    </w:p>
    <w:p w14:paraId="47510770" w14:textId="42667023" w:rsidR="00313912" w:rsidRPr="00313912" w:rsidRDefault="00313912" w:rsidP="00313912">
      <w:pPr>
        <w:pStyle w:val="Ttulo2"/>
        <w:spacing w:before="0" w:after="0" w:line="240" w:lineRule="auto"/>
        <w:jc w:val="both"/>
        <w:rPr>
          <w:rFonts w:eastAsiaTheme="minorHAnsi" w:cstheme="minorHAnsi"/>
          <w:b w:val="0"/>
          <w:color w:val="002060"/>
          <w:sz w:val="20"/>
          <w:szCs w:val="20"/>
          <w:lang w:bidi="ar-SA"/>
        </w:rPr>
      </w:pPr>
      <w:r w:rsidRPr="00313912">
        <w:rPr>
          <w:rFonts w:eastAsiaTheme="minorHAnsi" w:cstheme="minorHAnsi"/>
          <w:color w:val="002060"/>
          <w:sz w:val="20"/>
          <w:szCs w:val="20"/>
          <w:lang w:bidi="ar-SA"/>
        </w:rPr>
        <w:t>Tras el desayuno</w:t>
      </w:r>
      <w:r w:rsidRPr="00313912">
        <w:rPr>
          <w:rFonts w:eastAsiaTheme="minorHAnsi" w:cstheme="minorHAnsi"/>
          <w:b w:val="0"/>
          <w:color w:val="002060"/>
          <w:sz w:val="20"/>
          <w:szCs w:val="20"/>
          <w:lang w:bidi="ar-SA"/>
        </w:rPr>
        <w:t>, comenzaremos el día en la legendaria Meseta de Guiza, hogar de las tres pirámides más famosas del mundo. Admiraremos la imponente Gran Pirámide de Keops, así como la Esfinge y el Templo del Valle de Kefrén, iconos eternos del Egipto faraónico</w:t>
      </w:r>
      <w:r w:rsidRPr="00313912">
        <w:rPr>
          <w:rFonts w:ascii="Times New Roman" w:hAnsi="Times New Roman"/>
          <w:color w:val="002060"/>
          <w:sz w:val="24"/>
          <w:szCs w:val="24"/>
          <w:lang w:bidi="ar-SA"/>
        </w:rPr>
        <w:t>.</w:t>
      </w:r>
      <w:r>
        <w:rPr>
          <w:rFonts w:ascii="Times New Roman" w:hAnsi="Times New Roman"/>
          <w:color w:val="002060"/>
          <w:sz w:val="24"/>
          <w:szCs w:val="24"/>
          <w:lang w:bidi="ar-SA"/>
        </w:rPr>
        <w:t xml:space="preserve"> </w:t>
      </w:r>
      <w:r w:rsidRPr="00313912">
        <w:rPr>
          <w:rFonts w:eastAsiaTheme="minorHAnsi" w:cstheme="minorHAnsi"/>
          <w:b w:val="0"/>
          <w:color w:val="002060"/>
          <w:sz w:val="20"/>
          <w:szCs w:val="20"/>
          <w:lang w:bidi="ar-SA"/>
        </w:rPr>
        <w:t>Después del almuerzo, visitaremos el impresionante Gran Museo Egipcio (GEM), el mayor museo arqueológico dedicado a una sola civilización. La visita incluye el atrio con la estatua de Ramsés II, la escalera monumental y más de 22,000 piezas distribuidas en galerías temáticas. Entre sus joyas destacan la Sala del Tesoro de Tutankamón y la Barca Solar de Keops, ambas ya abiertas al público.</w:t>
      </w:r>
      <w:r>
        <w:rPr>
          <w:rFonts w:eastAsiaTheme="minorHAnsi" w:cstheme="minorHAnsi"/>
          <w:b w:val="0"/>
          <w:color w:val="002060"/>
          <w:sz w:val="20"/>
          <w:szCs w:val="20"/>
          <w:lang w:bidi="ar-SA"/>
        </w:rPr>
        <w:t xml:space="preserve"> </w:t>
      </w:r>
      <w:r w:rsidRPr="00313912">
        <w:rPr>
          <w:rFonts w:eastAsiaTheme="minorHAnsi" w:cstheme="minorHAnsi"/>
          <w:b w:val="0"/>
          <w:color w:val="002060"/>
          <w:sz w:val="20"/>
          <w:szCs w:val="20"/>
          <w:lang w:bidi="ar-SA"/>
        </w:rPr>
        <w:t>Al finalizar, tiempo libre para recorrer el moderno puente peatonal que conecta el museo con la meseta, un símbolo de la unión entre el Egipto ancestral y el contemporáneo.</w:t>
      </w:r>
      <w:r>
        <w:rPr>
          <w:rFonts w:eastAsiaTheme="minorHAnsi" w:cstheme="minorHAnsi"/>
          <w:b w:val="0"/>
          <w:color w:val="002060"/>
          <w:sz w:val="20"/>
          <w:szCs w:val="20"/>
          <w:lang w:bidi="ar-SA"/>
        </w:rPr>
        <w:t xml:space="preserve"> </w:t>
      </w:r>
      <w:r w:rsidRPr="00313912">
        <w:rPr>
          <w:rFonts w:eastAsiaTheme="minorHAnsi" w:cstheme="minorHAnsi"/>
          <w:b w:val="0"/>
          <w:color w:val="002060"/>
          <w:sz w:val="20"/>
          <w:szCs w:val="20"/>
          <w:lang w:bidi="ar-SA"/>
        </w:rPr>
        <w:t xml:space="preserve">Regreso al hotel y </w:t>
      </w:r>
      <w:r w:rsidRPr="00313912">
        <w:rPr>
          <w:rFonts w:eastAsiaTheme="minorHAnsi" w:cstheme="minorHAnsi"/>
          <w:color w:val="002060"/>
          <w:sz w:val="20"/>
          <w:szCs w:val="20"/>
          <w:lang w:bidi="ar-SA"/>
        </w:rPr>
        <w:t>alojamiento</w:t>
      </w:r>
      <w:r w:rsidRPr="00313912">
        <w:rPr>
          <w:rFonts w:eastAsiaTheme="minorHAnsi" w:cstheme="minorHAnsi"/>
          <w:b w:val="0"/>
          <w:color w:val="002060"/>
          <w:sz w:val="20"/>
          <w:szCs w:val="20"/>
          <w:lang w:bidi="ar-SA"/>
        </w:rPr>
        <w:t>.</w:t>
      </w:r>
    </w:p>
    <w:p w14:paraId="0A9727C3" w14:textId="00B8AC22" w:rsidR="00313912" w:rsidRPr="00313912" w:rsidRDefault="00313912" w:rsidP="00313912">
      <w:pPr>
        <w:spacing w:after="0" w:line="240" w:lineRule="auto"/>
        <w:rPr>
          <w:rFonts w:asciiTheme="minorHAnsi" w:eastAsiaTheme="minorHAnsi" w:hAnsiTheme="minorHAnsi" w:cstheme="minorHAnsi"/>
          <w:b/>
          <w:color w:val="002060"/>
          <w:sz w:val="20"/>
          <w:szCs w:val="20"/>
          <w:lang w:bidi="ar-SA"/>
        </w:rPr>
      </w:pPr>
      <w:r w:rsidRPr="00313912">
        <w:rPr>
          <w:rFonts w:asciiTheme="minorHAnsi" w:eastAsiaTheme="minorHAnsi" w:hAnsiTheme="minorHAnsi" w:cstheme="minorHAnsi"/>
          <w:b/>
          <w:color w:val="002060"/>
          <w:sz w:val="20"/>
          <w:szCs w:val="20"/>
          <w:lang w:bidi="ar-SA"/>
        </w:rPr>
        <w:t xml:space="preserve">Nota: Existe la posibilidad de incluir una visita opcional a </w:t>
      </w:r>
      <w:proofErr w:type="spellStart"/>
      <w:r w:rsidRPr="00313912">
        <w:rPr>
          <w:rFonts w:asciiTheme="minorHAnsi" w:eastAsiaTheme="minorHAnsi" w:hAnsiTheme="minorHAnsi" w:cstheme="minorHAnsi"/>
          <w:b/>
          <w:color w:val="002060"/>
          <w:sz w:val="20"/>
          <w:szCs w:val="20"/>
          <w:lang w:bidi="ar-SA"/>
        </w:rPr>
        <w:t>Sa</w:t>
      </w:r>
      <w:r>
        <w:rPr>
          <w:rFonts w:asciiTheme="minorHAnsi" w:eastAsiaTheme="minorHAnsi" w:hAnsiTheme="minorHAnsi" w:cstheme="minorHAnsi"/>
          <w:b/>
          <w:color w:val="002060"/>
          <w:sz w:val="20"/>
          <w:szCs w:val="20"/>
          <w:lang w:bidi="ar-SA"/>
        </w:rPr>
        <w:t>qq</w:t>
      </w:r>
      <w:r w:rsidRPr="00313912">
        <w:rPr>
          <w:rFonts w:asciiTheme="minorHAnsi" w:eastAsiaTheme="minorHAnsi" w:hAnsiTheme="minorHAnsi" w:cstheme="minorHAnsi"/>
          <w:b/>
          <w:color w:val="002060"/>
          <w:sz w:val="20"/>
          <w:szCs w:val="20"/>
          <w:lang w:bidi="ar-SA"/>
        </w:rPr>
        <w:t>ara</w:t>
      </w:r>
      <w:proofErr w:type="spellEnd"/>
      <w:r w:rsidRPr="00313912">
        <w:rPr>
          <w:rFonts w:asciiTheme="minorHAnsi" w:eastAsiaTheme="minorHAnsi" w:hAnsiTheme="minorHAnsi" w:cstheme="minorHAnsi"/>
          <w:b/>
          <w:color w:val="002060"/>
          <w:sz w:val="20"/>
          <w:szCs w:val="20"/>
          <w:lang w:bidi="ar-SA"/>
        </w:rPr>
        <w:t xml:space="preserve"> al inicio del día, sujeto a horarios.</w:t>
      </w:r>
    </w:p>
    <w:p w14:paraId="504B91D4" w14:textId="77777777" w:rsidR="003365DE" w:rsidRPr="00C56BAD" w:rsidRDefault="003365DE" w:rsidP="003365DE">
      <w:pPr>
        <w:pStyle w:val="Sinespaciado"/>
        <w:jc w:val="both"/>
        <w:rPr>
          <w:rFonts w:ascii="Arial" w:hAnsi="Arial" w:cs="Arial"/>
          <w:bCs/>
          <w:sz w:val="20"/>
          <w:szCs w:val="20"/>
        </w:rPr>
      </w:pPr>
    </w:p>
    <w:p w14:paraId="61A9BC43" w14:textId="019AC74C" w:rsidR="00313912" w:rsidRDefault="00313912" w:rsidP="003365DE">
      <w:pPr>
        <w:pStyle w:val="Sinespaciado"/>
        <w:jc w:val="both"/>
        <w:rPr>
          <w:rFonts w:asciiTheme="minorHAnsi" w:eastAsia="Arial" w:hAnsiTheme="minorHAnsi" w:cstheme="minorHAnsi"/>
          <w:b/>
          <w:color w:val="FF0000"/>
          <w:sz w:val="24"/>
          <w:szCs w:val="24"/>
        </w:rPr>
      </w:pPr>
      <w:r w:rsidRPr="00BD0EA5">
        <w:rPr>
          <w:rStyle w:val="DanmeroCar"/>
          <w:bCs/>
          <w:sz w:val="24"/>
          <w:szCs w:val="24"/>
        </w:rPr>
        <w:t xml:space="preserve">DÍA </w:t>
      </w:r>
      <w:r w:rsidR="008D0EA2">
        <w:rPr>
          <w:rStyle w:val="DanmeroCar"/>
          <w:bCs/>
          <w:sz w:val="24"/>
          <w:szCs w:val="24"/>
        </w:rPr>
        <w:t>3</w:t>
      </w:r>
      <w:r w:rsidRPr="00BD0EA5">
        <w:rPr>
          <w:rStyle w:val="DanmeroCar"/>
          <w:bCs/>
          <w:sz w:val="24"/>
          <w:szCs w:val="24"/>
        </w:rPr>
        <w:t xml:space="preserve"> |</w:t>
      </w:r>
      <w:r w:rsidRPr="00BD0EA5">
        <w:rPr>
          <w:rFonts w:eastAsia="Arial"/>
          <w:sz w:val="24"/>
          <w:szCs w:val="24"/>
        </w:rPr>
        <w:t xml:space="preserve"> </w:t>
      </w:r>
      <w:r w:rsidRPr="00313912">
        <w:rPr>
          <w:rFonts w:asciiTheme="minorHAnsi" w:eastAsia="Arial" w:hAnsiTheme="minorHAnsi" w:cstheme="minorHAnsi"/>
          <w:b/>
          <w:color w:val="FF0000"/>
          <w:sz w:val="24"/>
          <w:szCs w:val="24"/>
        </w:rPr>
        <w:t>EL CAIR</w:t>
      </w:r>
      <w:r w:rsidR="005B44FD">
        <w:rPr>
          <w:rFonts w:asciiTheme="minorHAnsi" w:eastAsia="Arial" w:hAnsiTheme="minorHAnsi" w:cstheme="minorHAnsi"/>
          <w:b/>
          <w:color w:val="FF0000"/>
          <w:sz w:val="24"/>
          <w:szCs w:val="24"/>
        </w:rPr>
        <w:t xml:space="preserve">O </w:t>
      </w:r>
    </w:p>
    <w:p w14:paraId="2E87D2C1" w14:textId="49F54A4B" w:rsidR="003C3686" w:rsidRPr="003C3686" w:rsidRDefault="003C3686" w:rsidP="003C3686">
      <w:pPr>
        <w:spacing w:after="0" w:line="240" w:lineRule="auto"/>
        <w:jc w:val="both"/>
        <w:rPr>
          <w:rFonts w:ascii="Times New Roman" w:hAnsi="Times New Roman"/>
          <w:sz w:val="24"/>
          <w:szCs w:val="24"/>
          <w:lang w:bidi="ar-SA"/>
        </w:rPr>
      </w:pPr>
      <w:r w:rsidRPr="003C3686">
        <w:rPr>
          <w:rFonts w:asciiTheme="minorHAnsi" w:eastAsiaTheme="minorHAnsi" w:hAnsiTheme="minorHAnsi" w:cstheme="minorHAnsi"/>
          <w:b/>
          <w:color w:val="002060"/>
          <w:sz w:val="20"/>
          <w:szCs w:val="20"/>
          <w:lang w:bidi="ar-SA"/>
        </w:rPr>
        <w:t>Desayuno</w:t>
      </w:r>
      <w:r w:rsidRPr="003C3686">
        <w:rPr>
          <w:rFonts w:asciiTheme="minorHAnsi" w:eastAsiaTheme="minorHAnsi" w:hAnsiTheme="minorHAnsi" w:cstheme="minorHAnsi"/>
          <w:color w:val="002060"/>
          <w:sz w:val="20"/>
          <w:szCs w:val="20"/>
          <w:lang w:bidi="ar-SA"/>
        </w:rPr>
        <w:t xml:space="preserve">. Daremos inicio de la excursión opcional </w:t>
      </w:r>
      <w:r>
        <w:rPr>
          <w:rFonts w:asciiTheme="minorHAnsi" w:eastAsiaTheme="minorHAnsi" w:hAnsiTheme="minorHAnsi" w:cstheme="minorHAnsi"/>
          <w:color w:val="002060"/>
          <w:sz w:val="20"/>
          <w:szCs w:val="20"/>
          <w:lang w:bidi="ar-SA"/>
        </w:rPr>
        <w:t xml:space="preserve">de </w:t>
      </w:r>
      <w:proofErr w:type="spellStart"/>
      <w:r>
        <w:rPr>
          <w:rFonts w:asciiTheme="minorHAnsi" w:eastAsiaTheme="minorHAnsi" w:hAnsiTheme="minorHAnsi" w:cstheme="minorHAnsi"/>
          <w:color w:val="002060"/>
          <w:sz w:val="20"/>
          <w:szCs w:val="20"/>
          <w:lang w:bidi="ar-SA"/>
        </w:rPr>
        <w:t>dia</w:t>
      </w:r>
      <w:proofErr w:type="spellEnd"/>
      <w:r>
        <w:rPr>
          <w:rFonts w:asciiTheme="minorHAnsi" w:eastAsiaTheme="minorHAnsi" w:hAnsiTheme="minorHAnsi" w:cstheme="minorHAnsi"/>
          <w:color w:val="002060"/>
          <w:sz w:val="20"/>
          <w:szCs w:val="20"/>
          <w:lang w:bidi="ar-SA"/>
        </w:rPr>
        <w:t xml:space="preserve"> completo por la ciudad con almuerzo (</w:t>
      </w:r>
      <w:proofErr w:type="spellStart"/>
      <w:r>
        <w:rPr>
          <w:rFonts w:asciiTheme="minorHAnsi" w:eastAsiaTheme="minorHAnsi" w:hAnsiTheme="minorHAnsi" w:cstheme="minorHAnsi"/>
          <w:color w:val="002060"/>
          <w:sz w:val="20"/>
          <w:szCs w:val="20"/>
          <w:lang w:bidi="ar-SA"/>
        </w:rPr>
        <w:t>Travel</w:t>
      </w:r>
      <w:proofErr w:type="spellEnd"/>
      <w:r>
        <w:rPr>
          <w:rFonts w:asciiTheme="minorHAnsi" w:eastAsiaTheme="minorHAnsi" w:hAnsiTheme="minorHAnsi" w:cstheme="minorHAnsi"/>
          <w:color w:val="002060"/>
          <w:sz w:val="20"/>
          <w:szCs w:val="20"/>
          <w:lang w:bidi="ar-SA"/>
        </w:rPr>
        <w:t xml:space="preserve"> Shop Pack) donde se visitarán</w:t>
      </w:r>
      <w:r w:rsidRPr="003C3686">
        <w:rPr>
          <w:rFonts w:asciiTheme="minorHAnsi" w:eastAsiaTheme="minorHAnsi" w:hAnsiTheme="minorHAnsi" w:cstheme="minorHAnsi"/>
          <w:color w:val="002060"/>
          <w:sz w:val="20"/>
          <w:szCs w:val="20"/>
          <w:lang w:bidi="ar-SA"/>
        </w:rPr>
        <w:t xml:space="preserve"> los puntos más destacados </w:t>
      </w:r>
      <w:r>
        <w:rPr>
          <w:rFonts w:asciiTheme="minorHAnsi" w:eastAsiaTheme="minorHAnsi" w:hAnsiTheme="minorHAnsi" w:cstheme="minorHAnsi"/>
          <w:color w:val="002060"/>
          <w:sz w:val="20"/>
          <w:szCs w:val="20"/>
          <w:lang w:bidi="ar-SA"/>
        </w:rPr>
        <w:t>como</w:t>
      </w:r>
      <w:r w:rsidRPr="003C3686">
        <w:rPr>
          <w:rFonts w:asciiTheme="minorHAnsi" w:eastAsiaTheme="minorHAnsi" w:hAnsiTheme="minorHAnsi" w:cstheme="minorHAnsi"/>
          <w:color w:val="002060"/>
          <w:sz w:val="20"/>
          <w:szCs w:val="20"/>
          <w:lang w:bidi="ar-SA"/>
        </w:rPr>
        <w:t xml:space="preserve"> el Museo Nacional de la Civilización Egipcia (NMEC), famoso por el Desfile de las Momias Reales y su colección que abarca desde el período faraónico hasta la era moderna, incluyendo la Sala de las Momias Reales. Almuerzo en restaurante local. Después, recorrido por el Barrio Copto, con visitas a la Iglesia Colgante, la Iglesia de San Sergio, y la Sinagoga Ben Ezra. Continuación hacia la Ciudadela de Saladino, con vistas panorámicas de El Cairo y la Mezquita de Mohamed Ali. Para finalizar, paseo por el Cairo fatimita (Patrimonio de la Humanidad) y el bazar de Khan el-</w:t>
      </w:r>
      <w:proofErr w:type="spellStart"/>
      <w:r w:rsidRPr="003C3686">
        <w:rPr>
          <w:rFonts w:asciiTheme="minorHAnsi" w:eastAsiaTheme="minorHAnsi" w:hAnsiTheme="minorHAnsi" w:cstheme="minorHAnsi"/>
          <w:color w:val="002060"/>
          <w:sz w:val="20"/>
          <w:szCs w:val="20"/>
          <w:lang w:bidi="ar-SA"/>
        </w:rPr>
        <w:t>Khalili</w:t>
      </w:r>
      <w:proofErr w:type="spellEnd"/>
      <w:r w:rsidRPr="003C3686">
        <w:rPr>
          <w:rFonts w:asciiTheme="minorHAnsi" w:eastAsiaTheme="minorHAnsi" w:hAnsiTheme="minorHAnsi" w:cstheme="minorHAnsi"/>
          <w:color w:val="002060"/>
          <w:sz w:val="20"/>
          <w:szCs w:val="20"/>
          <w:lang w:bidi="ar-SA"/>
        </w:rPr>
        <w:t xml:space="preserve">, uno de los mercados más emblemáticos de la ciudad. Regreso al hotel y </w:t>
      </w:r>
      <w:r w:rsidRPr="003C3686">
        <w:rPr>
          <w:rFonts w:asciiTheme="minorHAnsi" w:eastAsiaTheme="minorHAnsi" w:hAnsiTheme="minorHAnsi" w:cstheme="minorHAnsi"/>
          <w:b/>
          <w:color w:val="002060"/>
          <w:sz w:val="20"/>
          <w:szCs w:val="20"/>
          <w:lang w:bidi="ar-SA"/>
        </w:rPr>
        <w:t>alojamiento.</w:t>
      </w:r>
    </w:p>
    <w:p w14:paraId="29DC5486" w14:textId="46890372" w:rsidR="001F104D" w:rsidRDefault="001F104D" w:rsidP="003365DE">
      <w:pPr>
        <w:pStyle w:val="Sinespaciado"/>
        <w:jc w:val="both"/>
        <w:rPr>
          <w:rFonts w:eastAsia="Arial"/>
          <w:sz w:val="24"/>
          <w:szCs w:val="24"/>
        </w:rPr>
      </w:pPr>
    </w:p>
    <w:p w14:paraId="67C0D826" w14:textId="16D54C9D" w:rsidR="003C3686" w:rsidRDefault="003C3686" w:rsidP="003C3686">
      <w:pPr>
        <w:pStyle w:val="Sinespaciado"/>
        <w:jc w:val="both"/>
        <w:rPr>
          <w:rFonts w:asciiTheme="minorHAnsi" w:eastAsia="Arial" w:hAnsiTheme="minorHAnsi" w:cstheme="minorHAnsi"/>
          <w:b/>
          <w:color w:val="FF0000"/>
          <w:sz w:val="24"/>
          <w:szCs w:val="24"/>
        </w:rPr>
      </w:pPr>
      <w:r w:rsidRPr="00BD0EA5">
        <w:rPr>
          <w:rStyle w:val="DanmeroCar"/>
          <w:bCs/>
          <w:sz w:val="24"/>
          <w:szCs w:val="24"/>
        </w:rPr>
        <w:t xml:space="preserve">DÍA </w:t>
      </w:r>
      <w:r>
        <w:rPr>
          <w:rStyle w:val="DanmeroCar"/>
          <w:bCs/>
          <w:sz w:val="24"/>
          <w:szCs w:val="24"/>
        </w:rPr>
        <w:t>4</w:t>
      </w:r>
      <w:r w:rsidRPr="00BD0EA5">
        <w:rPr>
          <w:rStyle w:val="DanmeroCar"/>
          <w:bCs/>
          <w:sz w:val="24"/>
          <w:szCs w:val="24"/>
        </w:rPr>
        <w:t xml:space="preserve"> |</w:t>
      </w:r>
      <w:r w:rsidRPr="00BD0EA5">
        <w:rPr>
          <w:rFonts w:eastAsia="Arial"/>
          <w:sz w:val="24"/>
          <w:szCs w:val="24"/>
        </w:rPr>
        <w:t xml:space="preserve"> </w:t>
      </w:r>
      <w:r w:rsidRPr="00313912">
        <w:rPr>
          <w:rFonts w:asciiTheme="minorHAnsi" w:eastAsia="Arial" w:hAnsiTheme="minorHAnsi" w:cstheme="minorHAnsi"/>
          <w:b/>
          <w:color w:val="FF0000"/>
          <w:sz w:val="24"/>
          <w:szCs w:val="24"/>
        </w:rPr>
        <w:t>EL CAIR</w:t>
      </w:r>
      <w:r>
        <w:rPr>
          <w:rFonts w:asciiTheme="minorHAnsi" w:eastAsia="Arial" w:hAnsiTheme="minorHAnsi" w:cstheme="minorHAnsi"/>
          <w:b/>
          <w:color w:val="FF0000"/>
          <w:sz w:val="24"/>
          <w:szCs w:val="24"/>
        </w:rPr>
        <w:t xml:space="preserve">O </w:t>
      </w:r>
      <w:r w:rsidR="00687DE3" w:rsidRPr="003C3686">
        <w:rPr>
          <w:rFonts w:asciiTheme="minorHAnsi" w:eastAsia="Arial" w:hAnsiTheme="minorHAnsi" w:cstheme="minorHAnsi"/>
          <w:color w:val="002060"/>
          <w:sz w:val="24"/>
          <w:szCs w:val="24"/>
        </w:rPr>
        <w:t>(vuelo interno)</w:t>
      </w:r>
      <w:r w:rsidR="00687DE3">
        <w:rPr>
          <w:rFonts w:asciiTheme="minorHAnsi" w:eastAsia="Arial" w:hAnsiTheme="minorHAnsi" w:cstheme="minorHAnsi"/>
          <w:color w:val="002060"/>
          <w:sz w:val="24"/>
          <w:szCs w:val="24"/>
        </w:rPr>
        <w:t xml:space="preserve"> </w:t>
      </w:r>
      <w:r>
        <w:rPr>
          <w:rFonts w:asciiTheme="minorHAnsi" w:eastAsia="Arial" w:hAnsiTheme="minorHAnsi" w:cstheme="minorHAnsi"/>
          <w:b/>
          <w:color w:val="FF0000"/>
          <w:sz w:val="24"/>
          <w:szCs w:val="24"/>
        </w:rPr>
        <w:t xml:space="preserve">– LUXOR </w:t>
      </w:r>
      <w:r w:rsidR="00687DE3">
        <w:rPr>
          <w:rFonts w:asciiTheme="minorHAnsi" w:eastAsia="Arial" w:hAnsiTheme="minorHAnsi" w:cstheme="minorHAnsi"/>
          <w:color w:val="002060"/>
          <w:sz w:val="24"/>
          <w:szCs w:val="24"/>
        </w:rPr>
        <w:t>(crucero)</w:t>
      </w:r>
    </w:p>
    <w:p w14:paraId="229DF5FE" w14:textId="047BC54D" w:rsidR="003365DE" w:rsidRPr="003C3686" w:rsidRDefault="003365DE" w:rsidP="003365DE">
      <w:pPr>
        <w:pStyle w:val="Sinespaciado"/>
        <w:jc w:val="both"/>
        <w:rPr>
          <w:rFonts w:asciiTheme="minorHAnsi" w:eastAsiaTheme="minorHAnsi" w:hAnsiTheme="minorHAnsi" w:cstheme="minorHAnsi"/>
          <w:b/>
          <w:color w:val="002060"/>
          <w:sz w:val="20"/>
          <w:szCs w:val="20"/>
          <w:lang w:bidi="ar-SA"/>
        </w:rPr>
      </w:pPr>
      <w:r w:rsidRPr="003C3686">
        <w:rPr>
          <w:rFonts w:asciiTheme="minorHAnsi" w:eastAsiaTheme="minorHAnsi" w:hAnsiTheme="minorHAnsi" w:cstheme="minorHAnsi"/>
          <w:b/>
          <w:color w:val="002060"/>
          <w:sz w:val="20"/>
          <w:szCs w:val="20"/>
          <w:lang w:bidi="ar-SA"/>
        </w:rPr>
        <w:t>Desayuno</w:t>
      </w:r>
      <w:r w:rsidRPr="003C3686">
        <w:rPr>
          <w:rFonts w:asciiTheme="minorHAnsi" w:eastAsiaTheme="minorHAnsi" w:hAnsiTheme="minorHAnsi" w:cstheme="minorHAnsi"/>
          <w:color w:val="002060"/>
          <w:sz w:val="20"/>
          <w:szCs w:val="20"/>
          <w:lang w:bidi="ar-SA"/>
        </w:rPr>
        <w:t xml:space="preserve"> en el hotel y a la hora prevista, traslado al aeropuerto de El Cairo para tomar un vuelo </w:t>
      </w:r>
      <w:r w:rsidR="003C3686">
        <w:rPr>
          <w:rFonts w:asciiTheme="minorHAnsi" w:eastAsiaTheme="minorHAnsi" w:hAnsiTheme="minorHAnsi" w:cstheme="minorHAnsi"/>
          <w:color w:val="002060"/>
          <w:sz w:val="20"/>
          <w:szCs w:val="20"/>
          <w:lang w:bidi="ar-SA"/>
        </w:rPr>
        <w:t>(incluido)</w:t>
      </w:r>
      <w:r w:rsidRPr="003C3686">
        <w:rPr>
          <w:rFonts w:asciiTheme="minorHAnsi" w:eastAsiaTheme="minorHAnsi" w:hAnsiTheme="minorHAnsi" w:cstheme="minorHAnsi"/>
          <w:color w:val="002060"/>
          <w:sz w:val="20"/>
          <w:szCs w:val="20"/>
          <w:lang w:bidi="ar-SA"/>
        </w:rPr>
        <w:t>hasta Luxor</w:t>
      </w:r>
      <w:r w:rsidR="00DD37C2">
        <w:rPr>
          <w:rFonts w:asciiTheme="minorHAnsi" w:eastAsiaTheme="minorHAnsi" w:hAnsiTheme="minorHAnsi" w:cstheme="minorHAnsi"/>
          <w:color w:val="002060"/>
          <w:sz w:val="20"/>
          <w:szCs w:val="20"/>
          <w:lang w:bidi="ar-SA"/>
        </w:rPr>
        <w:t xml:space="preserve">. </w:t>
      </w:r>
      <w:r w:rsidRPr="003C3686">
        <w:rPr>
          <w:rFonts w:asciiTheme="minorHAnsi" w:eastAsiaTheme="minorHAnsi" w:hAnsiTheme="minorHAnsi" w:cstheme="minorHAnsi"/>
          <w:color w:val="002060"/>
          <w:sz w:val="20"/>
          <w:szCs w:val="20"/>
          <w:lang w:bidi="ar-SA"/>
        </w:rPr>
        <w:t xml:space="preserve">Llegada y traslado al barco. Dejaremos el equipaje y comenzaremos la excursión de los majestuosos templos de Luxor y de Karnak que ofrecen a sus visitantes la oportunidad de descubrir numerosas anécdotas e historias de los faraones que desempeñaron un papel esencial en su construcción (esta excursión se realiza en la mañana o en la tarde en función del tiempo de llegada a Luxor). Tiempo libre hasta la cena. </w:t>
      </w:r>
      <w:r w:rsidRPr="003C3686">
        <w:rPr>
          <w:rFonts w:asciiTheme="minorHAnsi" w:eastAsiaTheme="minorHAnsi" w:hAnsiTheme="minorHAnsi" w:cstheme="minorHAnsi"/>
          <w:b/>
          <w:color w:val="002060"/>
          <w:sz w:val="20"/>
          <w:szCs w:val="20"/>
          <w:lang w:bidi="ar-SA"/>
        </w:rPr>
        <w:t>Noche a bordo.</w:t>
      </w:r>
    </w:p>
    <w:p w14:paraId="20F2E6C5" w14:textId="77777777" w:rsidR="003365DE" w:rsidRDefault="003365DE" w:rsidP="003365DE">
      <w:pPr>
        <w:pStyle w:val="Sinespaciado"/>
        <w:jc w:val="both"/>
        <w:rPr>
          <w:rFonts w:ascii="Arial" w:hAnsi="Arial" w:cs="Arial"/>
          <w:bCs/>
          <w:sz w:val="20"/>
          <w:szCs w:val="20"/>
        </w:rPr>
      </w:pPr>
    </w:p>
    <w:p w14:paraId="6C792500" w14:textId="1387A49F" w:rsidR="00DD37C2" w:rsidRDefault="00DD37C2" w:rsidP="003365DE">
      <w:pPr>
        <w:pStyle w:val="Sinespaciado"/>
        <w:jc w:val="both"/>
        <w:rPr>
          <w:rFonts w:asciiTheme="minorHAnsi" w:eastAsia="Arial" w:hAnsiTheme="minorHAnsi" w:cstheme="minorHAnsi"/>
          <w:b/>
          <w:color w:val="FF0000"/>
          <w:sz w:val="24"/>
          <w:szCs w:val="24"/>
        </w:rPr>
      </w:pPr>
      <w:r w:rsidRPr="00BD0EA5">
        <w:rPr>
          <w:rStyle w:val="DanmeroCar"/>
          <w:bCs/>
          <w:sz w:val="24"/>
          <w:szCs w:val="24"/>
        </w:rPr>
        <w:t xml:space="preserve">DÍA </w:t>
      </w:r>
      <w:r>
        <w:rPr>
          <w:rStyle w:val="DanmeroCar"/>
          <w:bCs/>
          <w:sz w:val="24"/>
          <w:szCs w:val="24"/>
        </w:rPr>
        <w:t>5</w:t>
      </w:r>
      <w:r w:rsidRPr="00BD0EA5">
        <w:rPr>
          <w:rStyle w:val="DanmeroCar"/>
          <w:bCs/>
          <w:sz w:val="24"/>
          <w:szCs w:val="24"/>
        </w:rPr>
        <w:t>|</w:t>
      </w:r>
      <w:r>
        <w:rPr>
          <w:rFonts w:asciiTheme="minorHAnsi" w:eastAsia="Arial" w:hAnsiTheme="minorHAnsi" w:cstheme="minorHAnsi"/>
          <w:b/>
          <w:color w:val="FF0000"/>
          <w:sz w:val="24"/>
          <w:szCs w:val="24"/>
        </w:rPr>
        <w:t xml:space="preserve"> LUXOR</w:t>
      </w:r>
      <w:r>
        <w:rPr>
          <w:rFonts w:asciiTheme="minorHAnsi" w:eastAsia="Arial" w:hAnsiTheme="minorHAnsi" w:cstheme="minorHAnsi"/>
          <w:b/>
          <w:color w:val="FF0000"/>
          <w:sz w:val="24"/>
          <w:szCs w:val="24"/>
        </w:rPr>
        <w:t xml:space="preserve"> – ESNA</w:t>
      </w:r>
      <w:r w:rsidR="00687DE3">
        <w:rPr>
          <w:rFonts w:asciiTheme="minorHAnsi" w:eastAsia="Arial" w:hAnsiTheme="minorHAnsi" w:cstheme="minorHAnsi"/>
          <w:b/>
          <w:color w:val="FF0000"/>
          <w:sz w:val="24"/>
          <w:szCs w:val="24"/>
        </w:rPr>
        <w:t xml:space="preserve"> </w:t>
      </w:r>
      <w:r w:rsidR="00687DE3">
        <w:rPr>
          <w:rFonts w:asciiTheme="minorHAnsi" w:eastAsia="Arial" w:hAnsiTheme="minorHAnsi" w:cstheme="minorHAnsi"/>
          <w:color w:val="002060"/>
          <w:sz w:val="24"/>
          <w:szCs w:val="24"/>
        </w:rPr>
        <w:t>(crucero)</w:t>
      </w:r>
    </w:p>
    <w:p w14:paraId="6CEE20F8" w14:textId="29BD6DEA" w:rsidR="003365DE" w:rsidRPr="00DD37C2" w:rsidRDefault="003365DE" w:rsidP="003365DE">
      <w:pPr>
        <w:pStyle w:val="Sinespaciado"/>
        <w:jc w:val="both"/>
        <w:rPr>
          <w:rFonts w:asciiTheme="minorHAnsi" w:eastAsiaTheme="minorHAnsi" w:hAnsiTheme="minorHAnsi" w:cstheme="minorHAnsi"/>
          <w:b/>
          <w:color w:val="002060"/>
          <w:sz w:val="20"/>
          <w:szCs w:val="20"/>
          <w:lang w:bidi="ar-SA"/>
        </w:rPr>
      </w:pPr>
      <w:r w:rsidRPr="00651DF3">
        <w:rPr>
          <w:rFonts w:asciiTheme="minorHAnsi" w:eastAsiaTheme="minorHAnsi" w:hAnsiTheme="minorHAnsi" w:cstheme="minorHAnsi"/>
          <w:b/>
          <w:color w:val="002060"/>
          <w:sz w:val="20"/>
          <w:szCs w:val="20"/>
          <w:lang w:bidi="ar-SA"/>
        </w:rPr>
        <w:t>Pensión completa a bordo</w:t>
      </w:r>
      <w:r w:rsidRPr="00DD37C2">
        <w:rPr>
          <w:rFonts w:asciiTheme="minorHAnsi" w:eastAsiaTheme="minorHAnsi" w:hAnsiTheme="minorHAnsi" w:cstheme="minorHAnsi"/>
          <w:color w:val="002060"/>
          <w:sz w:val="20"/>
          <w:szCs w:val="20"/>
          <w:lang w:bidi="ar-SA"/>
        </w:rPr>
        <w:t>. Después del desayuno, cruzará hasta la otra orilla del Nilo para visitar la famosa Necrópolis de Tebas</w:t>
      </w:r>
      <w:r w:rsidR="00DD37C2">
        <w:rPr>
          <w:rFonts w:asciiTheme="minorHAnsi" w:eastAsiaTheme="minorHAnsi" w:hAnsiTheme="minorHAnsi" w:cstheme="minorHAnsi"/>
          <w:color w:val="002060"/>
          <w:sz w:val="20"/>
          <w:szCs w:val="20"/>
          <w:lang w:bidi="ar-SA"/>
        </w:rPr>
        <w:t xml:space="preserve"> conformado por </w:t>
      </w:r>
      <w:r w:rsidRPr="00DD37C2">
        <w:rPr>
          <w:rFonts w:asciiTheme="minorHAnsi" w:eastAsiaTheme="minorHAnsi" w:hAnsiTheme="minorHAnsi" w:cstheme="minorHAnsi"/>
          <w:color w:val="002060"/>
          <w:sz w:val="20"/>
          <w:szCs w:val="20"/>
          <w:lang w:bidi="ar-SA"/>
        </w:rPr>
        <w:t>el Valle de los Reyes</w:t>
      </w:r>
      <w:r w:rsidR="00DD37C2">
        <w:rPr>
          <w:rFonts w:asciiTheme="minorHAnsi" w:eastAsiaTheme="minorHAnsi" w:hAnsiTheme="minorHAnsi" w:cstheme="minorHAnsi"/>
          <w:color w:val="002060"/>
          <w:sz w:val="20"/>
          <w:szCs w:val="20"/>
          <w:lang w:bidi="ar-SA"/>
        </w:rPr>
        <w:t xml:space="preserve">. </w:t>
      </w:r>
      <w:r w:rsidRPr="00DD37C2">
        <w:rPr>
          <w:rFonts w:asciiTheme="minorHAnsi" w:eastAsiaTheme="minorHAnsi" w:hAnsiTheme="minorHAnsi" w:cstheme="minorHAnsi"/>
          <w:color w:val="002060"/>
          <w:sz w:val="20"/>
          <w:szCs w:val="20"/>
          <w:lang w:bidi="ar-SA"/>
        </w:rPr>
        <w:t xml:space="preserve">Después, la visita dará paso a una asombrosa vista panorámica al famoso templo </w:t>
      </w:r>
      <w:r w:rsidRPr="00DD37C2">
        <w:rPr>
          <w:rFonts w:asciiTheme="minorHAnsi" w:eastAsiaTheme="minorHAnsi" w:hAnsiTheme="minorHAnsi" w:cstheme="minorHAnsi"/>
          <w:color w:val="002060"/>
          <w:sz w:val="20"/>
          <w:szCs w:val="20"/>
          <w:lang w:bidi="ar-SA"/>
        </w:rPr>
        <w:lastRenderedPageBreak/>
        <w:t xml:space="preserve">funerario de la reina </w:t>
      </w:r>
      <w:proofErr w:type="spellStart"/>
      <w:r w:rsidRPr="00DD37C2">
        <w:rPr>
          <w:rFonts w:asciiTheme="minorHAnsi" w:eastAsiaTheme="minorHAnsi" w:hAnsiTheme="minorHAnsi" w:cstheme="minorHAnsi"/>
          <w:color w:val="002060"/>
          <w:sz w:val="20"/>
          <w:szCs w:val="20"/>
          <w:lang w:bidi="ar-SA"/>
        </w:rPr>
        <w:t>Hatchepsut</w:t>
      </w:r>
      <w:proofErr w:type="spellEnd"/>
      <w:r w:rsidRPr="00DD37C2">
        <w:rPr>
          <w:rFonts w:asciiTheme="minorHAnsi" w:eastAsiaTheme="minorHAnsi" w:hAnsiTheme="minorHAnsi" w:cstheme="minorHAnsi"/>
          <w:color w:val="002060"/>
          <w:sz w:val="20"/>
          <w:szCs w:val="20"/>
          <w:lang w:bidi="ar-SA"/>
        </w:rPr>
        <w:t xml:space="preserve">, también conocido por </w:t>
      </w:r>
      <w:proofErr w:type="spellStart"/>
      <w:r w:rsidRPr="00DD37C2">
        <w:rPr>
          <w:rFonts w:asciiTheme="minorHAnsi" w:eastAsiaTheme="minorHAnsi" w:hAnsiTheme="minorHAnsi" w:cstheme="minorHAnsi"/>
          <w:color w:val="002060"/>
          <w:sz w:val="20"/>
          <w:szCs w:val="20"/>
          <w:lang w:bidi="ar-SA"/>
        </w:rPr>
        <w:t>Deir</w:t>
      </w:r>
      <w:proofErr w:type="spellEnd"/>
      <w:r w:rsidRPr="00DD37C2">
        <w:rPr>
          <w:rFonts w:asciiTheme="minorHAnsi" w:eastAsiaTheme="minorHAnsi" w:hAnsiTheme="minorHAnsi" w:cstheme="minorHAnsi"/>
          <w:color w:val="002060"/>
          <w:sz w:val="20"/>
          <w:szCs w:val="20"/>
          <w:lang w:bidi="ar-SA"/>
        </w:rPr>
        <w:t xml:space="preserve"> El </w:t>
      </w:r>
      <w:proofErr w:type="spellStart"/>
      <w:r w:rsidRPr="00DD37C2">
        <w:rPr>
          <w:rFonts w:asciiTheme="minorHAnsi" w:eastAsiaTheme="minorHAnsi" w:hAnsiTheme="minorHAnsi" w:cstheme="minorHAnsi"/>
          <w:color w:val="002060"/>
          <w:sz w:val="20"/>
          <w:szCs w:val="20"/>
          <w:lang w:bidi="ar-SA"/>
        </w:rPr>
        <w:t>Bahari</w:t>
      </w:r>
      <w:proofErr w:type="spellEnd"/>
      <w:r w:rsidRPr="00DD37C2">
        <w:rPr>
          <w:rFonts w:asciiTheme="minorHAnsi" w:eastAsiaTheme="minorHAnsi" w:hAnsiTheme="minorHAnsi" w:cstheme="minorHAnsi"/>
          <w:color w:val="002060"/>
          <w:sz w:val="20"/>
          <w:szCs w:val="20"/>
          <w:lang w:bidi="ar-SA"/>
        </w:rPr>
        <w:t xml:space="preserve">. podrá conocer el templo funerario de Ramsés III, actualmente conocido como templo de </w:t>
      </w:r>
      <w:proofErr w:type="spellStart"/>
      <w:r w:rsidRPr="00DD37C2">
        <w:rPr>
          <w:rFonts w:asciiTheme="minorHAnsi" w:eastAsiaTheme="minorHAnsi" w:hAnsiTheme="minorHAnsi" w:cstheme="minorHAnsi"/>
          <w:color w:val="002060"/>
          <w:sz w:val="20"/>
          <w:szCs w:val="20"/>
          <w:lang w:bidi="ar-SA"/>
        </w:rPr>
        <w:t>Medinat</w:t>
      </w:r>
      <w:proofErr w:type="spellEnd"/>
      <w:r w:rsidRPr="00DD37C2">
        <w:rPr>
          <w:rFonts w:asciiTheme="minorHAnsi" w:eastAsiaTheme="minorHAnsi" w:hAnsiTheme="minorHAnsi" w:cstheme="minorHAnsi"/>
          <w:color w:val="002060"/>
          <w:sz w:val="20"/>
          <w:szCs w:val="20"/>
          <w:lang w:bidi="ar-SA"/>
        </w:rPr>
        <w:t xml:space="preserve"> </w:t>
      </w:r>
      <w:proofErr w:type="spellStart"/>
      <w:r w:rsidRPr="00DD37C2">
        <w:rPr>
          <w:rFonts w:asciiTheme="minorHAnsi" w:eastAsiaTheme="minorHAnsi" w:hAnsiTheme="minorHAnsi" w:cstheme="minorHAnsi"/>
          <w:color w:val="002060"/>
          <w:sz w:val="20"/>
          <w:szCs w:val="20"/>
          <w:lang w:bidi="ar-SA"/>
        </w:rPr>
        <w:t>Habu</w:t>
      </w:r>
      <w:proofErr w:type="spellEnd"/>
      <w:r w:rsidRPr="00DD37C2">
        <w:rPr>
          <w:rFonts w:asciiTheme="minorHAnsi" w:eastAsiaTheme="minorHAnsi" w:hAnsiTheme="minorHAnsi" w:cstheme="minorHAnsi"/>
          <w:color w:val="002060"/>
          <w:sz w:val="20"/>
          <w:szCs w:val="20"/>
          <w:lang w:bidi="ar-SA"/>
        </w:rPr>
        <w:t xml:space="preserve">. Posteriormente admirará los restos del Templo de Amenofis III, recinto que le recibirá con los Colosos de </w:t>
      </w:r>
      <w:proofErr w:type="spellStart"/>
      <w:r w:rsidRPr="00DD37C2">
        <w:rPr>
          <w:rFonts w:asciiTheme="minorHAnsi" w:eastAsiaTheme="minorHAnsi" w:hAnsiTheme="minorHAnsi" w:cstheme="minorHAnsi"/>
          <w:color w:val="002060"/>
          <w:sz w:val="20"/>
          <w:szCs w:val="20"/>
          <w:lang w:bidi="ar-SA"/>
        </w:rPr>
        <w:t>Memnon</w:t>
      </w:r>
      <w:proofErr w:type="spellEnd"/>
      <w:r w:rsidRPr="00DD37C2">
        <w:rPr>
          <w:rFonts w:asciiTheme="minorHAnsi" w:eastAsiaTheme="minorHAnsi" w:hAnsiTheme="minorHAnsi" w:cstheme="minorHAnsi"/>
          <w:color w:val="002060"/>
          <w:sz w:val="20"/>
          <w:szCs w:val="20"/>
          <w:lang w:bidi="ar-SA"/>
        </w:rPr>
        <w:t xml:space="preserve">, dos gigantescas estatuas gemelas y sedentes de piedra que todavía perduran tras el paso de los siglos. Regreso a al barco donde zarparemos hacia </w:t>
      </w:r>
      <w:proofErr w:type="spellStart"/>
      <w:r w:rsidRPr="00DD37C2">
        <w:rPr>
          <w:rFonts w:asciiTheme="minorHAnsi" w:eastAsiaTheme="minorHAnsi" w:hAnsiTheme="minorHAnsi" w:cstheme="minorHAnsi"/>
          <w:color w:val="002060"/>
          <w:sz w:val="20"/>
          <w:szCs w:val="20"/>
          <w:lang w:bidi="ar-SA"/>
        </w:rPr>
        <w:t>Esna</w:t>
      </w:r>
      <w:proofErr w:type="spellEnd"/>
      <w:r w:rsidRPr="00DD37C2">
        <w:rPr>
          <w:rFonts w:asciiTheme="minorHAnsi" w:eastAsiaTheme="minorHAnsi" w:hAnsiTheme="minorHAnsi" w:cstheme="minorHAnsi"/>
          <w:color w:val="002060"/>
          <w:sz w:val="20"/>
          <w:szCs w:val="20"/>
          <w:lang w:bidi="ar-SA"/>
        </w:rPr>
        <w:t xml:space="preserve">. Una tarde de relax disfrutando de la navegación por el Nilo. Por la noche, ver la cruzada de la esclusa de </w:t>
      </w:r>
      <w:proofErr w:type="spellStart"/>
      <w:r w:rsidRPr="00DD37C2">
        <w:rPr>
          <w:rFonts w:asciiTheme="minorHAnsi" w:eastAsiaTheme="minorHAnsi" w:hAnsiTheme="minorHAnsi" w:cstheme="minorHAnsi"/>
          <w:color w:val="002060"/>
          <w:sz w:val="20"/>
          <w:szCs w:val="20"/>
          <w:lang w:bidi="ar-SA"/>
        </w:rPr>
        <w:t>Esna</w:t>
      </w:r>
      <w:proofErr w:type="spellEnd"/>
      <w:r w:rsidRPr="00DD37C2">
        <w:rPr>
          <w:rFonts w:asciiTheme="minorHAnsi" w:eastAsiaTheme="minorHAnsi" w:hAnsiTheme="minorHAnsi" w:cstheme="minorHAnsi"/>
          <w:color w:val="002060"/>
          <w:sz w:val="20"/>
          <w:szCs w:val="20"/>
          <w:lang w:bidi="ar-SA"/>
        </w:rPr>
        <w:t xml:space="preserve"> y continuar navegando hacia </w:t>
      </w:r>
      <w:proofErr w:type="spellStart"/>
      <w:r w:rsidRPr="00DD37C2">
        <w:rPr>
          <w:rFonts w:asciiTheme="minorHAnsi" w:eastAsiaTheme="minorHAnsi" w:hAnsiTheme="minorHAnsi" w:cstheme="minorHAnsi"/>
          <w:color w:val="002060"/>
          <w:sz w:val="20"/>
          <w:szCs w:val="20"/>
          <w:lang w:bidi="ar-SA"/>
        </w:rPr>
        <w:t>Edfu</w:t>
      </w:r>
      <w:proofErr w:type="spellEnd"/>
      <w:r w:rsidRPr="00DD37C2">
        <w:rPr>
          <w:rFonts w:asciiTheme="minorHAnsi" w:eastAsiaTheme="minorHAnsi" w:hAnsiTheme="minorHAnsi" w:cstheme="minorHAnsi"/>
          <w:color w:val="002060"/>
          <w:sz w:val="20"/>
          <w:szCs w:val="20"/>
          <w:lang w:bidi="ar-SA"/>
        </w:rPr>
        <w:t xml:space="preserve">. </w:t>
      </w:r>
      <w:r w:rsidRPr="00DD37C2">
        <w:rPr>
          <w:rFonts w:asciiTheme="minorHAnsi" w:eastAsiaTheme="minorHAnsi" w:hAnsiTheme="minorHAnsi" w:cstheme="minorHAnsi"/>
          <w:b/>
          <w:color w:val="002060"/>
          <w:sz w:val="20"/>
          <w:szCs w:val="20"/>
          <w:lang w:bidi="ar-SA"/>
        </w:rPr>
        <w:t>Noche a bordo.</w:t>
      </w:r>
    </w:p>
    <w:p w14:paraId="0673C248" w14:textId="77777777" w:rsidR="003365DE" w:rsidRDefault="003365DE" w:rsidP="003365DE">
      <w:pPr>
        <w:pStyle w:val="Sinespaciado"/>
        <w:jc w:val="both"/>
        <w:rPr>
          <w:rFonts w:ascii="Arial" w:hAnsi="Arial" w:cs="Arial"/>
          <w:bCs/>
          <w:sz w:val="20"/>
          <w:szCs w:val="20"/>
        </w:rPr>
      </w:pPr>
    </w:p>
    <w:p w14:paraId="13AC7A8E" w14:textId="55C335D6" w:rsidR="00DD37C2" w:rsidRDefault="00DD37C2" w:rsidP="00DD37C2">
      <w:pPr>
        <w:pStyle w:val="Sinespaciado"/>
        <w:jc w:val="both"/>
        <w:rPr>
          <w:rFonts w:asciiTheme="minorHAnsi" w:eastAsia="Arial" w:hAnsiTheme="minorHAnsi" w:cstheme="minorHAnsi"/>
          <w:b/>
          <w:color w:val="FF0000"/>
          <w:sz w:val="24"/>
          <w:szCs w:val="24"/>
        </w:rPr>
      </w:pPr>
      <w:r w:rsidRPr="00BD0EA5">
        <w:rPr>
          <w:rStyle w:val="DanmeroCar"/>
          <w:bCs/>
          <w:sz w:val="24"/>
          <w:szCs w:val="24"/>
        </w:rPr>
        <w:t xml:space="preserve">DÍA </w:t>
      </w:r>
      <w:r w:rsidR="00687DE3">
        <w:rPr>
          <w:rStyle w:val="DanmeroCar"/>
          <w:bCs/>
          <w:sz w:val="24"/>
          <w:szCs w:val="24"/>
        </w:rPr>
        <w:t>6</w:t>
      </w:r>
      <w:r w:rsidRPr="00BD0EA5">
        <w:rPr>
          <w:rStyle w:val="DanmeroCar"/>
          <w:bCs/>
          <w:sz w:val="24"/>
          <w:szCs w:val="24"/>
        </w:rPr>
        <w:t>|</w:t>
      </w:r>
      <w:r>
        <w:rPr>
          <w:rFonts w:asciiTheme="minorHAnsi" w:eastAsia="Arial" w:hAnsiTheme="minorHAnsi" w:cstheme="minorHAnsi"/>
          <w:b/>
          <w:color w:val="FF0000"/>
          <w:sz w:val="24"/>
          <w:szCs w:val="24"/>
        </w:rPr>
        <w:t xml:space="preserve"> </w:t>
      </w:r>
      <w:r w:rsidR="00687DE3">
        <w:rPr>
          <w:rFonts w:asciiTheme="minorHAnsi" w:eastAsia="Arial" w:hAnsiTheme="minorHAnsi" w:cstheme="minorHAnsi"/>
          <w:b/>
          <w:color w:val="FF0000"/>
          <w:sz w:val="24"/>
          <w:szCs w:val="24"/>
        </w:rPr>
        <w:t>ESNA -</w:t>
      </w:r>
      <w:r>
        <w:rPr>
          <w:rFonts w:asciiTheme="minorHAnsi" w:eastAsia="Arial" w:hAnsiTheme="minorHAnsi" w:cstheme="minorHAnsi"/>
          <w:b/>
          <w:color w:val="FF0000"/>
          <w:sz w:val="24"/>
          <w:szCs w:val="24"/>
        </w:rPr>
        <w:t xml:space="preserve"> EDFU – KOM OMBO – ASUÁN </w:t>
      </w:r>
      <w:r w:rsidR="00687DE3">
        <w:rPr>
          <w:rFonts w:asciiTheme="minorHAnsi" w:eastAsia="Arial" w:hAnsiTheme="minorHAnsi" w:cstheme="minorHAnsi"/>
          <w:color w:val="002060"/>
          <w:sz w:val="24"/>
          <w:szCs w:val="24"/>
        </w:rPr>
        <w:t>(crucero)</w:t>
      </w:r>
    </w:p>
    <w:p w14:paraId="365E3C3F" w14:textId="77777777" w:rsidR="003365DE" w:rsidRPr="00687DE3" w:rsidRDefault="003365DE" w:rsidP="003365DE">
      <w:pPr>
        <w:pStyle w:val="Sinespaciado"/>
        <w:jc w:val="both"/>
        <w:rPr>
          <w:rFonts w:asciiTheme="minorHAnsi" w:eastAsiaTheme="minorHAnsi" w:hAnsiTheme="minorHAnsi" w:cstheme="minorHAnsi"/>
          <w:color w:val="002060"/>
          <w:sz w:val="20"/>
          <w:szCs w:val="20"/>
          <w:lang w:bidi="ar-SA"/>
        </w:rPr>
      </w:pPr>
      <w:r w:rsidRPr="00687DE3">
        <w:rPr>
          <w:rFonts w:asciiTheme="minorHAnsi" w:eastAsiaTheme="minorHAnsi" w:hAnsiTheme="minorHAnsi" w:cstheme="minorHAnsi"/>
          <w:b/>
          <w:color w:val="002060"/>
          <w:sz w:val="20"/>
          <w:szCs w:val="20"/>
          <w:lang w:bidi="ar-SA"/>
        </w:rPr>
        <w:t>Pensión completa a bordo</w:t>
      </w:r>
      <w:r w:rsidRPr="00687DE3">
        <w:rPr>
          <w:rFonts w:asciiTheme="minorHAnsi" w:eastAsiaTheme="minorHAnsi" w:hAnsiTheme="minorHAnsi" w:cstheme="minorHAnsi"/>
          <w:color w:val="002060"/>
          <w:sz w:val="20"/>
          <w:szCs w:val="20"/>
          <w:lang w:bidi="ar-SA"/>
        </w:rPr>
        <w:t xml:space="preserve">. Subirá a bordo de una calesa que le llevará al templo de adoración del dios Horus. Este santuario representa el templo egipcio mejor conservado, pero permaneció oculto bajo la arena durante varias centurias hasta que el arqueólogo francés Auguste </w:t>
      </w:r>
      <w:proofErr w:type="spellStart"/>
      <w:r w:rsidRPr="00687DE3">
        <w:rPr>
          <w:rFonts w:asciiTheme="minorHAnsi" w:eastAsiaTheme="minorHAnsi" w:hAnsiTheme="minorHAnsi" w:cstheme="minorHAnsi"/>
          <w:color w:val="002060"/>
          <w:sz w:val="20"/>
          <w:szCs w:val="20"/>
          <w:lang w:bidi="ar-SA"/>
        </w:rPr>
        <w:t>Mariette</w:t>
      </w:r>
      <w:proofErr w:type="spellEnd"/>
      <w:r w:rsidRPr="00687DE3">
        <w:rPr>
          <w:rFonts w:asciiTheme="minorHAnsi" w:eastAsiaTheme="minorHAnsi" w:hAnsiTheme="minorHAnsi" w:cstheme="minorHAnsi"/>
          <w:color w:val="002060"/>
          <w:sz w:val="20"/>
          <w:szCs w:val="20"/>
          <w:lang w:bidi="ar-SA"/>
        </w:rPr>
        <w:t xml:space="preserve"> lo descubrió a mediados del siglo XIX. Más tarde, regresaremos a la embarcación para partir rumbo a </w:t>
      </w:r>
      <w:proofErr w:type="spellStart"/>
      <w:r w:rsidRPr="00687DE3">
        <w:rPr>
          <w:rFonts w:asciiTheme="minorHAnsi" w:eastAsiaTheme="minorHAnsi" w:hAnsiTheme="minorHAnsi" w:cstheme="minorHAnsi"/>
          <w:color w:val="002060"/>
          <w:sz w:val="20"/>
          <w:szCs w:val="20"/>
          <w:lang w:bidi="ar-SA"/>
        </w:rPr>
        <w:t>Kom</w:t>
      </w:r>
      <w:proofErr w:type="spellEnd"/>
      <w:r w:rsidRPr="00687DE3">
        <w:rPr>
          <w:rFonts w:asciiTheme="minorHAnsi" w:eastAsiaTheme="minorHAnsi" w:hAnsiTheme="minorHAnsi" w:cstheme="minorHAnsi"/>
          <w:color w:val="002060"/>
          <w:sz w:val="20"/>
          <w:szCs w:val="20"/>
          <w:lang w:bidi="ar-SA"/>
        </w:rPr>
        <w:t xml:space="preserve"> </w:t>
      </w:r>
      <w:proofErr w:type="spellStart"/>
      <w:r w:rsidRPr="00687DE3">
        <w:rPr>
          <w:rFonts w:asciiTheme="minorHAnsi" w:eastAsiaTheme="minorHAnsi" w:hAnsiTheme="minorHAnsi" w:cstheme="minorHAnsi"/>
          <w:color w:val="002060"/>
          <w:sz w:val="20"/>
          <w:szCs w:val="20"/>
          <w:lang w:bidi="ar-SA"/>
        </w:rPr>
        <w:t>Ombo</w:t>
      </w:r>
      <w:proofErr w:type="spellEnd"/>
      <w:r w:rsidRPr="00687DE3">
        <w:rPr>
          <w:rFonts w:asciiTheme="minorHAnsi" w:eastAsiaTheme="minorHAnsi" w:hAnsiTheme="minorHAnsi" w:cstheme="minorHAnsi"/>
          <w:color w:val="002060"/>
          <w:sz w:val="20"/>
          <w:szCs w:val="20"/>
          <w:lang w:bidi="ar-SA"/>
        </w:rPr>
        <w:t xml:space="preserve">. En esta ciudad le esperará una excusión (a pie) al templo que se dedicó a </w:t>
      </w:r>
      <w:proofErr w:type="spellStart"/>
      <w:r w:rsidRPr="00687DE3">
        <w:rPr>
          <w:rFonts w:asciiTheme="minorHAnsi" w:eastAsiaTheme="minorHAnsi" w:hAnsiTheme="minorHAnsi" w:cstheme="minorHAnsi"/>
          <w:color w:val="002060"/>
          <w:sz w:val="20"/>
          <w:szCs w:val="20"/>
          <w:lang w:bidi="ar-SA"/>
        </w:rPr>
        <w:t>Haroeris</w:t>
      </w:r>
      <w:proofErr w:type="spellEnd"/>
      <w:r w:rsidRPr="00687DE3">
        <w:rPr>
          <w:rFonts w:asciiTheme="minorHAnsi" w:eastAsiaTheme="minorHAnsi" w:hAnsiTheme="minorHAnsi" w:cstheme="minorHAnsi"/>
          <w:color w:val="002060"/>
          <w:sz w:val="20"/>
          <w:szCs w:val="20"/>
          <w:lang w:bidi="ar-SA"/>
        </w:rPr>
        <w:t xml:space="preserve">, el dios halcón, y a Sobek, el dios cocodrilo. Posteriormente se realizará una breve visita a una exposición de cocodrilos momificados en buen estado de conservación que le ayudarán a entender mejor la cultura del Antiguo Egipto. Regresaremos para continuar navegando hasta Asuán mientras le servirá la cena. </w:t>
      </w:r>
      <w:r w:rsidRPr="00687DE3">
        <w:rPr>
          <w:rFonts w:asciiTheme="minorHAnsi" w:eastAsiaTheme="minorHAnsi" w:hAnsiTheme="minorHAnsi" w:cstheme="minorHAnsi"/>
          <w:b/>
          <w:color w:val="002060"/>
          <w:sz w:val="20"/>
          <w:szCs w:val="20"/>
          <w:lang w:bidi="ar-SA"/>
        </w:rPr>
        <w:t>Noche a bordo</w:t>
      </w:r>
      <w:r w:rsidRPr="00687DE3">
        <w:rPr>
          <w:rFonts w:asciiTheme="minorHAnsi" w:eastAsiaTheme="minorHAnsi" w:hAnsiTheme="minorHAnsi" w:cstheme="minorHAnsi"/>
          <w:color w:val="002060"/>
          <w:sz w:val="20"/>
          <w:szCs w:val="20"/>
          <w:lang w:bidi="ar-SA"/>
        </w:rPr>
        <w:t>.</w:t>
      </w:r>
    </w:p>
    <w:p w14:paraId="583A0963" w14:textId="77777777" w:rsidR="003365DE" w:rsidRPr="00C56BAD" w:rsidRDefault="003365DE" w:rsidP="003365DE">
      <w:pPr>
        <w:pStyle w:val="Sinespaciado"/>
        <w:jc w:val="both"/>
        <w:rPr>
          <w:rFonts w:ascii="Arial" w:hAnsi="Arial" w:cs="Arial"/>
          <w:bCs/>
          <w:sz w:val="20"/>
          <w:szCs w:val="20"/>
        </w:rPr>
      </w:pPr>
    </w:p>
    <w:p w14:paraId="56E566DB" w14:textId="77777777" w:rsidR="002D32B3" w:rsidRDefault="00687DE3" w:rsidP="002D32B3">
      <w:pPr>
        <w:pStyle w:val="Sinespaciado"/>
        <w:jc w:val="both"/>
        <w:rPr>
          <w:rFonts w:asciiTheme="minorHAnsi" w:eastAsia="Arial" w:hAnsiTheme="minorHAnsi" w:cstheme="minorHAnsi"/>
          <w:b/>
          <w:color w:val="FF0000"/>
          <w:sz w:val="24"/>
          <w:szCs w:val="24"/>
        </w:rPr>
      </w:pPr>
      <w:r w:rsidRPr="00BD0EA5">
        <w:rPr>
          <w:rStyle w:val="DanmeroCar"/>
          <w:bCs/>
          <w:sz w:val="24"/>
          <w:szCs w:val="24"/>
        </w:rPr>
        <w:t>DÍA</w:t>
      </w:r>
      <w:r>
        <w:rPr>
          <w:rStyle w:val="DanmeroCar"/>
          <w:bCs/>
          <w:sz w:val="24"/>
          <w:szCs w:val="24"/>
        </w:rPr>
        <w:t xml:space="preserve"> 7</w:t>
      </w:r>
      <w:r w:rsidRPr="00BD0EA5">
        <w:rPr>
          <w:rStyle w:val="DanmeroCar"/>
          <w:bCs/>
          <w:sz w:val="24"/>
          <w:szCs w:val="24"/>
        </w:rPr>
        <w:t>|</w:t>
      </w:r>
      <w:r>
        <w:rPr>
          <w:rFonts w:asciiTheme="minorHAnsi" w:eastAsia="Arial" w:hAnsiTheme="minorHAnsi" w:cstheme="minorHAnsi"/>
          <w:b/>
          <w:color w:val="FF0000"/>
          <w:sz w:val="24"/>
          <w:szCs w:val="24"/>
        </w:rPr>
        <w:t xml:space="preserve"> </w:t>
      </w:r>
      <w:r>
        <w:rPr>
          <w:rFonts w:asciiTheme="minorHAnsi" w:eastAsia="Arial" w:hAnsiTheme="minorHAnsi" w:cstheme="minorHAnsi"/>
          <w:b/>
          <w:color w:val="FF0000"/>
          <w:sz w:val="24"/>
          <w:szCs w:val="24"/>
        </w:rPr>
        <w:t xml:space="preserve">ASUÁN </w:t>
      </w:r>
      <w:r w:rsidR="002D32B3">
        <w:rPr>
          <w:rFonts w:asciiTheme="minorHAnsi" w:eastAsia="Arial" w:hAnsiTheme="minorHAnsi" w:cstheme="minorHAnsi"/>
          <w:color w:val="002060"/>
          <w:sz w:val="24"/>
          <w:szCs w:val="24"/>
        </w:rPr>
        <w:t>(crucero)</w:t>
      </w:r>
    </w:p>
    <w:p w14:paraId="194F3925" w14:textId="59F660EF" w:rsidR="003365DE" w:rsidRPr="00687DE3" w:rsidRDefault="003365DE" w:rsidP="003365DE">
      <w:pPr>
        <w:pStyle w:val="Sinespaciado"/>
        <w:jc w:val="both"/>
        <w:rPr>
          <w:rFonts w:asciiTheme="minorHAnsi" w:eastAsiaTheme="minorHAnsi" w:hAnsiTheme="minorHAnsi" w:cstheme="minorHAnsi"/>
          <w:b/>
          <w:color w:val="002060"/>
          <w:sz w:val="20"/>
          <w:szCs w:val="20"/>
          <w:lang w:bidi="ar-SA"/>
        </w:rPr>
      </w:pPr>
      <w:r w:rsidRPr="00687DE3">
        <w:rPr>
          <w:rFonts w:asciiTheme="minorHAnsi" w:eastAsiaTheme="minorHAnsi" w:hAnsiTheme="minorHAnsi" w:cstheme="minorHAnsi"/>
          <w:b/>
          <w:color w:val="002060"/>
          <w:sz w:val="20"/>
          <w:szCs w:val="20"/>
          <w:lang w:bidi="ar-SA"/>
        </w:rPr>
        <w:t>Pensión completa a bordo</w:t>
      </w:r>
      <w:r w:rsidRPr="00687DE3">
        <w:rPr>
          <w:rFonts w:asciiTheme="minorHAnsi" w:eastAsiaTheme="minorHAnsi" w:hAnsiTheme="minorHAnsi" w:cstheme="minorHAnsi"/>
          <w:color w:val="002060"/>
          <w:sz w:val="20"/>
          <w:szCs w:val="20"/>
          <w:lang w:bidi="ar-SA"/>
        </w:rPr>
        <w:t xml:space="preserve">. Salida en autocar que le llevará hasta el embarcadero de la isla de </w:t>
      </w:r>
      <w:proofErr w:type="spellStart"/>
      <w:r w:rsidRPr="00687DE3">
        <w:rPr>
          <w:rFonts w:asciiTheme="minorHAnsi" w:eastAsiaTheme="minorHAnsi" w:hAnsiTheme="minorHAnsi" w:cstheme="minorHAnsi"/>
          <w:color w:val="002060"/>
          <w:sz w:val="20"/>
          <w:szCs w:val="20"/>
          <w:lang w:bidi="ar-SA"/>
        </w:rPr>
        <w:t>Filae</w:t>
      </w:r>
      <w:proofErr w:type="spellEnd"/>
      <w:r w:rsidRPr="00687DE3">
        <w:rPr>
          <w:rFonts w:asciiTheme="minorHAnsi" w:eastAsiaTheme="minorHAnsi" w:hAnsiTheme="minorHAnsi" w:cstheme="minorHAnsi"/>
          <w:color w:val="002060"/>
          <w:sz w:val="20"/>
          <w:szCs w:val="20"/>
          <w:lang w:bidi="ar-SA"/>
        </w:rPr>
        <w:t xml:space="preserve"> donde embarcará en lancha hasta la pequeña isla de </w:t>
      </w:r>
      <w:proofErr w:type="spellStart"/>
      <w:r w:rsidRPr="00687DE3">
        <w:rPr>
          <w:rFonts w:asciiTheme="minorHAnsi" w:eastAsiaTheme="minorHAnsi" w:hAnsiTheme="minorHAnsi" w:cstheme="minorHAnsi"/>
          <w:color w:val="002060"/>
          <w:sz w:val="20"/>
          <w:szCs w:val="20"/>
          <w:lang w:bidi="ar-SA"/>
        </w:rPr>
        <w:t>Filae</w:t>
      </w:r>
      <w:proofErr w:type="spellEnd"/>
      <w:r w:rsidRPr="00687DE3">
        <w:rPr>
          <w:rFonts w:asciiTheme="minorHAnsi" w:eastAsiaTheme="minorHAnsi" w:hAnsiTheme="minorHAnsi" w:cstheme="minorHAnsi"/>
          <w:color w:val="002060"/>
          <w:sz w:val="20"/>
          <w:szCs w:val="20"/>
          <w:lang w:bidi="ar-SA"/>
        </w:rPr>
        <w:t xml:space="preserve">. </w:t>
      </w:r>
      <w:r w:rsidR="00274FEE">
        <w:rPr>
          <w:rFonts w:asciiTheme="minorHAnsi" w:eastAsiaTheme="minorHAnsi" w:hAnsiTheme="minorHAnsi" w:cstheme="minorHAnsi"/>
          <w:color w:val="002060"/>
          <w:sz w:val="20"/>
          <w:szCs w:val="20"/>
          <w:lang w:bidi="ar-SA"/>
        </w:rPr>
        <w:t>Visitaremos el templo, al finalizar la visita se r</w:t>
      </w:r>
      <w:r w:rsidRPr="00687DE3">
        <w:rPr>
          <w:rFonts w:asciiTheme="minorHAnsi" w:eastAsiaTheme="minorHAnsi" w:hAnsiTheme="minorHAnsi" w:cstheme="minorHAnsi"/>
          <w:color w:val="002060"/>
          <w:sz w:val="20"/>
          <w:szCs w:val="20"/>
          <w:lang w:bidi="ar-SA"/>
        </w:rPr>
        <w:t>egres</w:t>
      </w:r>
      <w:r w:rsidR="00274FEE">
        <w:rPr>
          <w:rFonts w:asciiTheme="minorHAnsi" w:eastAsiaTheme="minorHAnsi" w:hAnsiTheme="minorHAnsi" w:cstheme="minorHAnsi"/>
          <w:color w:val="002060"/>
          <w:sz w:val="20"/>
          <w:szCs w:val="20"/>
          <w:lang w:bidi="ar-SA"/>
        </w:rPr>
        <w:t>ará</w:t>
      </w:r>
      <w:r w:rsidRPr="00687DE3">
        <w:rPr>
          <w:rFonts w:asciiTheme="minorHAnsi" w:eastAsiaTheme="minorHAnsi" w:hAnsiTheme="minorHAnsi" w:cstheme="minorHAnsi"/>
          <w:color w:val="002060"/>
          <w:sz w:val="20"/>
          <w:szCs w:val="20"/>
          <w:lang w:bidi="ar-SA"/>
        </w:rPr>
        <w:t xml:space="preserve"> a la motonave. Por la tarde, </w:t>
      </w:r>
      <w:r w:rsidR="00274FEE">
        <w:rPr>
          <w:rFonts w:asciiTheme="minorHAnsi" w:eastAsiaTheme="minorHAnsi" w:hAnsiTheme="minorHAnsi" w:cstheme="minorHAnsi"/>
          <w:color w:val="002060"/>
          <w:sz w:val="20"/>
          <w:szCs w:val="20"/>
          <w:lang w:bidi="ar-SA"/>
        </w:rPr>
        <w:t>c</w:t>
      </w:r>
      <w:r w:rsidRPr="00687DE3">
        <w:rPr>
          <w:rFonts w:asciiTheme="minorHAnsi" w:eastAsiaTheme="minorHAnsi" w:hAnsiTheme="minorHAnsi" w:cstheme="minorHAnsi"/>
          <w:color w:val="002060"/>
          <w:sz w:val="20"/>
          <w:szCs w:val="20"/>
          <w:lang w:bidi="ar-SA"/>
        </w:rPr>
        <w:t xml:space="preserve">omenzará un paseo en </w:t>
      </w:r>
      <w:proofErr w:type="spellStart"/>
      <w:r w:rsidRPr="00687DE3">
        <w:rPr>
          <w:rFonts w:asciiTheme="minorHAnsi" w:eastAsiaTheme="minorHAnsi" w:hAnsiTheme="minorHAnsi" w:cstheme="minorHAnsi"/>
          <w:color w:val="002060"/>
          <w:sz w:val="20"/>
          <w:szCs w:val="20"/>
          <w:lang w:bidi="ar-SA"/>
        </w:rPr>
        <w:t>faluca</w:t>
      </w:r>
      <w:proofErr w:type="spellEnd"/>
      <w:r w:rsidRPr="00687DE3">
        <w:rPr>
          <w:rFonts w:asciiTheme="minorHAnsi" w:eastAsiaTheme="minorHAnsi" w:hAnsiTheme="minorHAnsi" w:cstheme="minorHAnsi"/>
          <w:color w:val="002060"/>
          <w:sz w:val="20"/>
          <w:szCs w:val="20"/>
          <w:lang w:bidi="ar-SA"/>
        </w:rPr>
        <w:t xml:space="preserve"> que son veleros típicos de la zona recorrerá las aguas del Nilo y admirará el paisaje. </w:t>
      </w:r>
      <w:r w:rsidR="00687DE3" w:rsidRPr="00687DE3">
        <w:rPr>
          <w:rFonts w:asciiTheme="minorHAnsi" w:eastAsiaTheme="minorHAnsi" w:hAnsiTheme="minorHAnsi" w:cstheme="minorHAnsi"/>
          <w:color w:val="002060"/>
          <w:sz w:val="20"/>
          <w:szCs w:val="20"/>
          <w:lang w:bidi="ar-SA"/>
        </w:rPr>
        <w:t xml:space="preserve"> </w:t>
      </w:r>
      <w:r w:rsidRPr="00687DE3">
        <w:rPr>
          <w:rFonts w:asciiTheme="minorHAnsi" w:eastAsiaTheme="minorHAnsi" w:hAnsiTheme="minorHAnsi" w:cstheme="minorHAnsi"/>
          <w:color w:val="002060"/>
          <w:sz w:val="20"/>
          <w:szCs w:val="20"/>
          <w:lang w:bidi="ar-SA"/>
        </w:rPr>
        <w:t>También podrán realizar opcionalmente una visita a un poblado Nubio para ver cómo viven los auténticos Nubios y su vida pintoresca y ver sus productos artesanos.</w:t>
      </w:r>
      <w:r w:rsidRPr="00687DE3">
        <w:rPr>
          <w:rFonts w:asciiTheme="minorHAnsi" w:eastAsiaTheme="minorHAnsi" w:hAnsiTheme="minorHAnsi" w:cstheme="minorHAnsi"/>
          <w:bCs/>
          <w:color w:val="002060"/>
          <w:sz w:val="20"/>
          <w:szCs w:val="20"/>
          <w:lang w:bidi="ar-SA"/>
        </w:rPr>
        <w:t xml:space="preserve"> (visita incluida en la contratación del </w:t>
      </w:r>
      <w:proofErr w:type="spellStart"/>
      <w:r w:rsidRPr="00687DE3">
        <w:rPr>
          <w:rFonts w:asciiTheme="minorHAnsi" w:eastAsiaTheme="minorHAnsi" w:hAnsiTheme="minorHAnsi" w:cstheme="minorHAnsi"/>
          <w:bCs/>
          <w:color w:val="002060"/>
          <w:sz w:val="20"/>
          <w:szCs w:val="20"/>
          <w:lang w:bidi="ar-SA"/>
        </w:rPr>
        <w:t>Travel</w:t>
      </w:r>
      <w:proofErr w:type="spellEnd"/>
      <w:r w:rsidRPr="00687DE3">
        <w:rPr>
          <w:rFonts w:asciiTheme="minorHAnsi" w:eastAsiaTheme="minorHAnsi" w:hAnsiTheme="minorHAnsi" w:cstheme="minorHAnsi"/>
          <w:bCs/>
          <w:color w:val="002060"/>
          <w:sz w:val="20"/>
          <w:szCs w:val="20"/>
          <w:lang w:bidi="ar-SA"/>
        </w:rPr>
        <w:t xml:space="preserve"> Shop Pack)</w:t>
      </w:r>
      <w:r w:rsidRPr="00687DE3">
        <w:rPr>
          <w:rFonts w:asciiTheme="minorHAnsi" w:eastAsiaTheme="minorHAnsi" w:hAnsiTheme="minorHAnsi" w:cstheme="minorHAnsi"/>
          <w:color w:val="002060"/>
          <w:sz w:val="20"/>
          <w:szCs w:val="20"/>
          <w:lang w:bidi="ar-SA"/>
        </w:rPr>
        <w:t xml:space="preserve"> </w:t>
      </w:r>
      <w:r w:rsidRPr="00687DE3">
        <w:rPr>
          <w:rFonts w:asciiTheme="minorHAnsi" w:eastAsiaTheme="minorHAnsi" w:hAnsiTheme="minorHAnsi" w:cstheme="minorHAnsi"/>
          <w:b/>
          <w:color w:val="002060"/>
          <w:sz w:val="20"/>
          <w:szCs w:val="20"/>
          <w:lang w:bidi="ar-SA"/>
        </w:rPr>
        <w:t>Noche a bordo.</w:t>
      </w:r>
    </w:p>
    <w:p w14:paraId="0F4FF2DF" w14:textId="77777777" w:rsidR="003365DE" w:rsidRPr="00C56BAD" w:rsidRDefault="003365DE" w:rsidP="003365DE">
      <w:pPr>
        <w:pStyle w:val="Sinespaciado"/>
        <w:jc w:val="both"/>
        <w:rPr>
          <w:rFonts w:ascii="Arial" w:hAnsi="Arial" w:cs="Arial"/>
          <w:bCs/>
          <w:sz w:val="20"/>
          <w:szCs w:val="20"/>
        </w:rPr>
      </w:pPr>
    </w:p>
    <w:p w14:paraId="5292A1D8" w14:textId="3FBFA610" w:rsidR="00687DE3" w:rsidRDefault="00687DE3" w:rsidP="00687DE3">
      <w:pPr>
        <w:pStyle w:val="Sinespaciado"/>
        <w:jc w:val="both"/>
        <w:rPr>
          <w:rFonts w:asciiTheme="minorHAnsi" w:eastAsia="Arial" w:hAnsiTheme="minorHAnsi" w:cstheme="minorHAnsi"/>
          <w:b/>
          <w:color w:val="FF0000"/>
          <w:sz w:val="24"/>
          <w:szCs w:val="24"/>
        </w:rPr>
      </w:pPr>
      <w:r w:rsidRPr="00BD0EA5">
        <w:rPr>
          <w:rStyle w:val="DanmeroCar"/>
          <w:bCs/>
          <w:sz w:val="24"/>
          <w:szCs w:val="24"/>
        </w:rPr>
        <w:t>DÍA</w:t>
      </w:r>
      <w:r>
        <w:rPr>
          <w:rStyle w:val="DanmeroCar"/>
          <w:bCs/>
          <w:sz w:val="24"/>
          <w:szCs w:val="24"/>
        </w:rPr>
        <w:t xml:space="preserve"> </w:t>
      </w:r>
      <w:r>
        <w:rPr>
          <w:rStyle w:val="DanmeroCar"/>
          <w:bCs/>
          <w:sz w:val="24"/>
          <w:szCs w:val="24"/>
        </w:rPr>
        <w:t>8</w:t>
      </w:r>
      <w:r w:rsidRPr="00BD0EA5">
        <w:rPr>
          <w:rStyle w:val="DanmeroCar"/>
          <w:bCs/>
          <w:sz w:val="24"/>
          <w:szCs w:val="24"/>
        </w:rPr>
        <w:t>|</w:t>
      </w:r>
      <w:r>
        <w:rPr>
          <w:rFonts w:asciiTheme="minorHAnsi" w:eastAsia="Arial" w:hAnsiTheme="minorHAnsi" w:cstheme="minorHAnsi"/>
          <w:b/>
          <w:color w:val="FF0000"/>
          <w:sz w:val="24"/>
          <w:szCs w:val="24"/>
        </w:rPr>
        <w:t xml:space="preserve"> ASUÁN </w:t>
      </w:r>
      <w:r>
        <w:rPr>
          <w:rFonts w:asciiTheme="minorHAnsi" w:eastAsia="Arial" w:hAnsiTheme="minorHAnsi" w:cstheme="minorHAnsi"/>
          <w:b/>
          <w:color w:val="FF0000"/>
          <w:sz w:val="24"/>
          <w:szCs w:val="24"/>
        </w:rPr>
        <w:t xml:space="preserve">– ABU SIMBEL </w:t>
      </w:r>
    </w:p>
    <w:p w14:paraId="79D13459" w14:textId="0BCFC996" w:rsidR="003365DE" w:rsidRPr="002D32B3" w:rsidRDefault="003365DE" w:rsidP="003365DE">
      <w:pPr>
        <w:pStyle w:val="Sinespaciado"/>
        <w:jc w:val="both"/>
        <w:rPr>
          <w:rFonts w:asciiTheme="minorHAnsi" w:eastAsiaTheme="minorHAnsi" w:hAnsiTheme="minorHAnsi" w:cstheme="minorHAnsi"/>
          <w:color w:val="002060"/>
          <w:sz w:val="20"/>
          <w:szCs w:val="20"/>
          <w:lang w:bidi="ar-SA"/>
        </w:rPr>
      </w:pPr>
      <w:r w:rsidRPr="002D32B3">
        <w:rPr>
          <w:rFonts w:asciiTheme="minorHAnsi" w:eastAsiaTheme="minorHAnsi" w:hAnsiTheme="minorHAnsi" w:cstheme="minorHAnsi"/>
          <w:b/>
          <w:color w:val="002060"/>
          <w:sz w:val="20"/>
          <w:szCs w:val="20"/>
          <w:lang w:bidi="ar-SA"/>
        </w:rPr>
        <w:t>Desayuno a bordo</w:t>
      </w:r>
      <w:r w:rsidRPr="002D32B3">
        <w:rPr>
          <w:rFonts w:asciiTheme="minorHAnsi" w:eastAsiaTheme="minorHAnsi" w:hAnsiTheme="minorHAnsi" w:cstheme="minorHAnsi"/>
          <w:color w:val="002060"/>
          <w:sz w:val="20"/>
          <w:szCs w:val="20"/>
          <w:lang w:bidi="ar-SA"/>
        </w:rPr>
        <w:t xml:space="preserve"> antes de desembarcar y subir al autocar climatizado hacia Abu Simbel (3 horas </w:t>
      </w:r>
      <w:proofErr w:type="spellStart"/>
      <w:r w:rsidRPr="002D32B3">
        <w:rPr>
          <w:rFonts w:asciiTheme="minorHAnsi" w:eastAsiaTheme="minorHAnsi" w:hAnsiTheme="minorHAnsi" w:cstheme="minorHAnsi"/>
          <w:color w:val="002060"/>
          <w:sz w:val="20"/>
          <w:szCs w:val="20"/>
          <w:lang w:bidi="ar-SA"/>
        </w:rPr>
        <w:t>aprox</w:t>
      </w:r>
      <w:proofErr w:type="spellEnd"/>
      <w:r w:rsidRPr="002D32B3">
        <w:rPr>
          <w:rFonts w:asciiTheme="minorHAnsi" w:eastAsiaTheme="minorHAnsi" w:hAnsiTheme="minorHAnsi" w:cstheme="minorHAnsi"/>
          <w:color w:val="002060"/>
          <w:sz w:val="20"/>
          <w:szCs w:val="20"/>
          <w:lang w:bidi="ar-SA"/>
        </w:rPr>
        <w:t xml:space="preserve"> de camino). Posteriormente a su llegada, iniciará su visita por los legendarios templos de Abu Simbel y su famoso emplazamiento arqueológico con un almuerzo sabroso en el único hotel del poblado de Abu Simbel sobre el lago Nasser. Más tarde, disfrutará</w:t>
      </w:r>
      <w:r w:rsidR="002D32B3">
        <w:rPr>
          <w:rFonts w:asciiTheme="minorHAnsi" w:eastAsiaTheme="minorHAnsi" w:hAnsiTheme="minorHAnsi" w:cstheme="minorHAnsi"/>
          <w:color w:val="002060"/>
          <w:sz w:val="20"/>
          <w:szCs w:val="20"/>
          <w:lang w:bidi="ar-SA"/>
        </w:rPr>
        <w:t>s</w:t>
      </w:r>
      <w:r w:rsidRPr="002D32B3">
        <w:rPr>
          <w:rFonts w:asciiTheme="minorHAnsi" w:eastAsiaTheme="minorHAnsi" w:hAnsiTheme="minorHAnsi" w:cstheme="minorHAnsi"/>
          <w:color w:val="002060"/>
          <w:sz w:val="20"/>
          <w:szCs w:val="20"/>
          <w:lang w:bidi="ar-SA"/>
        </w:rPr>
        <w:t xml:space="preserve"> de un tiempo libre</w:t>
      </w:r>
      <w:r w:rsidR="002D32B3">
        <w:rPr>
          <w:rFonts w:asciiTheme="minorHAnsi" w:eastAsiaTheme="minorHAnsi" w:hAnsiTheme="minorHAnsi" w:cstheme="minorHAnsi"/>
          <w:color w:val="002060"/>
          <w:sz w:val="20"/>
          <w:szCs w:val="20"/>
          <w:lang w:bidi="ar-SA"/>
        </w:rPr>
        <w:t>.</w:t>
      </w:r>
      <w:r w:rsidRPr="002D32B3">
        <w:rPr>
          <w:rFonts w:asciiTheme="minorHAnsi" w:eastAsiaTheme="minorHAnsi" w:hAnsiTheme="minorHAnsi" w:cstheme="minorHAnsi"/>
          <w:color w:val="002060"/>
          <w:sz w:val="20"/>
          <w:szCs w:val="20"/>
          <w:lang w:bidi="ar-SA"/>
        </w:rPr>
        <w:t xml:space="preserve"> Por la noche, asistirá a un maravilloso espectáculo de luces y sonido</w:t>
      </w:r>
      <w:r w:rsidR="002D32B3">
        <w:rPr>
          <w:rFonts w:asciiTheme="minorHAnsi" w:eastAsiaTheme="minorHAnsi" w:hAnsiTheme="minorHAnsi" w:cstheme="minorHAnsi"/>
          <w:color w:val="002060"/>
          <w:sz w:val="20"/>
          <w:szCs w:val="20"/>
          <w:lang w:bidi="ar-SA"/>
        </w:rPr>
        <w:t xml:space="preserve">. </w:t>
      </w:r>
      <w:r w:rsidRPr="002D32B3">
        <w:rPr>
          <w:rFonts w:asciiTheme="minorHAnsi" w:eastAsiaTheme="minorHAnsi" w:hAnsiTheme="minorHAnsi" w:cstheme="minorHAnsi"/>
          <w:color w:val="002060"/>
          <w:sz w:val="20"/>
          <w:szCs w:val="20"/>
          <w:lang w:bidi="ar-SA"/>
        </w:rPr>
        <w:t xml:space="preserve">Al final del espectáculo, </w:t>
      </w:r>
      <w:r w:rsidR="002D32B3">
        <w:rPr>
          <w:rFonts w:asciiTheme="minorHAnsi" w:eastAsiaTheme="minorHAnsi" w:hAnsiTheme="minorHAnsi" w:cstheme="minorHAnsi"/>
          <w:color w:val="002060"/>
          <w:sz w:val="20"/>
          <w:szCs w:val="20"/>
          <w:lang w:bidi="ar-SA"/>
        </w:rPr>
        <w:t xml:space="preserve">se </w:t>
      </w:r>
      <w:r w:rsidRPr="002D32B3">
        <w:rPr>
          <w:rFonts w:asciiTheme="minorHAnsi" w:eastAsiaTheme="minorHAnsi" w:hAnsiTheme="minorHAnsi" w:cstheme="minorHAnsi"/>
          <w:color w:val="002060"/>
          <w:sz w:val="20"/>
          <w:szCs w:val="20"/>
          <w:lang w:bidi="ar-SA"/>
        </w:rPr>
        <w:t xml:space="preserve">regresará al hotel de Abu Simbel. </w:t>
      </w:r>
      <w:r w:rsidRPr="002D32B3">
        <w:rPr>
          <w:rFonts w:asciiTheme="minorHAnsi" w:eastAsiaTheme="minorHAnsi" w:hAnsiTheme="minorHAnsi" w:cstheme="minorHAnsi"/>
          <w:b/>
          <w:color w:val="002060"/>
          <w:sz w:val="20"/>
          <w:szCs w:val="20"/>
          <w:lang w:bidi="ar-SA"/>
        </w:rPr>
        <w:t>Alojamiento</w:t>
      </w:r>
    </w:p>
    <w:p w14:paraId="69D23789" w14:textId="77777777" w:rsidR="003365DE" w:rsidRPr="00C56BAD" w:rsidRDefault="003365DE" w:rsidP="003365DE">
      <w:pPr>
        <w:pStyle w:val="Sinespaciado"/>
        <w:jc w:val="both"/>
        <w:rPr>
          <w:rFonts w:ascii="Arial" w:hAnsi="Arial" w:cs="Arial"/>
          <w:bCs/>
          <w:sz w:val="20"/>
          <w:szCs w:val="20"/>
        </w:rPr>
      </w:pPr>
    </w:p>
    <w:p w14:paraId="1AB26A89" w14:textId="3D66DF8E" w:rsidR="00B22598" w:rsidRDefault="00B22598" w:rsidP="00B22598">
      <w:pPr>
        <w:pStyle w:val="Sinespaciado"/>
        <w:jc w:val="both"/>
        <w:rPr>
          <w:rFonts w:asciiTheme="minorHAnsi" w:eastAsia="Arial" w:hAnsiTheme="minorHAnsi" w:cstheme="minorHAnsi"/>
          <w:b/>
          <w:color w:val="FF0000"/>
          <w:sz w:val="24"/>
          <w:szCs w:val="24"/>
        </w:rPr>
      </w:pPr>
      <w:r w:rsidRPr="00BD0EA5">
        <w:rPr>
          <w:rStyle w:val="DanmeroCar"/>
          <w:bCs/>
          <w:sz w:val="24"/>
          <w:szCs w:val="24"/>
        </w:rPr>
        <w:t>DÍA</w:t>
      </w:r>
      <w:r>
        <w:rPr>
          <w:rStyle w:val="DanmeroCar"/>
          <w:bCs/>
          <w:sz w:val="24"/>
          <w:szCs w:val="24"/>
        </w:rPr>
        <w:t xml:space="preserve"> </w:t>
      </w:r>
      <w:r>
        <w:rPr>
          <w:rStyle w:val="DanmeroCar"/>
          <w:bCs/>
          <w:sz w:val="24"/>
          <w:szCs w:val="24"/>
        </w:rPr>
        <w:t>9</w:t>
      </w:r>
      <w:r w:rsidRPr="00BD0EA5">
        <w:rPr>
          <w:rStyle w:val="DanmeroCar"/>
          <w:bCs/>
          <w:sz w:val="24"/>
          <w:szCs w:val="24"/>
        </w:rPr>
        <w:t>|</w:t>
      </w:r>
      <w:r>
        <w:rPr>
          <w:rFonts w:asciiTheme="minorHAnsi" w:eastAsia="Arial" w:hAnsiTheme="minorHAnsi" w:cstheme="minorHAnsi"/>
          <w:b/>
          <w:color w:val="FF0000"/>
          <w:sz w:val="24"/>
          <w:szCs w:val="24"/>
        </w:rPr>
        <w:t xml:space="preserve"> ABU SIMBEL</w:t>
      </w:r>
      <w:r>
        <w:rPr>
          <w:rFonts w:asciiTheme="minorHAnsi" w:eastAsia="Arial" w:hAnsiTheme="minorHAnsi" w:cstheme="minorHAnsi"/>
          <w:b/>
          <w:color w:val="FF0000"/>
          <w:sz w:val="24"/>
          <w:szCs w:val="24"/>
        </w:rPr>
        <w:t xml:space="preserve"> –</w:t>
      </w:r>
      <w:r w:rsidR="00326A6D">
        <w:rPr>
          <w:rFonts w:asciiTheme="minorHAnsi" w:eastAsia="Arial" w:hAnsiTheme="minorHAnsi" w:cstheme="minorHAnsi"/>
          <w:b/>
          <w:color w:val="FF0000"/>
          <w:sz w:val="24"/>
          <w:szCs w:val="24"/>
        </w:rPr>
        <w:t xml:space="preserve"> ASUÁN - </w:t>
      </w:r>
      <w:r>
        <w:rPr>
          <w:rFonts w:asciiTheme="minorHAnsi" w:eastAsia="Arial" w:hAnsiTheme="minorHAnsi" w:cstheme="minorHAnsi"/>
          <w:b/>
          <w:color w:val="FF0000"/>
          <w:sz w:val="24"/>
          <w:szCs w:val="24"/>
        </w:rPr>
        <w:t xml:space="preserve">EL CAIRO </w:t>
      </w:r>
      <w:r>
        <w:rPr>
          <w:rFonts w:asciiTheme="minorHAnsi" w:eastAsia="Arial" w:hAnsiTheme="minorHAnsi" w:cstheme="minorHAnsi"/>
          <w:color w:val="002060"/>
          <w:sz w:val="24"/>
          <w:szCs w:val="24"/>
        </w:rPr>
        <w:t>(</w:t>
      </w:r>
      <w:r>
        <w:rPr>
          <w:rFonts w:asciiTheme="minorHAnsi" w:eastAsia="Arial" w:hAnsiTheme="minorHAnsi" w:cstheme="minorHAnsi"/>
          <w:color w:val="002060"/>
          <w:sz w:val="24"/>
          <w:szCs w:val="24"/>
        </w:rPr>
        <w:t>vuelo interno</w:t>
      </w:r>
      <w:r>
        <w:rPr>
          <w:rFonts w:asciiTheme="minorHAnsi" w:eastAsia="Arial" w:hAnsiTheme="minorHAnsi" w:cstheme="minorHAnsi"/>
          <w:color w:val="002060"/>
          <w:sz w:val="24"/>
          <w:szCs w:val="24"/>
        </w:rPr>
        <w:t>)</w:t>
      </w:r>
    </w:p>
    <w:p w14:paraId="3F54FBAF" w14:textId="50348093" w:rsidR="003365DE" w:rsidRPr="00DD6724" w:rsidRDefault="003365DE" w:rsidP="003365DE">
      <w:pPr>
        <w:pStyle w:val="Sinespaciado"/>
        <w:jc w:val="both"/>
        <w:rPr>
          <w:rFonts w:ascii="Arial" w:hAnsi="Arial" w:cs="Arial"/>
          <w:b/>
          <w:sz w:val="20"/>
          <w:szCs w:val="20"/>
        </w:rPr>
      </w:pPr>
      <w:r w:rsidRPr="00B22598">
        <w:rPr>
          <w:rFonts w:asciiTheme="minorHAnsi" w:eastAsiaTheme="minorHAnsi" w:hAnsiTheme="minorHAnsi" w:cstheme="minorHAnsi"/>
          <w:b/>
          <w:color w:val="002060"/>
          <w:sz w:val="20"/>
          <w:szCs w:val="20"/>
          <w:lang w:bidi="ar-SA"/>
        </w:rPr>
        <w:t>Desayun</w:t>
      </w:r>
      <w:r w:rsidR="00B22598" w:rsidRPr="00B22598">
        <w:rPr>
          <w:rFonts w:asciiTheme="minorHAnsi" w:eastAsiaTheme="minorHAnsi" w:hAnsiTheme="minorHAnsi" w:cstheme="minorHAnsi"/>
          <w:b/>
          <w:color w:val="002060"/>
          <w:sz w:val="20"/>
          <w:szCs w:val="20"/>
          <w:lang w:bidi="ar-SA"/>
        </w:rPr>
        <w:t>o</w:t>
      </w:r>
      <w:r w:rsidRPr="00B22598">
        <w:rPr>
          <w:rFonts w:asciiTheme="minorHAnsi" w:eastAsiaTheme="minorHAnsi" w:hAnsiTheme="minorHAnsi" w:cstheme="minorHAnsi"/>
          <w:b/>
          <w:color w:val="002060"/>
          <w:sz w:val="20"/>
          <w:szCs w:val="20"/>
          <w:lang w:bidi="ar-SA"/>
        </w:rPr>
        <w:t xml:space="preserve"> en el hotel</w:t>
      </w:r>
      <w:r w:rsidR="00B22598" w:rsidRPr="00B22598">
        <w:rPr>
          <w:rFonts w:asciiTheme="minorHAnsi" w:eastAsiaTheme="minorHAnsi" w:hAnsiTheme="minorHAnsi" w:cstheme="minorHAnsi"/>
          <w:color w:val="002060"/>
          <w:sz w:val="20"/>
          <w:szCs w:val="20"/>
          <w:lang w:bidi="ar-SA"/>
        </w:rPr>
        <w:t>. A</w:t>
      </w:r>
      <w:r w:rsidRPr="00B22598">
        <w:rPr>
          <w:rFonts w:asciiTheme="minorHAnsi" w:eastAsiaTheme="minorHAnsi" w:hAnsiTheme="minorHAnsi" w:cstheme="minorHAnsi"/>
          <w:color w:val="002060"/>
          <w:sz w:val="20"/>
          <w:szCs w:val="20"/>
          <w:lang w:bidi="ar-SA"/>
        </w:rPr>
        <w:t xml:space="preserve">ntes de subir a bordo del autocar climatizado que le llevará hacia Asuán para coger un vuelo nacional con destino a El Cairo (vuelo incluido). En el aeropuerto tendrá un representante de habla española que le asesora en los tramites de facturación. Llegada a El Cairo y traslado al hotel. </w:t>
      </w:r>
      <w:r w:rsidRPr="00B22598">
        <w:rPr>
          <w:rFonts w:asciiTheme="minorHAnsi" w:eastAsiaTheme="minorHAnsi" w:hAnsiTheme="minorHAnsi" w:cstheme="minorHAnsi"/>
          <w:b/>
          <w:color w:val="002060"/>
          <w:sz w:val="20"/>
          <w:szCs w:val="20"/>
          <w:lang w:bidi="ar-SA"/>
        </w:rPr>
        <w:t>Alojamiento</w:t>
      </w:r>
      <w:r w:rsidRPr="00B22598">
        <w:rPr>
          <w:rFonts w:ascii="Arial" w:hAnsi="Arial" w:cs="Arial"/>
          <w:b/>
          <w:sz w:val="20"/>
          <w:szCs w:val="20"/>
        </w:rPr>
        <w:t>.</w:t>
      </w:r>
    </w:p>
    <w:p w14:paraId="3A484A0E" w14:textId="77777777" w:rsidR="003365DE" w:rsidRPr="00C56BAD" w:rsidRDefault="003365DE" w:rsidP="003365DE">
      <w:pPr>
        <w:pStyle w:val="Sinespaciado"/>
        <w:jc w:val="both"/>
        <w:rPr>
          <w:rFonts w:ascii="Arial" w:hAnsi="Arial" w:cs="Arial"/>
          <w:bCs/>
          <w:sz w:val="20"/>
          <w:szCs w:val="20"/>
        </w:rPr>
      </w:pPr>
    </w:p>
    <w:p w14:paraId="47AB2EB0" w14:textId="1C0F38C7" w:rsidR="00B8151A" w:rsidRPr="00B8151A" w:rsidRDefault="00B8151A" w:rsidP="00B8151A">
      <w:pPr>
        <w:pStyle w:val="Ttulo2"/>
        <w:spacing w:before="0" w:after="0" w:line="240" w:lineRule="auto"/>
        <w:rPr>
          <w:rFonts w:eastAsia="Arial"/>
        </w:rPr>
      </w:pPr>
      <w:r w:rsidRPr="00BD0EA5">
        <w:rPr>
          <w:rStyle w:val="DanmeroCar"/>
          <w:b/>
          <w:bCs/>
          <w:sz w:val="24"/>
          <w:szCs w:val="24"/>
        </w:rPr>
        <w:t xml:space="preserve">DÍA </w:t>
      </w:r>
      <w:r w:rsidR="00411369">
        <w:rPr>
          <w:rStyle w:val="DanmeroCar"/>
          <w:b/>
          <w:bCs/>
          <w:sz w:val="24"/>
          <w:szCs w:val="24"/>
        </w:rPr>
        <w:t>10</w:t>
      </w:r>
      <w:r w:rsidRPr="00BD0EA5">
        <w:rPr>
          <w:rStyle w:val="DanmeroCar"/>
          <w:b/>
          <w:bCs/>
          <w:sz w:val="24"/>
          <w:szCs w:val="24"/>
        </w:rPr>
        <w:t>|</w:t>
      </w:r>
      <w:r w:rsidRPr="00BD0EA5">
        <w:rPr>
          <w:rFonts w:eastAsia="Arial"/>
          <w:sz w:val="24"/>
          <w:szCs w:val="24"/>
        </w:rPr>
        <w:t xml:space="preserve"> </w:t>
      </w:r>
      <w:r>
        <w:rPr>
          <w:rFonts w:eastAsia="Arial"/>
          <w:sz w:val="24"/>
          <w:szCs w:val="24"/>
        </w:rPr>
        <w:t xml:space="preserve">EL CAIRO </w:t>
      </w:r>
    </w:p>
    <w:p w14:paraId="7D3ABB21" w14:textId="77777777" w:rsidR="000D3DCE" w:rsidRPr="008F58B8" w:rsidRDefault="000D3DCE" w:rsidP="000D3DCE">
      <w:pPr>
        <w:pStyle w:val="Sinespaciado"/>
        <w:jc w:val="both"/>
        <w:rPr>
          <w:rFonts w:asciiTheme="minorHAnsi" w:eastAsiaTheme="minorHAnsi" w:hAnsiTheme="minorHAnsi" w:cstheme="minorHAnsi"/>
          <w:b/>
          <w:bCs/>
          <w:color w:val="002060"/>
          <w:sz w:val="20"/>
          <w:szCs w:val="20"/>
          <w:lang w:bidi="ar-SA"/>
        </w:rPr>
      </w:pPr>
      <w:r w:rsidRPr="008F58B8">
        <w:rPr>
          <w:rFonts w:asciiTheme="minorHAnsi" w:eastAsiaTheme="minorHAnsi" w:hAnsiTheme="minorHAnsi" w:cstheme="minorHAnsi"/>
          <w:b/>
          <w:bCs/>
          <w:color w:val="002060"/>
          <w:sz w:val="20"/>
          <w:szCs w:val="20"/>
          <w:lang w:bidi="ar-SA"/>
        </w:rPr>
        <w:t>Desayuno</w:t>
      </w:r>
      <w:r w:rsidRPr="00EF6D51">
        <w:rPr>
          <w:rFonts w:asciiTheme="minorHAnsi" w:eastAsiaTheme="minorHAnsi" w:hAnsiTheme="minorHAnsi" w:cstheme="minorHAnsi"/>
          <w:bCs/>
          <w:color w:val="002060"/>
          <w:sz w:val="20"/>
          <w:szCs w:val="20"/>
          <w:lang w:bidi="ar-SA"/>
        </w:rPr>
        <w:t xml:space="preserve"> y a la hora prevista, traslado al aeropuerto de El Cairo. </w:t>
      </w:r>
      <w:r w:rsidRPr="008F58B8">
        <w:rPr>
          <w:rFonts w:asciiTheme="minorHAnsi" w:eastAsiaTheme="minorHAnsi" w:hAnsiTheme="minorHAnsi" w:cstheme="minorHAnsi"/>
          <w:b/>
          <w:bCs/>
          <w:color w:val="002060"/>
          <w:sz w:val="20"/>
          <w:szCs w:val="20"/>
          <w:lang w:bidi="ar-SA"/>
        </w:rPr>
        <w:t xml:space="preserve">Fin de los servicios. </w:t>
      </w:r>
    </w:p>
    <w:p w14:paraId="0D584CB6" w14:textId="77777777" w:rsidR="00491074" w:rsidRDefault="00491074" w:rsidP="006C65FF">
      <w:pPr>
        <w:tabs>
          <w:tab w:val="left" w:pos="1418"/>
        </w:tabs>
        <w:spacing w:after="0" w:line="240" w:lineRule="auto"/>
        <w:ind w:right="-142"/>
        <w:jc w:val="both"/>
        <w:rPr>
          <w:rFonts w:asciiTheme="minorHAnsi" w:hAnsiTheme="minorHAnsi" w:cstheme="minorHAnsi"/>
          <w:b/>
          <w:bCs/>
          <w:color w:val="002060"/>
          <w:sz w:val="20"/>
          <w:szCs w:val="20"/>
        </w:rPr>
      </w:pPr>
    </w:p>
    <w:p w14:paraId="1C675C10" w14:textId="644D8DB7" w:rsidR="006C65FF" w:rsidRPr="008A6E82" w:rsidRDefault="006C65FF" w:rsidP="006C65FF">
      <w:pPr>
        <w:spacing w:after="0" w:line="240" w:lineRule="auto"/>
        <w:jc w:val="both"/>
        <w:rPr>
          <w:rFonts w:ascii="Arial" w:hAnsi="Arial" w:cs="Arial"/>
          <w:color w:val="000000"/>
          <w:sz w:val="8"/>
          <w:szCs w:val="8"/>
          <w:lang w:eastAsia="es-ES" w:bidi="ar-SA"/>
        </w:rPr>
      </w:pPr>
    </w:p>
    <w:p w14:paraId="44438FC7" w14:textId="77777777" w:rsidR="006C65FF" w:rsidRPr="005425B6" w:rsidRDefault="006C65FF" w:rsidP="006C65FF">
      <w:pPr>
        <w:spacing w:after="0" w:line="240" w:lineRule="auto"/>
        <w:jc w:val="center"/>
        <w:rPr>
          <w:rFonts w:ascii="Arial" w:hAnsi="Arial" w:cs="Arial"/>
          <w:b/>
          <w:bCs/>
          <w:i/>
          <w:color w:val="002060"/>
          <w:sz w:val="20"/>
          <w:szCs w:val="20"/>
          <w:u w:val="single"/>
        </w:rPr>
      </w:pPr>
      <w:r w:rsidRPr="005425B6">
        <w:rPr>
          <w:rFonts w:ascii="Arial" w:hAnsi="Arial" w:cs="Arial"/>
          <w:b/>
          <w:bCs/>
          <w:i/>
          <w:color w:val="002060"/>
          <w:sz w:val="20"/>
          <w:szCs w:val="20"/>
          <w:u w:val="single"/>
        </w:rPr>
        <w:t xml:space="preserve">El contenido y orden de las visitas puede variar al momento de la confirmación. </w:t>
      </w:r>
    </w:p>
    <w:p w14:paraId="674E5332" w14:textId="77777777" w:rsidR="00BB25F3" w:rsidRDefault="00BB25F3" w:rsidP="00A455A6">
      <w:pPr>
        <w:spacing w:after="0" w:line="240" w:lineRule="auto"/>
        <w:jc w:val="both"/>
        <w:rPr>
          <w:rFonts w:asciiTheme="minorHAnsi" w:eastAsia="Arial" w:hAnsiTheme="minorHAnsi"/>
          <w:b/>
          <w:color w:val="002060"/>
          <w:sz w:val="28"/>
          <w:szCs w:val="28"/>
        </w:rPr>
      </w:pPr>
    </w:p>
    <w:p w14:paraId="55085F26" w14:textId="4EBAE384"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36471AC" w14:textId="3DAFAD5D" w:rsidR="0051343C" w:rsidRDefault="00EC07A8" w:rsidP="002D336A">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4</w:t>
      </w:r>
      <w:r w:rsidR="008F58B8">
        <w:rPr>
          <w:rFonts w:asciiTheme="minorHAnsi" w:hAnsiTheme="minorHAnsi" w:cstheme="minorHAnsi"/>
          <w:color w:val="002060"/>
          <w:sz w:val="20"/>
          <w:szCs w:val="20"/>
        </w:rPr>
        <w:t xml:space="preserve"> </w:t>
      </w:r>
      <w:r w:rsidR="002D336A" w:rsidRPr="00980265">
        <w:rPr>
          <w:rFonts w:asciiTheme="minorHAnsi" w:hAnsiTheme="minorHAnsi" w:cstheme="minorHAnsi"/>
          <w:color w:val="002060"/>
          <w:sz w:val="20"/>
          <w:szCs w:val="20"/>
        </w:rPr>
        <w:t>noche</w:t>
      </w:r>
      <w:r w:rsidR="008F58B8">
        <w:rPr>
          <w:rFonts w:asciiTheme="minorHAnsi" w:hAnsiTheme="minorHAnsi" w:cstheme="minorHAnsi"/>
          <w:color w:val="002060"/>
          <w:sz w:val="20"/>
          <w:szCs w:val="20"/>
        </w:rPr>
        <w:t>s</w:t>
      </w:r>
      <w:r w:rsidR="002D336A" w:rsidRPr="00980265">
        <w:rPr>
          <w:rFonts w:asciiTheme="minorHAnsi" w:hAnsiTheme="minorHAnsi" w:cstheme="minorHAnsi"/>
          <w:color w:val="002060"/>
          <w:sz w:val="20"/>
          <w:szCs w:val="20"/>
        </w:rPr>
        <w:t xml:space="preserve"> de alojamiento</w:t>
      </w:r>
      <w:r w:rsidR="00BD4783">
        <w:rPr>
          <w:rFonts w:asciiTheme="minorHAnsi" w:hAnsiTheme="minorHAnsi" w:cstheme="minorHAnsi"/>
          <w:color w:val="002060"/>
          <w:sz w:val="20"/>
          <w:szCs w:val="20"/>
        </w:rPr>
        <w:t xml:space="preserve"> </w:t>
      </w:r>
      <w:r w:rsidR="0051343C">
        <w:rPr>
          <w:rFonts w:asciiTheme="minorHAnsi" w:hAnsiTheme="minorHAnsi" w:cstheme="minorHAnsi"/>
          <w:color w:val="002060"/>
          <w:sz w:val="20"/>
          <w:szCs w:val="20"/>
        </w:rPr>
        <w:t xml:space="preserve">en crucero </w:t>
      </w:r>
      <w:r w:rsidR="00252343">
        <w:rPr>
          <w:rFonts w:asciiTheme="minorHAnsi" w:hAnsiTheme="minorHAnsi" w:cstheme="minorHAnsi"/>
          <w:color w:val="002060"/>
          <w:sz w:val="20"/>
          <w:szCs w:val="20"/>
        </w:rPr>
        <w:t xml:space="preserve">en régimen de pensión completa </w:t>
      </w:r>
    </w:p>
    <w:p w14:paraId="054E82E4" w14:textId="3DA81020" w:rsidR="0055777C" w:rsidRDefault="00DC23F7" w:rsidP="0055777C">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5</w:t>
      </w:r>
      <w:r w:rsidR="00446BDA">
        <w:rPr>
          <w:rFonts w:asciiTheme="minorHAnsi" w:hAnsiTheme="minorHAnsi" w:cstheme="minorHAnsi"/>
          <w:color w:val="002060"/>
          <w:sz w:val="20"/>
          <w:szCs w:val="20"/>
        </w:rPr>
        <w:t xml:space="preserve"> </w:t>
      </w:r>
      <w:r w:rsidR="00252343">
        <w:rPr>
          <w:rFonts w:asciiTheme="minorHAnsi" w:hAnsiTheme="minorHAnsi" w:cstheme="minorHAnsi"/>
          <w:color w:val="002060"/>
          <w:sz w:val="20"/>
          <w:szCs w:val="20"/>
        </w:rPr>
        <w:t xml:space="preserve">noches de alojamiento en hoteles </w:t>
      </w:r>
      <w:r w:rsidR="00252343" w:rsidRPr="009C2F1F">
        <w:rPr>
          <w:rFonts w:asciiTheme="minorHAnsi" w:hAnsiTheme="minorHAnsi" w:cstheme="minorHAnsi"/>
          <w:color w:val="002060"/>
          <w:sz w:val="20"/>
          <w:szCs w:val="20"/>
        </w:rPr>
        <w:t>indicados o similares.</w:t>
      </w:r>
    </w:p>
    <w:p w14:paraId="1231E74C" w14:textId="1F3871EF" w:rsidR="000C2CAC" w:rsidRPr="0055777C" w:rsidRDefault="000C2CAC" w:rsidP="0055777C">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sidRPr="0055777C">
        <w:rPr>
          <w:rFonts w:asciiTheme="minorHAnsi" w:hAnsiTheme="minorHAnsi" w:cstheme="minorHAnsi"/>
          <w:color w:val="002060"/>
          <w:sz w:val="20"/>
          <w:szCs w:val="20"/>
        </w:rPr>
        <w:t>8 desayunos</w:t>
      </w:r>
      <w:r w:rsidR="00DC23F7">
        <w:rPr>
          <w:rFonts w:asciiTheme="minorHAnsi" w:hAnsiTheme="minorHAnsi" w:cstheme="minorHAnsi"/>
          <w:color w:val="002060"/>
          <w:sz w:val="20"/>
          <w:szCs w:val="20"/>
        </w:rPr>
        <w:t>, 3</w:t>
      </w:r>
      <w:r w:rsidRPr="0055777C">
        <w:rPr>
          <w:rFonts w:asciiTheme="minorHAnsi" w:hAnsiTheme="minorHAnsi" w:cstheme="minorHAnsi"/>
          <w:color w:val="002060"/>
          <w:sz w:val="20"/>
          <w:szCs w:val="20"/>
        </w:rPr>
        <w:t xml:space="preserve"> almuerzos, </w:t>
      </w:r>
      <w:r w:rsidR="00DC23F7">
        <w:rPr>
          <w:rFonts w:asciiTheme="minorHAnsi" w:hAnsiTheme="minorHAnsi" w:cstheme="minorHAnsi"/>
          <w:color w:val="002060"/>
          <w:sz w:val="20"/>
          <w:szCs w:val="20"/>
        </w:rPr>
        <w:t>4</w:t>
      </w:r>
      <w:r w:rsidRPr="0055777C">
        <w:rPr>
          <w:rFonts w:asciiTheme="minorHAnsi" w:hAnsiTheme="minorHAnsi" w:cstheme="minorHAnsi"/>
          <w:color w:val="002060"/>
          <w:sz w:val="20"/>
          <w:szCs w:val="20"/>
        </w:rPr>
        <w:t xml:space="preserve"> cenas (sin bebidas) </w:t>
      </w:r>
    </w:p>
    <w:p w14:paraId="70DE8FD8" w14:textId="6B4E18C6" w:rsidR="005D200A" w:rsidRPr="00451161" w:rsidRDefault="005D200A" w:rsidP="00760801">
      <w:pPr>
        <w:pStyle w:val="Sinespaciado"/>
        <w:numPr>
          <w:ilvl w:val="0"/>
          <w:numId w:val="3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 xml:space="preserve">Traslado de llegada y salida en servicio </w:t>
      </w:r>
      <w:r w:rsidR="00EC07A8">
        <w:rPr>
          <w:rFonts w:asciiTheme="minorHAnsi" w:hAnsiTheme="minorHAnsi" w:cstheme="minorHAnsi"/>
          <w:color w:val="002060"/>
          <w:sz w:val="20"/>
          <w:szCs w:val="20"/>
        </w:rPr>
        <w:t>privado en vehículo de lujo</w:t>
      </w:r>
    </w:p>
    <w:p w14:paraId="1BEA4324" w14:textId="1901AE56" w:rsidR="00EC07A8" w:rsidRPr="00014A68" w:rsidRDefault="00EC07A8" w:rsidP="005D200A">
      <w:pPr>
        <w:pStyle w:val="Sinespaciado"/>
        <w:numPr>
          <w:ilvl w:val="0"/>
          <w:numId w:val="32"/>
        </w:numPr>
        <w:jc w:val="both"/>
        <w:rPr>
          <w:rFonts w:asciiTheme="minorHAnsi" w:hAnsiTheme="minorHAnsi" w:cstheme="minorHAnsi"/>
          <w:color w:val="002060"/>
          <w:sz w:val="20"/>
          <w:szCs w:val="20"/>
        </w:rPr>
      </w:pPr>
      <w:r w:rsidRPr="00014A68">
        <w:rPr>
          <w:rFonts w:asciiTheme="minorHAnsi" w:hAnsiTheme="minorHAnsi" w:cstheme="minorHAnsi"/>
          <w:bCs/>
          <w:color w:val="002060"/>
          <w:sz w:val="20"/>
          <w:szCs w:val="20"/>
        </w:rPr>
        <w:t>Traslados</w:t>
      </w:r>
      <w:r w:rsidRPr="00014A68">
        <w:rPr>
          <w:rFonts w:asciiTheme="minorHAnsi" w:hAnsiTheme="minorHAnsi" w:cstheme="minorHAnsi"/>
          <w:color w:val="002060"/>
          <w:sz w:val="20"/>
          <w:szCs w:val="20"/>
        </w:rPr>
        <w:t xml:space="preserve"> entre aeropuertos, hoteles y motonaves en autocares climatizados.</w:t>
      </w:r>
    </w:p>
    <w:p w14:paraId="36DD9E56" w14:textId="5945BA9C" w:rsidR="00EC07A8" w:rsidRPr="00014A68" w:rsidRDefault="00014A68" w:rsidP="005D200A">
      <w:pPr>
        <w:pStyle w:val="Sinespaciado"/>
        <w:numPr>
          <w:ilvl w:val="0"/>
          <w:numId w:val="32"/>
        </w:numPr>
        <w:jc w:val="both"/>
        <w:rPr>
          <w:rFonts w:asciiTheme="minorHAnsi" w:hAnsiTheme="minorHAnsi" w:cstheme="minorHAnsi"/>
          <w:color w:val="002060"/>
          <w:sz w:val="20"/>
          <w:szCs w:val="20"/>
        </w:rPr>
      </w:pPr>
      <w:r w:rsidRPr="00014A68">
        <w:rPr>
          <w:rFonts w:asciiTheme="minorHAnsi" w:hAnsiTheme="minorHAnsi" w:cstheme="minorHAnsi"/>
          <w:bCs/>
          <w:color w:val="002060"/>
          <w:sz w:val="20"/>
          <w:szCs w:val="20"/>
        </w:rPr>
        <w:t xml:space="preserve">Guía de habla </w:t>
      </w:r>
      <w:r>
        <w:rPr>
          <w:rFonts w:asciiTheme="minorHAnsi" w:hAnsiTheme="minorHAnsi" w:cstheme="minorHAnsi"/>
          <w:bCs/>
          <w:color w:val="002060"/>
          <w:sz w:val="20"/>
          <w:szCs w:val="20"/>
        </w:rPr>
        <w:t>hispana</w:t>
      </w:r>
      <w:r w:rsidRPr="00014A68">
        <w:rPr>
          <w:rFonts w:asciiTheme="minorHAnsi" w:hAnsiTheme="minorHAnsi" w:cstheme="minorHAnsi"/>
          <w:color w:val="002060"/>
          <w:sz w:val="20"/>
          <w:szCs w:val="20"/>
        </w:rPr>
        <w:t xml:space="preserve"> durante todas las visitas</w:t>
      </w:r>
    </w:p>
    <w:p w14:paraId="6DEDAC21" w14:textId="74A8D544" w:rsidR="00014A68" w:rsidRPr="00014A68" w:rsidRDefault="00014A68" w:rsidP="005D200A">
      <w:pPr>
        <w:pStyle w:val="Sinespaciado"/>
        <w:numPr>
          <w:ilvl w:val="0"/>
          <w:numId w:val="32"/>
        </w:numPr>
        <w:jc w:val="both"/>
        <w:rPr>
          <w:rFonts w:asciiTheme="minorHAnsi" w:hAnsiTheme="minorHAnsi" w:cstheme="minorHAnsi"/>
          <w:color w:val="002060"/>
          <w:sz w:val="20"/>
          <w:szCs w:val="20"/>
        </w:rPr>
      </w:pPr>
      <w:r w:rsidRPr="00014A68">
        <w:rPr>
          <w:rFonts w:asciiTheme="minorHAnsi" w:hAnsiTheme="minorHAnsi" w:cstheme="minorHAnsi"/>
          <w:bCs/>
          <w:color w:val="002060"/>
          <w:sz w:val="20"/>
          <w:szCs w:val="20"/>
        </w:rPr>
        <w:lastRenderedPageBreak/>
        <w:t>Excursión a Abu Simbel</w:t>
      </w:r>
      <w:r w:rsidR="008B6B69">
        <w:rPr>
          <w:rFonts w:asciiTheme="minorHAnsi" w:hAnsiTheme="minorHAnsi" w:cstheme="minorHAnsi"/>
          <w:bCs/>
          <w:color w:val="002060"/>
          <w:sz w:val="20"/>
          <w:szCs w:val="20"/>
        </w:rPr>
        <w:t xml:space="preserve"> por tierra y espectáculo de luz y sonido</w:t>
      </w:r>
    </w:p>
    <w:p w14:paraId="19BD2E76" w14:textId="12C5E699" w:rsidR="00014A68" w:rsidRPr="00014A68" w:rsidRDefault="00014A68" w:rsidP="00014A68">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014A68">
        <w:rPr>
          <w:rFonts w:asciiTheme="minorHAnsi" w:hAnsiTheme="minorHAnsi" w:cstheme="minorHAnsi"/>
          <w:color w:val="002060"/>
          <w:sz w:val="20"/>
          <w:szCs w:val="20"/>
        </w:rPr>
        <w:t>Servicio de maleteros en aeropuertos y hoteles.</w:t>
      </w:r>
    </w:p>
    <w:p w14:paraId="09AC1978" w14:textId="4B7B452B" w:rsidR="00014A68" w:rsidRPr="00014A68" w:rsidRDefault="00014A68" w:rsidP="00014A68">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014A68">
        <w:rPr>
          <w:rFonts w:asciiTheme="minorHAnsi" w:hAnsiTheme="minorHAnsi" w:cstheme="minorHAnsi"/>
          <w:color w:val="002060"/>
          <w:sz w:val="20"/>
          <w:szCs w:val="20"/>
        </w:rPr>
        <w:t>Propinas incluidas para guías, tripulación de motonaves y ch</w:t>
      </w:r>
      <w:r w:rsidR="00673B96">
        <w:rPr>
          <w:rFonts w:asciiTheme="minorHAnsi" w:hAnsiTheme="minorHAnsi" w:cstheme="minorHAnsi"/>
          <w:color w:val="002060"/>
          <w:sz w:val="20"/>
          <w:szCs w:val="20"/>
        </w:rPr>
        <w:t>o</w:t>
      </w:r>
      <w:r w:rsidRPr="00014A68">
        <w:rPr>
          <w:rFonts w:asciiTheme="minorHAnsi" w:hAnsiTheme="minorHAnsi" w:cstheme="minorHAnsi"/>
          <w:color w:val="002060"/>
          <w:sz w:val="20"/>
          <w:szCs w:val="20"/>
        </w:rPr>
        <w:t>feres.</w:t>
      </w:r>
    </w:p>
    <w:p w14:paraId="7362C773" w14:textId="77618194" w:rsidR="00491074" w:rsidRPr="00014A68" w:rsidRDefault="005D200A" w:rsidP="005D200A">
      <w:pPr>
        <w:pStyle w:val="Sinespaciado"/>
        <w:numPr>
          <w:ilvl w:val="0"/>
          <w:numId w:val="32"/>
        </w:numPr>
        <w:jc w:val="both"/>
        <w:rPr>
          <w:rFonts w:asciiTheme="minorHAnsi" w:hAnsiTheme="minorHAnsi" w:cstheme="minorHAnsi"/>
          <w:color w:val="002060"/>
          <w:sz w:val="20"/>
          <w:szCs w:val="20"/>
        </w:rPr>
      </w:pPr>
      <w:r w:rsidRPr="00014A68">
        <w:rPr>
          <w:rFonts w:asciiTheme="minorHAnsi" w:hAnsiTheme="minorHAnsi" w:cstheme="minorHAnsi"/>
          <w:color w:val="002060"/>
          <w:sz w:val="20"/>
          <w:szCs w:val="20"/>
        </w:rPr>
        <w:t>Vuelo interno</w:t>
      </w:r>
      <w:r w:rsidR="00760801" w:rsidRPr="00014A68">
        <w:rPr>
          <w:rFonts w:asciiTheme="minorHAnsi" w:hAnsiTheme="minorHAnsi" w:cstheme="minorHAnsi"/>
          <w:color w:val="002060"/>
          <w:sz w:val="20"/>
          <w:szCs w:val="20"/>
        </w:rPr>
        <w:t xml:space="preserve"> </w:t>
      </w:r>
      <w:r w:rsidR="00446BDA" w:rsidRPr="00014A68">
        <w:rPr>
          <w:rFonts w:asciiTheme="minorHAnsi" w:hAnsiTheme="minorHAnsi" w:cstheme="minorHAnsi"/>
          <w:color w:val="002060"/>
          <w:sz w:val="20"/>
          <w:szCs w:val="20"/>
        </w:rPr>
        <w:t xml:space="preserve">El Cairo - </w:t>
      </w:r>
      <w:r w:rsidR="00014A68" w:rsidRPr="00014A68">
        <w:rPr>
          <w:rFonts w:asciiTheme="minorHAnsi" w:hAnsiTheme="minorHAnsi" w:cstheme="minorHAnsi"/>
          <w:color w:val="002060"/>
          <w:sz w:val="20"/>
          <w:szCs w:val="20"/>
        </w:rPr>
        <w:t>Luxor</w:t>
      </w:r>
      <w:r w:rsidR="00446BDA" w:rsidRPr="00014A68">
        <w:rPr>
          <w:rFonts w:asciiTheme="minorHAnsi" w:hAnsiTheme="minorHAnsi" w:cstheme="minorHAnsi"/>
          <w:color w:val="002060"/>
          <w:sz w:val="20"/>
          <w:szCs w:val="20"/>
        </w:rPr>
        <w:t xml:space="preserve">, </w:t>
      </w:r>
      <w:r w:rsidRPr="00014A68">
        <w:rPr>
          <w:rFonts w:asciiTheme="minorHAnsi" w:hAnsiTheme="minorHAnsi" w:cstheme="minorHAnsi"/>
          <w:color w:val="002060"/>
          <w:sz w:val="20"/>
          <w:szCs w:val="20"/>
        </w:rPr>
        <w:t>en clase turista (equipaje permitido 20kg por persona)</w:t>
      </w:r>
      <w:r w:rsidR="00491074" w:rsidRPr="00014A68">
        <w:rPr>
          <w:rFonts w:asciiTheme="minorHAnsi" w:hAnsiTheme="minorHAnsi" w:cstheme="minorHAnsi"/>
          <w:color w:val="002060"/>
          <w:sz w:val="20"/>
          <w:szCs w:val="20"/>
        </w:rPr>
        <w:t xml:space="preserve"> </w:t>
      </w:r>
    </w:p>
    <w:p w14:paraId="26D6088B" w14:textId="77777777" w:rsidR="00014A68" w:rsidRPr="00014A68" w:rsidRDefault="008A509A" w:rsidP="00014A68">
      <w:pPr>
        <w:pStyle w:val="Sinespaciado"/>
        <w:numPr>
          <w:ilvl w:val="0"/>
          <w:numId w:val="32"/>
        </w:numPr>
        <w:jc w:val="both"/>
        <w:rPr>
          <w:rFonts w:asciiTheme="minorHAnsi" w:hAnsiTheme="minorHAnsi" w:cstheme="minorHAnsi"/>
          <w:color w:val="002060"/>
          <w:sz w:val="20"/>
          <w:szCs w:val="20"/>
        </w:rPr>
      </w:pPr>
      <w:r w:rsidRPr="00014A68">
        <w:rPr>
          <w:rFonts w:asciiTheme="minorHAnsi" w:hAnsiTheme="minorHAnsi" w:cstheme="minorHAnsi"/>
          <w:color w:val="002060"/>
          <w:sz w:val="20"/>
          <w:szCs w:val="20"/>
        </w:rPr>
        <w:t>Vuelo interno</w:t>
      </w:r>
      <w:r w:rsidR="00EE771A" w:rsidRPr="00014A68">
        <w:rPr>
          <w:rFonts w:asciiTheme="minorHAnsi" w:hAnsiTheme="minorHAnsi" w:cstheme="minorHAnsi"/>
          <w:color w:val="002060"/>
          <w:sz w:val="20"/>
          <w:szCs w:val="20"/>
        </w:rPr>
        <w:t xml:space="preserve"> </w:t>
      </w:r>
      <w:r w:rsidR="00014A68" w:rsidRPr="00014A68">
        <w:rPr>
          <w:rFonts w:asciiTheme="minorHAnsi" w:hAnsiTheme="minorHAnsi" w:cstheme="minorHAnsi"/>
          <w:color w:val="002060"/>
          <w:sz w:val="20"/>
          <w:szCs w:val="20"/>
        </w:rPr>
        <w:t>Asuán</w:t>
      </w:r>
      <w:r w:rsidR="00446BDA" w:rsidRPr="00014A68">
        <w:rPr>
          <w:rFonts w:asciiTheme="minorHAnsi" w:hAnsiTheme="minorHAnsi" w:cstheme="minorHAnsi"/>
          <w:color w:val="002060"/>
          <w:sz w:val="20"/>
          <w:szCs w:val="20"/>
        </w:rPr>
        <w:t xml:space="preserve"> – El Cairo</w:t>
      </w:r>
      <w:r w:rsidRPr="00014A68">
        <w:rPr>
          <w:rFonts w:asciiTheme="minorHAnsi" w:hAnsiTheme="minorHAnsi" w:cstheme="minorHAnsi"/>
          <w:color w:val="002060"/>
          <w:sz w:val="20"/>
          <w:szCs w:val="20"/>
        </w:rPr>
        <w:t xml:space="preserve">, en clase turista (equipaje permitido 20kg por persona) </w:t>
      </w:r>
    </w:p>
    <w:p w14:paraId="7510D876" w14:textId="77777777" w:rsidR="002D336A" w:rsidRPr="00491074" w:rsidRDefault="002D336A" w:rsidP="002D336A">
      <w:pPr>
        <w:spacing w:after="0" w:line="240" w:lineRule="auto"/>
        <w:jc w:val="both"/>
        <w:rPr>
          <w:rFonts w:asciiTheme="minorHAnsi" w:hAnsiTheme="minorHAnsi" w:cstheme="minorHAnsi"/>
          <w:color w:val="002060"/>
          <w:sz w:val="20"/>
          <w:szCs w:val="20"/>
        </w:rPr>
      </w:pPr>
    </w:p>
    <w:p w14:paraId="5FAB1928" w14:textId="77777777" w:rsidR="00771FF3" w:rsidRDefault="00A455A6" w:rsidP="00771FF3">
      <w:pPr>
        <w:spacing w:after="0" w:line="240" w:lineRule="auto"/>
        <w:jc w:val="both"/>
        <w:rPr>
          <w:rFonts w:asciiTheme="minorHAnsi" w:eastAsia="Arial" w:hAnsiTheme="minorHAnsi" w:cstheme="minorHAnsi"/>
          <w:b/>
          <w:color w:val="002060"/>
          <w:sz w:val="28"/>
          <w:szCs w:val="28"/>
        </w:rPr>
      </w:pPr>
      <w:r w:rsidRPr="002D336A">
        <w:rPr>
          <w:rFonts w:asciiTheme="minorHAnsi" w:eastAsia="Arial" w:hAnsiTheme="minorHAnsi" w:cstheme="minorHAnsi"/>
          <w:b/>
          <w:color w:val="002060"/>
          <w:sz w:val="28"/>
          <w:szCs w:val="28"/>
        </w:rPr>
        <w:t xml:space="preserve">NO INCLUYE  </w:t>
      </w:r>
    </w:p>
    <w:p w14:paraId="2383F262" w14:textId="39AE174C" w:rsidR="00E07F8E" w:rsidRPr="00771FF3" w:rsidRDefault="00E07F8E" w:rsidP="00771FF3">
      <w:pPr>
        <w:pStyle w:val="Prrafodelista"/>
        <w:numPr>
          <w:ilvl w:val="0"/>
          <w:numId w:val="35"/>
        </w:numPr>
        <w:spacing w:after="0" w:line="240" w:lineRule="auto"/>
        <w:jc w:val="both"/>
        <w:rPr>
          <w:rFonts w:asciiTheme="minorHAnsi" w:hAnsiTheme="minorHAnsi" w:cstheme="minorHAnsi"/>
          <w:color w:val="002060"/>
          <w:sz w:val="20"/>
          <w:szCs w:val="20"/>
        </w:rPr>
      </w:pPr>
      <w:r w:rsidRPr="00771FF3">
        <w:rPr>
          <w:rFonts w:asciiTheme="minorHAnsi" w:hAnsiTheme="minorHAnsi" w:cstheme="minorHAnsi"/>
          <w:color w:val="002060"/>
          <w:sz w:val="20"/>
          <w:szCs w:val="20"/>
        </w:rPr>
        <w:t xml:space="preserve">Vuelo internacional </w:t>
      </w:r>
      <w:r w:rsidRPr="00771FF3">
        <w:rPr>
          <w:rFonts w:asciiTheme="minorHAnsi" w:hAnsiTheme="minorHAnsi" w:cstheme="minorHAnsi"/>
          <w:bCs/>
          <w:sz w:val="20"/>
          <w:szCs w:val="20"/>
        </w:rPr>
        <w:t>e</w:t>
      </w:r>
      <w:r w:rsidRPr="00771FF3">
        <w:rPr>
          <w:rFonts w:asciiTheme="minorHAnsi" w:hAnsiTheme="minorHAnsi" w:cstheme="minorHAnsi"/>
          <w:b/>
          <w:bCs/>
          <w:sz w:val="20"/>
          <w:szCs w:val="20"/>
        </w:rPr>
        <w:t xml:space="preserve"> </w:t>
      </w:r>
      <w:r w:rsidRPr="00771FF3">
        <w:rPr>
          <w:rFonts w:asciiTheme="minorHAnsi" w:hAnsiTheme="minorHAnsi" w:cstheme="minorHAnsi"/>
          <w:color w:val="002060"/>
          <w:sz w:val="20"/>
          <w:szCs w:val="20"/>
        </w:rPr>
        <w:t>internos</w:t>
      </w:r>
      <w:r w:rsidR="00945BB0">
        <w:rPr>
          <w:rFonts w:asciiTheme="minorHAnsi" w:hAnsiTheme="minorHAnsi" w:cstheme="minorHAnsi"/>
          <w:color w:val="002060"/>
          <w:sz w:val="20"/>
          <w:szCs w:val="20"/>
        </w:rPr>
        <w:t xml:space="preserve"> no mencionados como incluidos</w:t>
      </w:r>
    </w:p>
    <w:p w14:paraId="4A056AA4" w14:textId="77777777" w:rsidR="00673B96" w:rsidRDefault="00E07F8E" w:rsidP="00673B96">
      <w:pPr>
        <w:pStyle w:val="NormalWeb"/>
        <w:numPr>
          <w:ilvl w:val="0"/>
          <w:numId w:val="25"/>
        </w:numPr>
        <w:spacing w:before="0" w:beforeAutospacing="0" w:after="0" w:afterAutospacing="0"/>
        <w:rPr>
          <w:rFonts w:asciiTheme="minorHAnsi" w:hAnsiTheme="minorHAnsi" w:cstheme="minorHAnsi"/>
          <w:color w:val="002060"/>
          <w:sz w:val="20"/>
          <w:szCs w:val="20"/>
        </w:rPr>
      </w:pPr>
      <w:r w:rsidRPr="00797F69">
        <w:rPr>
          <w:rFonts w:asciiTheme="minorHAnsi" w:hAnsiTheme="minorHAnsi" w:cstheme="minorHAnsi"/>
          <w:color w:val="002060"/>
          <w:sz w:val="20"/>
          <w:szCs w:val="20"/>
        </w:rPr>
        <w:t>Bebidas</w:t>
      </w:r>
      <w:r w:rsidR="00797F69" w:rsidRPr="00797F69">
        <w:rPr>
          <w:rFonts w:asciiTheme="minorHAnsi" w:hAnsiTheme="minorHAnsi" w:cstheme="minorHAnsi"/>
          <w:color w:val="002060"/>
          <w:sz w:val="20"/>
          <w:szCs w:val="20"/>
        </w:rPr>
        <w:t xml:space="preserve"> y </w:t>
      </w:r>
      <w:r w:rsidR="00797F69">
        <w:rPr>
          <w:rFonts w:asciiTheme="minorHAnsi" w:hAnsiTheme="minorHAnsi" w:cstheme="minorHAnsi"/>
          <w:color w:val="002060"/>
          <w:sz w:val="20"/>
          <w:szCs w:val="20"/>
        </w:rPr>
        <w:t>a</w:t>
      </w:r>
      <w:r w:rsidRPr="00797F69">
        <w:rPr>
          <w:rFonts w:asciiTheme="minorHAnsi" w:hAnsiTheme="minorHAnsi" w:cstheme="minorHAnsi"/>
          <w:color w:val="002060"/>
          <w:sz w:val="20"/>
          <w:szCs w:val="20"/>
        </w:rPr>
        <w:t xml:space="preserve">limentos </w:t>
      </w:r>
      <w:r w:rsidR="00797F69">
        <w:rPr>
          <w:rFonts w:asciiTheme="minorHAnsi" w:hAnsiTheme="minorHAnsi" w:cstheme="minorHAnsi"/>
          <w:color w:val="002060"/>
          <w:sz w:val="20"/>
          <w:szCs w:val="20"/>
        </w:rPr>
        <w:t>no especificados en el programa</w:t>
      </w:r>
    </w:p>
    <w:p w14:paraId="1B6C9A05" w14:textId="134DEC46" w:rsidR="00797F69" w:rsidRPr="00797F69" w:rsidRDefault="00797F69" w:rsidP="00491074">
      <w:pPr>
        <w:pStyle w:val="NormalWeb"/>
        <w:numPr>
          <w:ilvl w:val="0"/>
          <w:numId w:val="25"/>
        </w:numPr>
        <w:spacing w:before="0" w:beforeAutospacing="0" w:after="0" w:afterAutospacing="0"/>
        <w:rPr>
          <w:rFonts w:asciiTheme="minorHAnsi" w:hAnsiTheme="minorHAnsi" w:cstheme="minorHAnsi"/>
          <w:color w:val="002060"/>
          <w:sz w:val="20"/>
          <w:szCs w:val="20"/>
        </w:rPr>
      </w:pPr>
      <w:r>
        <w:rPr>
          <w:rFonts w:asciiTheme="minorHAnsi" w:hAnsiTheme="minorHAnsi" w:cstheme="minorHAnsi"/>
          <w:color w:val="002060"/>
          <w:sz w:val="20"/>
          <w:szCs w:val="20"/>
        </w:rPr>
        <w:t xml:space="preserve">Trámite de visado para entrar a </w:t>
      </w:r>
      <w:r w:rsidR="00306627">
        <w:rPr>
          <w:rFonts w:asciiTheme="minorHAnsi" w:hAnsiTheme="minorHAnsi" w:cstheme="minorHAnsi"/>
          <w:color w:val="002060"/>
          <w:sz w:val="20"/>
          <w:szCs w:val="20"/>
        </w:rPr>
        <w:t>Egipto</w:t>
      </w:r>
    </w:p>
    <w:p w14:paraId="0BFD424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5B7BC684" w14:textId="7D0B7FD4" w:rsidR="00655CC5" w:rsidRPr="00D2140A" w:rsidRDefault="00A322C8" w:rsidP="00771FF3">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r w:rsidR="00655CC5" w:rsidRPr="00D2140A">
        <w:rPr>
          <w:rFonts w:asciiTheme="minorHAnsi" w:eastAsia="Arial" w:hAnsiTheme="minorHAnsi" w:cstheme="minorHAnsi"/>
          <w:b/>
          <w:color w:val="0070C0"/>
          <w:sz w:val="28"/>
          <w:szCs w:val="28"/>
        </w:rPr>
        <w:t>:</w:t>
      </w:r>
    </w:p>
    <w:p w14:paraId="64F16FD0" w14:textId="3FEC9F94" w:rsidR="00E07F8E" w:rsidRDefault="00E07F8E" w:rsidP="006F049C">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1D01D778" w14:textId="77777777" w:rsidR="00F20B22" w:rsidRPr="00F20B22" w:rsidRDefault="00F20B22" w:rsidP="00F20B22">
      <w:pPr>
        <w:pStyle w:val="NormalWeb"/>
        <w:numPr>
          <w:ilvl w:val="0"/>
          <w:numId w:val="29"/>
        </w:numPr>
        <w:spacing w:after="0"/>
        <w:jc w:val="both"/>
        <w:rPr>
          <w:rFonts w:asciiTheme="minorHAnsi" w:hAnsiTheme="minorHAnsi" w:cstheme="minorHAnsi"/>
          <w:color w:val="002060"/>
          <w:sz w:val="20"/>
          <w:szCs w:val="20"/>
        </w:rPr>
      </w:pPr>
      <w:r w:rsidRPr="00F20B22">
        <w:rPr>
          <w:rFonts w:asciiTheme="minorHAnsi" w:hAnsiTheme="minorHAnsi" w:cstheme="minorHAnsi"/>
          <w:color w:val="002060"/>
          <w:sz w:val="20"/>
          <w:szCs w:val="20"/>
        </w:rPr>
        <w:t>La salida de domingo opera con el mismo programa que la de viernes, pero en orden inverso:</w:t>
      </w:r>
    </w:p>
    <w:p w14:paraId="0F9817FD" w14:textId="176ED49B" w:rsidR="00F20B22" w:rsidRPr="007775D2" w:rsidRDefault="00F20B22" w:rsidP="00272700">
      <w:pPr>
        <w:pStyle w:val="NormalWeb"/>
        <w:numPr>
          <w:ilvl w:val="0"/>
          <w:numId w:val="29"/>
        </w:numPr>
        <w:spacing w:after="0"/>
        <w:jc w:val="both"/>
        <w:rPr>
          <w:rFonts w:asciiTheme="minorHAnsi" w:hAnsiTheme="minorHAnsi" w:cstheme="minorHAnsi"/>
          <w:color w:val="002060"/>
          <w:sz w:val="20"/>
          <w:szCs w:val="20"/>
        </w:rPr>
      </w:pPr>
      <w:r w:rsidRPr="007775D2">
        <w:rPr>
          <w:rFonts w:asciiTheme="minorHAnsi" w:hAnsiTheme="minorHAnsi" w:cstheme="minorHAnsi"/>
          <w:color w:val="002060"/>
          <w:sz w:val="20"/>
          <w:szCs w:val="20"/>
        </w:rPr>
        <w:t>Salida viernes</w:t>
      </w:r>
      <w:r w:rsidR="007775D2" w:rsidRPr="007775D2">
        <w:rPr>
          <w:rFonts w:asciiTheme="minorHAnsi" w:hAnsiTheme="minorHAnsi" w:cstheme="minorHAnsi"/>
          <w:color w:val="002060"/>
          <w:sz w:val="20"/>
          <w:szCs w:val="20"/>
        </w:rPr>
        <w:t>,</w:t>
      </w:r>
      <w:r w:rsidR="007775D2">
        <w:rPr>
          <w:rFonts w:asciiTheme="minorHAnsi" w:hAnsiTheme="minorHAnsi" w:cstheme="minorHAnsi"/>
          <w:color w:val="002060"/>
          <w:sz w:val="20"/>
          <w:szCs w:val="20"/>
        </w:rPr>
        <w:t xml:space="preserve"> </w:t>
      </w:r>
      <w:r w:rsidRPr="007775D2">
        <w:rPr>
          <w:rFonts w:asciiTheme="minorHAnsi" w:hAnsiTheme="minorHAnsi" w:cstheme="minorHAnsi"/>
          <w:color w:val="002060"/>
          <w:sz w:val="20"/>
          <w:szCs w:val="20"/>
        </w:rPr>
        <w:t>3 noches en El Cairo + 4 noches de crucero (Luxor/Asuán) + 1 noche en Abu Simbel + 1 noche en El Cairo</w:t>
      </w:r>
    </w:p>
    <w:p w14:paraId="0BC4DC00" w14:textId="7E354241" w:rsidR="00F20B22" w:rsidRPr="007775D2" w:rsidRDefault="00F20B22" w:rsidP="008121E4">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7775D2">
        <w:rPr>
          <w:rFonts w:asciiTheme="minorHAnsi" w:hAnsiTheme="minorHAnsi" w:cstheme="minorHAnsi"/>
          <w:color w:val="002060"/>
          <w:sz w:val="20"/>
          <w:szCs w:val="20"/>
        </w:rPr>
        <w:t>Salida domingo (itinerario invertido)</w:t>
      </w:r>
      <w:r w:rsidR="007775D2" w:rsidRPr="007775D2">
        <w:rPr>
          <w:rFonts w:asciiTheme="minorHAnsi" w:hAnsiTheme="minorHAnsi" w:cstheme="minorHAnsi"/>
          <w:color w:val="002060"/>
          <w:sz w:val="20"/>
          <w:szCs w:val="20"/>
        </w:rPr>
        <w:t xml:space="preserve">, </w:t>
      </w:r>
      <w:r w:rsidRPr="007775D2">
        <w:rPr>
          <w:rFonts w:asciiTheme="minorHAnsi" w:hAnsiTheme="minorHAnsi" w:cstheme="minorHAnsi"/>
          <w:color w:val="002060"/>
          <w:sz w:val="20"/>
          <w:szCs w:val="20"/>
        </w:rPr>
        <w:t>1 noche en El Cairo + 4 noches de crucero (Luxor/Asuán) + 1 noche en Abu Simbel + 3 noches en El Cairo</w:t>
      </w:r>
    </w:p>
    <w:p w14:paraId="73B2C0A3" w14:textId="1A38949D" w:rsidR="00203E0A" w:rsidRPr="00653AA7" w:rsidRDefault="00203E0A" w:rsidP="00653AA7">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653AA7">
        <w:rPr>
          <w:rFonts w:asciiTheme="minorHAnsi" w:hAnsiTheme="minorHAnsi" w:cstheme="minorHAnsi"/>
          <w:color w:val="002060"/>
          <w:sz w:val="20"/>
          <w:szCs w:val="20"/>
        </w:rPr>
        <w:t>Consulte los suplementos aplicables para la cena de Navidad</w:t>
      </w:r>
    </w:p>
    <w:p w14:paraId="4C00ECD4" w14:textId="01F684A3" w:rsidR="00653AA7" w:rsidRPr="00653AA7" w:rsidRDefault="00653AA7" w:rsidP="00653AA7">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653AA7">
        <w:rPr>
          <w:rFonts w:asciiTheme="minorHAnsi" w:hAnsiTheme="minorHAnsi" w:cstheme="minorHAnsi"/>
          <w:color w:val="002060"/>
          <w:sz w:val="20"/>
          <w:szCs w:val="20"/>
        </w:rPr>
        <w:t xml:space="preserve">La naviera acepta únicamente </w:t>
      </w:r>
      <w:r w:rsidRPr="00653AA7">
        <w:rPr>
          <w:rFonts w:asciiTheme="minorHAnsi" w:hAnsiTheme="minorHAnsi" w:cstheme="minorHAnsi"/>
          <w:bCs/>
          <w:color w:val="002060"/>
          <w:sz w:val="20"/>
          <w:szCs w:val="20"/>
        </w:rPr>
        <w:t>niños a partir de 10 años de edad</w:t>
      </w:r>
      <w:r w:rsidRPr="00653AA7">
        <w:rPr>
          <w:rFonts w:asciiTheme="minorHAnsi" w:hAnsiTheme="minorHAnsi" w:cstheme="minorHAnsi"/>
          <w:color w:val="002060"/>
          <w:sz w:val="20"/>
          <w:szCs w:val="20"/>
        </w:rPr>
        <w:t>.</w:t>
      </w:r>
    </w:p>
    <w:p w14:paraId="0F98258F" w14:textId="345A9E05" w:rsidR="00673B96" w:rsidRPr="00653AA7" w:rsidRDefault="00653AA7" w:rsidP="00653AA7">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653AA7">
        <w:rPr>
          <w:rFonts w:asciiTheme="minorHAnsi" w:hAnsiTheme="minorHAnsi" w:cstheme="minorHAnsi"/>
          <w:color w:val="002060"/>
          <w:sz w:val="20"/>
          <w:szCs w:val="20"/>
        </w:rPr>
        <w:t xml:space="preserve">Las cabinas cotizadas están situadas en la </w:t>
      </w:r>
      <w:r w:rsidRPr="00653AA7">
        <w:rPr>
          <w:rFonts w:asciiTheme="minorHAnsi" w:hAnsiTheme="minorHAnsi" w:cstheme="minorHAnsi"/>
          <w:bCs/>
          <w:color w:val="002060"/>
          <w:sz w:val="20"/>
          <w:szCs w:val="20"/>
        </w:rPr>
        <w:t>planta principal</w:t>
      </w:r>
      <w:r w:rsidRPr="00653AA7">
        <w:rPr>
          <w:rFonts w:asciiTheme="minorHAnsi" w:hAnsiTheme="minorHAnsi" w:cstheme="minorHAnsi"/>
          <w:color w:val="002060"/>
          <w:sz w:val="20"/>
          <w:szCs w:val="20"/>
        </w:rPr>
        <w:t xml:space="preserve"> y se ofrecen únicamente DBL y SGL.  Consulte los suplementos para cabinas en plantas superiores.</w:t>
      </w:r>
    </w:p>
    <w:p w14:paraId="721B64D7" w14:textId="77777777" w:rsidR="00653AA7" w:rsidRPr="00653AA7" w:rsidRDefault="00653AA7" w:rsidP="00653AA7">
      <w:pPr>
        <w:pStyle w:val="Prrafodelista"/>
        <w:numPr>
          <w:ilvl w:val="0"/>
          <w:numId w:val="29"/>
        </w:numPr>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653AA7">
        <w:rPr>
          <w:rFonts w:asciiTheme="minorHAnsi" w:hAnsiTheme="minorHAnsi" w:cstheme="minorHAnsi"/>
          <w:color w:val="002060"/>
          <w:sz w:val="20"/>
          <w:szCs w:val="20"/>
          <w:lang w:val="es-ES" w:eastAsia="es-ES" w:bidi="ar-SA"/>
        </w:rPr>
        <w:t>Por disposición oficial, no está permitido alojar a más de dos personas en la misma habitación o cabina, incluso si son del mismo núcleo familiar, con el fin de respetar las normas de distanciamiento.</w:t>
      </w:r>
    </w:p>
    <w:p w14:paraId="1FF88651" w14:textId="77777777" w:rsidR="00653AA7" w:rsidRPr="00653AA7" w:rsidRDefault="00653AA7" w:rsidP="00653AA7">
      <w:pPr>
        <w:pStyle w:val="Prrafodelista"/>
        <w:numPr>
          <w:ilvl w:val="0"/>
          <w:numId w:val="29"/>
        </w:numPr>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653AA7">
        <w:rPr>
          <w:rFonts w:asciiTheme="minorHAnsi" w:hAnsiTheme="minorHAnsi" w:cstheme="minorHAnsi"/>
          <w:color w:val="002060"/>
          <w:sz w:val="20"/>
          <w:szCs w:val="20"/>
          <w:lang w:val="es-ES" w:eastAsia="es-ES" w:bidi="ar-SA"/>
        </w:rPr>
        <w:t>Cabinas incluidas: Las cabinas contempladas en el programa están ubicadas en la planta principal. Para opciones en plantas superiores o categorías más altas, favor de consultar los suplementos correspondientes.</w:t>
      </w:r>
    </w:p>
    <w:p w14:paraId="5C57F1B5" w14:textId="40254BAD" w:rsidR="00491074" w:rsidRDefault="00491074" w:rsidP="006F049C">
      <w:pPr>
        <w:numPr>
          <w:ilvl w:val="0"/>
          <w:numId w:val="29"/>
        </w:numPr>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491074">
        <w:rPr>
          <w:rFonts w:asciiTheme="minorHAnsi" w:hAnsiTheme="minorHAnsi" w:cstheme="minorHAnsi"/>
          <w:color w:val="002060"/>
          <w:sz w:val="20"/>
          <w:szCs w:val="20"/>
          <w:lang w:val="es-ES" w:eastAsia="es-ES" w:bidi="ar-SA"/>
        </w:rPr>
        <w:t>Proceso de visado de entrada a Egipto</w:t>
      </w:r>
      <w:r>
        <w:rPr>
          <w:rFonts w:asciiTheme="minorHAnsi" w:hAnsiTheme="minorHAnsi" w:cstheme="minorHAnsi"/>
          <w:color w:val="002060"/>
          <w:sz w:val="20"/>
          <w:szCs w:val="20"/>
          <w:lang w:val="es-ES" w:eastAsia="es-ES" w:bidi="ar-SA"/>
        </w:rPr>
        <w:t xml:space="preserve"> (</w:t>
      </w:r>
      <w:r w:rsidRPr="00491074">
        <w:rPr>
          <w:rFonts w:asciiTheme="minorHAnsi" w:hAnsiTheme="minorHAnsi" w:cstheme="minorHAnsi"/>
          <w:color w:val="002060"/>
          <w:sz w:val="20"/>
          <w:szCs w:val="20"/>
          <w:lang w:val="es-ES" w:eastAsia="es-ES" w:bidi="ar-SA"/>
        </w:rPr>
        <w:t>Visado otorgado a la llegada, antes del control de pasaportes. El costo incluye la tasa + asistencia del personal en el aeropuerto</w:t>
      </w:r>
      <w:r>
        <w:rPr>
          <w:rFonts w:asciiTheme="minorHAnsi" w:hAnsiTheme="minorHAnsi" w:cstheme="minorHAnsi"/>
          <w:color w:val="002060"/>
          <w:sz w:val="20"/>
          <w:szCs w:val="20"/>
          <w:lang w:val="es-ES" w:eastAsia="es-ES" w:bidi="ar-SA"/>
        </w:rPr>
        <w:t xml:space="preserve">) consulta tarifa en </w:t>
      </w:r>
      <w:proofErr w:type="spellStart"/>
      <w:r>
        <w:rPr>
          <w:rFonts w:asciiTheme="minorHAnsi" w:hAnsiTheme="minorHAnsi" w:cstheme="minorHAnsi"/>
          <w:color w:val="002060"/>
          <w:sz w:val="20"/>
          <w:szCs w:val="20"/>
          <w:lang w:val="es-ES" w:eastAsia="es-ES" w:bidi="ar-SA"/>
        </w:rPr>
        <w:t>Travel</w:t>
      </w:r>
      <w:proofErr w:type="spellEnd"/>
      <w:r>
        <w:rPr>
          <w:rFonts w:asciiTheme="minorHAnsi" w:hAnsiTheme="minorHAnsi" w:cstheme="minorHAnsi"/>
          <w:color w:val="002060"/>
          <w:sz w:val="20"/>
          <w:szCs w:val="20"/>
          <w:lang w:val="es-ES" w:eastAsia="es-ES" w:bidi="ar-SA"/>
        </w:rPr>
        <w:t xml:space="preserve"> Shop Pack</w:t>
      </w:r>
      <w:r w:rsidR="00306627">
        <w:rPr>
          <w:rFonts w:asciiTheme="minorHAnsi" w:hAnsiTheme="minorHAnsi" w:cstheme="minorHAnsi"/>
          <w:color w:val="002060"/>
          <w:sz w:val="20"/>
          <w:szCs w:val="20"/>
          <w:lang w:val="es-ES" w:eastAsia="es-ES" w:bidi="ar-SA"/>
        </w:rPr>
        <w:t>.</w:t>
      </w:r>
    </w:p>
    <w:p w14:paraId="0CA16B17" w14:textId="1ACF7298" w:rsidR="008215A1" w:rsidRPr="00403FD9" w:rsidRDefault="008215A1" w:rsidP="006F049C">
      <w:pPr>
        <w:pStyle w:val="Prrafodelista"/>
        <w:numPr>
          <w:ilvl w:val="0"/>
          <w:numId w:val="29"/>
        </w:numPr>
        <w:pBdr>
          <w:top w:val="nil"/>
          <w:left w:val="nil"/>
          <w:bottom w:val="nil"/>
          <w:right w:val="nil"/>
          <w:between w:val="nil"/>
        </w:pBdr>
        <w:spacing w:after="0" w:afterAutospacing="1" w:line="240" w:lineRule="auto"/>
        <w:jc w:val="both"/>
        <w:rPr>
          <w:rFonts w:asciiTheme="minorHAnsi" w:eastAsia="Arial" w:hAnsiTheme="minorHAnsi" w:cstheme="minorHAnsi"/>
          <w:b/>
          <w:color w:val="002060"/>
          <w:sz w:val="20"/>
          <w:szCs w:val="12"/>
        </w:rPr>
      </w:pPr>
      <w:r w:rsidRPr="0020232A">
        <w:rPr>
          <w:rFonts w:asciiTheme="minorHAnsi" w:hAnsiTheme="minorHAnsi" w:cstheme="minorHAnsi"/>
          <w:b/>
          <w:color w:val="002060"/>
          <w:sz w:val="20"/>
          <w:szCs w:val="20"/>
          <w:u w:val="single"/>
        </w:rPr>
        <w:t xml:space="preserve">En caso de no encontrar al </w:t>
      </w:r>
      <w:proofErr w:type="spellStart"/>
      <w:r w:rsidRPr="0020232A">
        <w:rPr>
          <w:rFonts w:asciiTheme="minorHAnsi" w:hAnsiTheme="minorHAnsi" w:cstheme="minorHAnsi"/>
          <w:b/>
          <w:color w:val="002060"/>
          <w:sz w:val="20"/>
          <w:szCs w:val="20"/>
          <w:u w:val="single"/>
        </w:rPr>
        <w:t>transferista</w:t>
      </w:r>
      <w:proofErr w:type="spellEnd"/>
      <w:r w:rsidRPr="0020232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20232A">
        <w:rPr>
          <w:rFonts w:asciiTheme="minorHAnsi" w:hAnsiTheme="minorHAnsi" w:cstheme="minorHAnsi"/>
          <w:b/>
          <w:color w:val="002060"/>
          <w:sz w:val="20"/>
          <w:szCs w:val="20"/>
          <w:u w:val="single"/>
        </w:rPr>
        <w:t>card</w:t>
      </w:r>
      <w:proofErr w:type="spellEnd"/>
      <w:r w:rsidRPr="0020232A">
        <w:rPr>
          <w:rFonts w:asciiTheme="minorHAnsi" w:hAnsiTheme="minorHAnsi" w:cstheme="minorHAnsi"/>
          <w:b/>
          <w:color w:val="002060"/>
          <w:sz w:val="20"/>
          <w:szCs w:val="20"/>
          <w:u w:val="single"/>
        </w:rPr>
        <w:t xml:space="preserve"> o línea activa que </w:t>
      </w:r>
      <w:r w:rsidRPr="0020232A">
        <w:rPr>
          <w:rFonts w:asciiTheme="minorHAnsi" w:eastAsia="Calibri" w:hAnsiTheme="minorHAnsi" w:cstheme="minorHAnsi"/>
          <w:b/>
          <w:color w:val="002060"/>
          <w:sz w:val="20"/>
          <w:szCs w:val="20"/>
          <w:u w:val="single"/>
        </w:rPr>
        <w:t xml:space="preserve">permita realizar llamadas locales en </w:t>
      </w:r>
      <w:r w:rsidR="00156CC2">
        <w:rPr>
          <w:rFonts w:asciiTheme="minorHAnsi" w:eastAsia="Calibri" w:hAnsiTheme="minorHAnsi" w:cstheme="minorHAnsi"/>
          <w:b/>
          <w:color w:val="002060"/>
          <w:sz w:val="20"/>
          <w:szCs w:val="20"/>
          <w:u w:val="single"/>
        </w:rPr>
        <w:t>Egipto</w:t>
      </w:r>
    </w:p>
    <w:p w14:paraId="444DC4EE" w14:textId="51128B9B" w:rsidR="008215A1" w:rsidRPr="006511B8" w:rsidRDefault="008215A1" w:rsidP="006F049C">
      <w:pPr>
        <w:pStyle w:val="Prrafodelista"/>
        <w:numPr>
          <w:ilvl w:val="0"/>
          <w:numId w:val="29"/>
        </w:numPr>
        <w:spacing w:after="0" w:line="240" w:lineRule="auto"/>
        <w:jc w:val="both"/>
        <w:rPr>
          <w:rFonts w:asciiTheme="minorHAnsi" w:hAnsiTheme="minorHAnsi" w:cstheme="minorHAnsi"/>
          <w:bCs/>
          <w:color w:val="002060"/>
          <w:szCs w:val="20"/>
          <w:lang w:val="es-AR"/>
        </w:rPr>
      </w:pPr>
      <w:r w:rsidRPr="008215A1">
        <w:rPr>
          <w:rFonts w:asciiTheme="minorHAnsi" w:hAnsiTheme="minorHAnsi" w:cstheme="minorHAnsi"/>
          <w:b/>
          <w:bCs/>
          <w:color w:val="FF0000"/>
          <w:sz w:val="24"/>
          <w:szCs w:val="20"/>
        </w:rPr>
        <w:t xml:space="preserve">PASAJEROS DE NACIONALIDAD MEXICANA REQUIEREN VISA PARA VISITAR </w:t>
      </w:r>
      <w:r w:rsidR="006511B8">
        <w:rPr>
          <w:rFonts w:asciiTheme="minorHAnsi" w:hAnsiTheme="minorHAnsi" w:cstheme="minorHAnsi"/>
          <w:b/>
          <w:bCs/>
          <w:color w:val="FF0000"/>
          <w:sz w:val="24"/>
          <w:szCs w:val="20"/>
        </w:rPr>
        <w:t>EGIPTO</w:t>
      </w:r>
      <w:r w:rsidRPr="008215A1">
        <w:rPr>
          <w:rFonts w:asciiTheme="minorHAnsi" w:hAnsiTheme="minorHAnsi" w:cstheme="minorHAnsi"/>
          <w:b/>
          <w:bCs/>
          <w:color w:val="FF0000"/>
          <w:sz w:val="24"/>
          <w:szCs w:val="20"/>
        </w:rPr>
        <w:t>. OTRAS NACIONALIDADES FAVOR DE CONSULTAR CON EL CONSULADO CORRESPONDIENTE</w:t>
      </w:r>
    </w:p>
    <w:p w14:paraId="4F828A01" w14:textId="5A0C2021" w:rsidR="006511B8" w:rsidRDefault="006511B8" w:rsidP="006511B8">
      <w:pPr>
        <w:spacing w:after="0" w:line="240" w:lineRule="auto"/>
        <w:jc w:val="both"/>
        <w:rPr>
          <w:rFonts w:asciiTheme="minorHAnsi" w:hAnsiTheme="minorHAnsi" w:cstheme="minorHAnsi"/>
          <w:bCs/>
          <w:color w:val="002060"/>
          <w:szCs w:val="20"/>
          <w:lang w:val="es-AR"/>
        </w:rPr>
      </w:pPr>
    </w:p>
    <w:tbl>
      <w:tblPr>
        <w:tblW w:w="0" w:type="dxa"/>
        <w:jc w:val="center"/>
        <w:tblCellSpacing w:w="0" w:type="dxa"/>
        <w:tblCellMar>
          <w:left w:w="0" w:type="dxa"/>
          <w:right w:w="0" w:type="dxa"/>
        </w:tblCellMar>
        <w:tblLook w:val="04A0" w:firstRow="1" w:lastRow="0" w:firstColumn="1" w:lastColumn="0" w:noHBand="0" w:noVBand="1"/>
      </w:tblPr>
      <w:tblGrid>
        <w:gridCol w:w="812"/>
        <w:gridCol w:w="1107"/>
        <w:gridCol w:w="3801"/>
        <w:gridCol w:w="481"/>
      </w:tblGrid>
      <w:tr w:rsidR="0069359D" w:rsidRPr="0069359D" w14:paraId="3EB25D0A" w14:textId="77777777" w:rsidTr="0069359D">
        <w:trPr>
          <w:trHeight w:val="31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B044AB3" w14:textId="77777777" w:rsidR="0069359D" w:rsidRPr="0069359D" w:rsidRDefault="0069359D" w:rsidP="0069359D">
            <w:pPr>
              <w:spacing w:after="0" w:line="240" w:lineRule="auto"/>
              <w:jc w:val="center"/>
              <w:rPr>
                <w:rFonts w:ascii="Calibri" w:hAnsi="Calibri" w:cs="Calibri"/>
                <w:b/>
                <w:bCs/>
                <w:color w:val="FFFFFF"/>
                <w:sz w:val="24"/>
                <w:szCs w:val="20"/>
                <w:lang w:bidi="ar-SA"/>
              </w:rPr>
            </w:pPr>
            <w:r w:rsidRPr="0069359D">
              <w:rPr>
                <w:rFonts w:ascii="Calibri" w:hAnsi="Calibri" w:cs="Calibri"/>
                <w:b/>
                <w:bCs/>
                <w:color w:val="FFFFFF"/>
                <w:sz w:val="24"/>
                <w:szCs w:val="20"/>
                <w:lang w:bidi="ar-SA"/>
              </w:rPr>
              <w:t xml:space="preserve">HOTELES PREVISTOS O SIMILARES </w:t>
            </w:r>
          </w:p>
        </w:tc>
      </w:tr>
      <w:tr w:rsidR="0069359D" w:rsidRPr="0069359D" w14:paraId="70D573BE" w14:textId="77777777" w:rsidTr="0069359D">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BA82252" w14:textId="77777777" w:rsidR="0069359D" w:rsidRPr="0069359D" w:rsidRDefault="0069359D" w:rsidP="0069359D">
            <w:pPr>
              <w:spacing w:after="0" w:line="240" w:lineRule="auto"/>
              <w:jc w:val="center"/>
              <w:rPr>
                <w:rFonts w:ascii="Calibri" w:hAnsi="Calibri" w:cs="Calibri"/>
                <w:b/>
                <w:bCs/>
                <w:color w:val="FFFFFF"/>
                <w:sz w:val="20"/>
                <w:szCs w:val="20"/>
                <w:lang w:bidi="ar-SA"/>
              </w:rPr>
            </w:pPr>
            <w:r w:rsidRPr="0069359D">
              <w:rPr>
                <w:rFonts w:ascii="Calibri" w:hAnsi="Calibri" w:cs="Calibri"/>
                <w:b/>
                <w:bCs/>
                <w:color w:val="FFFFFF"/>
                <w:sz w:val="20"/>
                <w:szCs w:val="20"/>
                <w:lang w:bidi="ar-SA"/>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C398DE3" w14:textId="77777777" w:rsidR="0069359D" w:rsidRPr="0069359D" w:rsidRDefault="0069359D" w:rsidP="0069359D">
            <w:pPr>
              <w:spacing w:after="0" w:line="240" w:lineRule="auto"/>
              <w:jc w:val="center"/>
              <w:rPr>
                <w:rFonts w:ascii="Calibri" w:hAnsi="Calibri" w:cs="Calibri"/>
                <w:b/>
                <w:bCs/>
                <w:color w:val="FFFFFF"/>
                <w:sz w:val="20"/>
                <w:szCs w:val="20"/>
                <w:lang w:bidi="ar-SA"/>
              </w:rPr>
            </w:pPr>
            <w:r w:rsidRPr="0069359D">
              <w:rPr>
                <w:rFonts w:ascii="Calibri" w:hAnsi="Calibri" w:cs="Calibri"/>
                <w:b/>
                <w:bCs/>
                <w:color w:val="FFFFFF"/>
                <w:sz w:val="20"/>
                <w:szCs w:val="20"/>
                <w:lang w:bidi="ar-SA"/>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7051F19" w14:textId="77777777" w:rsidR="0069359D" w:rsidRPr="0069359D" w:rsidRDefault="0069359D" w:rsidP="0069359D">
            <w:pPr>
              <w:spacing w:after="0" w:line="240" w:lineRule="auto"/>
              <w:jc w:val="center"/>
              <w:rPr>
                <w:rFonts w:ascii="Calibri" w:hAnsi="Calibri" w:cs="Calibri"/>
                <w:b/>
                <w:bCs/>
                <w:color w:val="FFFFFF"/>
                <w:sz w:val="20"/>
                <w:szCs w:val="20"/>
                <w:lang w:bidi="ar-SA"/>
              </w:rPr>
            </w:pPr>
            <w:r w:rsidRPr="0069359D">
              <w:rPr>
                <w:rFonts w:ascii="Calibri" w:hAnsi="Calibri" w:cs="Calibri"/>
                <w:b/>
                <w:bCs/>
                <w:color w:val="FFFFFF"/>
                <w:sz w:val="20"/>
                <w:szCs w:val="20"/>
                <w:lang w:bidi="ar-SA"/>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A86CF90" w14:textId="77777777" w:rsidR="0069359D" w:rsidRPr="0069359D" w:rsidRDefault="0069359D" w:rsidP="0069359D">
            <w:pPr>
              <w:spacing w:after="0" w:line="240" w:lineRule="auto"/>
              <w:jc w:val="center"/>
              <w:rPr>
                <w:rFonts w:ascii="Calibri" w:hAnsi="Calibri" w:cs="Calibri"/>
                <w:b/>
                <w:bCs/>
                <w:color w:val="FFFFFF"/>
                <w:sz w:val="20"/>
                <w:szCs w:val="20"/>
                <w:lang w:bidi="ar-SA"/>
              </w:rPr>
            </w:pPr>
            <w:r w:rsidRPr="0069359D">
              <w:rPr>
                <w:rFonts w:ascii="Calibri" w:hAnsi="Calibri" w:cs="Calibri"/>
                <w:b/>
                <w:bCs/>
                <w:color w:val="FFFFFF"/>
                <w:sz w:val="20"/>
                <w:szCs w:val="20"/>
                <w:lang w:bidi="ar-SA"/>
              </w:rPr>
              <w:t>CAT</w:t>
            </w:r>
          </w:p>
        </w:tc>
      </w:tr>
      <w:tr w:rsidR="0069359D" w:rsidRPr="0069359D" w14:paraId="42EA68CF" w14:textId="77777777" w:rsidTr="0069359D">
        <w:trPr>
          <w:trHeight w:val="31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C63536"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F435C1"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EL CAIRO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8BEFE7C"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 xml:space="preserve">HYATT REGENCY / HYATT CENTRIC WEST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235BEED"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P</w:t>
            </w:r>
          </w:p>
        </w:tc>
      </w:tr>
      <w:tr w:rsidR="0069359D" w:rsidRPr="0069359D" w14:paraId="30D5B71D" w14:textId="77777777" w:rsidTr="0069359D">
        <w:trPr>
          <w:trHeight w:val="31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5C39774" w14:textId="77777777" w:rsidR="0069359D" w:rsidRPr="0069359D" w:rsidRDefault="0069359D" w:rsidP="0069359D">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2B961735" w14:textId="77777777" w:rsidR="0069359D" w:rsidRPr="0069359D" w:rsidRDefault="0069359D" w:rsidP="0069359D">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050C78"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MARRIOTT / INTERCONTINENTAL SEMIRAMIS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BC249F"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PS</w:t>
            </w:r>
          </w:p>
        </w:tc>
      </w:tr>
      <w:tr w:rsidR="0069359D" w:rsidRPr="0069359D" w14:paraId="262CB1AD" w14:textId="77777777" w:rsidTr="0069359D">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DE94BA"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4</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FC5819"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CRUCERO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CC7738"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 xml:space="preserve">JAMILA / BLUE SHADOW II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068BC4"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P</w:t>
            </w:r>
          </w:p>
        </w:tc>
      </w:tr>
      <w:tr w:rsidR="0069359D" w:rsidRPr="0069359D" w14:paraId="64703424" w14:textId="77777777" w:rsidTr="0069359D">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A8FAAA"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A503CE"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ABU SIMBEL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8FCA95"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SETI FIRST HOTEL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5B7A51"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P/PS</w:t>
            </w:r>
          </w:p>
        </w:tc>
      </w:tr>
    </w:tbl>
    <w:p w14:paraId="273AFC29" w14:textId="77777777" w:rsidR="008D5115" w:rsidRDefault="008D5115" w:rsidP="0091295F">
      <w:pPr>
        <w:spacing w:after="0" w:line="240" w:lineRule="auto"/>
        <w:jc w:val="center"/>
        <w:rPr>
          <w:rFonts w:asciiTheme="minorHAnsi" w:hAnsiTheme="minorHAnsi" w:cstheme="minorHAnsi"/>
          <w:bCs/>
          <w:color w:val="002060"/>
          <w:szCs w:val="20"/>
          <w:lang w:val="es-AR"/>
        </w:rPr>
      </w:pPr>
    </w:p>
    <w:p w14:paraId="2021FFD7" w14:textId="77777777" w:rsidR="008D5115" w:rsidRDefault="008D5115" w:rsidP="0091295F">
      <w:pPr>
        <w:spacing w:after="0" w:line="240" w:lineRule="auto"/>
        <w:jc w:val="center"/>
        <w:rPr>
          <w:rFonts w:asciiTheme="minorHAnsi" w:hAnsiTheme="minorHAnsi" w:cstheme="minorHAnsi"/>
          <w:bCs/>
          <w:color w:val="002060"/>
          <w:szCs w:val="20"/>
          <w:lang w:val="es-AR"/>
        </w:rPr>
      </w:pPr>
    </w:p>
    <w:p w14:paraId="3F5B217A" w14:textId="77777777" w:rsidR="008D5115" w:rsidRDefault="008D5115" w:rsidP="0091295F">
      <w:pPr>
        <w:spacing w:after="0" w:line="240" w:lineRule="auto"/>
        <w:jc w:val="center"/>
        <w:rPr>
          <w:rFonts w:asciiTheme="minorHAnsi" w:hAnsiTheme="minorHAnsi" w:cstheme="minorHAnsi"/>
          <w:bCs/>
          <w:color w:val="002060"/>
          <w:szCs w:val="20"/>
          <w:lang w:val="es-AR"/>
        </w:rPr>
      </w:pPr>
    </w:p>
    <w:p w14:paraId="36B4B7F5" w14:textId="77777777" w:rsidR="008D5115" w:rsidRDefault="008D5115" w:rsidP="0091295F">
      <w:pPr>
        <w:spacing w:after="0" w:line="240" w:lineRule="auto"/>
        <w:jc w:val="center"/>
        <w:rPr>
          <w:rFonts w:asciiTheme="minorHAnsi" w:hAnsiTheme="minorHAnsi" w:cstheme="minorHAnsi"/>
          <w:bCs/>
          <w:color w:val="002060"/>
          <w:szCs w:val="20"/>
          <w:lang w:val="es-AR"/>
        </w:rPr>
      </w:pPr>
    </w:p>
    <w:p w14:paraId="40E33FC0" w14:textId="77777777" w:rsidR="008D5115" w:rsidRDefault="008D5115" w:rsidP="0091295F">
      <w:pPr>
        <w:spacing w:after="0" w:line="240" w:lineRule="auto"/>
        <w:jc w:val="center"/>
        <w:rPr>
          <w:rFonts w:asciiTheme="minorHAnsi" w:hAnsiTheme="minorHAnsi" w:cstheme="minorHAnsi"/>
          <w:bCs/>
          <w:color w:val="002060"/>
          <w:szCs w:val="20"/>
          <w:lang w:val="es-AR"/>
        </w:rPr>
      </w:pPr>
    </w:p>
    <w:p w14:paraId="60F97EF2" w14:textId="77777777" w:rsidR="008D5115" w:rsidRDefault="008D5115" w:rsidP="0091295F">
      <w:pPr>
        <w:spacing w:after="0" w:line="240" w:lineRule="auto"/>
        <w:jc w:val="center"/>
        <w:rPr>
          <w:rFonts w:asciiTheme="minorHAnsi" w:hAnsiTheme="minorHAnsi" w:cstheme="minorHAnsi"/>
          <w:bCs/>
          <w:color w:val="002060"/>
          <w:szCs w:val="20"/>
          <w:lang w:val="es-AR"/>
        </w:rPr>
      </w:pPr>
    </w:p>
    <w:tbl>
      <w:tblPr>
        <w:tblW w:w="7104" w:type="dxa"/>
        <w:jc w:val="center"/>
        <w:tblCellSpacing w:w="0" w:type="dxa"/>
        <w:tblCellMar>
          <w:left w:w="0" w:type="dxa"/>
          <w:right w:w="0" w:type="dxa"/>
        </w:tblCellMar>
        <w:tblLook w:val="04A0" w:firstRow="1" w:lastRow="0" w:firstColumn="1" w:lastColumn="0" w:noHBand="0" w:noVBand="1"/>
      </w:tblPr>
      <w:tblGrid>
        <w:gridCol w:w="4903"/>
        <w:gridCol w:w="661"/>
        <w:gridCol w:w="661"/>
        <w:gridCol w:w="879"/>
      </w:tblGrid>
      <w:tr w:rsidR="0069359D" w:rsidRPr="0069359D" w14:paraId="6548BEA5" w14:textId="77777777" w:rsidTr="0069359D">
        <w:trPr>
          <w:trHeight w:val="26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E037266" w14:textId="77777777" w:rsidR="0069359D" w:rsidRPr="0069359D" w:rsidRDefault="0069359D" w:rsidP="0069359D">
            <w:pPr>
              <w:spacing w:after="0" w:line="240" w:lineRule="auto"/>
              <w:jc w:val="center"/>
              <w:rPr>
                <w:rFonts w:ascii="Calibri" w:hAnsi="Calibri" w:cs="Calibri"/>
                <w:b/>
                <w:bCs/>
                <w:color w:val="FFFFFF"/>
                <w:sz w:val="24"/>
                <w:szCs w:val="24"/>
                <w:lang w:bidi="ar-SA"/>
              </w:rPr>
            </w:pPr>
            <w:r w:rsidRPr="0069359D">
              <w:rPr>
                <w:rFonts w:ascii="Calibri" w:hAnsi="Calibri" w:cs="Calibri"/>
                <w:b/>
                <w:bCs/>
                <w:color w:val="FFFFFF"/>
                <w:sz w:val="24"/>
                <w:szCs w:val="24"/>
                <w:shd w:val="clear" w:color="auto" w:fill="002060"/>
                <w:lang w:bidi="ar-SA"/>
              </w:rPr>
              <w:t>TARIFA</w:t>
            </w:r>
            <w:r w:rsidRPr="0069359D">
              <w:rPr>
                <w:rFonts w:ascii="Calibri" w:hAnsi="Calibri" w:cs="Calibri"/>
                <w:b/>
                <w:bCs/>
                <w:color w:val="FFFFFF"/>
                <w:sz w:val="24"/>
                <w:szCs w:val="24"/>
                <w:lang w:bidi="ar-SA"/>
              </w:rPr>
              <w:t xml:space="preserve"> EN USD POR PERSONA </w:t>
            </w:r>
          </w:p>
        </w:tc>
      </w:tr>
      <w:tr w:rsidR="0069359D" w:rsidRPr="0069359D" w14:paraId="0A50C4F3" w14:textId="77777777" w:rsidTr="0069359D">
        <w:trPr>
          <w:trHeight w:val="235"/>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2C6A911" w14:textId="77777777" w:rsidR="0069359D" w:rsidRPr="0069359D" w:rsidRDefault="0069359D" w:rsidP="0069359D">
            <w:pPr>
              <w:spacing w:after="0" w:line="240" w:lineRule="auto"/>
              <w:jc w:val="center"/>
              <w:rPr>
                <w:rFonts w:ascii="Calibri" w:hAnsi="Calibri" w:cs="Calibri"/>
                <w:b/>
                <w:bCs/>
                <w:color w:val="FFFFFF"/>
                <w:sz w:val="20"/>
                <w:szCs w:val="20"/>
                <w:lang w:bidi="ar-SA"/>
              </w:rPr>
            </w:pPr>
            <w:r w:rsidRPr="0069359D">
              <w:rPr>
                <w:rFonts w:ascii="Calibri" w:hAnsi="Calibri" w:cs="Calibri"/>
                <w:b/>
                <w:bCs/>
                <w:color w:val="FFFFFF"/>
                <w:sz w:val="20"/>
                <w:szCs w:val="20"/>
                <w:lang w:bidi="ar-SA"/>
              </w:rPr>
              <w:t xml:space="preserve">SERVICIOS TERRESTRES EXCLUSIVAMENTE (MINIMO 2 PASAJEROS) </w:t>
            </w:r>
          </w:p>
        </w:tc>
      </w:tr>
      <w:tr w:rsidR="0069359D" w:rsidRPr="0069359D" w14:paraId="579BAC49" w14:textId="77777777" w:rsidTr="0069359D">
        <w:trPr>
          <w:trHeight w:val="260"/>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7A05499" w14:textId="77777777" w:rsidR="0069359D" w:rsidRPr="0069359D" w:rsidRDefault="0069359D" w:rsidP="0069359D">
            <w:pPr>
              <w:spacing w:after="0" w:line="240" w:lineRule="auto"/>
              <w:rPr>
                <w:rFonts w:ascii="Calibri" w:hAnsi="Calibri" w:cs="Calibri"/>
                <w:b/>
                <w:bCs/>
                <w:sz w:val="20"/>
                <w:szCs w:val="20"/>
                <w:lang w:bidi="ar-SA"/>
              </w:rPr>
            </w:pPr>
            <w:r w:rsidRPr="0069359D">
              <w:rPr>
                <w:rFonts w:ascii="Calibri" w:hAnsi="Calibri" w:cs="Calibri"/>
                <w:b/>
                <w:bCs/>
                <w:sz w:val="20"/>
                <w:szCs w:val="20"/>
                <w:lang w:bidi="ar-SA"/>
              </w:rPr>
              <w:t xml:space="preserve">PRIMERA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CDA65DF" w14:textId="77777777" w:rsidR="0069359D" w:rsidRPr="0069359D" w:rsidRDefault="0069359D" w:rsidP="0069359D">
            <w:pPr>
              <w:spacing w:after="0" w:line="240" w:lineRule="auto"/>
              <w:jc w:val="center"/>
              <w:rPr>
                <w:rFonts w:ascii="Calibri" w:hAnsi="Calibri" w:cs="Calibri"/>
                <w:b/>
                <w:bCs/>
                <w:sz w:val="20"/>
                <w:szCs w:val="20"/>
                <w:lang w:bidi="ar-SA"/>
              </w:rPr>
            </w:pPr>
            <w:r w:rsidRPr="0069359D">
              <w:rPr>
                <w:rFonts w:ascii="Calibri" w:hAnsi="Calibri" w:cs="Calibri"/>
                <w:b/>
                <w:bCs/>
                <w:sz w:val="20"/>
                <w:szCs w:val="20"/>
                <w:lang w:bidi="ar-SA"/>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182F242" w14:textId="77777777" w:rsidR="0069359D" w:rsidRPr="0069359D" w:rsidRDefault="0069359D" w:rsidP="0069359D">
            <w:pPr>
              <w:spacing w:after="0" w:line="240" w:lineRule="auto"/>
              <w:jc w:val="center"/>
              <w:rPr>
                <w:rFonts w:ascii="Calibri" w:hAnsi="Calibri" w:cs="Calibri"/>
                <w:b/>
                <w:bCs/>
                <w:sz w:val="20"/>
                <w:szCs w:val="20"/>
                <w:lang w:bidi="ar-SA"/>
              </w:rPr>
            </w:pPr>
            <w:r w:rsidRPr="0069359D">
              <w:rPr>
                <w:rFonts w:ascii="Calibri" w:hAnsi="Calibri" w:cs="Calibri"/>
                <w:b/>
                <w:bCs/>
                <w:sz w:val="20"/>
                <w:szCs w:val="20"/>
                <w:lang w:bidi="ar-SA"/>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7948413" w14:textId="77777777" w:rsidR="0069359D" w:rsidRPr="0069359D" w:rsidRDefault="0069359D" w:rsidP="0069359D">
            <w:pPr>
              <w:spacing w:after="0" w:line="240" w:lineRule="auto"/>
              <w:jc w:val="center"/>
              <w:rPr>
                <w:rFonts w:ascii="Calibri" w:hAnsi="Calibri" w:cs="Calibri"/>
                <w:b/>
                <w:bCs/>
                <w:sz w:val="20"/>
                <w:szCs w:val="20"/>
                <w:lang w:bidi="ar-SA"/>
              </w:rPr>
            </w:pPr>
            <w:r w:rsidRPr="0069359D">
              <w:rPr>
                <w:rFonts w:ascii="Calibri" w:hAnsi="Calibri" w:cs="Calibri"/>
                <w:b/>
                <w:bCs/>
                <w:sz w:val="20"/>
                <w:szCs w:val="20"/>
                <w:lang w:bidi="ar-SA"/>
              </w:rPr>
              <w:t>SENCILLA</w:t>
            </w:r>
          </w:p>
        </w:tc>
      </w:tr>
      <w:tr w:rsidR="0069359D" w:rsidRPr="0069359D" w14:paraId="479C320E" w14:textId="77777777" w:rsidTr="0069359D">
        <w:trPr>
          <w:trHeight w:val="26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2D4F21" w14:textId="77777777"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DEL 02 ENE 2026 AL 22 MAR 2026/ 03 ABR AL 26 ABR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4159F7"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2220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1251C50"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2190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7BC231F"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3150</w:t>
            </w:r>
          </w:p>
        </w:tc>
      </w:tr>
      <w:tr w:rsidR="0069359D" w:rsidRPr="0069359D" w14:paraId="7AD4C5DD" w14:textId="77777777" w:rsidTr="0069359D">
        <w:trPr>
          <w:trHeight w:val="23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391C1A" w14:textId="77777777"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DEL 01 MAY 2026 AL 27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F7E330"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2030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3D3AF28"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1995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F38226"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2890</w:t>
            </w:r>
          </w:p>
        </w:tc>
      </w:tr>
      <w:tr w:rsidR="0069359D" w:rsidRPr="0069359D" w14:paraId="6D2133AE" w14:textId="77777777" w:rsidTr="0069359D">
        <w:trPr>
          <w:trHeight w:val="23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B7BC3A" w14:textId="77777777"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DEL 02 OCT 2026 AL 13 DIC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BCCA2C"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2385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A4D04E"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2360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D7FD68"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3440</w:t>
            </w:r>
          </w:p>
        </w:tc>
      </w:tr>
      <w:tr w:rsidR="0069359D" w:rsidRPr="0069359D" w14:paraId="13BF3B89" w14:textId="77777777" w:rsidTr="0069359D">
        <w:trPr>
          <w:trHeight w:val="23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C87D31" w14:textId="77777777"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DEL 27 MAR 2026 AL 29 MAR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7798B0"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2860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A299A9D"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2815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91D4A7C"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4325</w:t>
            </w:r>
          </w:p>
        </w:tc>
      </w:tr>
      <w:tr w:rsidR="0069359D" w:rsidRPr="0069359D" w14:paraId="28520ED3" w14:textId="77777777" w:rsidTr="0069359D">
        <w:trPr>
          <w:trHeight w:val="23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5BAAFF" w14:textId="77777777" w:rsidR="0069359D" w:rsidRPr="0069359D" w:rsidRDefault="0069359D" w:rsidP="0069359D">
            <w:pPr>
              <w:spacing w:after="0" w:line="240" w:lineRule="auto"/>
              <w:rPr>
                <w:rFonts w:ascii="Calibri" w:hAnsi="Calibri" w:cs="Calibri"/>
                <w:sz w:val="20"/>
                <w:szCs w:val="20"/>
                <w:lang w:bidi="ar-SA"/>
              </w:rPr>
            </w:pPr>
            <w:bookmarkStart w:id="1" w:name="_GoBack" w:colFirst="0" w:colLast="0"/>
            <w:r w:rsidRPr="0069359D">
              <w:rPr>
                <w:rFonts w:ascii="Calibri" w:hAnsi="Calibri" w:cs="Calibri"/>
                <w:sz w:val="20"/>
                <w:szCs w:val="20"/>
                <w:lang w:bidi="ar-SA"/>
              </w:rPr>
              <w:t xml:space="preserve">DEL 18 DIC 2026 AL 27 DIC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9BBC345"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3055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3EDE3F"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3015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DE0E8DC"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4650</w:t>
            </w:r>
          </w:p>
        </w:tc>
      </w:tr>
      <w:bookmarkEnd w:id="1"/>
      <w:tr w:rsidR="0069359D" w:rsidRPr="0069359D" w14:paraId="25C74416" w14:textId="77777777" w:rsidTr="0069359D">
        <w:trPr>
          <w:trHeight w:val="23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F0F7264" w14:textId="77777777" w:rsidR="0069359D" w:rsidRPr="0069359D" w:rsidRDefault="0069359D" w:rsidP="0069359D">
            <w:pPr>
              <w:spacing w:after="0" w:line="240" w:lineRule="auto"/>
              <w:rPr>
                <w:rFonts w:ascii="Calibri" w:hAnsi="Calibri" w:cs="Calibri"/>
                <w:b/>
                <w:bCs/>
                <w:sz w:val="20"/>
                <w:szCs w:val="20"/>
                <w:lang w:bidi="ar-SA"/>
              </w:rPr>
            </w:pPr>
            <w:r w:rsidRPr="0069359D">
              <w:rPr>
                <w:rFonts w:ascii="Calibri" w:hAnsi="Calibri" w:cs="Calibri"/>
                <w:b/>
                <w:bCs/>
                <w:sz w:val="20"/>
                <w:szCs w:val="20"/>
                <w:lang w:bidi="ar-SA"/>
              </w:rPr>
              <w:t xml:space="preserve">PRIMERA CON SUPERIOR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EA459F1" w14:textId="77777777" w:rsidR="0069359D" w:rsidRPr="0069359D" w:rsidRDefault="0069359D" w:rsidP="0069359D">
            <w:pPr>
              <w:spacing w:after="0" w:line="240" w:lineRule="auto"/>
              <w:jc w:val="center"/>
              <w:rPr>
                <w:rFonts w:ascii="Calibri" w:hAnsi="Calibri" w:cs="Calibri"/>
                <w:b/>
                <w:bCs/>
                <w:sz w:val="20"/>
                <w:szCs w:val="20"/>
                <w:lang w:bidi="ar-SA"/>
              </w:rPr>
            </w:pPr>
            <w:r w:rsidRPr="0069359D">
              <w:rPr>
                <w:rFonts w:ascii="Calibri" w:hAnsi="Calibri" w:cs="Calibri"/>
                <w:b/>
                <w:bCs/>
                <w:sz w:val="20"/>
                <w:szCs w:val="20"/>
                <w:lang w:bidi="ar-SA"/>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21B56E1" w14:textId="77777777" w:rsidR="0069359D" w:rsidRPr="0069359D" w:rsidRDefault="0069359D" w:rsidP="0069359D">
            <w:pPr>
              <w:spacing w:after="0" w:line="240" w:lineRule="auto"/>
              <w:jc w:val="center"/>
              <w:rPr>
                <w:rFonts w:ascii="Calibri" w:hAnsi="Calibri" w:cs="Calibri"/>
                <w:b/>
                <w:bCs/>
                <w:sz w:val="20"/>
                <w:szCs w:val="20"/>
                <w:lang w:bidi="ar-SA"/>
              </w:rPr>
            </w:pPr>
            <w:r w:rsidRPr="0069359D">
              <w:rPr>
                <w:rFonts w:ascii="Calibri" w:hAnsi="Calibri" w:cs="Calibri"/>
                <w:b/>
                <w:bCs/>
                <w:sz w:val="20"/>
                <w:szCs w:val="20"/>
                <w:lang w:bidi="ar-SA"/>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DE0D7E5" w14:textId="77777777" w:rsidR="0069359D" w:rsidRPr="0069359D" w:rsidRDefault="0069359D" w:rsidP="0069359D">
            <w:pPr>
              <w:spacing w:after="0" w:line="240" w:lineRule="auto"/>
              <w:jc w:val="center"/>
              <w:rPr>
                <w:rFonts w:ascii="Calibri" w:hAnsi="Calibri" w:cs="Calibri"/>
                <w:b/>
                <w:bCs/>
                <w:sz w:val="20"/>
                <w:szCs w:val="20"/>
                <w:lang w:bidi="ar-SA"/>
              </w:rPr>
            </w:pPr>
            <w:r w:rsidRPr="0069359D">
              <w:rPr>
                <w:rFonts w:ascii="Calibri" w:hAnsi="Calibri" w:cs="Calibri"/>
                <w:b/>
                <w:bCs/>
                <w:sz w:val="20"/>
                <w:szCs w:val="20"/>
                <w:lang w:bidi="ar-SA"/>
              </w:rPr>
              <w:t>DOBLE</w:t>
            </w:r>
          </w:p>
        </w:tc>
      </w:tr>
      <w:tr w:rsidR="0069359D" w:rsidRPr="0069359D" w14:paraId="7552DED7" w14:textId="77777777" w:rsidTr="0069359D">
        <w:trPr>
          <w:trHeight w:val="23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8BB5F0" w14:textId="77B07766"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DEL 02 ENE 2026 AL 22 MAR 2026/ 03 ABR AL 26 ABR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2CFAFFF"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2395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49FB47D"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2375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DDBD3A2"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3470</w:t>
            </w:r>
          </w:p>
        </w:tc>
      </w:tr>
      <w:tr w:rsidR="0069359D" w:rsidRPr="0069359D" w14:paraId="57ADE229" w14:textId="77777777" w:rsidTr="0069359D">
        <w:trPr>
          <w:trHeight w:val="23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3BDB04" w14:textId="2D8558CD"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DEL 01 MAY 2026 AL 27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4DD424"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2190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AD01896"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2165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4BEC1E"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3060</w:t>
            </w:r>
          </w:p>
        </w:tc>
      </w:tr>
      <w:tr w:rsidR="0069359D" w:rsidRPr="0069359D" w14:paraId="10938A22" w14:textId="77777777" w:rsidTr="0069359D">
        <w:trPr>
          <w:trHeight w:val="26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CA1FA1" w14:textId="4512C0F9"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DEL 02 OCT 2026 AL 13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92C2A13"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2550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E56D26C"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2510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D369EC"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3690</w:t>
            </w:r>
          </w:p>
        </w:tc>
      </w:tr>
      <w:tr w:rsidR="0069359D" w:rsidRPr="0069359D" w14:paraId="26313B74" w14:textId="77777777" w:rsidTr="0069359D">
        <w:trPr>
          <w:trHeight w:val="23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26F686" w14:textId="425C7367"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DEL 27 MAR 2026 AL 29 MAR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CCC20AF"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3195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E0EC7A5"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3160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80DD856"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4855</w:t>
            </w:r>
          </w:p>
        </w:tc>
      </w:tr>
      <w:tr w:rsidR="0069359D" w:rsidRPr="0069359D" w14:paraId="4F1FBC7E" w14:textId="77777777" w:rsidTr="0069359D">
        <w:trPr>
          <w:trHeight w:val="23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C28D4F" w14:textId="4E57952B"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 xml:space="preserve">DEL 18 DIC 2026 AL 27 DIC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7B3E411"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3320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414E3E"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3275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639A34" w14:textId="77777777" w:rsidR="0069359D" w:rsidRPr="0069359D" w:rsidRDefault="0069359D" w:rsidP="0069359D">
            <w:pPr>
              <w:spacing w:after="0" w:line="240" w:lineRule="auto"/>
              <w:jc w:val="center"/>
              <w:rPr>
                <w:rFonts w:ascii="Calibri" w:hAnsi="Calibri" w:cs="Calibri"/>
                <w:sz w:val="20"/>
                <w:szCs w:val="20"/>
                <w:lang w:bidi="ar-SA"/>
              </w:rPr>
            </w:pPr>
            <w:r w:rsidRPr="0069359D">
              <w:rPr>
                <w:rFonts w:ascii="Calibri" w:hAnsi="Calibri" w:cs="Calibri"/>
                <w:sz w:val="20"/>
                <w:szCs w:val="20"/>
                <w:lang w:bidi="ar-SA"/>
              </w:rPr>
              <w:t>4915</w:t>
            </w:r>
          </w:p>
        </w:tc>
      </w:tr>
      <w:tr w:rsidR="0069359D" w:rsidRPr="0069359D" w14:paraId="7F124D76" w14:textId="77777777" w:rsidTr="0069359D">
        <w:trPr>
          <w:trHeight w:val="441"/>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8F1481" w14:textId="77777777" w:rsidR="0069359D" w:rsidRPr="0069359D" w:rsidRDefault="0069359D" w:rsidP="0069359D">
            <w:pPr>
              <w:spacing w:after="0" w:line="240" w:lineRule="auto"/>
              <w:jc w:val="center"/>
              <w:rPr>
                <w:rFonts w:ascii="Calibri" w:hAnsi="Calibri" w:cs="Calibri"/>
                <w:b/>
                <w:bCs/>
                <w:sz w:val="20"/>
                <w:szCs w:val="20"/>
                <w:lang w:bidi="ar-SA"/>
              </w:rPr>
            </w:pPr>
            <w:r w:rsidRPr="0069359D">
              <w:rPr>
                <w:rFonts w:ascii="Calibri" w:hAnsi="Calibri" w:cs="Calibri"/>
                <w:b/>
                <w:bCs/>
                <w:sz w:val="20"/>
                <w:szCs w:val="20"/>
                <w:lang w:bidi="ar-SA"/>
              </w:rPr>
              <w:t xml:space="preserve">PRECIOS SUJETOS A DISPONIBILIDAD Y A CAMBIOS SIN PREVIO AVISO. </w:t>
            </w:r>
            <w:r w:rsidRPr="0069359D">
              <w:rPr>
                <w:rFonts w:ascii="Calibri" w:hAnsi="Calibri" w:cs="Calibri"/>
                <w:b/>
                <w:bCs/>
                <w:sz w:val="20"/>
                <w:szCs w:val="20"/>
                <w:lang w:bidi="ar-SA"/>
              </w:rPr>
              <w:br/>
              <w:t xml:space="preserve">TARIFAS NO APLICAN PARA CONGRESOS O EVENTOS ESPECIALES. </w:t>
            </w:r>
            <w:r w:rsidRPr="0069359D">
              <w:rPr>
                <w:rFonts w:ascii="Calibri" w:hAnsi="Calibri" w:cs="Calibri"/>
                <w:b/>
                <w:bCs/>
                <w:sz w:val="20"/>
                <w:szCs w:val="20"/>
                <w:lang w:bidi="ar-SA"/>
              </w:rPr>
              <w:br/>
              <w:t xml:space="preserve">NAVIDAD, FIN DE AÑO, SEMANA SANTA. CONSULTAR SUPLEMENTO. </w:t>
            </w:r>
            <w:r w:rsidRPr="0069359D">
              <w:rPr>
                <w:rFonts w:ascii="Calibri" w:hAnsi="Calibri" w:cs="Calibri"/>
                <w:b/>
                <w:bCs/>
                <w:sz w:val="20"/>
                <w:szCs w:val="20"/>
                <w:lang w:bidi="ar-SA"/>
              </w:rPr>
              <w:br/>
            </w:r>
            <w:r w:rsidRPr="0069359D">
              <w:rPr>
                <w:rFonts w:ascii="Calibri" w:hAnsi="Calibri" w:cs="Calibri"/>
                <w:b/>
                <w:bCs/>
                <w:color w:val="FF0000"/>
                <w:sz w:val="20"/>
                <w:szCs w:val="20"/>
                <w:lang w:bidi="ar-SA"/>
              </w:rPr>
              <w:t xml:space="preserve">VIGENCIA HASTA EL 27 DICIEMBRE 2025 </w:t>
            </w:r>
          </w:p>
        </w:tc>
      </w:tr>
      <w:tr w:rsidR="0069359D" w:rsidRPr="0069359D" w14:paraId="3B97EC9E" w14:textId="77777777" w:rsidTr="0069359D">
        <w:trPr>
          <w:trHeight w:val="44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C329556" w14:textId="77777777" w:rsidR="0069359D" w:rsidRPr="0069359D" w:rsidRDefault="0069359D" w:rsidP="0069359D">
            <w:pPr>
              <w:spacing w:after="0" w:line="240" w:lineRule="auto"/>
              <w:rPr>
                <w:rFonts w:ascii="Calibri" w:hAnsi="Calibri" w:cs="Calibri"/>
                <w:b/>
                <w:bCs/>
                <w:sz w:val="20"/>
                <w:szCs w:val="20"/>
                <w:lang w:bidi="ar-SA"/>
              </w:rPr>
            </w:pPr>
          </w:p>
        </w:tc>
      </w:tr>
      <w:tr w:rsidR="0069359D" w:rsidRPr="0069359D" w14:paraId="6B118B05" w14:textId="77777777" w:rsidTr="0069359D">
        <w:trPr>
          <w:trHeight w:val="44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E5D4449" w14:textId="77777777" w:rsidR="0069359D" w:rsidRPr="0069359D" w:rsidRDefault="0069359D" w:rsidP="0069359D">
            <w:pPr>
              <w:spacing w:after="0" w:line="240" w:lineRule="auto"/>
              <w:rPr>
                <w:rFonts w:ascii="Calibri" w:hAnsi="Calibri" w:cs="Calibri"/>
                <w:b/>
                <w:bCs/>
                <w:sz w:val="20"/>
                <w:szCs w:val="20"/>
                <w:lang w:bidi="ar-SA"/>
              </w:rPr>
            </w:pPr>
          </w:p>
        </w:tc>
      </w:tr>
      <w:tr w:rsidR="0069359D" w:rsidRPr="0069359D" w14:paraId="2FFA96B5" w14:textId="77777777" w:rsidTr="0069359D">
        <w:trPr>
          <w:trHeight w:val="44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B0F2B3D" w14:textId="77777777" w:rsidR="0069359D" w:rsidRPr="0069359D" w:rsidRDefault="0069359D" w:rsidP="0069359D">
            <w:pPr>
              <w:spacing w:after="0" w:line="240" w:lineRule="auto"/>
              <w:rPr>
                <w:rFonts w:ascii="Calibri" w:hAnsi="Calibri" w:cs="Calibri"/>
                <w:b/>
                <w:bCs/>
                <w:sz w:val="20"/>
                <w:szCs w:val="20"/>
                <w:lang w:bidi="ar-SA"/>
              </w:rPr>
            </w:pPr>
          </w:p>
        </w:tc>
      </w:tr>
    </w:tbl>
    <w:p w14:paraId="224CA5D8" w14:textId="77777777" w:rsidR="008D5115" w:rsidRDefault="008D5115" w:rsidP="0091295F">
      <w:pPr>
        <w:spacing w:after="0" w:line="240" w:lineRule="auto"/>
        <w:jc w:val="center"/>
        <w:rPr>
          <w:rFonts w:asciiTheme="minorHAnsi" w:hAnsiTheme="minorHAnsi" w:cstheme="minorHAnsi"/>
          <w:bCs/>
          <w:color w:val="002060"/>
          <w:szCs w:val="20"/>
          <w:lang w:val="es-AR"/>
        </w:rPr>
      </w:pPr>
    </w:p>
    <w:p w14:paraId="4A0C2FF9" w14:textId="77777777" w:rsidR="008D5115" w:rsidRDefault="008D5115" w:rsidP="0091295F">
      <w:pPr>
        <w:spacing w:after="0" w:line="240" w:lineRule="auto"/>
        <w:jc w:val="center"/>
        <w:rPr>
          <w:rFonts w:asciiTheme="minorHAnsi" w:hAnsiTheme="minorHAnsi" w:cstheme="minorHAnsi"/>
          <w:bCs/>
          <w:color w:val="002060"/>
          <w:szCs w:val="20"/>
          <w:lang w:val="es-AR"/>
        </w:rPr>
      </w:pPr>
    </w:p>
    <w:p w14:paraId="6F203001" w14:textId="620BDD61" w:rsidR="00224436" w:rsidRDefault="00224436" w:rsidP="0091295F">
      <w:pPr>
        <w:spacing w:after="0" w:line="240" w:lineRule="auto"/>
        <w:jc w:val="center"/>
        <w:rPr>
          <w:rFonts w:asciiTheme="minorHAnsi" w:hAnsiTheme="minorHAnsi" w:cstheme="minorHAnsi"/>
          <w:bCs/>
          <w:color w:val="002060"/>
          <w:szCs w:val="20"/>
          <w:lang w:val="es-AR"/>
        </w:rPr>
      </w:pPr>
      <w:r>
        <w:rPr>
          <w:rFonts w:asciiTheme="minorHAnsi" w:hAnsiTheme="minorHAnsi" w:cstheme="minorHAnsi"/>
          <w:bCs/>
          <w:noProof/>
          <w:color w:val="002060"/>
          <w:szCs w:val="20"/>
          <w:lang w:val="es-AR"/>
        </w:rPr>
        <w:drawing>
          <wp:inline distT="0" distB="0" distL="0" distR="0" wp14:anchorId="3EF3C9F7" wp14:editId="3F975258">
            <wp:extent cx="1352620" cy="46357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0" w:type="dxa"/>
        <w:jc w:val="center"/>
        <w:tblCellSpacing w:w="0" w:type="dxa"/>
        <w:tblCellMar>
          <w:left w:w="0" w:type="dxa"/>
          <w:right w:w="0" w:type="dxa"/>
        </w:tblCellMar>
        <w:tblLook w:val="04A0" w:firstRow="1" w:lastRow="0" w:firstColumn="1" w:lastColumn="0" w:noHBand="0" w:noVBand="1"/>
      </w:tblPr>
      <w:tblGrid>
        <w:gridCol w:w="5677"/>
        <w:gridCol w:w="96"/>
        <w:gridCol w:w="111"/>
        <w:gridCol w:w="410"/>
      </w:tblGrid>
      <w:tr w:rsidR="0069359D" w:rsidRPr="0069359D" w14:paraId="7A51EE69" w14:textId="77777777" w:rsidTr="0069359D">
        <w:trPr>
          <w:trHeight w:val="28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3512054" w14:textId="77777777" w:rsidR="0069359D" w:rsidRPr="0069359D" w:rsidRDefault="0069359D" w:rsidP="0069359D">
            <w:pPr>
              <w:spacing w:after="0" w:line="240" w:lineRule="auto"/>
              <w:jc w:val="center"/>
              <w:rPr>
                <w:rFonts w:ascii="Calibri" w:hAnsi="Calibri" w:cs="Calibri"/>
                <w:b/>
                <w:bCs/>
                <w:color w:val="FFFFFF"/>
                <w:sz w:val="20"/>
                <w:szCs w:val="20"/>
                <w:lang w:bidi="ar-SA"/>
              </w:rPr>
            </w:pPr>
            <w:r w:rsidRPr="0069359D">
              <w:rPr>
                <w:rFonts w:ascii="Calibri" w:hAnsi="Calibri" w:cs="Calibri"/>
                <w:b/>
                <w:bCs/>
                <w:color w:val="FFFFFF"/>
                <w:sz w:val="20"/>
                <w:szCs w:val="20"/>
                <w:lang w:bidi="ar-SA"/>
              </w:rPr>
              <w:t xml:space="preserve">SERVICIOS COMPARTIDOS EN USD, MÍNIMO 2 PERSONAS </w:t>
            </w:r>
          </w:p>
        </w:tc>
      </w:tr>
      <w:tr w:rsidR="0069359D" w:rsidRPr="0069359D" w14:paraId="7E89D8D5" w14:textId="77777777" w:rsidTr="0069359D">
        <w:trPr>
          <w:trHeight w:val="285"/>
          <w:tblCellSpacing w:w="0" w:type="dxa"/>
          <w:jc w:val="center"/>
        </w:trPr>
        <w:tc>
          <w:tcPr>
            <w:tcW w:w="0" w:type="auto"/>
            <w:tcBorders>
              <w:left w:val="single" w:sz="6" w:space="0" w:color="000000"/>
              <w:bottom w:val="single" w:sz="6" w:space="0" w:color="000000"/>
            </w:tcBorders>
            <w:vAlign w:val="center"/>
            <w:hideMark/>
          </w:tcPr>
          <w:p w14:paraId="34341F51" w14:textId="252F896E"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 xml:space="preserve">Panorámica de </w:t>
            </w:r>
            <w:r>
              <w:rPr>
                <w:rFonts w:ascii="Calibri" w:hAnsi="Calibri" w:cs="Calibri"/>
                <w:sz w:val="20"/>
                <w:szCs w:val="20"/>
                <w:lang w:bidi="ar-SA"/>
              </w:rPr>
              <w:t>El C</w:t>
            </w:r>
            <w:r w:rsidRPr="0069359D">
              <w:rPr>
                <w:rFonts w:ascii="Calibri" w:hAnsi="Calibri" w:cs="Calibri"/>
                <w:sz w:val="20"/>
                <w:szCs w:val="20"/>
                <w:lang w:bidi="ar-SA"/>
              </w:rPr>
              <w:t xml:space="preserve">airo nocturno con cena en restaurante local (día 2) </w:t>
            </w:r>
          </w:p>
        </w:tc>
        <w:tc>
          <w:tcPr>
            <w:tcW w:w="0" w:type="auto"/>
            <w:tcBorders>
              <w:bottom w:val="single" w:sz="6" w:space="0" w:color="000000"/>
            </w:tcBorders>
            <w:tcMar>
              <w:top w:w="0" w:type="dxa"/>
              <w:left w:w="45" w:type="dxa"/>
              <w:bottom w:w="0" w:type="dxa"/>
              <w:right w:w="45" w:type="dxa"/>
            </w:tcMar>
            <w:vAlign w:val="center"/>
            <w:hideMark/>
          </w:tcPr>
          <w:p w14:paraId="4EA232ED" w14:textId="77777777" w:rsidR="0069359D" w:rsidRPr="0069359D" w:rsidRDefault="0069359D" w:rsidP="0069359D">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F889965" w14:textId="77777777" w:rsidR="0069359D" w:rsidRPr="0069359D" w:rsidRDefault="0069359D" w:rsidP="0069359D">
            <w:pPr>
              <w:spacing w:after="0" w:line="240" w:lineRule="auto"/>
              <w:rPr>
                <w:rFonts w:ascii="Times New Roman" w:hAnsi="Times New Roman"/>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7195B9" w14:textId="77777777" w:rsidR="0069359D" w:rsidRPr="0069359D" w:rsidRDefault="0069359D" w:rsidP="0069359D">
            <w:pPr>
              <w:spacing w:after="0" w:line="240" w:lineRule="auto"/>
              <w:jc w:val="center"/>
              <w:rPr>
                <w:rFonts w:ascii="Calibri" w:hAnsi="Calibri" w:cs="Calibri"/>
                <w:b/>
                <w:sz w:val="20"/>
                <w:szCs w:val="20"/>
                <w:lang w:bidi="ar-SA"/>
              </w:rPr>
            </w:pPr>
            <w:r w:rsidRPr="0069359D">
              <w:rPr>
                <w:rFonts w:ascii="Calibri" w:hAnsi="Calibri" w:cs="Calibri"/>
                <w:b/>
                <w:sz w:val="20"/>
                <w:szCs w:val="20"/>
                <w:lang w:bidi="ar-SA"/>
              </w:rPr>
              <w:t>75</w:t>
            </w:r>
          </w:p>
        </w:tc>
      </w:tr>
      <w:tr w:rsidR="0069359D" w:rsidRPr="0069359D" w14:paraId="7BEE85DB" w14:textId="77777777" w:rsidTr="0069359D">
        <w:trPr>
          <w:trHeight w:val="285"/>
          <w:tblCellSpacing w:w="0" w:type="dxa"/>
          <w:jc w:val="center"/>
        </w:trPr>
        <w:tc>
          <w:tcPr>
            <w:tcW w:w="0" w:type="auto"/>
            <w:tcBorders>
              <w:left w:val="single" w:sz="6" w:space="0" w:color="000000"/>
              <w:bottom w:val="single" w:sz="6" w:space="0" w:color="000000"/>
            </w:tcBorders>
            <w:vAlign w:val="center"/>
            <w:hideMark/>
          </w:tcPr>
          <w:p w14:paraId="095062B0" w14:textId="4E2CE6E7"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 xml:space="preserve">Entrada a la pirámide de </w:t>
            </w:r>
            <w:r>
              <w:rPr>
                <w:rFonts w:ascii="Calibri" w:hAnsi="Calibri" w:cs="Calibri"/>
                <w:sz w:val="20"/>
                <w:szCs w:val="20"/>
                <w:lang w:bidi="ar-SA"/>
              </w:rPr>
              <w:t>K</w:t>
            </w:r>
            <w:r w:rsidRPr="0069359D">
              <w:rPr>
                <w:rFonts w:ascii="Calibri" w:hAnsi="Calibri" w:cs="Calibri"/>
                <w:sz w:val="20"/>
                <w:szCs w:val="20"/>
                <w:lang w:bidi="ar-SA"/>
              </w:rPr>
              <w:t>eops (día 2)</w:t>
            </w:r>
          </w:p>
        </w:tc>
        <w:tc>
          <w:tcPr>
            <w:tcW w:w="0" w:type="auto"/>
            <w:tcBorders>
              <w:bottom w:val="single" w:sz="6" w:space="0" w:color="000000"/>
            </w:tcBorders>
            <w:tcMar>
              <w:top w:w="0" w:type="dxa"/>
              <w:left w:w="45" w:type="dxa"/>
              <w:bottom w:w="0" w:type="dxa"/>
              <w:right w:w="45" w:type="dxa"/>
            </w:tcMar>
            <w:vAlign w:val="center"/>
            <w:hideMark/>
          </w:tcPr>
          <w:p w14:paraId="6BE69E6D" w14:textId="77777777" w:rsidR="0069359D" w:rsidRPr="0069359D" w:rsidRDefault="0069359D" w:rsidP="0069359D">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58A70C" w14:textId="77777777" w:rsidR="0069359D" w:rsidRPr="0069359D" w:rsidRDefault="0069359D" w:rsidP="0069359D">
            <w:pPr>
              <w:spacing w:after="0" w:line="240" w:lineRule="auto"/>
              <w:rPr>
                <w:rFonts w:ascii="Times New Roman" w:hAnsi="Times New Roman"/>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0D3D1F" w14:textId="77777777" w:rsidR="0069359D" w:rsidRPr="0069359D" w:rsidRDefault="0069359D" w:rsidP="0069359D">
            <w:pPr>
              <w:spacing w:after="0" w:line="240" w:lineRule="auto"/>
              <w:jc w:val="center"/>
              <w:rPr>
                <w:rFonts w:ascii="Calibri" w:hAnsi="Calibri" w:cs="Calibri"/>
                <w:b/>
                <w:sz w:val="20"/>
                <w:szCs w:val="20"/>
                <w:lang w:bidi="ar-SA"/>
              </w:rPr>
            </w:pPr>
            <w:r w:rsidRPr="0069359D">
              <w:rPr>
                <w:rFonts w:ascii="Calibri" w:hAnsi="Calibri" w:cs="Calibri"/>
                <w:b/>
                <w:sz w:val="20"/>
                <w:szCs w:val="20"/>
                <w:lang w:bidi="ar-SA"/>
              </w:rPr>
              <w:t>40</w:t>
            </w:r>
          </w:p>
        </w:tc>
      </w:tr>
      <w:tr w:rsidR="0069359D" w:rsidRPr="0069359D" w14:paraId="7D2B8D08" w14:textId="77777777" w:rsidTr="0069359D">
        <w:trPr>
          <w:trHeight w:val="285"/>
          <w:tblCellSpacing w:w="0" w:type="dxa"/>
          <w:jc w:val="center"/>
        </w:trPr>
        <w:tc>
          <w:tcPr>
            <w:tcW w:w="0" w:type="auto"/>
            <w:tcBorders>
              <w:left w:val="single" w:sz="6" w:space="0" w:color="000000"/>
              <w:bottom w:val="single" w:sz="6" w:space="0" w:color="000000"/>
            </w:tcBorders>
            <w:vAlign w:val="center"/>
            <w:hideMark/>
          </w:tcPr>
          <w:p w14:paraId="08921A39" w14:textId="2B11D344"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 xml:space="preserve">Dia completo ciudad con almuerzo (día 3) </w:t>
            </w:r>
          </w:p>
        </w:tc>
        <w:tc>
          <w:tcPr>
            <w:tcW w:w="0" w:type="auto"/>
            <w:tcBorders>
              <w:bottom w:val="single" w:sz="6" w:space="0" w:color="000000"/>
            </w:tcBorders>
            <w:tcMar>
              <w:top w:w="0" w:type="dxa"/>
              <w:left w:w="45" w:type="dxa"/>
              <w:bottom w:w="0" w:type="dxa"/>
              <w:right w:w="45" w:type="dxa"/>
            </w:tcMar>
            <w:vAlign w:val="center"/>
            <w:hideMark/>
          </w:tcPr>
          <w:p w14:paraId="6804B354" w14:textId="77777777" w:rsidR="0069359D" w:rsidRPr="0069359D" w:rsidRDefault="0069359D" w:rsidP="0069359D">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608751" w14:textId="77777777" w:rsidR="0069359D" w:rsidRPr="0069359D" w:rsidRDefault="0069359D" w:rsidP="0069359D">
            <w:pPr>
              <w:spacing w:after="0" w:line="240" w:lineRule="auto"/>
              <w:rPr>
                <w:rFonts w:ascii="Times New Roman" w:hAnsi="Times New Roman"/>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33F42E" w14:textId="77777777" w:rsidR="0069359D" w:rsidRPr="0069359D" w:rsidRDefault="0069359D" w:rsidP="0069359D">
            <w:pPr>
              <w:spacing w:after="0" w:line="240" w:lineRule="auto"/>
              <w:jc w:val="center"/>
              <w:rPr>
                <w:rFonts w:ascii="Calibri" w:hAnsi="Calibri" w:cs="Calibri"/>
                <w:b/>
                <w:sz w:val="20"/>
                <w:szCs w:val="20"/>
                <w:lang w:bidi="ar-SA"/>
              </w:rPr>
            </w:pPr>
            <w:r w:rsidRPr="0069359D">
              <w:rPr>
                <w:rFonts w:ascii="Calibri" w:hAnsi="Calibri" w:cs="Calibri"/>
                <w:b/>
                <w:sz w:val="20"/>
                <w:szCs w:val="20"/>
                <w:lang w:bidi="ar-SA"/>
              </w:rPr>
              <w:t>115</w:t>
            </w:r>
          </w:p>
        </w:tc>
      </w:tr>
      <w:tr w:rsidR="0069359D" w:rsidRPr="0069359D" w14:paraId="2DD0A6FA" w14:textId="77777777" w:rsidTr="0069359D">
        <w:trPr>
          <w:trHeight w:val="285"/>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CE63B8" w14:textId="43DBFD84" w:rsidR="0069359D" w:rsidRPr="0069359D" w:rsidRDefault="0069359D" w:rsidP="0069359D">
            <w:pPr>
              <w:spacing w:after="0" w:line="240" w:lineRule="auto"/>
              <w:rPr>
                <w:rFonts w:ascii="Calibri" w:hAnsi="Calibri" w:cs="Calibri"/>
                <w:sz w:val="20"/>
                <w:szCs w:val="20"/>
                <w:lang w:bidi="ar-SA"/>
              </w:rPr>
            </w:pPr>
            <w:r w:rsidRPr="0069359D">
              <w:rPr>
                <w:rFonts w:ascii="Calibri" w:hAnsi="Calibri" w:cs="Calibri"/>
                <w:sz w:val="20"/>
                <w:szCs w:val="20"/>
                <w:lang w:bidi="ar-SA"/>
              </w:rPr>
              <w:t xml:space="preserve">Poblado nubio (día 7)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D44E68" w14:textId="77777777" w:rsidR="0069359D" w:rsidRPr="0069359D" w:rsidRDefault="0069359D" w:rsidP="0069359D">
            <w:pPr>
              <w:spacing w:after="0" w:line="240" w:lineRule="auto"/>
              <w:jc w:val="center"/>
              <w:rPr>
                <w:rFonts w:ascii="Calibri" w:hAnsi="Calibri" w:cs="Calibri"/>
                <w:b/>
                <w:sz w:val="20"/>
                <w:szCs w:val="20"/>
                <w:lang w:bidi="ar-SA"/>
              </w:rPr>
            </w:pPr>
            <w:r w:rsidRPr="0069359D">
              <w:rPr>
                <w:rFonts w:ascii="Calibri" w:hAnsi="Calibri" w:cs="Calibri"/>
                <w:b/>
                <w:sz w:val="20"/>
                <w:szCs w:val="20"/>
                <w:lang w:bidi="ar-SA"/>
              </w:rPr>
              <w:t>65</w:t>
            </w:r>
          </w:p>
        </w:tc>
      </w:tr>
    </w:tbl>
    <w:p w14:paraId="38E0F8B3" w14:textId="77777777" w:rsidR="00224436" w:rsidRDefault="00224436" w:rsidP="0091295F">
      <w:pPr>
        <w:spacing w:after="0" w:line="240" w:lineRule="auto"/>
        <w:jc w:val="center"/>
        <w:rPr>
          <w:rFonts w:asciiTheme="minorHAnsi" w:hAnsiTheme="minorHAnsi" w:cstheme="minorHAnsi"/>
          <w:bCs/>
          <w:color w:val="002060"/>
          <w:szCs w:val="20"/>
          <w:lang w:val="es-AR"/>
        </w:rPr>
      </w:pPr>
    </w:p>
    <w:sectPr w:rsidR="00224436">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8B255" w14:textId="77777777" w:rsidR="007F5608" w:rsidRDefault="007F5608">
      <w:pPr>
        <w:spacing w:after="0" w:line="240" w:lineRule="auto"/>
      </w:pPr>
      <w:r>
        <w:separator/>
      </w:r>
    </w:p>
  </w:endnote>
  <w:endnote w:type="continuationSeparator" w:id="0">
    <w:p w14:paraId="7677CDD7" w14:textId="77777777" w:rsidR="007F5608" w:rsidRDefault="007F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4E5E"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799" w14:textId="396A4EBE" w:rsidR="00CE0B46" w:rsidRDefault="00CE0B46"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3A3"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1DA6E" w14:textId="77777777" w:rsidR="007F5608" w:rsidRDefault="007F5608">
      <w:pPr>
        <w:spacing w:after="0" w:line="240" w:lineRule="auto"/>
      </w:pPr>
      <w:bookmarkStart w:id="0" w:name="_Hlk199846639"/>
      <w:bookmarkEnd w:id="0"/>
      <w:r>
        <w:separator/>
      </w:r>
    </w:p>
  </w:footnote>
  <w:footnote w:type="continuationSeparator" w:id="0">
    <w:p w14:paraId="4CB7E603" w14:textId="77777777" w:rsidR="007F5608" w:rsidRDefault="007F5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333F"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072D" w14:textId="35AB98DD" w:rsidR="00CE0B46" w:rsidRDefault="000273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131437EB" wp14:editId="4715E3CE">
          <wp:simplePos x="0" y="0"/>
          <wp:positionH relativeFrom="column">
            <wp:posOffset>3851910</wp:posOffset>
          </wp:positionH>
          <wp:positionV relativeFrom="paragraph">
            <wp:posOffset>264795</wp:posOffset>
          </wp:positionV>
          <wp:extent cx="973161" cy="6477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973161" cy="647700"/>
                  </a:xfrm>
                  <a:prstGeom prst="rect">
                    <a:avLst/>
                  </a:prstGeom>
                </pic:spPr>
              </pic:pic>
            </a:graphicData>
          </a:graphic>
          <wp14:sizeRelH relativeFrom="page">
            <wp14:pctWidth>0</wp14:pctWidth>
          </wp14:sizeRelH>
          <wp14:sizeRelV relativeFrom="page">
            <wp14:pctHeight>0</wp14:pctHeight>
          </wp14:sizeRelV>
        </wp:anchor>
      </w:drawing>
    </w:r>
    <w:r w:rsidR="00CE0B46">
      <w:rPr>
        <w:noProof/>
      </w:rPr>
      <mc:AlternateContent>
        <mc:Choice Requires="wps">
          <w:drawing>
            <wp:anchor distT="0" distB="0" distL="114300" distR="114300" simplePos="0" relativeHeight="251661312" behindDoc="0" locked="0" layoutInCell="1" hidden="0" allowOverlap="1" wp14:anchorId="16961053" wp14:editId="1B1C0535">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66A57CC1" w:rsidR="00CE0B46" w:rsidRPr="006210F5" w:rsidRDefault="0002732D">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MARAVILLAS DE </w:t>
                          </w:r>
                          <w:r w:rsidR="008435D3">
                            <w:rPr>
                              <w:rFonts w:ascii="Calibri" w:eastAsia="Calibri" w:hAnsi="Calibri" w:cs="Calibri"/>
                              <w:b/>
                              <w:color w:val="FFFFFF" w:themeColor="background1"/>
                              <w:sz w:val="36"/>
                              <w:szCs w:val="36"/>
                              <w14:textOutline w14:w="9525" w14:cap="rnd" w14:cmpd="sng" w14:algn="ctr">
                                <w14:noFill/>
                                <w14:prstDash w14:val="solid"/>
                                <w14:bevel/>
                              </w14:textOutline>
                            </w:rPr>
                            <w:t>EGIPT</w:t>
                          </w:r>
                          <w:r>
                            <w:rPr>
                              <w:rFonts w:ascii="Calibri" w:eastAsia="Calibri" w:hAnsi="Calibri" w:cs="Calibri"/>
                              <w:b/>
                              <w:color w:val="FFFFFF" w:themeColor="background1"/>
                              <w:sz w:val="36"/>
                              <w:szCs w:val="36"/>
                              <w14:textOutline w14:w="9525" w14:cap="rnd" w14:cmpd="sng" w14:algn="ctr">
                                <w14:noFill/>
                                <w14:prstDash w14:val="solid"/>
                                <w14:bevel/>
                              </w14:textOutline>
                            </w:rPr>
                            <w:t>O</w:t>
                          </w:r>
                        </w:p>
                        <w:p w14:paraId="2258FF71" w14:textId="21594DE8" w:rsidR="00CE0B46" w:rsidRPr="006210F5" w:rsidRDefault="0002732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1197</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66A57CC1" w:rsidR="00CE0B46" w:rsidRPr="006210F5" w:rsidRDefault="0002732D">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MARAVILLAS DE </w:t>
                    </w:r>
                    <w:r w:rsidR="008435D3">
                      <w:rPr>
                        <w:rFonts w:ascii="Calibri" w:eastAsia="Calibri" w:hAnsi="Calibri" w:cs="Calibri"/>
                        <w:b/>
                        <w:color w:val="FFFFFF" w:themeColor="background1"/>
                        <w:sz w:val="36"/>
                        <w:szCs w:val="36"/>
                        <w14:textOutline w14:w="9525" w14:cap="rnd" w14:cmpd="sng" w14:algn="ctr">
                          <w14:noFill/>
                          <w14:prstDash w14:val="solid"/>
                          <w14:bevel/>
                        </w14:textOutline>
                      </w:rPr>
                      <w:t>EGIPT</w:t>
                    </w:r>
                    <w:r>
                      <w:rPr>
                        <w:rFonts w:ascii="Calibri" w:eastAsia="Calibri" w:hAnsi="Calibri" w:cs="Calibri"/>
                        <w:b/>
                        <w:color w:val="FFFFFF" w:themeColor="background1"/>
                        <w:sz w:val="36"/>
                        <w:szCs w:val="36"/>
                        <w14:textOutline w14:w="9525" w14:cap="rnd" w14:cmpd="sng" w14:algn="ctr">
                          <w14:noFill/>
                          <w14:prstDash w14:val="solid"/>
                          <w14:bevel/>
                        </w14:textOutline>
                      </w:rPr>
                      <w:t>O</w:t>
                    </w:r>
                  </w:p>
                  <w:p w14:paraId="2258FF71" w14:textId="21594DE8" w:rsidR="00CE0B46" w:rsidRPr="006210F5" w:rsidRDefault="0002732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1197</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CE0B46">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B46">
      <w:rPr>
        <w:noProof/>
      </w:rPr>
      <w:drawing>
        <wp:anchor distT="0" distB="0" distL="114300" distR="114300" simplePos="0" relativeHeight="251660288" behindDoc="0" locked="0" layoutInCell="1" hidden="0" allowOverlap="1" wp14:anchorId="23F0B750" wp14:editId="5ED7CD5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2190B048"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61A60C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C560B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F7B7"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B4F7E"/>
    <w:multiLevelType w:val="multilevel"/>
    <w:tmpl w:val="994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2F54EE"/>
    <w:multiLevelType w:val="hybridMultilevel"/>
    <w:tmpl w:val="D3E0C106"/>
    <w:lvl w:ilvl="0" w:tplc="080A0009">
      <w:start w:val="1"/>
      <w:numFmt w:val="bullet"/>
      <w:lvlText w:val=""/>
      <w:lvlJc w:val="left"/>
      <w:pPr>
        <w:ind w:left="901" w:hanging="360"/>
      </w:pPr>
      <w:rPr>
        <w:rFonts w:ascii="Wingdings" w:hAnsi="Wingdings" w:hint="default"/>
      </w:rPr>
    </w:lvl>
    <w:lvl w:ilvl="1" w:tplc="080A0003" w:tentative="1">
      <w:start w:val="1"/>
      <w:numFmt w:val="bullet"/>
      <w:lvlText w:val="o"/>
      <w:lvlJc w:val="left"/>
      <w:pPr>
        <w:ind w:left="1621" w:hanging="360"/>
      </w:pPr>
      <w:rPr>
        <w:rFonts w:ascii="Courier New" w:hAnsi="Courier New" w:cs="Courier New" w:hint="default"/>
      </w:rPr>
    </w:lvl>
    <w:lvl w:ilvl="2" w:tplc="080A0005" w:tentative="1">
      <w:start w:val="1"/>
      <w:numFmt w:val="bullet"/>
      <w:lvlText w:val=""/>
      <w:lvlJc w:val="left"/>
      <w:pPr>
        <w:ind w:left="2341" w:hanging="360"/>
      </w:pPr>
      <w:rPr>
        <w:rFonts w:ascii="Wingdings" w:hAnsi="Wingdings" w:hint="default"/>
      </w:rPr>
    </w:lvl>
    <w:lvl w:ilvl="3" w:tplc="080A0001" w:tentative="1">
      <w:start w:val="1"/>
      <w:numFmt w:val="bullet"/>
      <w:lvlText w:val=""/>
      <w:lvlJc w:val="left"/>
      <w:pPr>
        <w:ind w:left="3061" w:hanging="360"/>
      </w:pPr>
      <w:rPr>
        <w:rFonts w:ascii="Symbol" w:hAnsi="Symbol" w:hint="default"/>
      </w:rPr>
    </w:lvl>
    <w:lvl w:ilvl="4" w:tplc="080A0003" w:tentative="1">
      <w:start w:val="1"/>
      <w:numFmt w:val="bullet"/>
      <w:lvlText w:val="o"/>
      <w:lvlJc w:val="left"/>
      <w:pPr>
        <w:ind w:left="3781" w:hanging="360"/>
      </w:pPr>
      <w:rPr>
        <w:rFonts w:ascii="Courier New" w:hAnsi="Courier New" w:cs="Courier New" w:hint="default"/>
      </w:rPr>
    </w:lvl>
    <w:lvl w:ilvl="5" w:tplc="080A0005" w:tentative="1">
      <w:start w:val="1"/>
      <w:numFmt w:val="bullet"/>
      <w:lvlText w:val=""/>
      <w:lvlJc w:val="left"/>
      <w:pPr>
        <w:ind w:left="4501" w:hanging="360"/>
      </w:pPr>
      <w:rPr>
        <w:rFonts w:ascii="Wingdings" w:hAnsi="Wingdings" w:hint="default"/>
      </w:rPr>
    </w:lvl>
    <w:lvl w:ilvl="6" w:tplc="080A0001" w:tentative="1">
      <w:start w:val="1"/>
      <w:numFmt w:val="bullet"/>
      <w:lvlText w:val=""/>
      <w:lvlJc w:val="left"/>
      <w:pPr>
        <w:ind w:left="5221" w:hanging="360"/>
      </w:pPr>
      <w:rPr>
        <w:rFonts w:ascii="Symbol" w:hAnsi="Symbol" w:hint="default"/>
      </w:rPr>
    </w:lvl>
    <w:lvl w:ilvl="7" w:tplc="080A0003" w:tentative="1">
      <w:start w:val="1"/>
      <w:numFmt w:val="bullet"/>
      <w:lvlText w:val="o"/>
      <w:lvlJc w:val="left"/>
      <w:pPr>
        <w:ind w:left="5941" w:hanging="360"/>
      </w:pPr>
      <w:rPr>
        <w:rFonts w:ascii="Courier New" w:hAnsi="Courier New" w:cs="Courier New" w:hint="default"/>
      </w:rPr>
    </w:lvl>
    <w:lvl w:ilvl="8" w:tplc="080A0005" w:tentative="1">
      <w:start w:val="1"/>
      <w:numFmt w:val="bullet"/>
      <w:lvlText w:val=""/>
      <w:lvlJc w:val="left"/>
      <w:pPr>
        <w:ind w:left="6661" w:hanging="360"/>
      </w:pPr>
      <w:rPr>
        <w:rFonts w:ascii="Wingdings" w:hAnsi="Wingdings" w:hint="default"/>
      </w:rPr>
    </w:lvl>
  </w:abstractNum>
  <w:abstractNum w:abstractNumId="4"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906976"/>
    <w:multiLevelType w:val="multilevel"/>
    <w:tmpl w:val="35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7163C0"/>
    <w:multiLevelType w:val="multilevel"/>
    <w:tmpl w:val="01C8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870B93"/>
    <w:multiLevelType w:val="hybridMultilevel"/>
    <w:tmpl w:val="51BE64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FE45A0"/>
    <w:multiLevelType w:val="multilevel"/>
    <w:tmpl w:val="A74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F0568E"/>
    <w:multiLevelType w:val="hybridMultilevel"/>
    <w:tmpl w:val="9FF88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597CDC"/>
    <w:multiLevelType w:val="hybridMultilevel"/>
    <w:tmpl w:val="B358D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34C595B"/>
    <w:multiLevelType w:val="multilevel"/>
    <w:tmpl w:val="5C3615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FE6968"/>
    <w:multiLevelType w:val="multilevel"/>
    <w:tmpl w:val="0E9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407293"/>
    <w:multiLevelType w:val="hybridMultilevel"/>
    <w:tmpl w:val="638E9D2A"/>
    <w:lvl w:ilvl="0" w:tplc="D0C816BE">
      <w:start w:val="1"/>
      <w:numFmt w:val="bullet"/>
      <w:lvlText w:val=""/>
      <w:lvlJc w:val="left"/>
      <w:pPr>
        <w:tabs>
          <w:tab w:val="num" w:pos="720"/>
        </w:tabs>
        <w:ind w:left="720" w:hanging="360"/>
      </w:pPr>
      <w:rPr>
        <w:rFonts w:ascii="Symbol" w:eastAsia="SimSun" w:hAnsi="Symbol" w:cs="Arial" w:hint="default"/>
        <w:lang w:val="es-ES_tradn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C1A74DA"/>
    <w:multiLevelType w:val="multilevel"/>
    <w:tmpl w:val="5344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5917A1"/>
    <w:multiLevelType w:val="multilevel"/>
    <w:tmpl w:val="87D6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572A42"/>
    <w:multiLevelType w:val="hybridMultilevel"/>
    <w:tmpl w:val="E0F4A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0F3047"/>
    <w:multiLevelType w:val="hybridMultilevel"/>
    <w:tmpl w:val="B8D44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5E5DE5"/>
    <w:multiLevelType w:val="multilevel"/>
    <w:tmpl w:val="B16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F2D42"/>
    <w:multiLevelType w:val="multilevel"/>
    <w:tmpl w:val="124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6"/>
  </w:num>
  <w:num w:numId="3">
    <w:abstractNumId w:val="18"/>
  </w:num>
  <w:num w:numId="4">
    <w:abstractNumId w:val="32"/>
  </w:num>
  <w:num w:numId="5">
    <w:abstractNumId w:val="19"/>
  </w:num>
  <w:num w:numId="6">
    <w:abstractNumId w:val="37"/>
  </w:num>
  <w:num w:numId="7">
    <w:abstractNumId w:val="11"/>
  </w:num>
  <w:num w:numId="8">
    <w:abstractNumId w:val="5"/>
  </w:num>
  <w:num w:numId="9">
    <w:abstractNumId w:val="9"/>
  </w:num>
  <w:num w:numId="10">
    <w:abstractNumId w:val="15"/>
  </w:num>
  <w:num w:numId="11">
    <w:abstractNumId w:val="13"/>
  </w:num>
  <w:num w:numId="12">
    <w:abstractNumId w:val="0"/>
  </w:num>
  <w:num w:numId="13">
    <w:abstractNumId w:val="22"/>
  </w:num>
  <w:num w:numId="14">
    <w:abstractNumId w:val="33"/>
  </w:num>
  <w:num w:numId="15">
    <w:abstractNumId w:val="26"/>
  </w:num>
  <w:num w:numId="16">
    <w:abstractNumId w:val="20"/>
  </w:num>
  <w:num w:numId="17">
    <w:abstractNumId w:val="30"/>
  </w:num>
  <w:num w:numId="18">
    <w:abstractNumId w:val="31"/>
  </w:num>
  <w:num w:numId="19">
    <w:abstractNumId w:val="28"/>
  </w:num>
  <w:num w:numId="20">
    <w:abstractNumId w:val="7"/>
  </w:num>
  <w:num w:numId="21">
    <w:abstractNumId w:val="23"/>
  </w:num>
  <w:num w:numId="22">
    <w:abstractNumId w:val="41"/>
  </w:num>
  <w:num w:numId="23">
    <w:abstractNumId w:val="1"/>
  </w:num>
  <w:num w:numId="24">
    <w:abstractNumId w:val="21"/>
  </w:num>
  <w:num w:numId="25">
    <w:abstractNumId w:val="4"/>
  </w:num>
  <w:num w:numId="26">
    <w:abstractNumId w:val="14"/>
  </w:num>
  <w:num w:numId="27">
    <w:abstractNumId w:val="12"/>
  </w:num>
  <w:num w:numId="28">
    <w:abstractNumId w:val="25"/>
  </w:num>
  <w:num w:numId="29">
    <w:abstractNumId w:val="17"/>
  </w:num>
  <w:num w:numId="30">
    <w:abstractNumId w:val="6"/>
  </w:num>
  <w:num w:numId="31">
    <w:abstractNumId w:val="8"/>
  </w:num>
  <w:num w:numId="32">
    <w:abstractNumId w:val="38"/>
  </w:num>
  <w:num w:numId="33">
    <w:abstractNumId w:val="10"/>
  </w:num>
  <w:num w:numId="34">
    <w:abstractNumId w:val="24"/>
  </w:num>
  <w:num w:numId="35">
    <w:abstractNumId w:val="16"/>
  </w:num>
  <w:num w:numId="36">
    <w:abstractNumId w:val="40"/>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9"/>
  </w:num>
  <w:num w:numId="40">
    <w:abstractNumId w:val="35"/>
  </w:num>
  <w:num w:numId="41">
    <w:abstractNumId w:val="2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4A68"/>
    <w:rsid w:val="00025024"/>
    <w:rsid w:val="0002598A"/>
    <w:rsid w:val="0002732D"/>
    <w:rsid w:val="0003307A"/>
    <w:rsid w:val="00060F1E"/>
    <w:rsid w:val="000856DE"/>
    <w:rsid w:val="00087C58"/>
    <w:rsid w:val="000C2659"/>
    <w:rsid w:val="000C278E"/>
    <w:rsid w:val="000C2CAC"/>
    <w:rsid w:val="000D3DCE"/>
    <w:rsid w:val="000E1A32"/>
    <w:rsid w:val="000F78CF"/>
    <w:rsid w:val="001023ED"/>
    <w:rsid w:val="0011266B"/>
    <w:rsid w:val="00121872"/>
    <w:rsid w:val="00121D3F"/>
    <w:rsid w:val="001308DE"/>
    <w:rsid w:val="00135A5B"/>
    <w:rsid w:val="001419B5"/>
    <w:rsid w:val="001453F2"/>
    <w:rsid w:val="00156CC2"/>
    <w:rsid w:val="001760D9"/>
    <w:rsid w:val="00190190"/>
    <w:rsid w:val="001934F5"/>
    <w:rsid w:val="00197448"/>
    <w:rsid w:val="001C0260"/>
    <w:rsid w:val="001F104D"/>
    <w:rsid w:val="001F5948"/>
    <w:rsid w:val="00203E0A"/>
    <w:rsid w:val="00206A52"/>
    <w:rsid w:val="00215C3B"/>
    <w:rsid w:val="00217DDB"/>
    <w:rsid w:val="00224436"/>
    <w:rsid w:val="002262C4"/>
    <w:rsid w:val="00244120"/>
    <w:rsid w:val="00252343"/>
    <w:rsid w:val="00253EC6"/>
    <w:rsid w:val="00260703"/>
    <w:rsid w:val="00262B48"/>
    <w:rsid w:val="00274FEE"/>
    <w:rsid w:val="002812AB"/>
    <w:rsid w:val="00282FC2"/>
    <w:rsid w:val="002A3E36"/>
    <w:rsid w:val="002B20BB"/>
    <w:rsid w:val="002B2E93"/>
    <w:rsid w:val="002C1B25"/>
    <w:rsid w:val="002C6883"/>
    <w:rsid w:val="002D32B3"/>
    <w:rsid w:val="002D336A"/>
    <w:rsid w:val="002E2148"/>
    <w:rsid w:val="002F2F45"/>
    <w:rsid w:val="0030017C"/>
    <w:rsid w:val="00304528"/>
    <w:rsid w:val="00306627"/>
    <w:rsid w:val="00313912"/>
    <w:rsid w:val="003230FE"/>
    <w:rsid w:val="00326A6D"/>
    <w:rsid w:val="003365DE"/>
    <w:rsid w:val="00344194"/>
    <w:rsid w:val="003453D4"/>
    <w:rsid w:val="003472AF"/>
    <w:rsid w:val="003549A2"/>
    <w:rsid w:val="00377ECE"/>
    <w:rsid w:val="00385DBF"/>
    <w:rsid w:val="00392063"/>
    <w:rsid w:val="003A5140"/>
    <w:rsid w:val="003C10B0"/>
    <w:rsid w:val="003C3686"/>
    <w:rsid w:val="003C3A57"/>
    <w:rsid w:val="003D01BC"/>
    <w:rsid w:val="003D28A7"/>
    <w:rsid w:val="003D571D"/>
    <w:rsid w:val="003F08F1"/>
    <w:rsid w:val="003F2A5E"/>
    <w:rsid w:val="003F6AF9"/>
    <w:rsid w:val="004002E5"/>
    <w:rsid w:val="00406B6E"/>
    <w:rsid w:val="00411369"/>
    <w:rsid w:val="00430DCE"/>
    <w:rsid w:val="004354F5"/>
    <w:rsid w:val="00445E5F"/>
    <w:rsid w:val="00446BDA"/>
    <w:rsid w:val="00451161"/>
    <w:rsid w:val="004537D2"/>
    <w:rsid w:val="00483C5D"/>
    <w:rsid w:val="00491074"/>
    <w:rsid w:val="00493010"/>
    <w:rsid w:val="00493763"/>
    <w:rsid w:val="004A037A"/>
    <w:rsid w:val="004A2AEF"/>
    <w:rsid w:val="004A334E"/>
    <w:rsid w:val="004A451E"/>
    <w:rsid w:val="004A4DC7"/>
    <w:rsid w:val="004A5406"/>
    <w:rsid w:val="004B105F"/>
    <w:rsid w:val="004B58B8"/>
    <w:rsid w:val="004E6FF2"/>
    <w:rsid w:val="004F3ADB"/>
    <w:rsid w:val="004F3B6A"/>
    <w:rsid w:val="0051343C"/>
    <w:rsid w:val="005425B6"/>
    <w:rsid w:val="00542DEB"/>
    <w:rsid w:val="005507FE"/>
    <w:rsid w:val="0055777C"/>
    <w:rsid w:val="005633BE"/>
    <w:rsid w:val="005679E5"/>
    <w:rsid w:val="0057313A"/>
    <w:rsid w:val="005751AD"/>
    <w:rsid w:val="00576C83"/>
    <w:rsid w:val="00582B7F"/>
    <w:rsid w:val="00594AF5"/>
    <w:rsid w:val="005B44FD"/>
    <w:rsid w:val="005D200A"/>
    <w:rsid w:val="005F07CA"/>
    <w:rsid w:val="00600CC3"/>
    <w:rsid w:val="0061045C"/>
    <w:rsid w:val="00614FEF"/>
    <w:rsid w:val="006210F5"/>
    <w:rsid w:val="006430A3"/>
    <w:rsid w:val="006511B8"/>
    <w:rsid w:val="00651DF3"/>
    <w:rsid w:val="00653AA7"/>
    <w:rsid w:val="00655CC5"/>
    <w:rsid w:val="00673B96"/>
    <w:rsid w:val="006819DD"/>
    <w:rsid w:val="006835E6"/>
    <w:rsid w:val="0068514F"/>
    <w:rsid w:val="00687DE3"/>
    <w:rsid w:val="00687ED9"/>
    <w:rsid w:val="00692BA8"/>
    <w:rsid w:val="0069359D"/>
    <w:rsid w:val="006A097F"/>
    <w:rsid w:val="006C1CB0"/>
    <w:rsid w:val="006C2396"/>
    <w:rsid w:val="006C65FF"/>
    <w:rsid w:val="006C7198"/>
    <w:rsid w:val="006D1D80"/>
    <w:rsid w:val="006D29F5"/>
    <w:rsid w:val="006D72E8"/>
    <w:rsid w:val="006F049C"/>
    <w:rsid w:val="00700D9F"/>
    <w:rsid w:val="00701A95"/>
    <w:rsid w:val="00703AFF"/>
    <w:rsid w:val="00724E17"/>
    <w:rsid w:val="00735BCE"/>
    <w:rsid w:val="00741EDB"/>
    <w:rsid w:val="00753DD1"/>
    <w:rsid w:val="00754ECD"/>
    <w:rsid w:val="00760801"/>
    <w:rsid w:val="00763022"/>
    <w:rsid w:val="00771FF3"/>
    <w:rsid w:val="0077700D"/>
    <w:rsid w:val="007775D2"/>
    <w:rsid w:val="00792693"/>
    <w:rsid w:val="00794B66"/>
    <w:rsid w:val="00797F69"/>
    <w:rsid w:val="007A3CDE"/>
    <w:rsid w:val="007A4BC8"/>
    <w:rsid w:val="007C65BA"/>
    <w:rsid w:val="007E5EB7"/>
    <w:rsid w:val="007F5608"/>
    <w:rsid w:val="007F7B70"/>
    <w:rsid w:val="008212E5"/>
    <w:rsid w:val="008215A1"/>
    <w:rsid w:val="00825C6E"/>
    <w:rsid w:val="00826E4B"/>
    <w:rsid w:val="008323AF"/>
    <w:rsid w:val="008435D3"/>
    <w:rsid w:val="00865B80"/>
    <w:rsid w:val="00873D76"/>
    <w:rsid w:val="008818CD"/>
    <w:rsid w:val="0088560B"/>
    <w:rsid w:val="008A509A"/>
    <w:rsid w:val="008A7611"/>
    <w:rsid w:val="008B47EA"/>
    <w:rsid w:val="008B5FB5"/>
    <w:rsid w:val="008B6B69"/>
    <w:rsid w:val="008B7CEC"/>
    <w:rsid w:val="008C0671"/>
    <w:rsid w:val="008C5549"/>
    <w:rsid w:val="008C56AB"/>
    <w:rsid w:val="008D09A8"/>
    <w:rsid w:val="008D0EA2"/>
    <w:rsid w:val="008D5115"/>
    <w:rsid w:val="008E5CC0"/>
    <w:rsid w:val="008F157E"/>
    <w:rsid w:val="008F4840"/>
    <w:rsid w:val="008F58B8"/>
    <w:rsid w:val="0090199B"/>
    <w:rsid w:val="0090294B"/>
    <w:rsid w:val="009066FD"/>
    <w:rsid w:val="009119BC"/>
    <w:rsid w:val="0091295F"/>
    <w:rsid w:val="009130A0"/>
    <w:rsid w:val="009175F2"/>
    <w:rsid w:val="00940A8B"/>
    <w:rsid w:val="0094505C"/>
    <w:rsid w:val="00945BB0"/>
    <w:rsid w:val="00945F42"/>
    <w:rsid w:val="00950933"/>
    <w:rsid w:val="009648DC"/>
    <w:rsid w:val="009767C9"/>
    <w:rsid w:val="00980265"/>
    <w:rsid w:val="00980D16"/>
    <w:rsid w:val="00984799"/>
    <w:rsid w:val="00985F89"/>
    <w:rsid w:val="00986E85"/>
    <w:rsid w:val="009C16DF"/>
    <w:rsid w:val="009D1E3E"/>
    <w:rsid w:val="009F0491"/>
    <w:rsid w:val="00A0012D"/>
    <w:rsid w:val="00A006F3"/>
    <w:rsid w:val="00A0327D"/>
    <w:rsid w:val="00A109A1"/>
    <w:rsid w:val="00A1676A"/>
    <w:rsid w:val="00A171B3"/>
    <w:rsid w:val="00A31B9E"/>
    <w:rsid w:val="00A322C8"/>
    <w:rsid w:val="00A32A11"/>
    <w:rsid w:val="00A33612"/>
    <w:rsid w:val="00A343ED"/>
    <w:rsid w:val="00A455A6"/>
    <w:rsid w:val="00A9137B"/>
    <w:rsid w:val="00A979AE"/>
    <w:rsid w:val="00AA302B"/>
    <w:rsid w:val="00AB0E37"/>
    <w:rsid w:val="00AB524B"/>
    <w:rsid w:val="00AC57F6"/>
    <w:rsid w:val="00AF0C9A"/>
    <w:rsid w:val="00AF6591"/>
    <w:rsid w:val="00B11AFA"/>
    <w:rsid w:val="00B22598"/>
    <w:rsid w:val="00B413FE"/>
    <w:rsid w:val="00B8151A"/>
    <w:rsid w:val="00B840FB"/>
    <w:rsid w:val="00B8522A"/>
    <w:rsid w:val="00B904F4"/>
    <w:rsid w:val="00BA37C5"/>
    <w:rsid w:val="00BB1E5B"/>
    <w:rsid w:val="00BB25F3"/>
    <w:rsid w:val="00BB3D24"/>
    <w:rsid w:val="00BB793D"/>
    <w:rsid w:val="00BC30AB"/>
    <w:rsid w:val="00BD0EA5"/>
    <w:rsid w:val="00BD4783"/>
    <w:rsid w:val="00BF498E"/>
    <w:rsid w:val="00BF51EB"/>
    <w:rsid w:val="00C03751"/>
    <w:rsid w:val="00C05FA1"/>
    <w:rsid w:val="00C1510A"/>
    <w:rsid w:val="00C45162"/>
    <w:rsid w:val="00C63F09"/>
    <w:rsid w:val="00C745C2"/>
    <w:rsid w:val="00C84225"/>
    <w:rsid w:val="00C90CC1"/>
    <w:rsid w:val="00C97FB6"/>
    <w:rsid w:val="00CC6346"/>
    <w:rsid w:val="00CE0B46"/>
    <w:rsid w:val="00CE0C8F"/>
    <w:rsid w:val="00D11659"/>
    <w:rsid w:val="00D13B42"/>
    <w:rsid w:val="00D2140A"/>
    <w:rsid w:val="00D46FAF"/>
    <w:rsid w:val="00D611C7"/>
    <w:rsid w:val="00D6378C"/>
    <w:rsid w:val="00D71BE3"/>
    <w:rsid w:val="00D9062F"/>
    <w:rsid w:val="00DA4368"/>
    <w:rsid w:val="00DC23F7"/>
    <w:rsid w:val="00DD2475"/>
    <w:rsid w:val="00DD37C2"/>
    <w:rsid w:val="00DF4179"/>
    <w:rsid w:val="00E064D8"/>
    <w:rsid w:val="00E06CF8"/>
    <w:rsid w:val="00E07F8E"/>
    <w:rsid w:val="00E14127"/>
    <w:rsid w:val="00E57CB5"/>
    <w:rsid w:val="00E701F2"/>
    <w:rsid w:val="00E7718C"/>
    <w:rsid w:val="00E856F2"/>
    <w:rsid w:val="00EA67E0"/>
    <w:rsid w:val="00EC07A8"/>
    <w:rsid w:val="00EC1B8D"/>
    <w:rsid w:val="00ED0D54"/>
    <w:rsid w:val="00EE16A7"/>
    <w:rsid w:val="00EE2794"/>
    <w:rsid w:val="00EE5A2D"/>
    <w:rsid w:val="00EE771A"/>
    <w:rsid w:val="00EF6D51"/>
    <w:rsid w:val="00F01C44"/>
    <w:rsid w:val="00F14FD9"/>
    <w:rsid w:val="00F20B22"/>
    <w:rsid w:val="00F233DF"/>
    <w:rsid w:val="00F257E1"/>
    <w:rsid w:val="00F3045B"/>
    <w:rsid w:val="00F30DC9"/>
    <w:rsid w:val="00F31B42"/>
    <w:rsid w:val="00F341D4"/>
    <w:rsid w:val="00F36DF0"/>
    <w:rsid w:val="00F67FC7"/>
    <w:rsid w:val="00F94E2E"/>
    <w:rsid w:val="00FA1503"/>
    <w:rsid w:val="00FA6664"/>
    <w:rsid w:val="00FA6C98"/>
    <w:rsid w:val="00FB6E18"/>
    <w:rsid w:val="00FB77C0"/>
    <w:rsid w:val="00FC0D33"/>
    <w:rsid w:val="00FC5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3081">
      <w:bodyDiv w:val="1"/>
      <w:marLeft w:val="0"/>
      <w:marRight w:val="0"/>
      <w:marTop w:val="0"/>
      <w:marBottom w:val="0"/>
      <w:divBdr>
        <w:top w:val="none" w:sz="0" w:space="0" w:color="auto"/>
        <w:left w:val="none" w:sz="0" w:space="0" w:color="auto"/>
        <w:bottom w:val="none" w:sz="0" w:space="0" w:color="auto"/>
        <w:right w:val="none" w:sz="0" w:space="0" w:color="auto"/>
      </w:divBdr>
    </w:div>
    <w:div w:id="53897931">
      <w:bodyDiv w:val="1"/>
      <w:marLeft w:val="0"/>
      <w:marRight w:val="0"/>
      <w:marTop w:val="0"/>
      <w:marBottom w:val="0"/>
      <w:divBdr>
        <w:top w:val="none" w:sz="0" w:space="0" w:color="auto"/>
        <w:left w:val="none" w:sz="0" w:space="0" w:color="auto"/>
        <w:bottom w:val="none" w:sz="0" w:space="0" w:color="auto"/>
        <w:right w:val="none" w:sz="0" w:space="0" w:color="auto"/>
      </w:divBdr>
    </w:div>
    <w:div w:id="58286181">
      <w:bodyDiv w:val="1"/>
      <w:marLeft w:val="0"/>
      <w:marRight w:val="0"/>
      <w:marTop w:val="0"/>
      <w:marBottom w:val="0"/>
      <w:divBdr>
        <w:top w:val="none" w:sz="0" w:space="0" w:color="auto"/>
        <w:left w:val="none" w:sz="0" w:space="0" w:color="auto"/>
        <w:bottom w:val="none" w:sz="0" w:space="0" w:color="auto"/>
        <w:right w:val="none" w:sz="0" w:space="0" w:color="auto"/>
      </w:divBdr>
      <w:divsChild>
        <w:div w:id="1480028152">
          <w:marLeft w:val="0"/>
          <w:marRight w:val="0"/>
          <w:marTop w:val="0"/>
          <w:marBottom w:val="0"/>
          <w:divBdr>
            <w:top w:val="none" w:sz="0" w:space="0" w:color="auto"/>
            <w:left w:val="none" w:sz="0" w:space="0" w:color="auto"/>
            <w:bottom w:val="none" w:sz="0" w:space="0" w:color="auto"/>
            <w:right w:val="none" w:sz="0" w:space="0" w:color="auto"/>
          </w:divBdr>
        </w:div>
      </w:divsChild>
    </w:div>
    <w:div w:id="72626884">
      <w:bodyDiv w:val="1"/>
      <w:marLeft w:val="0"/>
      <w:marRight w:val="0"/>
      <w:marTop w:val="0"/>
      <w:marBottom w:val="0"/>
      <w:divBdr>
        <w:top w:val="none" w:sz="0" w:space="0" w:color="auto"/>
        <w:left w:val="none" w:sz="0" w:space="0" w:color="auto"/>
        <w:bottom w:val="none" w:sz="0" w:space="0" w:color="auto"/>
        <w:right w:val="none" w:sz="0" w:space="0" w:color="auto"/>
      </w:divBdr>
    </w:div>
    <w:div w:id="165292687">
      <w:bodyDiv w:val="1"/>
      <w:marLeft w:val="0"/>
      <w:marRight w:val="0"/>
      <w:marTop w:val="0"/>
      <w:marBottom w:val="0"/>
      <w:divBdr>
        <w:top w:val="none" w:sz="0" w:space="0" w:color="auto"/>
        <w:left w:val="none" w:sz="0" w:space="0" w:color="auto"/>
        <w:bottom w:val="none" w:sz="0" w:space="0" w:color="auto"/>
        <w:right w:val="none" w:sz="0" w:space="0" w:color="auto"/>
      </w:divBdr>
    </w:div>
    <w:div w:id="180362285">
      <w:bodyDiv w:val="1"/>
      <w:marLeft w:val="0"/>
      <w:marRight w:val="0"/>
      <w:marTop w:val="0"/>
      <w:marBottom w:val="0"/>
      <w:divBdr>
        <w:top w:val="none" w:sz="0" w:space="0" w:color="auto"/>
        <w:left w:val="none" w:sz="0" w:space="0" w:color="auto"/>
        <w:bottom w:val="none" w:sz="0" w:space="0" w:color="auto"/>
        <w:right w:val="none" w:sz="0" w:space="0" w:color="auto"/>
      </w:divBdr>
      <w:divsChild>
        <w:div w:id="292368838">
          <w:marLeft w:val="0"/>
          <w:marRight w:val="0"/>
          <w:marTop w:val="0"/>
          <w:marBottom w:val="0"/>
          <w:divBdr>
            <w:top w:val="none" w:sz="0" w:space="0" w:color="auto"/>
            <w:left w:val="none" w:sz="0" w:space="0" w:color="auto"/>
            <w:bottom w:val="none" w:sz="0" w:space="0" w:color="auto"/>
            <w:right w:val="none" w:sz="0" w:space="0" w:color="auto"/>
          </w:divBdr>
        </w:div>
      </w:divsChild>
    </w:div>
    <w:div w:id="21994424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4730286">
      <w:bodyDiv w:val="1"/>
      <w:marLeft w:val="0"/>
      <w:marRight w:val="0"/>
      <w:marTop w:val="0"/>
      <w:marBottom w:val="0"/>
      <w:divBdr>
        <w:top w:val="none" w:sz="0" w:space="0" w:color="auto"/>
        <w:left w:val="none" w:sz="0" w:space="0" w:color="auto"/>
        <w:bottom w:val="none" w:sz="0" w:space="0" w:color="auto"/>
        <w:right w:val="none" w:sz="0" w:space="0" w:color="auto"/>
      </w:divBdr>
    </w:div>
    <w:div w:id="311719126">
      <w:bodyDiv w:val="1"/>
      <w:marLeft w:val="0"/>
      <w:marRight w:val="0"/>
      <w:marTop w:val="0"/>
      <w:marBottom w:val="0"/>
      <w:divBdr>
        <w:top w:val="none" w:sz="0" w:space="0" w:color="auto"/>
        <w:left w:val="none" w:sz="0" w:space="0" w:color="auto"/>
        <w:bottom w:val="none" w:sz="0" w:space="0" w:color="auto"/>
        <w:right w:val="none" w:sz="0" w:space="0" w:color="auto"/>
      </w:divBdr>
    </w:div>
    <w:div w:id="322510621">
      <w:bodyDiv w:val="1"/>
      <w:marLeft w:val="0"/>
      <w:marRight w:val="0"/>
      <w:marTop w:val="0"/>
      <w:marBottom w:val="0"/>
      <w:divBdr>
        <w:top w:val="none" w:sz="0" w:space="0" w:color="auto"/>
        <w:left w:val="none" w:sz="0" w:space="0" w:color="auto"/>
        <w:bottom w:val="none" w:sz="0" w:space="0" w:color="auto"/>
        <w:right w:val="none" w:sz="0" w:space="0" w:color="auto"/>
      </w:divBdr>
      <w:divsChild>
        <w:div w:id="901909400">
          <w:marLeft w:val="0"/>
          <w:marRight w:val="0"/>
          <w:marTop w:val="0"/>
          <w:marBottom w:val="0"/>
          <w:divBdr>
            <w:top w:val="none" w:sz="0" w:space="0" w:color="auto"/>
            <w:left w:val="none" w:sz="0" w:space="0" w:color="auto"/>
            <w:bottom w:val="none" w:sz="0" w:space="0" w:color="auto"/>
            <w:right w:val="none" w:sz="0" w:space="0" w:color="auto"/>
          </w:divBdr>
        </w:div>
      </w:divsChild>
    </w:div>
    <w:div w:id="332992907">
      <w:bodyDiv w:val="1"/>
      <w:marLeft w:val="0"/>
      <w:marRight w:val="0"/>
      <w:marTop w:val="0"/>
      <w:marBottom w:val="0"/>
      <w:divBdr>
        <w:top w:val="none" w:sz="0" w:space="0" w:color="auto"/>
        <w:left w:val="none" w:sz="0" w:space="0" w:color="auto"/>
        <w:bottom w:val="none" w:sz="0" w:space="0" w:color="auto"/>
        <w:right w:val="none" w:sz="0" w:space="0" w:color="auto"/>
      </w:divBdr>
    </w:div>
    <w:div w:id="335117781">
      <w:bodyDiv w:val="1"/>
      <w:marLeft w:val="0"/>
      <w:marRight w:val="0"/>
      <w:marTop w:val="0"/>
      <w:marBottom w:val="0"/>
      <w:divBdr>
        <w:top w:val="none" w:sz="0" w:space="0" w:color="auto"/>
        <w:left w:val="none" w:sz="0" w:space="0" w:color="auto"/>
        <w:bottom w:val="none" w:sz="0" w:space="0" w:color="auto"/>
        <w:right w:val="none" w:sz="0" w:space="0" w:color="auto"/>
      </w:divBdr>
      <w:divsChild>
        <w:div w:id="1731341728">
          <w:marLeft w:val="0"/>
          <w:marRight w:val="0"/>
          <w:marTop w:val="0"/>
          <w:marBottom w:val="0"/>
          <w:divBdr>
            <w:top w:val="none" w:sz="0" w:space="0" w:color="auto"/>
            <w:left w:val="none" w:sz="0" w:space="0" w:color="auto"/>
            <w:bottom w:val="none" w:sz="0" w:space="0" w:color="auto"/>
            <w:right w:val="none" w:sz="0" w:space="0" w:color="auto"/>
          </w:divBdr>
        </w:div>
        <w:div w:id="2059815343">
          <w:marLeft w:val="0"/>
          <w:marRight w:val="0"/>
          <w:marTop w:val="0"/>
          <w:marBottom w:val="0"/>
          <w:divBdr>
            <w:top w:val="none" w:sz="0" w:space="0" w:color="auto"/>
            <w:left w:val="none" w:sz="0" w:space="0" w:color="auto"/>
            <w:bottom w:val="none" w:sz="0" w:space="0" w:color="auto"/>
            <w:right w:val="none" w:sz="0" w:space="0" w:color="auto"/>
          </w:divBdr>
        </w:div>
        <w:div w:id="1639912876">
          <w:marLeft w:val="0"/>
          <w:marRight w:val="0"/>
          <w:marTop w:val="0"/>
          <w:marBottom w:val="0"/>
          <w:divBdr>
            <w:top w:val="none" w:sz="0" w:space="0" w:color="auto"/>
            <w:left w:val="none" w:sz="0" w:space="0" w:color="auto"/>
            <w:bottom w:val="none" w:sz="0" w:space="0" w:color="auto"/>
            <w:right w:val="none" w:sz="0" w:space="0" w:color="auto"/>
          </w:divBdr>
        </w:div>
        <w:div w:id="1970087513">
          <w:marLeft w:val="0"/>
          <w:marRight w:val="0"/>
          <w:marTop w:val="0"/>
          <w:marBottom w:val="0"/>
          <w:divBdr>
            <w:top w:val="none" w:sz="0" w:space="0" w:color="auto"/>
            <w:left w:val="none" w:sz="0" w:space="0" w:color="auto"/>
            <w:bottom w:val="none" w:sz="0" w:space="0" w:color="auto"/>
            <w:right w:val="none" w:sz="0" w:space="0" w:color="auto"/>
          </w:divBdr>
        </w:div>
        <w:div w:id="1180583521">
          <w:marLeft w:val="0"/>
          <w:marRight w:val="0"/>
          <w:marTop w:val="0"/>
          <w:marBottom w:val="0"/>
          <w:divBdr>
            <w:top w:val="none" w:sz="0" w:space="0" w:color="auto"/>
            <w:left w:val="none" w:sz="0" w:space="0" w:color="auto"/>
            <w:bottom w:val="none" w:sz="0" w:space="0" w:color="auto"/>
            <w:right w:val="none" w:sz="0" w:space="0" w:color="auto"/>
          </w:divBdr>
        </w:div>
      </w:divsChild>
    </w:div>
    <w:div w:id="35573612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77448788">
      <w:bodyDiv w:val="1"/>
      <w:marLeft w:val="0"/>
      <w:marRight w:val="0"/>
      <w:marTop w:val="0"/>
      <w:marBottom w:val="0"/>
      <w:divBdr>
        <w:top w:val="none" w:sz="0" w:space="0" w:color="auto"/>
        <w:left w:val="none" w:sz="0" w:space="0" w:color="auto"/>
        <w:bottom w:val="none" w:sz="0" w:space="0" w:color="auto"/>
        <w:right w:val="none" w:sz="0" w:space="0" w:color="auto"/>
      </w:divBdr>
    </w:div>
    <w:div w:id="598683861">
      <w:bodyDiv w:val="1"/>
      <w:marLeft w:val="0"/>
      <w:marRight w:val="0"/>
      <w:marTop w:val="0"/>
      <w:marBottom w:val="0"/>
      <w:divBdr>
        <w:top w:val="none" w:sz="0" w:space="0" w:color="auto"/>
        <w:left w:val="none" w:sz="0" w:space="0" w:color="auto"/>
        <w:bottom w:val="none" w:sz="0" w:space="0" w:color="auto"/>
        <w:right w:val="none" w:sz="0" w:space="0" w:color="auto"/>
      </w:divBdr>
      <w:divsChild>
        <w:div w:id="1221743980">
          <w:marLeft w:val="0"/>
          <w:marRight w:val="0"/>
          <w:marTop w:val="0"/>
          <w:marBottom w:val="0"/>
          <w:divBdr>
            <w:top w:val="none" w:sz="0" w:space="0" w:color="auto"/>
            <w:left w:val="none" w:sz="0" w:space="0" w:color="auto"/>
            <w:bottom w:val="none" w:sz="0" w:space="0" w:color="auto"/>
            <w:right w:val="none" w:sz="0" w:space="0" w:color="auto"/>
          </w:divBdr>
        </w:div>
      </w:divsChild>
    </w:div>
    <w:div w:id="613362684">
      <w:bodyDiv w:val="1"/>
      <w:marLeft w:val="0"/>
      <w:marRight w:val="0"/>
      <w:marTop w:val="0"/>
      <w:marBottom w:val="0"/>
      <w:divBdr>
        <w:top w:val="none" w:sz="0" w:space="0" w:color="auto"/>
        <w:left w:val="none" w:sz="0" w:space="0" w:color="auto"/>
        <w:bottom w:val="none" w:sz="0" w:space="0" w:color="auto"/>
        <w:right w:val="none" w:sz="0" w:space="0" w:color="auto"/>
      </w:divBdr>
      <w:divsChild>
        <w:div w:id="1922785819">
          <w:marLeft w:val="0"/>
          <w:marRight w:val="0"/>
          <w:marTop w:val="0"/>
          <w:marBottom w:val="0"/>
          <w:divBdr>
            <w:top w:val="none" w:sz="0" w:space="0" w:color="auto"/>
            <w:left w:val="none" w:sz="0" w:space="0" w:color="auto"/>
            <w:bottom w:val="none" w:sz="0" w:space="0" w:color="auto"/>
            <w:right w:val="none" w:sz="0" w:space="0" w:color="auto"/>
          </w:divBdr>
        </w:div>
      </w:divsChild>
    </w:div>
    <w:div w:id="619455362">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8970258">
      <w:bodyDiv w:val="1"/>
      <w:marLeft w:val="0"/>
      <w:marRight w:val="0"/>
      <w:marTop w:val="0"/>
      <w:marBottom w:val="0"/>
      <w:divBdr>
        <w:top w:val="none" w:sz="0" w:space="0" w:color="auto"/>
        <w:left w:val="none" w:sz="0" w:space="0" w:color="auto"/>
        <w:bottom w:val="none" w:sz="0" w:space="0" w:color="auto"/>
        <w:right w:val="none" w:sz="0" w:space="0" w:color="auto"/>
      </w:divBdr>
      <w:divsChild>
        <w:div w:id="1006861015">
          <w:marLeft w:val="0"/>
          <w:marRight w:val="0"/>
          <w:marTop w:val="0"/>
          <w:marBottom w:val="0"/>
          <w:divBdr>
            <w:top w:val="none" w:sz="0" w:space="0" w:color="auto"/>
            <w:left w:val="none" w:sz="0" w:space="0" w:color="auto"/>
            <w:bottom w:val="none" w:sz="0" w:space="0" w:color="auto"/>
            <w:right w:val="none" w:sz="0" w:space="0" w:color="auto"/>
          </w:divBdr>
        </w:div>
      </w:divsChild>
    </w:div>
    <w:div w:id="670061214">
      <w:bodyDiv w:val="1"/>
      <w:marLeft w:val="0"/>
      <w:marRight w:val="0"/>
      <w:marTop w:val="0"/>
      <w:marBottom w:val="0"/>
      <w:divBdr>
        <w:top w:val="none" w:sz="0" w:space="0" w:color="auto"/>
        <w:left w:val="none" w:sz="0" w:space="0" w:color="auto"/>
        <w:bottom w:val="none" w:sz="0" w:space="0" w:color="auto"/>
        <w:right w:val="none" w:sz="0" w:space="0" w:color="auto"/>
      </w:divBdr>
    </w:div>
    <w:div w:id="681056980">
      <w:bodyDiv w:val="1"/>
      <w:marLeft w:val="0"/>
      <w:marRight w:val="0"/>
      <w:marTop w:val="0"/>
      <w:marBottom w:val="0"/>
      <w:divBdr>
        <w:top w:val="none" w:sz="0" w:space="0" w:color="auto"/>
        <w:left w:val="none" w:sz="0" w:space="0" w:color="auto"/>
        <w:bottom w:val="none" w:sz="0" w:space="0" w:color="auto"/>
        <w:right w:val="none" w:sz="0" w:space="0" w:color="auto"/>
      </w:divBdr>
    </w:div>
    <w:div w:id="692803189">
      <w:bodyDiv w:val="1"/>
      <w:marLeft w:val="0"/>
      <w:marRight w:val="0"/>
      <w:marTop w:val="0"/>
      <w:marBottom w:val="0"/>
      <w:divBdr>
        <w:top w:val="none" w:sz="0" w:space="0" w:color="auto"/>
        <w:left w:val="none" w:sz="0" w:space="0" w:color="auto"/>
        <w:bottom w:val="none" w:sz="0" w:space="0" w:color="auto"/>
        <w:right w:val="none" w:sz="0" w:space="0" w:color="auto"/>
      </w:divBdr>
    </w:div>
    <w:div w:id="700788758">
      <w:bodyDiv w:val="1"/>
      <w:marLeft w:val="0"/>
      <w:marRight w:val="0"/>
      <w:marTop w:val="0"/>
      <w:marBottom w:val="0"/>
      <w:divBdr>
        <w:top w:val="none" w:sz="0" w:space="0" w:color="auto"/>
        <w:left w:val="none" w:sz="0" w:space="0" w:color="auto"/>
        <w:bottom w:val="none" w:sz="0" w:space="0" w:color="auto"/>
        <w:right w:val="none" w:sz="0" w:space="0" w:color="auto"/>
      </w:divBdr>
    </w:div>
    <w:div w:id="715393518">
      <w:bodyDiv w:val="1"/>
      <w:marLeft w:val="0"/>
      <w:marRight w:val="0"/>
      <w:marTop w:val="0"/>
      <w:marBottom w:val="0"/>
      <w:divBdr>
        <w:top w:val="none" w:sz="0" w:space="0" w:color="auto"/>
        <w:left w:val="none" w:sz="0" w:space="0" w:color="auto"/>
        <w:bottom w:val="none" w:sz="0" w:space="0" w:color="auto"/>
        <w:right w:val="none" w:sz="0" w:space="0" w:color="auto"/>
      </w:divBdr>
      <w:divsChild>
        <w:div w:id="71855137">
          <w:marLeft w:val="0"/>
          <w:marRight w:val="0"/>
          <w:marTop w:val="0"/>
          <w:marBottom w:val="0"/>
          <w:divBdr>
            <w:top w:val="none" w:sz="0" w:space="0" w:color="auto"/>
            <w:left w:val="none" w:sz="0" w:space="0" w:color="auto"/>
            <w:bottom w:val="none" w:sz="0" w:space="0" w:color="auto"/>
            <w:right w:val="none" w:sz="0" w:space="0" w:color="auto"/>
          </w:divBdr>
        </w:div>
        <w:div w:id="1151215175">
          <w:marLeft w:val="0"/>
          <w:marRight w:val="0"/>
          <w:marTop w:val="0"/>
          <w:marBottom w:val="0"/>
          <w:divBdr>
            <w:top w:val="none" w:sz="0" w:space="0" w:color="auto"/>
            <w:left w:val="none" w:sz="0" w:space="0" w:color="auto"/>
            <w:bottom w:val="none" w:sz="0" w:space="0" w:color="auto"/>
            <w:right w:val="none" w:sz="0" w:space="0" w:color="auto"/>
          </w:divBdr>
        </w:div>
        <w:div w:id="333385022">
          <w:marLeft w:val="0"/>
          <w:marRight w:val="0"/>
          <w:marTop w:val="0"/>
          <w:marBottom w:val="0"/>
          <w:divBdr>
            <w:top w:val="none" w:sz="0" w:space="0" w:color="auto"/>
            <w:left w:val="none" w:sz="0" w:space="0" w:color="auto"/>
            <w:bottom w:val="none" w:sz="0" w:space="0" w:color="auto"/>
            <w:right w:val="none" w:sz="0" w:space="0" w:color="auto"/>
          </w:divBdr>
        </w:div>
        <w:div w:id="13922661">
          <w:marLeft w:val="0"/>
          <w:marRight w:val="0"/>
          <w:marTop w:val="0"/>
          <w:marBottom w:val="0"/>
          <w:divBdr>
            <w:top w:val="none" w:sz="0" w:space="0" w:color="auto"/>
            <w:left w:val="none" w:sz="0" w:space="0" w:color="auto"/>
            <w:bottom w:val="none" w:sz="0" w:space="0" w:color="auto"/>
            <w:right w:val="none" w:sz="0" w:space="0" w:color="auto"/>
          </w:divBdr>
        </w:div>
      </w:divsChild>
    </w:div>
    <w:div w:id="757404104">
      <w:bodyDiv w:val="1"/>
      <w:marLeft w:val="0"/>
      <w:marRight w:val="0"/>
      <w:marTop w:val="0"/>
      <w:marBottom w:val="0"/>
      <w:divBdr>
        <w:top w:val="none" w:sz="0" w:space="0" w:color="auto"/>
        <w:left w:val="none" w:sz="0" w:space="0" w:color="auto"/>
        <w:bottom w:val="none" w:sz="0" w:space="0" w:color="auto"/>
        <w:right w:val="none" w:sz="0" w:space="0" w:color="auto"/>
      </w:divBdr>
    </w:div>
    <w:div w:id="778839434">
      <w:bodyDiv w:val="1"/>
      <w:marLeft w:val="0"/>
      <w:marRight w:val="0"/>
      <w:marTop w:val="0"/>
      <w:marBottom w:val="0"/>
      <w:divBdr>
        <w:top w:val="none" w:sz="0" w:space="0" w:color="auto"/>
        <w:left w:val="none" w:sz="0" w:space="0" w:color="auto"/>
        <w:bottom w:val="none" w:sz="0" w:space="0" w:color="auto"/>
        <w:right w:val="none" w:sz="0" w:space="0" w:color="auto"/>
      </w:divBdr>
      <w:divsChild>
        <w:div w:id="1444688238">
          <w:marLeft w:val="0"/>
          <w:marRight w:val="0"/>
          <w:marTop w:val="0"/>
          <w:marBottom w:val="0"/>
          <w:divBdr>
            <w:top w:val="none" w:sz="0" w:space="0" w:color="auto"/>
            <w:left w:val="none" w:sz="0" w:space="0" w:color="auto"/>
            <w:bottom w:val="none" w:sz="0" w:space="0" w:color="auto"/>
            <w:right w:val="none" w:sz="0" w:space="0" w:color="auto"/>
          </w:divBdr>
        </w:div>
        <w:div w:id="1771586003">
          <w:marLeft w:val="0"/>
          <w:marRight w:val="0"/>
          <w:marTop w:val="0"/>
          <w:marBottom w:val="0"/>
          <w:divBdr>
            <w:top w:val="none" w:sz="0" w:space="0" w:color="auto"/>
            <w:left w:val="none" w:sz="0" w:space="0" w:color="auto"/>
            <w:bottom w:val="none" w:sz="0" w:space="0" w:color="auto"/>
            <w:right w:val="none" w:sz="0" w:space="0" w:color="auto"/>
          </w:divBdr>
        </w:div>
      </w:divsChild>
    </w:div>
    <w:div w:id="826899151">
      <w:bodyDiv w:val="1"/>
      <w:marLeft w:val="0"/>
      <w:marRight w:val="0"/>
      <w:marTop w:val="0"/>
      <w:marBottom w:val="0"/>
      <w:divBdr>
        <w:top w:val="none" w:sz="0" w:space="0" w:color="auto"/>
        <w:left w:val="none" w:sz="0" w:space="0" w:color="auto"/>
        <w:bottom w:val="none" w:sz="0" w:space="0" w:color="auto"/>
        <w:right w:val="none" w:sz="0" w:space="0" w:color="auto"/>
      </w:divBdr>
      <w:divsChild>
        <w:div w:id="417824359">
          <w:marLeft w:val="0"/>
          <w:marRight w:val="0"/>
          <w:marTop w:val="0"/>
          <w:marBottom w:val="0"/>
          <w:divBdr>
            <w:top w:val="none" w:sz="0" w:space="0" w:color="auto"/>
            <w:left w:val="none" w:sz="0" w:space="0" w:color="auto"/>
            <w:bottom w:val="none" w:sz="0" w:space="0" w:color="auto"/>
            <w:right w:val="none" w:sz="0" w:space="0" w:color="auto"/>
          </w:divBdr>
        </w:div>
      </w:divsChild>
    </w:div>
    <w:div w:id="848523141">
      <w:bodyDiv w:val="1"/>
      <w:marLeft w:val="0"/>
      <w:marRight w:val="0"/>
      <w:marTop w:val="0"/>
      <w:marBottom w:val="0"/>
      <w:divBdr>
        <w:top w:val="none" w:sz="0" w:space="0" w:color="auto"/>
        <w:left w:val="none" w:sz="0" w:space="0" w:color="auto"/>
        <w:bottom w:val="none" w:sz="0" w:space="0" w:color="auto"/>
        <w:right w:val="none" w:sz="0" w:space="0" w:color="auto"/>
      </w:divBdr>
    </w:div>
    <w:div w:id="870605333">
      <w:bodyDiv w:val="1"/>
      <w:marLeft w:val="0"/>
      <w:marRight w:val="0"/>
      <w:marTop w:val="0"/>
      <w:marBottom w:val="0"/>
      <w:divBdr>
        <w:top w:val="none" w:sz="0" w:space="0" w:color="auto"/>
        <w:left w:val="none" w:sz="0" w:space="0" w:color="auto"/>
        <w:bottom w:val="none" w:sz="0" w:space="0" w:color="auto"/>
        <w:right w:val="none" w:sz="0" w:space="0" w:color="auto"/>
      </w:divBdr>
    </w:div>
    <w:div w:id="90178834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9415096">
      <w:bodyDiv w:val="1"/>
      <w:marLeft w:val="0"/>
      <w:marRight w:val="0"/>
      <w:marTop w:val="0"/>
      <w:marBottom w:val="0"/>
      <w:divBdr>
        <w:top w:val="none" w:sz="0" w:space="0" w:color="auto"/>
        <w:left w:val="none" w:sz="0" w:space="0" w:color="auto"/>
        <w:bottom w:val="none" w:sz="0" w:space="0" w:color="auto"/>
        <w:right w:val="none" w:sz="0" w:space="0" w:color="auto"/>
      </w:divBdr>
      <w:divsChild>
        <w:div w:id="2027781064">
          <w:marLeft w:val="0"/>
          <w:marRight w:val="0"/>
          <w:marTop w:val="0"/>
          <w:marBottom w:val="0"/>
          <w:divBdr>
            <w:top w:val="none" w:sz="0" w:space="0" w:color="auto"/>
            <w:left w:val="none" w:sz="0" w:space="0" w:color="auto"/>
            <w:bottom w:val="none" w:sz="0" w:space="0" w:color="auto"/>
            <w:right w:val="none" w:sz="0" w:space="0" w:color="auto"/>
          </w:divBdr>
        </w:div>
      </w:divsChild>
    </w:div>
    <w:div w:id="951129505">
      <w:bodyDiv w:val="1"/>
      <w:marLeft w:val="0"/>
      <w:marRight w:val="0"/>
      <w:marTop w:val="0"/>
      <w:marBottom w:val="0"/>
      <w:divBdr>
        <w:top w:val="none" w:sz="0" w:space="0" w:color="auto"/>
        <w:left w:val="none" w:sz="0" w:space="0" w:color="auto"/>
        <w:bottom w:val="none" w:sz="0" w:space="0" w:color="auto"/>
        <w:right w:val="none" w:sz="0" w:space="0" w:color="auto"/>
      </w:divBdr>
    </w:div>
    <w:div w:id="985931926">
      <w:bodyDiv w:val="1"/>
      <w:marLeft w:val="0"/>
      <w:marRight w:val="0"/>
      <w:marTop w:val="0"/>
      <w:marBottom w:val="0"/>
      <w:divBdr>
        <w:top w:val="none" w:sz="0" w:space="0" w:color="auto"/>
        <w:left w:val="none" w:sz="0" w:space="0" w:color="auto"/>
        <w:bottom w:val="none" w:sz="0" w:space="0" w:color="auto"/>
        <w:right w:val="none" w:sz="0" w:space="0" w:color="auto"/>
      </w:divBdr>
    </w:div>
    <w:div w:id="1068846209">
      <w:bodyDiv w:val="1"/>
      <w:marLeft w:val="0"/>
      <w:marRight w:val="0"/>
      <w:marTop w:val="0"/>
      <w:marBottom w:val="0"/>
      <w:divBdr>
        <w:top w:val="none" w:sz="0" w:space="0" w:color="auto"/>
        <w:left w:val="none" w:sz="0" w:space="0" w:color="auto"/>
        <w:bottom w:val="none" w:sz="0" w:space="0" w:color="auto"/>
        <w:right w:val="none" w:sz="0" w:space="0" w:color="auto"/>
      </w:divBdr>
    </w:div>
    <w:div w:id="1072463278">
      <w:bodyDiv w:val="1"/>
      <w:marLeft w:val="0"/>
      <w:marRight w:val="0"/>
      <w:marTop w:val="0"/>
      <w:marBottom w:val="0"/>
      <w:divBdr>
        <w:top w:val="none" w:sz="0" w:space="0" w:color="auto"/>
        <w:left w:val="none" w:sz="0" w:space="0" w:color="auto"/>
        <w:bottom w:val="none" w:sz="0" w:space="0" w:color="auto"/>
        <w:right w:val="none" w:sz="0" w:space="0" w:color="auto"/>
      </w:divBdr>
    </w:div>
    <w:div w:id="1089085993">
      <w:bodyDiv w:val="1"/>
      <w:marLeft w:val="0"/>
      <w:marRight w:val="0"/>
      <w:marTop w:val="0"/>
      <w:marBottom w:val="0"/>
      <w:divBdr>
        <w:top w:val="none" w:sz="0" w:space="0" w:color="auto"/>
        <w:left w:val="none" w:sz="0" w:space="0" w:color="auto"/>
        <w:bottom w:val="none" w:sz="0" w:space="0" w:color="auto"/>
        <w:right w:val="none" w:sz="0" w:space="0" w:color="auto"/>
      </w:divBdr>
      <w:divsChild>
        <w:div w:id="846402895">
          <w:marLeft w:val="0"/>
          <w:marRight w:val="0"/>
          <w:marTop w:val="0"/>
          <w:marBottom w:val="0"/>
          <w:divBdr>
            <w:top w:val="none" w:sz="0" w:space="0" w:color="auto"/>
            <w:left w:val="none" w:sz="0" w:space="0" w:color="auto"/>
            <w:bottom w:val="none" w:sz="0" w:space="0" w:color="auto"/>
            <w:right w:val="none" w:sz="0" w:space="0" w:color="auto"/>
          </w:divBdr>
        </w:div>
      </w:divsChild>
    </w:div>
    <w:div w:id="1109592511">
      <w:bodyDiv w:val="1"/>
      <w:marLeft w:val="0"/>
      <w:marRight w:val="0"/>
      <w:marTop w:val="0"/>
      <w:marBottom w:val="0"/>
      <w:divBdr>
        <w:top w:val="none" w:sz="0" w:space="0" w:color="auto"/>
        <w:left w:val="none" w:sz="0" w:space="0" w:color="auto"/>
        <w:bottom w:val="none" w:sz="0" w:space="0" w:color="auto"/>
        <w:right w:val="none" w:sz="0" w:space="0" w:color="auto"/>
      </w:divBdr>
      <w:divsChild>
        <w:div w:id="1074472683">
          <w:marLeft w:val="0"/>
          <w:marRight w:val="0"/>
          <w:marTop w:val="0"/>
          <w:marBottom w:val="0"/>
          <w:divBdr>
            <w:top w:val="none" w:sz="0" w:space="0" w:color="auto"/>
            <w:left w:val="none" w:sz="0" w:space="0" w:color="auto"/>
            <w:bottom w:val="none" w:sz="0" w:space="0" w:color="auto"/>
            <w:right w:val="none" w:sz="0" w:space="0" w:color="auto"/>
          </w:divBdr>
        </w:div>
        <w:div w:id="207181477">
          <w:marLeft w:val="0"/>
          <w:marRight w:val="0"/>
          <w:marTop w:val="0"/>
          <w:marBottom w:val="0"/>
          <w:divBdr>
            <w:top w:val="none" w:sz="0" w:space="0" w:color="auto"/>
            <w:left w:val="none" w:sz="0" w:space="0" w:color="auto"/>
            <w:bottom w:val="none" w:sz="0" w:space="0" w:color="auto"/>
            <w:right w:val="none" w:sz="0" w:space="0" w:color="auto"/>
          </w:divBdr>
        </w:div>
        <w:div w:id="293602250">
          <w:marLeft w:val="0"/>
          <w:marRight w:val="0"/>
          <w:marTop w:val="0"/>
          <w:marBottom w:val="0"/>
          <w:divBdr>
            <w:top w:val="none" w:sz="0" w:space="0" w:color="auto"/>
            <w:left w:val="none" w:sz="0" w:space="0" w:color="auto"/>
            <w:bottom w:val="none" w:sz="0" w:space="0" w:color="auto"/>
            <w:right w:val="none" w:sz="0" w:space="0" w:color="auto"/>
          </w:divBdr>
        </w:div>
        <w:div w:id="1986003650">
          <w:marLeft w:val="0"/>
          <w:marRight w:val="0"/>
          <w:marTop w:val="0"/>
          <w:marBottom w:val="0"/>
          <w:divBdr>
            <w:top w:val="none" w:sz="0" w:space="0" w:color="auto"/>
            <w:left w:val="none" w:sz="0" w:space="0" w:color="auto"/>
            <w:bottom w:val="none" w:sz="0" w:space="0" w:color="auto"/>
            <w:right w:val="none" w:sz="0" w:space="0" w:color="auto"/>
          </w:divBdr>
        </w:div>
      </w:divsChild>
    </w:div>
    <w:div w:id="1122967546">
      <w:bodyDiv w:val="1"/>
      <w:marLeft w:val="0"/>
      <w:marRight w:val="0"/>
      <w:marTop w:val="0"/>
      <w:marBottom w:val="0"/>
      <w:divBdr>
        <w:top w:val="none" w:sz="0" w:space="0" w:color="auto"/>
        <w:left w:val="none" w:sz="0" w:space="0" w:color="auto"/>
        <w:bottom w:val="none" w:sz="0" w:space="0" w:color="auto"/>
        <w:right w:val="none" w:sz="0" w:space="0" w:color="auto"/>
      </w:divBdr>
    </w:div>
    <w:div w:id="114172717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4635929">
      <w:bodyDiv w:val="1"/>
      <w:marLeft w:val="0"/>
      <w:marRight w:val="0"/>
      <w:marTop w:val="0"/>
      <w:marBottom w:val="0"/>
      <w:divBdr>
        <w:top w:val="none" w:sz="0" w:space="0" w:color="auto"/>
        <w:left w:val="none" w:sz="0" w:space="0" w:color="auto"/>
        <w:bottom w:val="none" w:sz="0" w:space="0" w:color="auto"/>
        <w:right w:val="none" w:sz="0" w:space="0" w:color="auto"/>
      </w:divBdr>
    </w:div>
    <w:div w:id="1228413653">
      <w:bodyDiv w:val="1"/>
      <w:marLeft w:val="0"/>
      <w:marRight w:val="0"/>
      <w:marTop w:val="0"/>
      <w:marBottom w:val="0"/>
      <w:divBdr>
        <w:top w:val="none" w:sz="0" w:space="0" w:color="auto"/>
        <w:left w:val="none" w:sz="0" w:space="0" w:color="auto"/>
        <w:bottom w:val="none" w:sz="0" w:space="0" w:color="auto"/>
        <w:right w:val="none" w:sz="0" w:space="0" w:color="auto"/>
      </w:divBdr>
    </w:div>
    <w:div w:id="1244682066">
      <w:bodyDiv w:val="1"/>
      <w:marLeft w:val="0"/>
      <w:marRight w:val="0"/>
      <w:marTop w:val="0"/>
      <w:marBottom w:val="0"/>
      <w:divBdr>
        <w:top w:val="none" w:sz="0" w:space="0" w:color="auto"/>
        <w:left w:val="none" w:sz="0" w:space="0" w:color="auto"/>
        <w:bottom w:val="none" w:sz="0" w:space="0" w:color="auto"/>
        <w:right w:val="none" w:sz="0" w:space="0" w:color="auto"/>
      </w:divBdr>
      <w:divsChild>
        <w:div w:id="48458147">
          <w:marLeft w:val="0"/>
          <w:marRight w:val="0"/>
          <w:marTop w:val="0"/>
          <w:marBottom w:val="0"/>
          <w:divBdr>
            <w:top w:val="none" w:sz="0" w:space="0" w:color="auto"/>
            <w:left w:val="none" w:sz="0" w:space="0" w:color="auto"/>
            <w:bottom w:val="none" w:sz="0" w:space="0" w:color="auto"/>
            <w:right w:val="none" w:sz="0" w:space="0" w:color="auto"/>
          </w:divBdr>
          <w:divsChild>
            <w:div w:id="890926458">
              <w:marLeft w:val="0"/>
              <w:marRight w:val="0"/>
              <w:marTop w:val="0"/>
              <w:marBottom w:val="0"/>
              <w:divBdr>
                <w:top w:val="none" w:sz="0" w:space="0" w:color="auto"/>
                <w:left w:val="none" w:sz="0" w:space="0" w:color="auto"/>
                <w:bottom w:val="none" w:sz="0" w:space="0" w:color="auto"/>
                <w:right w:val="none" w:sz="0" w:space="0" w:color="auto"/>
              </w:divBdr>
            </w:div>
          </w:divsChild>
        </w:div>
        <w:div w:id="188378741">
          <w:marLeft w:val="0"/>
          <w:marRight w:val="0"/>
          <w:marTop w:val="0"/>
          <w:marBottom w:val="0"/>
          <w:divBdr>
            <w:top w:val="none" w:sz="0" w:space="0" w:color="auto"/>
            <w:left w:val="none" w:sz="0" w:space="0" w:color="auto"/>
            <w:bottom w:val="none" w:sz="0" w:space="0" w:color="auto"/>
            <w:right w:val="none" w:sz="0" w:space="0" w:color="auto"/>
          </w:divBdr>
          <w:divsChild>
            <w:div w:id="783693915">
              <w:marLeft w:val="0"/>
              <w:marRight w:val="0"/>
              <w:marTop w:val="0"/>
              <w:marBottom w:val="0"/>
              <w:divBdr>
                <w:top w:val="none" w:sz="0" w:space="0" w:color="auto"/>
                <w:left w:val="none" w:sz="0" w:space="0" w:color="auto"/>
                <w:bottom w:val="none" w:sz="0" w:space="0" w:color="auto"/>
                <w:right w:val="none" w:sz="0" w:space="0" w:color="auto"/>
              </w:divBdr>
            </w:div>
          </w:divsChild>
        </w:div>
        <w:div w:id="1967346416">
          <w:marLeft w:val="0"/>
          <w:marRight w:val="0"/>
          <w:marTop w:val="0"/>
          <w:marBottom w:val="0"/>
          <w:divBdr>
            <w:top w:val="none" w:sz="0" w:space="0" w:color="auto"/>
            <w:left w:val="none" w:sz="0" w:space="0" w:color="auto"/>
            <w:bottom w:val="none" w:sz="0" w:space="0" w:color="auto"/>
            <w:right w:val="none" w:sz="0" w:space="0" w:color="auto"/>
          </w:divBdr>
          <w:divsChild>
            <w:div w:id="844439410">
              <w:marLeft w:val="0"/>
              <w:marRight w:val="0"/>
              <w:marTop w:val="0"/>
              <w:marBottom w:val="0"/>
              <w:divBdr>
                <w:top w:val="none" w:sz="0" w:space="0" w:color="auto"/>
                <w:left w:val="none" w:sz="0" w:space="0" w:color="auto"/>
                <w:bottom w:val="none" w:sz="0" w:space="0" w:color="auto"/>
                <w:right w:val="none" w:sz="0" w:space="0" w:color="auto"/>
              </w:divBdr>
            </w:div>
          </w:divsChild>
        </w:div>
        <w:div w:id="1120883818">
          <w:marLeft w:val="0"/>
          <w:marRight w:val="0"/>
          <w:marTop w:val="0"/>
          <w:marBottom w:val="0"/>
          <w:divBdr>
            <w:top w:val="none" w:sz="0" w:space="0" w:color="auto"/>
            <w:left w:val="none" w:sz="0" w:space="0" w:color="auto"/>
            <w:bottom w:val="none" w:sz="0" w:space="0" w:color="auto"/>
            <w:right w:val="none" w:sz="0" w:space="0" w:color="auto"/>
          </w:divBdr>
          <w:divsChild>
            <w:div w:id="1885827659">
              <w:marLeft w:val="0"/>
              <w:marRight w:val="0"/>
              <w:marTop w:val="0"/>
              <w:marBottom w:val="0"/>
              <w:divBdr>
                <w:top w:val="none" w:sz="0" w:space="0" w:color="auto"/>
                <w:left w:val="none" w:sz="0" w:space="0" w:color="auto"/>
                <w:bottom w:val="none" w:sz="0" w:space="0" w:color="auto"/>
                <w:right w:val="none" w:sz="0" w:space="0" w:color="auto"/>
              </w:divBdr>
            </w:div>
          </w:divsChild>
        </w:div>
        <w:div w:id="1646158706">
          <w:marLeft w:val="0"/>
          <w:marRight w:val="0"/>
          <w:marTop w:val="0"/>
          <w:marBottom w:val="0"/>
          <w:divBdr>
            <w:top w:val="none" w:sz="0" w:space="0" w:color="auto"/>
            <w:left w:val="none" w:sz="0" w:space="0" w:color="auto"/>
            <w:bottom w:val="none" w:sz="0" w:space="0" w:color="auto"/>
            <w:right w:val="none" w:sz="0" w:space="0" w:color="auto"/>
          </w:divBdr>
          <w:divsChild>
            <w:div w:id="2103406536">
              <w:marLeft w:val="0"/>
              <w:marRight w:val="0"/>
              <w:marTop w:val="0"/>
              <w:marBottom w:val="0"/>
              <w:divBdr>
                <w:top w:val="none" w:sz="0" w:space="0" w:color="auto"/>
                <w:left w:val="none" w:sz="0" w:space="0" w:color="auto"/>
                <w:bottom w:val="none" w:sz="0" w:space="0" w:color="auto"/>
                <w:right w:val="none" w:sz="0" w:space="0" w:color="auto"/>
              </w:divBdr>
            </w:div>
          </w:divsChild>
        </w:div>
        <w:div w:id="979270084">
          <w:marLeft w:val="0"/>
          <w:marRight w:val="0"/>
          <w:marTop w:val="0"/>
          <w:marBottom w:val="0"/>
          <w:divBdr>
            <w:top w:val="none" w:sz="0" w:space="0" w:color="auto"/>
            <w:left w:val="none" w:sz="0" w:space="0" w:color="auto"/>
            <w:bottom w:val="none" w:sz="0" w:space="0" w:color="auto"/>
            <w:right w:val="none" w:sz="0" w:space="0" w:color="auto"/>
          </w:divBdr>
          <w:divsChild>
            <w:div w:id="836310005">
              <w:marLeft w:val="0"/>
              <w:marRight w:val="0"/>
              <w:marTop w:val="0"/>
              <w:marBottom w:val="0"/>
              <w:divBdr>
                <w:top w:val="none" w:sz="0" w:space="0" w:color="auto"/>
                <w:left w:val="none" w:sz="0" w:space="0" w:color="auto"/>
                <w:bottom w:val="none" w:sz="0" w:space="0" w:color="auto"/>
                <w:right w:val="none" w:sz="0" w:space="0" w:color="auto"/>
              </w:divBdr>
            </w:div>
          </w:divsChild>
        </w:div>
        <w:div w:id="1069352052">
          <w:marLeft w:val="0"/>
          <w:marRight w:val="0"/>
          <w:marTop w:val="0"/>
          <w:marBottom w:val="0"/>
          <w:divBdr>
            <w:top w:val="none" w:sz="0" w:space="0" w:color="auto"/>
            <w:left w:val="none" w:sz="0" w:space="0" w:color="auto"/>
            <w:bottom w:val="none" w:sz="0" w:space="0" w:color="auto"/>
            <w:right w:val="none" w:sz="0" w:space="0" w:color="auto"/>
          </w:divBdr>
          <w:divsChild>
            <w:div w:id="265040434">
              <w:marLeft w:val="0"/>
              <w:marRight w:val="0"/>
              <w:marTop w:val="0"/>
              <w:marBottom w:val="0"/>
              <w:divBdr>
                <w:top w:val="none" w:sz="0" w:space="0" w:color="auto"/>
                <w:left w:val="none" w:sz="0" w:space="0" w:color="auto"/>
                <w:bottom w:val="none" w:sz="0" w:space="0" w:color="auto"/>
                <w:right w:val="none" w:sz="0" w:space="0" w:color="auto"/>
              </w:divBdr>
            </w:div>
          </w:divsChild>
        </w:div>
        <w:div w:id="1820537735">
          <w:marLeft w:val="0"/>
          <w:marRight w:val="0"/>
          <w:marTop w:val="0"/>
          <w:marBottom w:val="0"/>
          <w:divBdr>
            <w:top w:val="none" w:sz="0" w:space="0" w:color="auto"/>
            <w:left w:val="none" w:sz="0" w:space="0" w:color="auto"/>
            <w:bottom w:val="none" w:sz="0" w:space="0" w:color="auto"/>
            <w:right w:val="none" w:sz="0" w:space="0" w:color="auto"/>
          </w:divBdr>
          <w:divsChild>
            <w:div w:id="1606690801">
              <w:marLeft w:val="0"/>
              <w:marRight w:val="0"/>
              <w:marTop w:val="0"/>
              <w:marBottom w:val="0"/>
              <w:divBdr>
                <w:top w:val="none" w:sz="0" w:space="0" w:color="auto"/>
                <w:left w:val="none" w:sz="0" w:space="0" w:color="auto"/>
                <w:bottom w:val="none" w:sz="0" w:space="0" w:color="auto"/>
                <w:right w:val="none" w:sz="0" w:space="0" w:color="auto"/>
              </w:divBdr>
            </w:div>
          </w:divsChild>
        </w:div>
        <w:div w:id="1187596528">
          <w:marLeft w:val="0"/>
          <w:marRight w:val="0"/>
          <w:marTop w:val="0"/>
          <w:marBottom w:val="0"/>
          <w:divBdr>
            <w:top w:val="none" w:sz="0" w:space="0" w:color="auto"/>
            <w:left w:val="none" w:sz="0" w:space="0" w:color="auto"/>
            <w:bottom w:val="none" w:sz="0" w:space="0" w:color="auto"/>
            <w:right w:val="none" w:sz="0" w:space="0" w:color="auto"/>
          </w:divBdr>
          <w:divsChild>
            <w:div w:id="1300064709">
              <w:marLeft w:val="0"/>
              <w:marRight w:val="0"/>
              <w:marTop w:val="0"/>
              <w:marBottom w:val="0"/>
              <w:divBdr>
                <w:top w:val="none" w:sz="0" w:space="0" w:color="auto"/>
                <w:left w:val="none" w:sz="0" w:space="0" w:color="auto"/>
                <w:bottom w:val="none" w:sz="0" w:space="0" w:color="auto"/>
                <w:right w:val="none" w:sz="0" w:space="0" w:color="auto"/>
              </w:divBdr>
            </w:div>
          </w:divsChild>
        </w:div>
        <w:div w:id="1352992890">
          <w:marLeft w:val="0"/>
          <w:marRight w:val="0"/>
          <w:marTop w:val="0"/>
          <w:marBottom w:val="0"/>
          <w:divBdr>
            <w:top w:val="none" w:sz="0" w:space="0" w:color="auto"/>
            <w:left w:val="none" w:sz="0" w:space="0" w:color="auto"/>
            <w:bottom w:val="none" w:sz="0" w:space="0" w:color="auto"/>
            <w:right w:val="none" w:sz="0" w:space="0" w:color="auto"/>
          </w:divBdr>
          <w:divsChild>
            <w:div w:id="1016687595">
              <w:marLeft w:val="0"/>
              <w:marRight w:val="0"/>
              <w:marTop w:val="0"/>
              <w:marBottom w:val="0"/>
              <w:divBdr>
                <w:top w:val="none" w:sz="0" w:space="0" w:color="auto"/>
                <w:left w:val="none" w:sz="0" w:space="0" w:color="auto"/>
                <w:bottom w:val="none" w:sz="0" w:space="0" w:color="auto"/>
                <w:right w:val="none" w:sz="0" w:space="0" w:color="auto"/>
              </w:divBdr>
            </w:div>
          </w:divsChild>
        </w:div>
        <w:div w:id="1604417067">
          <w:marLeft w:val="0"/>
          <w:marRight w:val="0"/>
          <w:marTop w:val="0"/>
          <w:marBottom w:val="0"/>
          <w:divBdr>
            <w:top w:val="none" w:sz="0" w:space="0" w:color="auto"/>
            <w:left w:val="none" w:sz="0" w:space="0" w:color="auto"/>
            <w:bottom w:val="none" w:sz="0" w:space="0" w:color="auto"/>
            <w:right w:val="none" w:sz="0" w:space="0" w:color="auto"/>
          </w:divBdr>
          <w:divsChild>
            <w:div w:id="1030304267">
              <w:marLeft w:val="0"/>
              <w:marRight w:val="0"/>
              <w:marTop w:val="0"/>
              <w:marBottom w:val="0"/>
              <w:divBdr>
                <w:top w:val="none" w:sz="0" w:space="0" w:color="auto"/>
                <w:left w:val="none" w:sz="0" w:space="0" w:color="auto"/>
                <w:bottom w:val="none" w:sz="0" w:space="0" w:color="auto"/>
                <w:right w:val="none" w:sz="0" w:space="0" w:color="auto"/>
              </w:divBdr>
            </w:div>
          </w:divsChild>
        </w:div>
        <w:div w:id="1712225568">
          <w:marLeft w:val="0"/>
          <w:marRight w:val="0"/>
          <w:marTop w:val="0"/>
          <w:marBottom w:val="0"/>
          <w:divBdr>
            <w:top w:val="none" w:sz="0" w:space="0" w:color="auto"/>
            <w:left w:val="none" w:sz="0" w:space="0" w:color="auto"/>
            <w:bottom w:val="none" w:sz="0" w:space="0" w:color="auto"/>
            <w:right w:val="none" w:sz="0" w:space="0" w:color="auto"/>
          </w:divBdr>
          <w:divsChild>
            <w:div w:id="8603008">
              <w:marLeft w:val="0"/>
              <w:marRight w:val="0"/>
              <w:marTop w:val="0"/>
              <w:marBottom w:val="0"/>
              <w:divBdr>
                <w:top w:val="none" w:sz="0" w:space="0" w:color="auto"/>
                <w:left w:val="none" w:sz="0" w:space="0" w:color="auto"/>
                <w:bottom w:val="none" w:sz="0" w:space="0" w:color="auto"/>
                <w:right w:val="none" w:sz="0" w:space="0" w:color="auto"/>
              </w:divBdr>
            </w:div>
          </w:divsChild>
        </w:div>
        <w:div w:id="148598052">
          <w:marLeft w:val="0"/>
          <w:marRight w:val="0"/>
          <w:marTop w:val="0"/>
          <w:marBottom w:val="0"/>
          <w:divBdr>
            <w:top w:val="none" w:sz="0" w:space="0" w:color="auto"/>
            <w:left w:val="none" w:sz="0" w:space="0" w:color="auto"/>
            <w:bottom w:val="none" w:sz="0" w:space="0" w:color="auto"/>
            <w:right w:val="none" w:sz="0" w:space="0" w:color="auto"/>
          </w:divBdr>
          <w:divsChild>
            <w:div w:id="17051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6337">
      <w:bodyDiv w:val="1"/>
      <w:marLeft w:val="0"/>
      <w:marRight w:val="0"/>
      <w:marTop w:val="0"/>
      <w:marBottom w:val="0"/>
      <w:divBdr>
        <w:top w:val="none" w:sz="0" w:space="0" w:color="auto"/>
        <w:left w:val="none" w:sz="0" w:space="0" w:color="auto"/>
        <w:bottom w:val="none" w:sz="0" w:space="0" w:color="auto"/>
        <w:right w:val="none" w:sz="0" w:space="0" w:color="auto"/>
      </w:divBdr>
      <w:divsChild>
        <w:div w:id="1325012522">
          <w:marLeft w:val="0"/>
          <w:marRight w:val="0"/>
          <w:marTop w:val="0"/>
          <w:marBottom w:val="0"/>
          <w:divBdr>
            <w:top w:val="none" w:sz="0" w:space="0" w:color="auto"/>
            <w:left w:val="none" w:sz="0" w:space="0" w:color="auto"/>
            <w:bottom w:val="none" w:sz="0" w:space="0" w:color="auto"/>
            <w:right w:val="none" w:sz="0" w:space="0" w:color="auto"/>
          </w:divBdr>
          <w:divsChild>
            <w:div w:id="1637951002">
              <w:marLeft w:val="0"/>
              <w:marRight w:val="0"/>
              <w:marTop w:val="0"/>
              <w:marBottom w:val="0"/>
              <w:divBdr>
                <w:top w:val="none" w:sz="0" w:space="0" w:color="auto"/>
                <w:left w:val="none" w:sz="0" w:space="0" w:color="auto"/>
                <w:bottom w:val="none" w:sz="0" w:space="0" w:color="auto"/>
                <w:right w:val="none" w:sz="0" w:space="0" w:color="auto"/>
              </w:divBdr>
            </w:div>
          </w:divsChild>
        </w:div>
        <w:div w:id="1214848870">
          <w:marLeft w:val="0"/>
          <w:marRight w:val="0"/>
          <w:marTop w:val="0"/>
          <w:marBottom w:val="0"/>
          <w:divBdr>
            <w:top w:val="none" w:sz="0" w:space="0" w:color="auto"/>
            <w:left w:val="none" w:sz="0" w:space="0" w:color="auto"/>
            <w:bottom w:val="none" w:sz="0" w:space="0" w:color="auto"/>
            <w:right w:val="none" w:sz="0" w:space="0" w:color="auto"/>
          </w:divBdr>
          <w:divsChild>
            <w:div w:id="1671714170">
              <w:marLeft w:val="0"/>
              <w:marRight w:val="0"/>
              <w:marTop w:val="0"/>
              <w:marBottom w:val="0"/>
              <w:divBdr>
                <w:top w:val="none" w:sz="0" w:space="0" w:color="auto"/>
                <w:left w:val="none" w:sz="0" w:space="0" w:color="auto"/>
                <w:bottom w:val="none" w:sz="0" w:space="0" w:color="auto"/>
                <w:right w:val="none" w:sz="0" w:space="0" w:color="auto"/>
              </w:divBdr>
            </w:div>
          </w:divsChild>
        </w:div>
        <w:div w:id="1262495218">
          <w:marLeft w:val="0"/>
          <w:marRight w:val="0"/>
          <w:marTop w:val="0"/>
          <w:marBottom w:val="0"/>
          <w:divBdr>
            <w:top w:val="none" w:sz="0" w:space="0" w:color="auto"/>
            <w:left w:val="none" w:sz="0" w:space="0" w:color="auto"/>
            <w:bottom w:val="none" w:sz="0" w:space="0" w:color="auto"/>
            <w:right w:val="none" w:sz="0" w:space="0" w:color="auto"/>
          </w:divBdr>
          <w:divsChild>
            <w:div w:id="4854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6687">
      <w:bodyDiv w:val="1"/>
      <w:marLeft w:val="0"/>
      <w:marRight w:val="0"/>
      <w:marTop w:val="0"/>
      <w:marBottom w:val="0"/>
      <w:divBdr>
        <w:top w:val="none" w:sz="0" w:space="0" w:color="auto"/>
        <w:left w:val="none" w:sz="0" w:space="0" w:color="auto"/>
        <w:bottom w:val="none" w:sz="0" w:space="0" w:color="auto"/>
        <w:right w:val="none" w:sz="0" w:space="0" w:color="auto"/>
      </w:divBdr>
      <w:divsChild>
        <w:div w:id="227229031">
          <w:marLeft w:val="0"/>
          <w:marRight w:val="0"/>
          <w:marTop w:val="0"/>
          <w:marBottom w:val="0"/>
          <w:divBdr>
            <w:top w:val="none" w:sz="0" w:space="0" w:color="auto"/>
            <w:left w:val="none" w:sz="0" w:space="0" w:color="auto"/>
            <w:bottom w:val="none" w:sz="0" w:space="0" w:color="auto"/>
            <w:right w:val="none" w:sz="0" w:space="0" w:color="auto"/>
          </w:divBdr>
        </w:div>
        <w:div w:id="1151560772">
          <w:marLeft w:val="0"/>
          <w:marRight w:val="0"/>
          <w:marTop w:val="0"/>
          <w:marBottom w:val="0"/>
          <w:divBdr>
            <w:top w:val="none" w:sz="0" w:space="0" w:color="auto"/>
            <w:left w:val="none" w:sz="0" w:space="0" w:color="auto"/>
            <w:bottom w:val="none" w:sz="0" w:space="0" w:color="auto"/>
            <w:right w:val="none" w:sz="0" w:space="0" w:color="auto"/>
          </w:divBdr>
        </w:div>
      </w:divsChild>
    </w:div>
    <w:div w:id="1337462082">
      <w:bodyDiv w:val="1"/>
      <w:marLeft w:val="0"/>
      <w:marRight w:val="0"/>
      <w:marTop w:val="0"/>
      <w:marBottom w:val="0"/>
      <w:divBdr>
        <w:top w:val="none" w:sz="0" w:space="0" w:color="auto"/>
        <w:left w:val="none" w:sz="0" w:space="0" w:color="auto"/>
        <w:bottom w:val="none" w:sz="0" w:space="0" w:color="auto"/>
        <w:right w:val="none" w:sz="0" w:space="0" w:color="auto"/>
      </w:divBdr>
    </w:div>
    <w:div w:id="1390180873">
      <w:bodyDiv w:val="1"/>
      <w:marLeft w:val="0"/>
      <w:marRight w:val="0"/>
      <w:marTop w:val="0"/>
      <w:marBottom w:val="0"/>
      <w:divBdr>
        <w:top w:val="none" w:sz="0" w:space="0" w:color="auto"/>
        <w:left w:val="none" w:sz="0" w:space="0" w:color="auto"/>
        <w:bottom w:val="none" w:sz="0" w:space="0" w:color="auto"/>
        <w:right w:val="none" w:sz="0" w:space="0" w:color="auto"/>
      </w:divBdr>
      <w:divsChild>
        <w:div w:id="2119593247">
          <w:marLeft w:val="0"/>
          <w:marRight w:val="0"/>
          <w:marTop w:val="0"/>
          <w:marBottom w:val="0"/>
          <w:divBdr>
            <w:top w:val="none" w:sz="0" w:space="0" w:color="auto"/>
            <w:left w:val="none" w:sz="0" w:space="0" w:color="auto"/>
            <w:bottom w:val="none" w:sz="0" w:space="0" w:color="auto"/>
            <w:right w:val="none" w:sz="0" w:space="0" w:color="auto"/>
          </w:divBdr>
        </w:div>
      </w:divsChild>
    </w:div>
    <w:div w:id="1396127580">
      <w:bodyDiv w:val="1"/>
      <w:marLeft w:val="0"/>
      <w:marRight w:val="0"/>
      <w:marTop w:val="0"/>
      <w:marBottom w:val="0"/>
      <w:divBdr>
        <w:top w:val="none" w:sz="0" w:space="0" w:color="auto"/>
        <w:left w:val="none" w:sz="0" w:space="0" w:color="auto"/>
        <w:bottom w:val="none" w:sz="0" w:space="0" w:color="auto"/>
        <w:right w:val="none" w:sz="0" w:space="0" w:color="auto"/>
      </w:divBdr>
    </w:div>
    <w:div w:id="1435781215">
      <w:bodyDiv w:val="1"/>
      <w:marLeft w:val="0"/>
      <w:marRight w:val="0"/>
      <w:marTop w:val="0"/>
      <w:marBottom w:val="0"/>
      <w:divBdr>
        <w:top w:val="none" w:sz="0" w:space="0" w:color="auto"/>
        <w:left w:val="none" w:sz="0" w:space="0" w:color="auto"/>
        <w:bottom w:val="none" w:sz="0" w:space="0" w:color="auto"/>
        <w:right w:val="none" w:sz="0" w:space="0" w:color="auto"/>
      </w:divBdr>
    </w:div>
    <w:div w:id="1482307065">
      <w:bodyDiv w:val="1"/>
      <w:marLeft w:val="0"/>
      <w:marRight w:val="0"/>
      <w:marTop w:val="0"/>
      <w:marBottom w:val="0"/>
      <w:divBdr>
        <w:top w:val="none" w:sz="0" w:space="0" w:color="auto"/>
        <w:left w:val="none" w:sz="0" w:space="0" w:color="auto"/>
        <w:bottom w:val="none" w:sz="0" w:space="0" w:color="auto"/>
        <w:right w:val="none" w:sz="0" w:space="0" w:color="auto"/>
      </w:divBdr>
      <w:divsChild>
        <w:div w:id="1586918166">
          <w:marLeft w:val="0"/>
          <w:marRight w:val="0"/>
          <w:marTop w:val="0"/>
          <w:marBottom w:val="0"/>
          <w:divBdr>
            <w:top w:val="none" w:sz="0" w:space="0" w:color="auto"/>
            <w:left w:val="none" w:sz="0" w:space="0" w:color="auto"/>
            <w:bottom w:val="none" w:sz="0" w:space="0" w:color="auto"/>
            <w:right w:val="none" w:sz="0" w:space="0" w:color="auto"/>
          </w:divBdr>
        </w:div>
        <w:div w:id="1310354996">
          <w:marLeft w:val="0"/>
          <w:marRight w:val="0"/>
          <w:marTop w:val="0"/>
          <w:marBottom w:val="0"/>
          <w:divBdr>
            <w:top w:val="none" w:sz="0" w:space="0" w:color="auto"/>
            <w:left w:val="none" w:sz="0" w:space="0" w:color="auto"/>
            <w:bottom w:val="none" w:sz="0" w:space="0" w:color="auto"/>
            <w:right w:val="none" w:sz="0" w:space="0" w:color="auto"/>
          </w:divBdr>
        </w:div>
      </w:divsChild>
    </w:div>
    <w:div w:id="1508327144">
      <w:bodyDiv w:val="1"/>
      <w:marLeft w:val="0"/>
      <w:marRight w:val="0"/>
      <w:marTop w:val="0"/>
      <w:marBottom w:val="0"/>
      <w:divBdr>
        <w:top w:val="none" w:sz="0" w:space="0" w:color="auto"/>
        <w:left w:val="none" w:sz="0" w:space="0" w:color="auto"/>
        <w:bottom w:val="none" w:sz="0" w:space="0" w:color="auto"/>
        <w:right w:val="none" w:sz="0" w:space="0" w:color="auto"/>
      </w:divBdr>
      <w:divsChild>
        <w:div w:id="1833181547">
          <w:marLeft w:val="0"/>
          <w:marRight w:val="0"/>
          <w:marTop w:val="0"/>
          <w:marBottom w:val="0"/>
          <w:divBdr>
            <w:top w:val="none" w:sz="0" w:space="0" w:color="auto"/>
            <w:left w:val="none" w:sz="0" w:space="0" w:color="auto"/>
            <w:bottom w:val="none" w:sz="0" w:space="0" w:color="auto"/>
            <w:right w:val="none" w:sz="0" w:space="0" w:color="auto"/>
          </w:divBdr>
        </w:div>
        <w:div w:id="264728763">
          <w:marLeft w:val="0"/>
          <w:marRight w:val="0"/>
          <w:marTop w:val="0"/>
          <w:marBottom w:val="0"/>
          <w:divBdr>
            <w:top w:val="none" w:sz="0" w:space="0" w:color="auto"/>
            <w:left w:val="none" w:sz="0" w:space="0" w:color="auto"/>
            <w:bottom w:val="none" w:sz="0" w:space="0" w:color="auto"/>
            <w:right w:val="none" w:sz="0" w:space="0" w:color="auto"/>
          </w:divBdr>
        </w:div>
        <w:div w:id="1692680664">
          <w:marLeft w:val="0"/>
          <w:marRight w:val="0"/>
          <w:marTop w:val="0"/>
          <w:marBottom w:val="0"/>
          <w:divBdr>
            <w:top w:val="none" w:sz="0" w:space="0" w:color="auto"/>
            <w:left w:val="none" w:sz="0" w:space="0" w:color="auto"/>
            <w:bottom w:val="none" w:sz="0" w:space="0" w:color="auto"/>
            <w:right w:val="none" w:sz="0" w:space="0" w:color="auto"/>
          </w:divBdr>
        </w:div>
        <w:div w:id="469792101">
          <w:marLeft w:val="0"/>
          <w:marRight w:val="0"/>
          <w:marTop w:val="0"/>
          <w:marBottom w:val="0"/>
          <w:divBdr>
            <w:top w:val="none" w:sz="0" w:space="0" w:color="auto"/>
            <w:left w:val="none" w:sz="0" w:space="0" w:color="auto"/>
            <w:bottom w:val="none" w:sz="0" w:space="0" w:color="auto"/>
            <w:right w:val="none" w:sz="0" w:space="0" w:color="auto"/>
          </w:divBdr>
        </w:div>
      </w:divsChild>
    </w:div>
    <w:div w:id="1529099830">
      <w:bodyDiv w:val="1"/>
      <w:marLeft w:val="0"/>
      <w:marRight w:val="0"/>
      <w:marTop w:val="0"/>
      <w:marBottom w:val="0"/>
      <w:divBdr>
        <w:top w:val="none" w:sz="0" w:space="0" w:color="auto"/>
        <w:left w:val="none" w:sz="0" w:space="0" w:color="auto"/>
        <w:bottom w:val="none" w:sz="0" w:space="0" w:color="auto"/>
        <w:right w:val="none" w:sz="0" w:space="0" w:color="auto"/>
      </w:divBdr>
    </w:div>
    <w:div w:id="1572233138">
      <w:bodyDiv w:val="1"/>
      <w:marLeft w:val="0"/>
      <w:marRight w:val="0"/>
      <w:marTop w:val="0"/>
      <w:marBottom w:val="0"/>
      <w:divBdr>
        <w:top w:val="none" w:sz="0" w:space="0" w:color="auto"/>
        <w:left w:val="none" w:sz="0" w:space="0" w:color="auto"/>
        <w:bottom w:val="none" w:sz="0" w:space="0" w:color="auto"/>
        <w:right w:val="none" w:sz="0" w:space="0" w:color="auto"/>
      </w:divBdr>
      <w:divsChild>
        <w:div w:id="1241477829">
          <w:marLeft w:val="0"/>
          <w:marRight w:val="0"/>
          <w:marTop w:val="0"/>
          <w:marBottom w:val="0"/>
          <w:divBdr>
            <w:top w:val="none" w:sz="0" w:space="0" w:color="auto"/>
            <w:left w:val="none" w:sz="0" w:space="0" w:color="auto"/>
            <w:bottom w:val="none" w:sz="0" w:space="0" w:color="auto"/>
            <w:right w:val="none" w:sz="0" w:space="0" w:color="auto"/>
          </w:divBdr>
        </w:div>
        <w:div w:id="749040531">
          <w:marLeft w:val="0"/>
          <w:marRight w:val="0"/>
          <w:marTop w:val="0"/>
          <w:marBottom w:val="0"/>
          <w:divBdr>
            <w:top w:val="none" w:sz="0" w:space="0" w:color="auto"/>
            <w:left w:val="none" w:sz="0" w:space="0" w:color="auto"/>
            <w:bottom w:val="none" w:sz="0" w:space="0" w:color="auto"/>
            <w:right w:val="none" w:sz="0" w:space="0" w:color="auto"/>
          </w:divBdr>
        </w:div>
        <w:div w:id="2114939716">
          <w:marLeft w:val="0"/>
          <w:marRight w:val="0"/>
          <w:marTop w:val="0"/>
          <w:marBottom w:val="0"/>
          <w:divBdr>
            <w:top w:val="none" w:sz="0" w:space="0" w:color="auto"/>
            <w:left w:val="none" w:sz="0" w:space="0" w:color="auto"/>
            <w:bottom w:val="none" w:sz="0" w:space="0" w:color="auto"/>
            <w:right w:val="none" w:sz="0" w:space="0" w:color="auto"/>
          </w:divBdr>
        </w:div>
        <w:div w:id="1199508406">
          <w:marLeft w:val="0"/>
          <w:marRight w:val="0"/>
          <w:marTop w:val="0"/>
          <w:marBottom w:val="0"/>
          <w:divBdr>
            <w:top w:val="none" w:sz="0" w:space="0" w:color="auto"/>
            <w:left w:val="none" w:sz="0" w:space="0" w:color="auto"/>
            <w:bottom w:val="none" w:sz="0" w:space="0" w:color="auto"/>
            <w:right w:val="none" w:sz="0" w:space="0" w:color="auto"/>
          </w:divBdr>
        </w:div>
      </w:divsChild>
    </w:div>
    <w:div w:id="1574775062">
      <w:bodyDiv w:val="1"/>
      <w:marLeft w:val="0"/>
      <w:marRight w:val="0"/>
      <w:marTop w:val="0"/>
      <w:marBottom w:val="0"/>
      <w:divBdr>
        <w:top w:val="none" w:sz="0" w:space="0" w:color="auto"/>
        <w:left w:val="none" w:sz="0" w:space="0" w:color="auto"/>
        <w:bottom w:val="none" w:sz="0" w:space="0" w:color="auto"/>
        <w:right w:val="none" w:sz="0" w:space="0" w:color="auto"/>
      </w:divBdr>
      <w:divsChild>
        <w:div w:id="2023773978">
          <w:marLeft w:val="0"/>
          <w:marRight w:val="0"/>
          <w:marTop w:val="0"/>
          <w:marBottom w:val="0"/>
          <w:divBdr>
            <w:top w:val="none" w:sz="0" w:space="0" w:color="auto"/>
            <w:left w:val="none" w:sz="0" w:space="0" w:color="auto"/>
            <w:bottom w:val="none" w:sz="0" w:space="0" w:color="auto"/>
            <w:right w:val="none" w:sz="0" w:space="0" w:color="auto"/>
          </w:divBdr>
          <w:divsChild>
            <w:div w:id="1893536362">
              <w:marLeft w:val="0"/>
              <w:marRight w:val="0"/>
              <w:marTop w:val="0"/>
              <w:marBottom w:val="0"/>
              <w:divBdr>
                <w:top w:val="none" w:sz="0" w:space="0" w:color="auto"/>
                <w:left w:val="none" w:sz="0" w:space="0" w:color="auto"/>
                <w:bottom w:val="none" w:sz="0" w:space="0" w:color="auto"/>
                <w:right w:val="none" w:sz="0" w:space="0" w:color="auto"/>
              </w:divBdr>
            </w:div>
          </w:divsChild>
        </w:div>
        <w:div w:id="315652624">
          <w:marLeft w:val="0"/>
          <w:marRight w:val="0"/>
          <w:marTop w:val="0"/>
          <w:marBottom w:val="0"/>
          <w:divBdr>
            <w:top w:val="none" w:sz="0" w:space="0" w:color="auto"/>
            <w:left w:val="none" w:sz="0" w:space="0" w:color="auto"/>
            <w:bottom w:val="none" w:sz="0" w:space="0" w:color="auto"/>
            <w:right w:val="none" w:sz="0" w:space="0" w:color="auto"/>
          </w:divBdr>
          <w:divsChild>
            <w:div w:id="272589104">
              <w:marLeft w:val="0"/>
              <w:marRight w:val="0"/>
              <w:marTop w:val="0"/>
              <w:marBottom w:val="0"/>
              <w:divBdr>
                <w:top w:val="none" w:sz="0" w:space="0" w:color="auto"/>
                <w:left w:val="none" w:sz="0" w:space="0" w:color="auto"/>
                <w:bottom w:val="none" w:sz="0" w:space="0" w:color="auto"/>
                <w:right w:val="none" w:sz="0" w:space="0" w:color="auto"/>
              </w:divBdr>
            </w:div>
          </w:divsChild>
        </w:div>
        <w:div w:id="1514496657">
          <w:marLeft w:val="0"/>
          <w:marRight w:val="0"/>
          <w:marTop w:val="0"/>
          <w:marBottom w:val="0"/>
          <w:divBdr>
            <w:top w:val="none" w:sz="0" w:space="0" w:color="auto"/>
            <w:left w:val="none" w:sz="0" w:space="0" w:color="auto"/>
            <w:bottom w:val="none" w:sz="0" w:space="0" w:color="auto"/>
            <w:right w:val="none" w:sz="0" w:space="0" w:color="auto"/>
          </w:divBdr>
          <w:divsChild>
            <w:div w:id="1742292148">
              <w:marLeft w:val="0"/>
              <w:marRight w:val="0"/>
              <w:marTop w:val="0"/>
              <w:marBottom w:val="0"/>
              <w:divBdr>
                <w:top w:val="none" w:sz="0" w:space="0" w:color="auto"/>
                <w:left w:val="none" w:sz="0" w:space="0" w:color="auto"/>
                <w:bottom w:val="none" w:sz="0" w:space="0" w:color="auto"/>
                <w:right w:val="none" w:sz="0" w:space="0" w:color="auto"/>
              </w:divBdr>
            </w:div>
          </w:divsChild>
        </w:div>
        <w:div w:id="189803130">
          <w:marLeft w:val="0"/>
          <w:marRight w:val="0"/>
          <w:marTop w:val="0"/>
          <w:marBottom w:val="0"/>
          <w:divBdr>
            <w:top w:val="none" w:sz="0" w:space="0" w:color="auto"/>
            <w:left w:val="none" w:sz="0" w:space="0" w:color="auto"/>
            <w:bottom w:val="none" w:sz="0" w:space="0" w:color="auto"/>
            <w:right w:val="none" w:sz="0" w:space="0" w:color="auto"/>
          </w:divBdr>
          <w:divsChild>
            <w:div w:id="1865164950">
              <w:marLeft w:val="0"/>
              <w:marRight w:val="0"/>
              <w:marTop w:val="0"/>
              <w:marBottom w:val="0"/>
              <w:divBdr>
                <w:top w:val="none" w:sz="0" w:space="0" w:color="auto"/>
                <w:left w:val="none" w:sz="0" w:space="0" w:color="auto"/>
                <w:bottom w:val="none" w:sz="0" w:space="0" w:color="auto"/>
                <w:right w:val="none" w:sz="0" w:space="0" w:color="auto"/>
              </w:divBdr>
            </w:div>
          </w:divsChild>
        </w:div>
        <w:div w:id="1368526998">
          <w:marLeft w:val="0"/>
          <w:marRight w:val="0"/>
          <w:marTop w:val="0"/>
          <w:marBottom w:val="0"/>
          <w:divBdr>
            <w:top w:val="none" w:sz="0" w:space="0" w:color="auto"/>
            <w:left w:val="none" w:sz="0" w:space="0" w:color="auto"/>
            <w:bottom w:val="none" w:sz="0" w:space="0" w:color="auto"/>
            <w:right w:val="none" w:sz="0" w:space="0" w:color="auto"/>
          </w:divBdr>
          <w:divsChild>
            <w:div w:id="6024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4840">
      <w:bodyDiv w:val="1"/>
      <w:marLeft w:val="0"/>
      <w:marRight w:val="0"/>
      <w:marTop w:val="0"/>
      <w:marBottom w:val="0"/>
      <w:divBdr>
        <w:top w:val="none" w:sz="0" w:space="0" w:color="auto"/>
        <w:left w:val="none" w:sz="0" w:space="0" w:color="auto"/>
        <w:bottom w:val="none" w:sz="0" w:space="0" w:color="auto"/>
        <w:right w:val="none" w:sz="0" w:space="0" w:color="auto"/>
      </w:divBdr>
    </w:div>
    <w:div w:id="1630697112">
      <w:bodyDiv w:val="1"/>
      <w:marLeft w:val="0"/>
      <w:marRight w:val="0"/>
      <w:marTop w:val="0"/>
      <w:marBottom w:val="0"/>
      <w:divBdr>
        <w:top w:val="none" w:sz="0" w:space="0" w:color="auto"/>
        <w:left w:val="none" w:sz="0" w:space="0" w:color="auto"/>
        <w:bottom w:val="none" w:sz="0" w:space="0" w:color="auto"/>
        <w:right w:val="none" w:sz="0" w:space="0" w:color="auto"/>
      </w:divBdr>
      <w:divsChild>
        <w:div w:id="1277058920">
          <w:marLeft w:val="0"/>
          <w:marRight w:val="0"/>
          <w:marTop w:val="0"/>
          <w:marBottom w:val="0"/>
          <w:divBdr>
            <w:top w:val="none" w:sz="0" w:space="0" w:color="auto"/>
            <w:left w:val="none" w:sz="0" w:space="0" w:color="auto"/>
            <w:bottom w:val="none" w:sz="0" w:space="0" w:color="auto"/>
            <w:right w:val="none" w:sz="0" w:space="0" w:color="auto"/>
          </w:divBdr>
        </w:div>
      </w:divsChild>
    </w:div>
    <w:div w:id="1675960054">
      <w:bodyDiv w:val="1"/>
      <w:marLeft w:val="0"/>
      <w:marRight w:val="0"/>
      <w:marTop w:val="0"/>
      <w:marBottom w:val="0"/>
      <w:divBdr>
        <w:top w:val="none" w:sz="0" w:space="0" w:color="auto"/>
        <w:left w:val="none" w:sz="0" w:space="0" w:color="auto"/>
        <w:bottom w:val="none" w:sz="0" w:space="0" w:color="auto"/>
        <w:right w:val="none" w:sz="0" w:space="0" w:color="auto"/>
      </w:divBdr>
    </w:div>
    <w:div w:id="1682315881">
      <w:bodyDiv w:val="1"/>
      <w:marLeft w:val="0"/>
      <w:marRight w:val="0"/>
      <w:marTop w:val="0"/>
      <w:marBottom w:val="0"/>
      <w:divBdr>
        <w:top w:val="none" w:sz="0" w:space="0" w:color="auto"/>
        <w:left w:val="none" w:sz="0" w:space="0" w:color="auto"/>
        <w:bottom w:val="none" w:sz="0" w:space="0" w:color="auto"/>
        <w:right w:val="none" w:sz="0" w:space="0" w:color="auto"/>
      </w:divBdr>
    </w:div>
    <w:div w:id="1727558311">
      <w:bodyDiv w:val="1"/>
      <w:marLeft w:val="0"/>
      <w:marRight w:val="0"/>
      <w:marTop w:val="0"/>
      <w:marBottom w:val="0"/>
      <w:divBdr>
        <w:top w:val="none" w:sz="0" w:space="0" w:color="auto"/>
        <w:left w:val="none" w:sz="0" w:space="0" w:color="auto"/>
        <w:bottom w:val="none" w:sz="0" w:space="0" w:color="auto"/>
        <w:right w:val="none" w:sz="0" w:space="0" w:color="auto"/>
      </w:divBdr>
    </w:div>
    <w:div w:id="1794130115">
      <w:bodyDiv w:val="1"/>
      <w:marLeft w:val="0"/>
      <w:marRight w:val="0"/>
      <w:marTop w:val="0"/>
      <w:marBottom w:val="0"/>
      <w:divBdr>
        <w:top w:val="none" w:sz="0" w:space="0" w:color="auto"/>
        <w:left w:val="none" w:sz="0" w:space="0" w:color="auto"/>
        <w:bottom w:val="none" w:sz="0" w:space="0" w:color="auto"/>
        <w:right w:val="none" w:sz="0" w:space="0" w:color="auto"/>
      </w:divBdr>
    </w:div>
    <w:div w:id="1940331852">
      <w:bodyDiv w:val="1"/>
      <w:marLeft w:val="0"/>
      <w:marRight w:val="0"/>
      <w:marTop w:val="0"/>
      <w:marBottom w:val="0"/>
      <w:divBdr>
        <w:top w:val="none" w:sz="0" w:space="0" w:color="auto"/>
        <w:left w:val="none" w:sz="0" w:space="0" w:color="auto"/>
        <w:bottom w:val="none" w:sz="0" w:space="0" w:color="auto"/>
        <w:right w:val="none" w:sz="0" w:space="0" w:color="auto"/>
      </w:divBdr>
    </w:div>
    <w:div w:id="2009671335">
      <w:bodyDiv w:val="1"/>
      <w:marLeft w:val="0"/>
      <w:marRight w:val="0"/>
      <w:marTop w:val="0"/>
      <w:marBottom w:val="0"/>
      <w:divBdr>
        <w:top w:val="none" w:sz="0" w:space="0" w:color="auto"/>
        <w:left w:val="none" w:sz="0" w:space="0" w:color="auto"/>
        <w:bottom w:val="none" w:sz="0" w:space="0" w:color="auto"/>
        <w:right w:val="none" w:sz="0" w:space="0" w:color="auto"/>
      </w:divBdr>
    </w:div>
    <w:div w:id="20181961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37584496">
      <w:bodyDiv w:val="1"/>
      <w:marLeft w:val="0"/>
      <w:marRight w:val="0"/>
      <w:marTop w:val="0"/>
      <w:marBottom w:val="0"/>
      <w:divBdr>
        <w:top w:val="none" w:sz="0" w:space="0" w:color="auto"/>
        <w:left w:val="none" w:sz="0" w:space="0" w:color="auto"/>
        <w:bottom w:val="none" w:sz="0" w:space="0" w:color="auto"/>
        <w:right w:val="none" w:sz="0" w:space="0" w:color="auto"/>
      </w:divBdr>
      <w:divsChild>
        <w:div w:id="1528106554">
          <w:marLeft w:val="0"/>
          <w:marRight w:val="0"/>
          <w:marTop w:val="0"/>
          <w:marBottom w:val="0"/>
          <w:divBdr>
            <w:top w:val="none" w:sz="0" w:space="0" w:color="auto"/>
            <w:left w:val="none" w:sz="0" w:space="0" w:color="auto"/>
            <w:bottom w:val="none" w:sz="0" w:space="0" w:color="auto"/>
            <w:right w:val="none" w:sz="0" w:space="0" w:color="auto"/>
          </w:divBdr>
        </w:div>
      </w:divsChild>
    </w:div>
    <w:div w:id="2068261687">
      <w:bodyDiv w:val="1"/>
      <w:marLeft w:val="0"/>
      <w:marRight w:val="0"/>
      <w:marTop w:val="0"/>
      <w:marBottom w:val="0"/>
      <w:divBdr>
        <w:top w:val="none" w:sz="0" w:space="0" w:color="auto"/>
        <w:left w:val="none" w:sz="0" w:space="0" w:color="auto"/>
        <w:bottom w:val="none" w:sz="0" w:space="0" w:color="auto"/>
        <w:right w:val="none" w:sz="0" w:space="0" w:color="auto"/>
      </w:divBdr>
    </w:div>
    <w:div w:id="212796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90D088-A68F-4759-AD9E-810EA617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1614</Words>
  <Characters>8882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PSOLIS</cp:lastModifiedBy>
  <cp:revision>31</cp:revision>
  <dcterms:created xsi:type="dcterms:W3CDTF">2025-11-26T21:56:00Z</dcterms:created>
  <dcterms:modified xsi:type="dcterms:W3CDTF">2025-11-26T23:20:00Z</dcterms:modified>
</cp:coreProperties>
</file>