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010D4" w14:textId="0DB4F3DC" w:rsidR="006D5CCF" w:rsidRPr="006D5CCF" w:rsidRDefault="00F93CE9" w:rsidP="006D5C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Londres, París, Bruselas, Brujas, Ámsterdam, Frankfurt, Basilea, Milán, Venecia, Florencia y Roma</w:t>
      </w:r>
    </w:p>
    <w:p w14:paraId="20981497" w14:textId="7B64CA41" w:rsidR="00847650" w:rsidRDefault="008B0005" w:rsidP="000D53FC">
      <w:pPr>
        <w:jc w:val="both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25492" wp14:editId="2B889DD1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1962150" cy="514350"/>
            <wp:effectExtent l="0" t="0" r="0" b="0"/>
            <wp:wrapThrough wrapText="bothSides">
              <wp:wrapPolygon edited="0">
                <wp:start x="13631" y="0"/>
                <wp:lineTo x="0" y="0"/>
                <wp:lineTo x="0" y="17600"/>
                <wp:lineTo x="1258" y="20800"/>
                <wp:lineTo x="9856" y="20800"/>
                <wp:lineTo x="10066" y="20800"/>
                <wp:lineTo x="14260" y="12800"/>
                <wp:lineTo x="21390" y="8000"/>
                <wp:lineTo x="21390" y="0"/>
                <wp:lineTo x="14889" y="0"/>
                <wp:lineTo x="13631" y="0"/>
              </wp:wrapPolygon>
            </wp:wrapThrough>
            <wp:docPr id="1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1EDD1D" w14:textId="06F7C431" w:rsidR="00002744" w:rsidRPr="0016623E" w:rsidRDefault="00002744" w:rsidP="000D53FC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 xml:space="preserve">Duración: </w:t>
      </w:r>
      <w:r w:rsidR="00F93CE9">
        <w:rPr>
          <w:rFonts w:ascii="Arial" w:hAnsi="Arial" w:cs="Arial"/>
          <w:b/>
          <w:sz w:val="20"/>
          <w:szCs w:val="20"/>
        </w:rPr>
        <w:t>21</w:t>
      </w:r>
      <w:r w:rsidR="009C0E1B" w:rsidRPr="0016623E">
        <w:rPr>
          <w:rFonts w:ascii="Arial" w:hAnsi="Arial" w:cs="Arial"/>
          <w:b/>
          <w:sz w:val="20"/>
          <w:szCs w:val="20"/>
        </w:rPr>
        <w:t xml:space="preserve"> </w:t>
      </w:r>
      <w:r w:rsidR="00581F39" w:rsidRPr="0016623E">
        <w:rPr>
          <w:rFonts w:ascii="Arial" w:hAnsi="Arial" w:cs="Arial"/>
          <w:b/>
          <w:sz w:val="20"/>
          <w:szCs w:val="20"/>
        </w:rPr>
        <w:t>D</w:t>
      </w:r>
      <w:r w:rsidRPr="0016623E">
        <w:rPr>
          <w:rFonts w:ascii="Arial" w:hAnsi="Arial" w:cs="Arial"/>
          <w:b/>
          <w:sz w:val="20"/>
          <w:szCs w:val="20"/>
        </w:rPr>
        <w:t>ías</w:t>
      </w:r>
    </w:p>
    <w:p w14:paraId="00C6DE7B" w14:textId="6536CB2A" w:rsidR="0012436F" w:rsidRPr="0016623E" w:rsidRDefault="00002744" w:rsidP="00701D1D">
      <w:pPr>
        <w:jc w:val="both"/>
        <w:rPr>
          <w:rFonts w:ascii="Arial" w:hAnsi="Arial" w:cs="Arial"/>
          <w:b/>
          <w:sz w:val="20"/>
          <w:szCs w:val="20"/>
        </w:rPr>
      </w:pPr>
      <w:r w:rsidRPr="0016623E">
        <w:rPr>
          <w:rFonts w:ascii="Arial" w:hAnsi="Arial" w:cs="Arial"/>
          <w:b/>
          <w:sz w:val="20"/>
          <w:szCs w:val="20"/>
        </w:rPr>
        <w:t>Salida:</w:t>
      </w:r>
      <w:r w:rsidR="00701D1D">
        <w:rPr>
          <w:rFonts w:ascii="Arial" w:hAnsi="Arial" w:cs="Arial"/>
          <w:b/>
          <w:sz w:val="20"/>
          <w:szCs w:val="20"/>
        </w:rPr>
        <w:t xml:space="preserve"> </w:t>
      </w:r>
      <w:r w:rsidR="00F93CE9">
        <w:rPr>
          <w:rFonts w:ascii="Arial" w:hAnsi="Arial" w:cs="Arial"/>
          <w:b/>
          <w:sz w:val="20"/>
          <w:szCs w:val="20"/>
        </w:rPr>
        <w:t>06</w:t>
      </w:r>
      <w:r w:rsidR="00701D1D">
        <w:rPr>
          <w:rFonts w:ascii="Arial" w:hAnsi="Arial" w:cs="Arial"/>
          <w:b/>
          <w:sz w:val="20"/>
          <w:szCs w:val="20"/>
        </w:rPr>
        <w:t xml:space="preserve"> de </w:t>
      </w:r>
      <w:r w:rsidR="00F93CE9">
        <w:rPr>
          <w:rFonts w:ascii="Arial" w:hAnsi="Arial" w:cs="Arial"/>
          <w:b/>
          <w:sz w:val="20"/>
          <w:szCs w:val="20"/>
        </w:rPr>
        <w:t>agost</w:t>
      </w:r>
      <w:r w:rsidR="00701D1D">
        <w:rPr>
          <w:rFonts w:ascii="Arial" w:hAnsi="Arial" w:cs="Arial"/>
          <w:b/>
          <w:sz w:val="20"/>
          <w:szCs w:val="20"/>
        </w:rPr>
        <w:t>o 2024</w:t>
      </w:r>
      <w:r w:rsidRPr="0016623E">
        <w:rPr>
          <w:rFonts w:ascii="Arial" w:hAnsi="Arial" w:cs="Arial"/>
          <w:b/>
          <w:sz w:val="20"/>
          <w:szCs w:val="20"/>
        </w:rPr>
        <w:t xml:space="preserve"> </w:t>
      </w:r>
    </w:p>
    <w:p w14:paraId="78957CE3" w14:textId="0A2BE87F" w:rsidR="0016623E" w:rsidRPr="00575499" w:rsidRDefault="00575499" w:rsidP="000D53FC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75499">
        <w:rPr>
          <w:rFonts w:ascii="Arial" w:hAnsi="Arial" w:cs="Arial"/>
          <w:b/>
          <w:color w:val="FF0000"/>
          <w:sz w:val="20"/>
          <w:szCs w:val="20"/>
        </w:rPr>
        <w:t>Con vuelo desde Ciudad de México</w:t>
      </w:r>
    </w:p>
    <w:p w14:paraId="04DCB4F0" w14:textId="1ACAAA3C" w:rsidR="0016623E" w:rsidRDefault="0016623E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6BF175BE" w14:textId="77777777" w:rsidR="00761245" w:rsidRPr="00E42C34" w:rsidRDefault="00761245" w:rsidP="000D53FC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22A1075B" w14:textId="77777777" w:rsidR="00077ABD" w:rsidRDefault="00077ABD" w:rsidP="00A34EB8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1º - 6 agosto (M): México</w:t>
      </w:r>
    </w:p>
    <w:p w14:paraId="0CB9555A" w14:textId="3CDBDF19" w:rsidR="00FA0FCF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  <w:r w:rsidRPr="00077ABD">
        <w:rPr>
          <w:rFonts w:ascii="Arial" w:hAnsi="Arial" w:cs="Arial"/>
          <w:bCs/>
          <w:sz w:val="20"/>
          <w:szCs w:val="20"/>
        </w:rPr>
        <w:t>Salida en vuelo intercontinental IB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con destino a Londres</w:t>
      </w:r>
      <w:r w:rsidR="00A34EB8" w:rsidRPr="00A34EB8">
        <w:rPr>
          <w:rFonts w:ascii="Arial" w:hAnsi="Arial" w:cs="Arial"/>
          <w:bCs/>
          <w:sz w:val="20"/>
          <w:szCs w:val="20"/>
        </w:rPr>
        <w:t>.</w:t>
      </w:r>
      <w:r w:rsidR="00A34EB8" w:rsidRPr="00A34EB8">
        <w:rPr>
          <w:rFonts w:ascii="Arial" w:hAnsi="Arial" w:cs="Arial"/>
          <w:b/>
          <w:sz w:val="20"/>
          <w:szCs w:val="20"/>
        </w:rPr>
        <w:t xml:space="preserve"> Noche a bordo.</w:t>
      </w:r>
    </w:p>
    <w:p w14:paraId="2D0437F8" w14:textId="77777777" w:rsidR="00A34EB8" w:rsidRPr="00F074F0" w:rsidRDefault="00A34EB8" w:rsidP="00A34EB8">
      <w:pPr>
        <w:jc w:val="both"/>
        <w:rPr>
          <w:rFonts w:ascii="Arial" w:hAnsi="Arial" w:cs="Arial"/>
          <w:b/>
          <w:sz w:val="20"/>
          <w:szCs w:val="20"/>
        </w:rPr>
      </w:pPr>
    </w:p>
    <w:p w14:paraId="046BDCB3" w14:textId="77777777" w:rsidR="00077ABD" w:rsidRDefault="00077ABD" w:rsidP="00A34EB8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2º - 7 agosto (X): Londres</w:t>
      </w:r>
    </w:p>
    <w:p w14:paraId="2EED20AC" w14:textId="18EE1884" w:rsidR="00630C80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  <w:r w:rsidRPr="00077ABD">
        <w:rPr>
          <w:rFonts w:ascii="Arial" w:hAnsi="Arial" w:cs="Arial"/>
          <w:bCs/>
          <w:sz w:val="20"/>
          <w:szCs w:val="20"/>
        </w:rPr>
        <w:t>Llegada al aeropuerto de Heathrow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 xml:space="preserve">y traslado al hotel. </w:t>
      </w:r>
      <w:r w:rsidRPr="00077ABD">
        <w:rPr>
          <w:rFonts w:ascii="Arial" w:hAnsi="Arial" w:cs="Arial"/>
          <w:b/>
          <w:sz w:val="20"/>
          <w:szCs w:val="20"/>
        </w:rPr>
        <w:t>Alojamiento</w:t>
      </w:r>
      <w:r w:rsidRPr="00077ABD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Día libre para disfrutar de la ciudad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y pasear por sus avenidas y llegar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Piccadilly Circus para vivir su bullicioso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ambiente.</w:t>
      </w:r>
    </w:p>
    <w:p w14:paraId="012F517B" w14:textId="77777777" w:rsidR="00077ABD" w:rsidRPr="00F074F0" w:rsidRDefault="00077ABD" w:rsidP="00077ABD">
      <w:pPr>
        <w:jc w:val="both"/>
        <w:rPr>
          <w:rFonts w:ascii="Arial" w:hAnsi="Arial" w:cs="Arial"/>
          <w:b/>
          <w:sz w:val="20"/>
          <w:szCs w:val="20"/>
        </w:rPr>
      </w:pPr>
    </w:p>
    <w:p w14:paraId="3FA09F8F" w14:textId="77777777" w:rsidR="00077ABD" w:rsidRDefault="00077ABD" w:rsidP="00630C80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3º - 8 agosto (J): Londres</w:t>
      </w:r>
    </w:p>
    <w:p w14:paraId="7CC47D01" w14:textId="1E52052A" w:rsidR="00A84F7C" w:rsidRDefault="000321BC" w:rsidP="00077ABD">
      <w:pPr>
        <w:jc w:val="both"/>
        <w:rPr>
          <w:rFonts w:ascii="Arial" w:hAnsi="Arial" w:cs="Arial"/>
          <w:bCs/>
          <w:sz w:val="20"/>
          <w:szCs w:val="20"/>
        </w:rPr>
      </w:pPr>
      <w:r w:rsidRPr="000321BC">
        <w:rPr>
          <w:rFonts w:ascii="Arial" w:hAnsi="Arial" w:cs="Arial"/>
          <w:b/>
          <w:sz w:val="20"/>
          <w:szCs w:val="20"/>
        </w:rPr>
        <w:t>Desayuno</w:t>
      </w:r>
      <w:r w:rsidRPr="000321BC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en el hotel y salida para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hacer la visita de la ciudad recorriendo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sus principales avenidas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monumentos Piccadilly Circus,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Oxford Street, Trafalgar Square,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abadía de Westminster y terminar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frente al Palacio de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Buckingham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para asistir al cambio de guardia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si se realiza en ese día. Tarde libre.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/>
          <w:sz w:val="20"/>
          <w:szCs w:val="20"/>
        </w:rPr>
        <w:t>Alojamiento.</w:t>
      </w:r>
    </w:p>
    <w:p w14:paraId="555F13CA" w14:textId="77777777" w:rsidR="00630C80" w:rsidRDefault="00630C80" w:rsidP="00630C80">
      <w:pPr>
        <w:jc w:val="both"/>
        <w:rPr>
          <w:rFonts w:ascii="Arial" w:hAnsi="Arial" w:cs="Arial"/>
          <w:bCs/>
          <w:sz w:val="20"/>
          <w:szCs w:val="20"/>
        </w:rPr>
      </w:pPr>
    </w:p>
    <w:p w14:paraId="15B37C14" w14:textId="58284982" w:rsidR="00077ABD" w:rsidRDefault="00077ABD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4º - 9 agosto (V): Londres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077ABD">
        <w:rPr>
          <w:rFonts w:ascii="Arial" w:hAnsi="Arial" w:cs="Arial"/>
          <w:b/>
          <w:caps/>
          <w:sz w:val="20"/>
          <w:szCs w:val="20"/>
        </w:rPr>
        <w:t>París por el Eurotunnel</w:t>
      </w:r>
    </w:p>
    <w:p w14:paraId="47A45E7B" w14:textId="28CA7FFF" w:rsidR="00630C80" w:rsidRPr="00077ABD" w:rsidRDefault="00630C80" w:rsidP="00077ABD">
      <w:pPr>
        <w:jc w:val="both"/>
        <w:rPr>
          <w:rFonts w:ascii="Arial" w:hAnsi="Arial" w:cs="Arial"/>
          <w:b/>
          <w:sz w:val="20"/>
          <w:szCs w:val="20"/>
        </w:rPr>
      </w:pPr>
      <w:r w:rsidRPr="00630C80">
        <w:rPr>
          <w:rFonts w:ascii="Arial" w:hAnsi="Arial" w:cs="Arial"/>
          <w:b/>
          <w:sz w:val="20"/>
          <w:szCs w:val="20"/>
        </w:rPr>
        <w:t>Desayuno</w:t>
      </w:r>
      <w:r w:rsidRPr="00630C80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salida hacia Folkestone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donde nuestro bus abordará el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tren que nos conducirá a través del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Canal de la Mancha por el Eurotunnel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(en algunas salidas en Ferry).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Llegada a Calais y continuación por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carretera a París donde llegaremos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a media tarde. A última hora de la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tarde salida para hacer un recorrido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por el París iluminado (durante las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fechas de primavera y verano, debido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al anochecer tardío, las visitas se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harán aún con luz solar), y tendremos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la ocasión de realizar un bello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paseo en barco por el Sena a bordo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de los populares “Bateaux Mouche”.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/>
          <w:color w:val="FF0000"/>
          <w:sz w:val="20"/>
          <w:szCs w:val="20"/>
        </w:rPr>
        <w:t xml:space="preserve">(Paseo en Bateaux Mouche incluido en el Paquete Plus P+). </w:t>
      </w:r>
      <w:r w:rsidR="00077ABD" w:rsidRPr="00077ABD">
        <w:rPr>
          <w:rFonts w:ascii="Arial" w:hAnsi="Arial" w:cs="Arial"/>
          <w:b/>
          <w:sz w:val="20"/>
          <w:szCs w:val="20"/>
        </w:rPr>
        <w:t>Alojamiento.</w:t>
      </w:r>
    </w:p>
    <w:p w14:paraId="7B9D1D12" w14:textId="77777777" w:rsidR="00077ABD" w:rsidRPr="00F074F0" w:rsidRDefault="00077ABD" w:rsidP="00077ABD">
      <w:pPr>
        <w:jc w:val="both"/>
        <w:rPr>
          <w:rFonts w:ascii="Arial" w:hAnsi="Arial" w:cs="Arial"/>
          <w:b/>
          <w:sz w:val="20"/>
          <w:szCs w:val="20"/>
        </w:rPr>
      </w:pPr>
    </w:p>
    <w:p w14:paraId="53FA8704" w14:textId="77777777" w:rsidR="00077ABD" w:rsidRDefault="00077ABD" w:rsidP="001C66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5º - 10 agosto (S): París</w:t>
      </w:r>
    </w:p>
    <w:p w14:paraId="0E038AC4" w14:textId="7D9BD84D" w:rsidR="001C66CF" w:rsidRPr="00077ABD" w:rsidRDefault="00F074F0" w:rsidP="00077ABD">
      <w:pPr>
        <w:jc w:val="both"/>
        <w:rPr>
          <w:rFonts w:ascii="Arial" w:hAnsi="Arial" w:cs="Arial"/>
          <w:b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</w:t>
      </w:r>
      <w:r w:rsidR="00A84F7C">
        <w:rPr>
          <w:rFonts w:ascii="Arial" w:hAnsi="Arial" w:cs="Arial"/>
          <w:b/>
          <w:sz w:val="20"/>
          <w:szCs w:val="20"/>
        </w:rPr>
        <w:t xml:space="preserve">o </w:t>
      </w:r>
      <w:r w:rsidR="001C66CF" w:rsidRPr="001C66CF">
        <w:rPr>
          <w:rFonts w:ascii="Arial" w:hAnsi="Arial" w:cs="Arial"/>
          <w:bCs/>
          <w:sz w:val="20"/>
          <w:szCs w:val="20"/>
        </w:rPr>
        <w:t>buffet</w:t>
      </w:r>
      <w:r w:rsidR="00077ABD" w:rsidRPr="00077ABD"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en el hotel. Salida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para efectuar el recorrido de la ciudad,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sus principales avenidas y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monumentos,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teniendo la oportunidad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de subir a la misma para admirar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desde allí una bella panorámica de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todo París. </w:t>
      </w:r>
      <w:r w:rsidR="00077ABD" w:rsidRPr="00077ABD">
        <w:rPr>
          <w:rFonts w:ascii="Arial" w:hAnsi="Arial" w:cs="Arial"/>
          <w:b/>
          <w:color w:val="FF0000"/>
          <w:sz w:val="20"/>
          <w:szCs w:val="20"/>
        </w:rPr>
        <w:t>(Subida a la torre Eiffel 2º piso incluida en el Paquete Plus P+).</w:t>
      </w:r>
      <w:r w:rsidR="00077ABD" w:rsidRPr="00077AB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Nuestra visita terminará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en el centro de la ciudad. Tarde libre</w:t>
      </w:r>
      <w:r w:rsidR="00077ABD">
        <w:rPr>
          <w:rFonts w:ascii="Arial" w:hAnsi="Arial" w:cs="Arial"/>
          <w:bCs/>
          <w:sz w:val="20"/>
          <w:szCs w:val="20"/>
        </w:rPr>
        <w:t>.</w:t>
      </w:r>
      <w:r w:rsidR="00077ABD" w:rsidRPr="00077ABD"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Sugerimos hacer una visita opcional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a Versalles para poder visitar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su bello Palacio y famosos jardines.</w:t>
      </w:r>
      <w:r w:rsidR="00077ABD">
        <w:rPr>
          <w:rFonts w:ascii="Arial" w:hAnsi="Arial" w:cs="Arial"/>
          <w:bCs/>
          <w:sz w:val="20"/>
          <w:szCs w:val="20"/>
        </w:rPr>
        <w:t xml:space="preserve">  </w:t>
      </w:r>
      <w:r w:rsidR="00077ABD">
        <w:rPr>
          <w:rFonts w:ascii="Arial" w:hAnsi="Arial" w:cs="Arial"/>
          <w:b/>
          <w:sz w:val="20"/>
          <w:szCs w:val="20"/>
        </w:rPr>
        <w:t>Alojamiento.</w:t>
      </w:r>
    </w:p>
    <w:p w14:paraId="64BB2B03" w14:textId="77777777" w:rsidR="00077ABD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</w:p>
    <w:p w14:paraId="327A27EE" w14:textId="77777777" w:rsidR="00077ABD" w:rsidRDefault="00077ABD" w:rsidP="001C66CF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6º - 11 agosto (D): París</w:t>
      </w:r>
    </w:p>
    <w:p w14:paraId="260B0C28" w14:textId="77777777" w:rsidR="00077ABD" w:rsidRDefault="00F074F0" w:rsidP="00077ABD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>Desayun</w:t>
      </w:r>
      <w:r w:rsidR="001C66CF">
        <w:rPr>
          <w:rFonts w:ascii="Arial" w:hAnsi="Arial" w:cs="Arial"/>
          <w:b/>
          <w:sz w:val="20"/>
          <w:szCs w:val="20"/>
        </w:rPr>
        <w:t>o</w:t>
      </w:r>
      <w:r w:rsidR="00077ABD">
        <w:rPr>
          <w:rFonts w:ascii="Arial" w:hAnsi="Arial" w:cs="Arial"/>
          <w:b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buffet en el hotel. Destinaremos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este día a pasear libremente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por la ciudad, sus paseos y bulevares,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quizá acercarnos a algún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museo o visitar opcionalmente el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carismático barrio de Montmartre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el Barrio Latino. Por la noche podremos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asistir opcionalmente a un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espectáculo en un cabaret parisino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degustar una copa de champagne.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/>
          <w:color w:val="FF0000"/>
          <w:sz w:val="20"/>
          <w:szCs w:val="20"/>
        </w:rPr>
        <w:t xml:space="preserve">(Cabaret Paradis Latin con bebidas incluido en el Paquete Plus P+). </w:t>
      </w:r>
      <w:r w:rsidR="00077ABD" w:rsidRPr="00077ABD">
        <w:rPr>
          <w:rFonts w:ascii="Arial" w:hAnsi="Arial" w:cs="Arial"/>
          <w:b/>
          <w:sz w:val="20"/>
          <w:szCs w:val="20"/>
        </w:rPr>
        <w:t>Alojamiento.</w:t>
      </w:r>
    </w:p>
    <w:p w14:paraId="36E6A99F" w14:textId="77777777" w:rsidR="00077ABD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</w:p>
    <w:p w14:paraId="6B8880E3" w14:textId="29D5CD6D" w:rsidR="00077ABD" w:rsidRDefault="00077ABD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7º - 12 agosto (L): París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077ABD">
        <w:rPr>
          <w:rFonts w:ascii="Arial" w:hAnsi="Arial" w:cs="Arial"/>
          <w:b/>
          <w:caps/>
          <w:sz w:val="20"/>
          <w:szCs w:val="20"/>
        </w:rPr>
        <w:t>Bruselas (252 Km)</w:t>
      </w:r>
    </w:p>
    <w:p w14:paraId="1253CF17" w14:textId="02A2496C" w:rsidR="001C66CF" w:rsidRDefault="00F074F0" w:rsidP="00077ABD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027E31" w:rsidRPr="00027E31">
        <w:rPr>
          <w:rFonts w:ascii="Arial" w:hAnsi="Arial" w:cs="Arial"/>
          <w:bCs/>
          <w:sz w:val="20"/>
          <w:szCs w:val="20"/>
        </w:rPr>
        <w:t>buffet</w:t>
      </w:r>
      <w:r w:rsidR="001C66CF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salida hacia Bruselas.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Llegada y visita panorámica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de la ciudad. Tiempo libre. Por la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noche podremos opcionalmente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disfrutar de una cena típica en el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entorno de la Grand Place. </w:t>
      </w:r>
      <w:r w:rsidR="00077ABD" w:rsidRPr="00077ABD">
        <w:rPr>
          <w:rFonts w:ascii="Arial" w:hAnsi="Arial" w:cs="Arial"/>
          <w:b/>
          <w:color w:val="FF0000"/>
          <w:sz w:val="20"/>
          <w:szCs w:val="20"/>
        </w:rPr>
        <w:t xml:space="preserve">(Cena típica incluida en el Paquete Plus P+). </w:t>
      </w:r>
      <w:r w:rsidR="00077ABD" w:rsidRPr="00077ABD">
        <w:rPr>
          <w:rFonts w:ascii="Arial" w:hAnsi="Arial" w:cs="Arial"/>
          <w:b/>
          <w:sz w:val="20"/>
          <w:szCs w:val="20"/>
        </w:rPr>
        <w:t>Alojamiento.</w:t>
      </w:r>
    </w:p>
    <w:p w14:paraId="0604D66A" w14:textId="77777777" w:rsidR="00077ABD" w:rsidRPr="00F074F0" w:rsidRDefault="00077ABD" w:rsidP="00077ABD">
      <w:pPr>
        <w:jc w:val="both"/>
        <w:rPr>
          <w:rFonts w:ascii="Arial" w:hAnsi="Arial" w:cs="Arial"/>
          <w:b/>
          <w:sz w:val="20"/>
          <w:szCs w:val="20"/>
        </w:rPr>
      </w:pPr>
    </w:p>
    <w:p w14:paraId="6DDEA352" w14:textId="72047189" w:rsidR="00077ABD" w:rsidRDefault="00077ABD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8º - 13 agosto (M): Bruselas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077ABD">
        <w:rPr>
          <w:rFonts w:ascii="Arial" w:hAnsi="Arial" w:cs="Arial"/>
          <w:b/>
          <w:caps/>
          <w:sz w:val="20"/>
          <w:szCs w:val="20"/>
        </w:rPr>
        <w:t>/ Gante / Brujas (168 Km)</w:t>
      </w:r>
    </w:p>
    <w:p w14:paraId="0A75D7B0" w14:textId="118FB8F9" w:rsidR="001C66CF" w:rsidRDefault="00F074F0" w:rsidP="00077ABD">
      <w:pPr>
        <w:jc w:val="both"/>
        <w:rPr>
          <w:rFonts w:ascii="Arial" w:hAnsi="Arial" w:cs="Arial"/>
          <w:bCs/>
          <w:sz w:val="20"/>
          <w:szCs w:val="20"/>
        </w:rPr>
      </w:pPr>
      <w:r w:rsidRPr="00F074F0">
        <w:rPr>
          <w:rFonts w:ascii="Arial" w:hAnsi="Arial" w:cs="Arial"/>
          <w:b/>
          <w:sz w:val="20"/>
          <w:szCs w:val="20"/>
        </w:rPr>
        <w:t xml:space="preserve">Desayuno </w:t>
      </w:r>
      <w:r w:rsidR="00027E31" w:rsidRPr="00027E31">
        <w:rPr>
          <w:rFonts w:ascii="Arial" w:hAnsi="Arial" w:cs="Arial"/>
          <w:bCs/>
          <w:sz w:val="20"/>
          <w:szCs w:val="20"/>
        </w:rPr>
        <w:t xml:space="preserve">buffet </w:t>
      </w:r>
      <w:r w:rsidR="00077ABD" w:rsidRPr="00077ABD">
        <w:rPr>
          <w:rFonts w:ascii="Arial" w:hAnsi="Arial" w:cs="Arial"/>
          <w:bCs/>
          <w:sz w:val="20"/>
          <w:szCs w:val="20"/>
        </w:rPr>
        <w:t>y salida hacia la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ciudad de Gante, con su magnífica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catedral de San Bavon, donde se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expone el famoso Cordero Místico,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el casco antiguo de ambiente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medieval. Tiempo libre para pasear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por la ciudad y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continuación a Brujas,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preciosa ciudad con sus innumerables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canales que la cruzan y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nos recuerdan Venecia. </w:t>
      </w:r>
      <w:r w:rsidR="00077ABD" w:rsidRPr="00077ABD">
        <w:rPr>
          <w:rFonts w:ascii="Arial" w:hAnsi="Arial" w:cs="Arial"/>
          <w:b/>
          <w:color w:val="FF0000"/>
          <w:sz w:val="20"/>
          <w:szCs w:val="20"/>
        </w:rPr>
        <w:t>(Almuerzo incluido en el Paquete Plus P+).</w:t>
      </w:r>
      <w:r w:rsidR="00077ABD" w:rsidRPr="00077ABD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Visita de la ciudad: el Lago de Amor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y el Beaterio, la Plaza Mayor y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Atalaya.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Posibilidad de hacer opcionalmente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un paseo en barco por los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canales. </w:t>
      </w:r>
      <w:r w:rsidR="00077ABD" w:rsidRPr="00077ABD">
        <w:rPr>
          <w:rFonts w:ascii="Arial" w:hAnsi="Arial" w:cs="Arial"/>
          <w:b/>
          <w:sz w:val="20"/>
          <w:szCs w:val="20"/>
        </w:rPr>
        <w:t>Alojamiento.</w:t>
      </w:r>
    </w:p>
    <w:p w14:paraId="634D7698" w14:textId="77777777" w:rsidR="001C66CF" w:rsidRDefault="001C66CF" w:rsidP="001C66CF">
      <w:pPr>
        <w:jc w:val="both"/>
        <w:rPr>
          <w:rFonts w:ascii="Arial" w:hAnsi="Arial" w:cs="Arial"/>
          <w:bCs/>
          <w:sz w:val="20"/>
          <w:szCs w:val="20"/>
        </w:rPr>
      </w:pPr>
    </w:p>
    <w:p w14:paraId="065E9A20" w14:textId="07E22955" w:rsidR="00077ABD" w:rsidRDefault="00077ABD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lastRenderedPageBreak/>
        <w:t>Día 9º - 14 agosto (X): Brujas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077ABD">
        <w:rPr>
          <w:rFonts w:ascii="Arial" w:hAnsi="Arial" w:cs="Arial"/>
          <w:b/>
          <w:caps/>
          <w:sz w:val="20"/>
          <w:szCs w:val="20"/>
        </w:rPr>
        <w:t>Amberes / La Haya / Ámsterdam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077ABD">
        <w:rPr>
          <w:rFonts w:ascii="Arial" w:hAnsi="Arial" w:cs="Arial"/>
          <w:b/>
          <w:caps/>
          <w:sz w:val="20"/>
          <w:szCs w:val="20"/>
        </w:rPr>
        <w:t>(280 Km)</w:t>
      </w:r>
    </w:p>
    <w:p w14:paraId="0BEB4E08" w14:textId="5325DBEF" w:rsidR="001C66CF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Pr="00077ABD">
        <w:rPr>
          <w:rFonts w:ascii="Arial" w:hAnsi="Arial" w:cs="Arial"/>
          <w:bCs/>
          <w:sz w:val="20"/>
          <w:szCs w:val="20"/>
        </w:rPr>
        <w:t>buffet y salida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Amberes, la ciudad de Rubens y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segundo puerto en importancia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Europa y el mercado de diamantes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más importante de la Europa Occidental.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Tiempo libre y continuación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a La Haya, la capital administrativa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de Holanda. Llegada a Ámsterdam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al mediodía. Por la tarde salida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efectuar la visita de la ciudad a bordo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de un barco que nos conducirá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por sus canales. Al final de la visita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>nos detendremos en una fábrica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77ABD">
        <w:rPr>
          <w:rFonts w:ascii="Arial" w:hAnsi="Arial" w:cs="Arial"/>
          <w:bCs/>
          <w:sz w:val="20"/>
          <w:szCs w:val="20"/>
        </w:rPr>
        <w:t xml:space="preserve">talla de diamantes. </w:t>
      </w:r>
      <w:r w:rsidRPr="00077ABD">
        <w:rPr>
          <w:rFonts w:ascii="Arial" w:hAnsi="Arial" w:cs="Arial"/>
          <w:b/>
          <w:sz w:val="20"/>
          <w:szCs w:val="20"/>
        </w:rPr>
        <w:t>Alojamiento.</w:t>
      </w:r>
    </w:p>
    <w:p w14:paraId="74661A39" w14:textId="77777777" w:rsidR="00077ABD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</w:p>
    <w:p w14:paraId="6834EA0D" w14:textId="1E8D68A5" w:rsidR="00077ABD" w:rsidRDefault="00077ABD" w:rsidP="00077ABD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077ABD">
        <w:rPr>
          <w:rFonts w:ascii="Arial" w:hAnsi="Arial" w:cs="Arial"/>
          <w:b/>
          <w:caps/>
          <w:sz w:val="20"/>
          <w:szCs w:val="20"/>
        </w:rPr>
        <w:t>Día 10º - 15 agosto (J):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077ABD">
        <w:rPr>
          <w:rFonts w:ascii="Arial" w:hAnsi="Arial" w:cs="Arial"/>
          <w:b/>
          <w:caps/>
          <w:sz w:val="20"/>
          <w:szCs w:val="20"/>
        </w:rPr>
        <w:t>Ámsterdam</w:t>
      </w:r>
    </w:p>
    <w:p w14:paraId="3EF4BB0E" w14:textId="1C81A5FE" w:rsidR="00077ABD" w:rsidRPr="00077ABD" w:rsidRDefault="00027E31" w:rsidP="00077ABD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Desayuno </w:t>
      </w:r>
      <w:r w:rsidR="00077ABD" w:rsidRPr="00077ABD">
        <w:rPr>
          <w:rFonts w:ascii="Arial" w:hAnsi="Arial" w:cs="Arial"/>
          <w:bCs/>
          <w:sz w:val="20"/>
          <w:szCs w:val="20"/>
        </w:rPr>
        <w:t>buffet en el hotel. Día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libre para disfrutar de esta encantadora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ciudad. </w:t>
      </w:r>
      <w:r w:rsidR="00077ABD" w:rsidRPr="00077ABD">
        <w:rPr>
          <w:rFonts w:ascii="Arial" w:hAnsi="Arial" w:cs="Arial"/>
          <w:b/>
          <w:sz w:val="20"/>
          <w:szCs w:val="20"/>
        </w:rPr>
        <w:t>Alojamiento.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 Sugerimos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hacer una visita opcional a las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cercanas poblaciones de Volendam,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típico pueblo pesquero, y a Marken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situada en una isla unida al continente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por un dique. Podremos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>visitar también una fábrica de queso</w:t>
      </w:r>
      <w:r w:rsidR="00077ABD">
        <w:rPr>
          <w:rFonts w:ascii="Arial" w:hAnsi="Arial" w:cs="Arial"/>
          <w:bCs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Cs/>
          <w:sz w:val="20"/>
          <w:szCs w:val="20"/>
        </w:rPr>
        <w:t xml:space="preserve">holandés. </w:t>
      </w:r>
      <w:r w:rsidR="00077ABD" w:rsidRPr="00077ABD">
        <w:rPr>
          <w:rFonts w:ascii="Arial" w:hAnsi="Arial" w:cs="Arial"/>
          <w:b/>
          <w:color w:val="FF0000"/>
          <w:sz w:val="20"/>
          <w:szCs w:val="20"/>
        </w:rPr>
        <w:t>(Visita y almuerzo</w:t>
      </w:r>
      <w:r w:rsidR="00077AB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77ABD" w:rsidRPr="00077ABD">
        <w:rPr>
          <w:rFonts w:ascii="Arial" w:hAnsi="Arial" w:cs="Arial"/>
          <w:b/>
          <w:color w:val="FF0000"/>
          <w:sz w:val="20"/>
          <w:szCs w:val="20"/>
        </w:rPr>
        <w:t xml:space="preserve">incluidos en el Paquete Plus P+). </w:t>
      </w:r>
    </w:p>
    <w:p w14:paraId="222F8F5F" w14:textId="77777777" w:rsidR="00077ABD" w:rsidRPr="00027E31" w:rsidRDefault="00077ABD" w:rsidP="00077ABD">
      <w:pPr>
        <w:jc w:val="both"/>
        <w:rPr>
          <w:rFonts w:ascii="Arial" w:hAnsi="Arial" w:cs="Arial"/>
          <w:bCs/>
          <w:sz w:val="20"/>
          <w:szCs w:val="20"/>
        </w:rPr>
      </w:pPr>
    </w:p>
    <w:p w14:paraId="386B4F82" w14:textId="47723E88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t>Día 11º - 16 agosto (V):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Ámsterdam / Colonia / El Rin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Frankfurt (510 Km)</w:t>
      </w:r>
    </w:p>
    <w:p w14:paraId="4BB3672C" w14:textId="37984789" w:rsidR="001C66CF" w:rsidRDefault="00027E31" w:rsidP="00375ACE">
      <w:pPr>
        <w:jc w:val="both"/>
        <w:rPr>
          <w:rFonts w:ascii="Arial" w:hAnsi="Arial" w:cs="Arial"/>
          <w:bCs/>
          <w:sz w:val="20"/>
          <w:szCs w:val="20"/>
        </w:rPr>
      </w:pPr>
      <w:r w:rsidRPr="00027E31">
        <w:rPr>
          <w:rFonts w:ascii="Arial" w:hAnsi="Arial" w:cs="Arial"/>
          <w:b/>
          <w:sz w:val="20"/>
          <w:szCs w:val="20"/>
        </w:rPr>
        <w:t>Desayun</w:t>
      </w:r>
      <w:r w:rsidR="0018118C">
        <w:rPr>
          <w:rFonts w:ascii="Arial" w:hAnsi="Arial" w:cs="Arial"/>
          <w:b/>
          <w:sz w:val="20"/>
          <w:szCs w:val="20"/>
        </w:rPr>
        <w:t>o</w:t>
      </w:r>
      <w:r w:rsidRPr="00027E31">
        <w:rPr>
          <w:rFonts w:ascii="Arial" w:hAnsi="Arial" w:cs="Arial"/>
          <w:b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buffet y salida hacia Colonia.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Tiempo libre para poder visitar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su bella catedral y continuación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bordeando el río Rin a Boppard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donde embarcaremos para realizar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un crucero por el río hasta St Goar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/>
          <w:color w:val="FF0000"/>
          <w:sz w:val="20"/>
          <w:szCs w:val="20"/>
        </w:rPr>
        <w:t>(Almuerzo snack en el barco incluido en Paquete Plus P+).</w:t>
      </w:r>
      <w:r w:rsidR="00375ACE" w:rsidRPr="00375AC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Continuación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 xml:space="preserve">a Frankfurt. </w:t>
      </w:r>
      <w:r w:rsidR="00375ACE" w:rsidRPr="00375ACE">
        <w:rPr>
          <w:rFonts w:ascii="Arial" w:hAnsi="Arial" w:cs="Arial"/>
          <w:b/>
          <w:sz w:val="20"/>
          <w:szCs w:val="20"/>
        </w:rPr>
        <w:t>Alojamiento.</w:t>
      </w:r>
    </w:p>
    <w:p w14:paraId="67FD1502" w14:textId="77777777" w:rsidR="00375ACE" w:rsidRPr="0012436F" w:rsidRDefault="00375ACE" w:rsidP="00375ACE">
      <w:pPr>
        <w:jc w:val="both"/>
        <w:rPr>
          <w:rFonts w:ascii="Arial" w:hAnsi="Arial" w:cs="Arial"/>
          <w:b/>
          <w:sz w:val="20"/>
          <w:szCs w:val="20"/>
        </w:rPr>
      </w:pPr>
    </w:p>
    <w:p w14:paraId="1F0439A0" w14:textId="44594A55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t>Día 12º - 17 agosto (S):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Frankfurt / Heidelberg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Estrasburgo / Basilea (359 Km)</w:t>
      </w:r>
    </w:p>
    <w:p w14:paraId="022D4B42" w14:textId="5AAFA78D" w:rsidR="0018118C" w:rsidRPr="00375ACE" w:rsidRDefault="00027E31" w:rsidP="00375ACE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27E31">
        <w:rPr>
          <w:rFonts w:ascii="Arial" w:hAnsi="Arial" w:cs="Arial"/>
          <w:b/>
          <w:sz w:val="20"/>
          <w:szCs w:val="20"/>
        </w:rPr>
        <w:t>Desayuno</w:t>
      </w:r>
      <w:r w:rsidR="003D02B0">
        <w:rPr>
          <w:rFonts w:ascii="Arial" w:hAnsi="Arial" w:cs="Arial"/>
          <w:b/>
          <w:sz w:val="20"/>
          <w:szCs w:val="20"/>
        </w:rPr>
        <w:t>.</w:t>
      </w:r>
      <w:r w:rsidRPr="00027E31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Salida hacia una de las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ciudades más hermosas de Alemania.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Heidelberg, a orillas del río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Neckar, que alberga la Universidad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más antigua del país, hermosos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rincones barrocos y el imponente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Castillo que domina toda la ciudad.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Continuación hacia la frontera francesa,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llegada a Estrasburgo. Tiempo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para conocer una de las ciudades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más dinámicas y cosmopolitas de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Francia, Estrasburgo, la capital de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Alsacia y sede del Parlamento Europeo.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Continuación hacia Basilea.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Las torres de su esbelta Catedral y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el pintoresco edificio del Ayuntamiento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son las joyas arquitectónicas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que guarda una de las ciudades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más importantes de Suiza. Basilea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es conocida por su amplísima oferta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cultural, sus exquisitos museos,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su afamado carnaval y la concentración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de edificios de autores de la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talla de Frank Gehry o Zaha Hadid.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/>
          <w:sz w:val="20"/>
          <w:szCs w:val="20"/>
        </w:rPr>
        <w:t>Llegada y alojamiento.</w:t>
      </w:r>
      <w:r w:rsidR="00375ACE" w:rsidRP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/>
          <w:sz w:val="20"/>
          <w:szCs w:val="20"/>
          <w:u w:val="single"/>
        </w:rPr>
        <w:t>(En algunas salidas alojamiento en Mulhouse en Francia)</w:t>
      </w:r>
    </w:p>
    <w:p w14:paraId="1FB4A68A" w14:textId="77777777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C3D35C6" w14:textId="600956E2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t>Día 13º - 18 agosto (D): Basilea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/ Lucerna / Lugano / Milán (349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Km)</w:t>
      </w:r>
    </w:p>
    <w:p w14:paraId="3EF24F2F" w14:textId="7F5C881F" w:rsidR="003D02B0" w:rsidRDefault="0018118C" w:rsidP="00375ACE">
      <w:pPr>
        <w:jc w:val="both"/>
        <w:rPr>
          <w:rFonts w:ascii="Arial" w:hAnsi="Arial" w:cs="Arial"/>
          <w:b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 w:rsidR="003D02B0">
        <w:rPr>
          <w:rFonts w:ascii="Arial" w:hAnsi="Arial" w:cs="Arial"/>
          <w:b/>
          <w:sz w:val="20"/>
          <w:szCs w:val="20"/>
        </w:rPr>
        <w:t>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Salida hacia Lucerna,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bella ciudad en medio de un paraje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idílico, en el extremo oeste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del Lago de los Cuatro Cantones.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Visitaremos sus callejuelas, que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mantienen el entramado medieval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con fachadas pintadas y reformadas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durante el Barroco, especialmente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encantadoras en torno a la Plaza del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Ciervo, o la Plaza de los Molinos, el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antiguo centro de la ciudad. Continuación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a través de Suiza hacia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Lugano en la zona italiana del país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para cruzar la frontera a Como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atravesando una región de hermosos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Cs/>
          <w:sz w:val="20"/>
          <w:szCs w:val="20"/>
        </w:rPr>
        <w:t>paisajes y lagos. Llegada a Milán.</w:t>
      </w:r>
      <w:r w:rsidR="00375ACE">
        <w:rPr>
          <w:rFonts w:ascii="Arial" w:hAnsi="Arial" w:cs="Arial"/>
          <w:bCs/>
          <w:sz w:val="20"/>
          <w:szCs w:val="20"/>
        </w:rPr>
        <w:t xml:space="preserve"> </w:t>
      </w:r>
      <w:r w:rsidR="00375ACE" w:rsidRPr="00375ACE">
        <w:rPr>
          <w:rFonts w:ascii="Arial" w:hAnsi="Arial" w:cs="Arial"/>
          <w:b/>
          <w:sz w:val="20"/>
          <w:szCs w:val="20"/>
        </w:rPr>
        <w:t>Alojamiento.</w:t>
      </w:r>
    </w:p>
    <w:p w14:paraId="0FE7064F" w14:textId="77777777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</w:p>
    <w:p w14:paraId="23C979A0" w14:textId="77777777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t>Día 14º - 19 agosto (L): Milán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/ Lago de Garda / Verona /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Venecia (300 Km)</w:t>
      </w:r>
    </w:p>
    <w:p w14:paraId="61E45DBC" w14:textId="3C5A7448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375ACE">
        <w:rPr>
          <w:rFonts w:ascii="Arial" w:hAnsi="Arial" w:cs="Arial"/>
          <w:bCs/>
          <w:sz w:val="20"/>
          <w:szCs w:val="20"/>
        </w:rPr>
        <w:t>buffet. Salida hacia Sirmione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en el Lago de Garda, donde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podremos disfrutar de sus bellos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paisajes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tener tiempo libre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 xml:space="preserve">almorzar. </w:t>
      </w:r>
      <w:r w:rsidRPr="00375ACE">
        <w:rPr>
          <w:rFonts w:ascii="Arial" w:hAnsi="Arial" w:cs="Arial"/>
          <w:b/>
          <w:color w:val="FF0000"/>
          <w:sz w:val="20"/>
          <w:szCs w:val="20"/>
        </w:rPr>
        <w:t xml:space="preserve">(Almuerzo incluido en el Paquete Plus P+). </w:t>
      </w:r>
      <w:r w:rsidRPr="00375ACE">
        <w:rPr>
          <w:rFonts w:ascii="Arial" w:hAnsi="Arial" w:cs="Arial"/>
          <w:bCs/>
          <w:sz w:val="20"/>
          <w:szCs w:val="20"/>
        </w:rPr>
        <w:t>Continuación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del viaje a Verona, la ciudad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Romeo y Julieta. Tiempo libre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pasear por su centro histórico.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última hora de la tarde llegada a Venecia,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situada sobre una isla y surcada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 xml:space="preserve">por sus famosos canales. </w:t>
      </w:r>
      <w:r w:rsidRPr="00375ACE">
        <w:rPr>
          <w:rFonts w:ascii="Arial" w:hAnsi="Arial" w:cs="Arial"/>
          <w:b/>
          <w:sz w:val="20"/>
          <w:szCs w:val="20"/>
        </w:rPr>
        <w:t>Alojamiento en alrededores. (Mestre)</w:t>
      </w:r>
    </w:p>
    <w:p w14:paraId="752BC91E" w14:textId="77777777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</w:p>
    <w:p w14:paraId="6A82CC84" w14:textId="77777777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t>Día 15º - 20 agosto (M): Venecia</w:t>
      </w:r>
    </w:p>
    <w:p w14:paraId="4EC58A62" w14:textId="0316E333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375ACE">
        <w:rPr>
          <w:rFonts w:ascii="Arial" w:hAnsi="Arial" w:cs="Arial"/>
          <w:bCs/>
          <w:sz w:val="20"/>
          <w:szCs w:val="20"/>
        </w:rPr>
        <w:t>buffet. Salida para efectuar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la visita de la ciudad a pie finalizando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en la plaza de San Marcos,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e incluyendo la visita a un taller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famoso cristal veneciano. Tiempo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libre para almorzar en la ciudad.</w:t>
      </w:r>
      <w:r w:rsidRPr="00375ACE">
        <w:rPr>
          <w:rFonts w:ascii="Arial" w:hAnsi="Arial" w:cs="Arial"/>
          <w:b/>
          <w:color w:val="FF0000"/>
          <w:sz w:val="20"/>
          <w:szCs w:val="20"/>
        </w:rPr>
        <w:t xml:space="preserve"> (Almuerzo incluido en P+). </w:t>
      </w:r>
      <w:r w:rsidRPr="00375ACE">
        <w:rPr>
          <w:rFonts w:ascii="Arial" w:hAnsi="Arial" w:cs="Arial"/>
          <w:bCs/>
          <w:sz w:val="20"/>
          <w:szCs w:val="20"/>
        </w:rPr>
        <w:t>Podemos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aprovechar para hacer 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paseo en Góndola por los canales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 xml:space="preserve">venecianos. </w:t>
      </w:r>
      <w:r w:rsidRPr="00375ACE">
        <w:rPr>
          <w:rFonts w:ascii="Arial" w:hAnsi="Arial" w:cs="Arial"/>
          <w:b/>
          <w:color w:val="FF0000"/>
          <w:sz w:val="20"/>
          <w:szCs w:val="20"/>
        </w:rPr>
        <w:t xml:space="preserve">(Paseo en góndola incluido en el Paquete Plus P+). </w:t>
      </w:r>
      <w:r w:rsidRPr="00375ACE">
        <w:rPr>
          <w:rFonts w:ascii="Arial" w:hAnsi="Arial" w:cs="Arial"/>
          <w:b/>
          <w:sz w:val="20"/>
          <w:szCs w:val="20"/>
        </w:rPr>
        <w:t>Alojamiento.</w:t>
      </w:r>
    </w:p>
    <w:p w14:paraId="61F3BC1E" w14:textId="77777777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</w:p>
    <w:p w14:paraId="71B7B3C6" w14:textId="44631256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t>Día 16º - 21 agosto (X): Venecia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/ Padua / Florencia (280 Km)</w:t>
      </w:r>
    </w:p>
    <w:p w14:paraId="0111BD33" w14:textId="3D2278AF" w:rsidR="00375ACE" w:rsidRDefault="00375ACE" w:rsidP="00375ACE">
      <w:pPr>
        <w:jc w:val="both"/>
        <w:rPr>
          <w:rFonts w:ascii="Arial" w:hAnsi="Arial" w:cs="Arial"/>
          <w:b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375ACE">
        <w:rPr>
          <w:rFonts w:ascii="Arial" w:hAnsi="Arial" w:cs="Arial"/>
          <w:bCs/>
          <w:sz w:val="20"/>
          <w:szCs w:val="20"/>
        </w:rPr>
        <w:t>buffet. Salida a Padua,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donde tendremos tiempo libre para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poder visitar la basílica de San Antonio.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Continuación a Florencia,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ciudad más bella de Europa, por su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riqueza arquitectónica y artística.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sz w:val="20"/>
          <w:szCs w:val="20"/>
        </w:rPr>
        <w:t>Alojamiento.</w:t>
      </w:r>
    </w:p>
    <w:p w14:paraId="6E7C9DEC" w14:textId="77777777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</w:p>
    <w:p w14:paraId="649FE9B4" w14:textId="77777777" w:rsidR="009B4618" w:rsidRDefault="009B4618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320A6DCE" w14:textId="57369932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lastRenderedPageBreak/>
        <w:t>Día 17º - 22 agosto (J): Florencia</w:t>
      </w:r>
    </w:p>
    <w:p w14:paraId="02CA55B6" w14:textId="44ADE7E9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375ACE">
        <w:rPr>
          <w:rFonts w:ascii="Arial" w:hAnsi="Arial" w:cs="Arial"/>
          <w:bCs/>
          <w:sz w:val="20"/>
          <w:szCs w:val="20"/>
        </w:rPr>
        <w:t>en el hotel. Por la mañana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recorreremos el centro artístico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de la ciudad con su Duomo,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Campanile de Giotto, el Baptisterio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de San Giovanni, la iglesia de 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Lorenzo, la plaza de la Signoria,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Loggia dei Lanzi, terminando en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Ponte Vecchio, antiguo centro comercial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 xml:space="preserve">de la ciudad. </w:t>
      </w:r>
      <w:r w:rsidRPr="00375ACE">
        <w:rPr>
          <w:rFonts w:ascii="Arial" w:hAnsi="Arial" w:cs="Arial"/>
          <w:b/>
          <w:color w:val="FF0000"/>
          <w:sz w:val="20"/>
          <w:szCs w:val="20"/>
        </w:rPr>
        <w:t xml:space="preserve">(Almuerzo incluido en Paquete Plus P+). </w:t>
      </w:r>
      <w:r w:rsidRPr="00375ACE">
        <w:rPr>
          <w:rFonts w:ascii="Arial" w:hAnsi="Arial" w:cs="Arial"/>
          <w:bCs/>
          <w:sz w:val="20"/>
          <w:szCs w:val="20"/>
        </w:rPr>
        <w:t>Por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la tarde sugerimos visitar el famoso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museo de la Academia para poder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admirar entre sus obras el David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 xml:space="preserve">Miguel Ángel. </w:t>
      </w:r>
      <w:r w:rsidRPr="00375ACE">
        <w:rPr>
          <w:rFonts w:ascii="Arial" w:hAnsi="Arial" w:cs="Arial"/>
          <w:b/>
          <w:sz w:val="20"/>
          <w:szCs w:val="20"/>
        </w:rPr>
        <w:t>Alojamiento.</w:t>
      </w:r>
    </w:p>
    <w:p w14:paraId="5EA6A8BD" w14:textId="77777777" w:rsidR="00375ACE" w:rsidRDefault="00375ACE" w:rsidP="00375ACE">
      <w:pPr>
        <w:jc w:val="both"/>
        <w:rPr>
          <w:rFonts w:ascii="Arial" w:hAnsi="Arial" w:cs="Arial"/>
          <w:bCs/>
          <w:sz w:val="20"/>
          <w:szCs w:val="20"/>
        </w:rPr>
      </w:pPr>
    </w:p>
    <w:p w14:paraId="132FA317" w14:textId="1DEB5F8B" w:rsidR="00375ACE" w:rsidRDefault="00375ACE" w:rsidP="00375ACE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375ACE">
        <w:rPr>
          <w:rFonts w:ascii="Arial" w:hAnsi="Arial" w:cs="Arial"/>
          <w:b/>
          <w:caps/>
          <w:sz w:val="20"/>
          <w:szCs w:val="20"/>
        </w:rPr>
        <w:t>Día 18º - 23 agosto (V):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Florencia / Siena / Asís / Roma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375ACE">
        <w:rPr>
          <w:rFonts w:ascii="Arial" w:hAnsi="Arial" w:cs="Arial"/>
          <w:b/>
          <w:caps/>
          <w:sz w:val="20"/>
          <w:szCs w:val="20"/>
        </w:rPr>
        <w:t>(382 Km)</w:t>
      </w:r>
    </w:p>
    <w:p w14:paraId="617CD11B" w14:textId="4F44EA54" w:rsidR="00375ACE" w:rsidRDefault="00375ACE" w:rsidP="00375ACE">
      <w:pPr>
        <w:jc w:val="both"/>
        <w:rPr>
          <w:rFonts w:ascii="Arial" w:hAnsi="Arial" w:cs="Arial"/>
          <w:b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375ACE">
        <w:rPr>
          <w:rFonts w:ascii="Arial" w:hAnsi="Arial" w:cs="Arial"/>
          <w:bCs/>
          <w:sz w:val="20"/>
          <w:szCs w:val="20"/>
        </w:rPr>
        <w:t>buffet y salida para realizar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uno de los días más completos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de nuestro viaje. Poco más tarde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estaremos en la plaza del Campo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de Siena, y recordaremos las bellas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imágenes de la famosa “carrera del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palio” que se celebra en ella todos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los años. Continuamos viaje con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destino Asís, la ciudad de San Francisco.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Tiempo libre para almorzar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y conocer las basílicas superior 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 xml:space="preserve">inferior. </w:t>
      </w:r>
      <w:r w:rsidRPr="00FC56C1">
        <w:rPr>
          <w:rFonts w:ascii="Arial" w:hAnsi="Arial" w:cs="Arial"/>
          <w:b/>
          <w:color w:val="FF0000"/>
          <w:sz w:val="20"/>
          <w:szCs w:val="20"/>
        </w:rPr>
        <w:t>(Almuerzo incluido en el Paquete Plus P+).</w:t>
      </w:r>
      <w:r w:rsidRPr="00FC56C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Continuación 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Roma. A última hora haremos un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recorrido de la Roma iluminada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(durante las fechas de primavera 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verano, debido al anochecer tardío,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las visitas se harán aún con luz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solar) para poder admirar todo el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>esplendor de la ciudad y sus bellos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75ACE">
        <w:rPr>
          <w:rFonts w:ascii="Arial" w:hAnsi="Arial" w:cs="Arial"/>
          <w:bCs/>
          <w:sz w:val="20"/>
          <w:szCs w:val="20"/>
        </w:rPr>
        <w:t xml:space="preserve">monumentos. </w:t>
      </w:r>
      <w:r w:rsidRPr="00375ACE">
        <w:rPr>
          <w:rFonts w:ascii="Arial" w:hAnsi="Arial" w:cs="Arial"/>
          <w:b/>
          <w:sz w:val="20"/>
          <w:szCs w:val="20"/>
        </w:rPr>
        <w:t>Alojamiento.</w:t>
      </w:r>
    </w:p>
    <w:p w14:paraId="21DE6BB0" w14:textId="6CD60A3D" w:rsidR="00FC56C1" w:rsidRDefault="00FC56C1" w:rsidP="00375ACE">
      <w:pPr>
        <w:jc w:val="both"/>
        <w:rPr>
          <w:rFonts w:ascii="Arial" w:hAnsi="Arial" w:cs="Arial"/>
          <w:b/>
          <w:sz w:val="20"/>
          <w:szCs w:val="20"/>
        </w:rPr>
      </w:pPr>
    </w:p>
    <w:p w14:paraId="63AFCD9C" w14:textId="77777777" w:rsidR="00FC56C1" w:rsidRDefault="00FC56C1" w:rsidP="00FC56C1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FC56C1">
        <w:rPr>
          <w:rFonts w:ascii="Arial" w:hAnsi="Arial" w:cs="Arial"/>
          <w:b/>
          <w:caps/>
          <w:sz w:val="20"/>
          <w:szCs w:val="20"/>
        </w:rPr>
        <w:t>Día 19º - 24 agosto (S): Roma</w:t>
      </w:r>
    </w:p>
    <w:p w14:paraId="6A53B50D" w14:textId="06EDF531" w:rsidR="00FC56C1" w:rsidRDefault="00FC56C1" w:rsidP="00FC56C1">
      <w:pPr>
        <w:jc w:val="both"/>
        <w:rPr>
          <w:rFonts w:ascii="Arial" w:hAnsi="Arial" w:cs="Arial"/>
          <w:bCs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Pr="00375ACE">
        <w:rPr>
          <w:rFonts w:ascii="Arial" w:hAnsi="Arial" w:cs="Arial"/>
          <w:bCs/>
          <w:sz w:val="20"/>
          <w:szCs w:val="20"/>
        </w:rPr>
        <w:t>buffet</w:t>
      </w:r>
      <w:r>
        <w:rPr>
          <w:rFonts w:ascii="Arial" w:hAnsi="Arial" w:cs="Arial"/>
          <w:bCs/>
          <w:sz w:val="20"/>
          <w:szCs w:val="20"/>
        </w:rPr>
        <w:t>.</w:t>
      </w:r>
      <w:r w:rsidRPr="00375ACE"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Salida para poder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realizar opcionalmente la visita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detallada del Vaticano incluyendo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sus museos, capilla Sixtina y basílica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 xml:space="preserve">del Vaticano. </w:t>
      </w:r>
      <w:r w:rsidRPr="00FC56C1">
        <w:rPr>
          <w:rFonts w:ascii="Arial" w:hAnsi="Arial" w:cs="Arial"/>
          <w:b/>
          <w:color w:val="FF0000"/>
          <w:sz w:val="20"/>
          <w:szCs w:val="20"/>
        </w:rPr>
        <w:t xml:space="preserve">(Visita a Museos Vaticanos incluida en el Paquete Plus P+). </w:t>
      </w:r>
      <w:r w:rsidRPr="00FC56C1">
        <w:rPr>
          <w:rFonts w:ascii="Arial" w:hAnsi="Arial" w:cs="Arial"/>
          <w:bCs/>
          <w:sz w:val="20"/>
          <w:szCs w:val="20"/>
        </w:rPr>
        <w:t>Al término de la visita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al Vaticano haremos un recorrido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panorámico de la ciudad eterna. Al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término de nuestra visita sugerimos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disfrutar de un buen almuerzo en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 xml:space="preserve">un restaurante típico italiano. </w:t>
      </w:r>
      <w:r w:rsidRPr="00FC56C1">
        <w:rPr>
          <w:rFonts w:ascii="Arial" w:hAnsi="Arial" w:cs="Arial"/>
          <w:b/>
          <w:color w:val="FF0000"/>
          <w:sz w:val="20"/>
          <w:szCs w:val="20"/>
        </w:rPr>
        <w:t>(Almuerzo incluido en el Paquete Plus P+).</w:t>
      </w:r>
      <w:r w:rsidRPr="00FC56C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Por la tarde, opcionalmente,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tendremos la posibilidad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 xml:space="preserve">de conocer Roma barroca. </w:t>
      </w:r>
      <w:r w:rsidRPr="00FC56C1">
        <w:rPr>
          <w:rFonts w:ascii="Arial" w:hAnsi="Arial" w:cs="Arial"/>
          <w:b/>
          <w:sz w:val="20"/>
          <w:szCs w:val="20"/>
        </w:rPr>
        <w:t>Alojamiento.</w:t>
      </w:r>
    </w:p>
    <w:p w14:paraId="4E2AF4C5" w14:textId="77777777" w:rsidR="00FC56C1" w:rsidRDefault="00FC56C1" w:rsidP="00FC56C1">
      <w:pPr>
        <w:jc w:val="both"/>
        <w:rPr>
          <w:rFonts w:ascii="Arial" w:hAnsi="Arial" w:cs="Arial"/>
          <w:bCs/>
          <w:sz w:val="20"/>
          <w:szCs w:val="20"/>
        </w:rPr>
      </w:pPr>
    </w:p>
    <w:p w14:paraId="1B0B3130" w14:textId="77777777" w:rsidR="00FC56C1" w:rsidRDefault="00FC56C1" w:rsidP="00FC56C1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FC56C1">
        <w:rPr>
          <w:rFonts w:ascii="Arial" w:hAnsi="Arial" w:cs="Arial"/>
          <w:b/>
          <w:caps/>
          <w:sz w:val="20"/>
          <w:szCs w:val="20"/>
        </w:rPr>
        <w:t>Día 20º - 25 agosto (D): Roma</w:t>
      </w:r>
    </w:p>
    <w:p w14:paraId="5A865576" w14:textId="4D2F6D9B" w:rsidR="00FC56C1" w:rsidRDefault="00FC56C1" w:rsidP="00FC56C1">
      <w:pPr>
        <w:jc w:val="both"/>
        <w:rPr>
          <w:rFonts w:ascii="Arial" w:hAnsi="Arial" w:cs="Arial"/>
          <w:bCs/>
          <w:sz w:val="20"/>
          <w:szCs w:val="20"/>
        </w:rPr>
      </w:pPr>
      <w:r w:rsidRPr="0012436F">
        <w:rPr>
          <w:rFonts w:ascii="Arial" w:hAnsi="Arial" w:cs="Arial"/>
          <w:b/>
          <w:sz w:val="20"/>
          <w:szCs w:val="20"/>
        </w:rPr>
        <w:t>Desayun</w:t>
      </w:r>
      <w:r>
        <w:rPr>
          <w:rFonts w:ascii="Arial" w:hAnsi="Arial" w:cs="Arial"/>
          <w:b/>
          <w:sz w:val="20"/>
          <w:szCs w:val="20"/>
        </w:rPr>
        <w:t xml:space="preserve">o. </w:t>
      </w:r>
      <w:r w:rsidRPr="00FC56C1">
        <w:rPr>
          <w:rFonts w:ascii="Arial" w:hAnsi="Arial" w:cs="Arial"/>
          <w:bCs/>
          <w:sz w:val="20"/>
          <w:szCs w:val="20"/>
        </w:rPr>
        <w:t>Día libre en Roma. Sugerimos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en este día tomar una excursión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de todo el día para visitar la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>ciudad de Nápoles y la bella isla 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C56C1">
        <w:rPr>
          <w:rFonts w:ascii="Arial" w:hAnsi="Arial" w:cs="Arial"/>
          <w:bCs/>
          <w:sz w:val="20"/>
          <w:szCs w:val="20"/>
        </w:rPr>
        <w:t xml:space="preserve">Capri. </w:t>
      </w:r>
      <w:r w:rsidRPr="00FC56C1">
        <w:rPr>
          <w:rFonts w:ascii="Arial" w:hAnsi="Arial" w:cs="Arial"/>
          <w:b/>
          <w:sz w:val="20"/>
          <w:szCs w:val="20"/>
        </w:rPr>
        <w:t>Alojamiento.</w:t>
      </w:r>
    </w:p>
    <w:p w14:paraId="5730CBFB" w14:textId="77777777" w:rsidR="00375ACE" w:rsidRPr="0012436F" w:rsidRDefault="00375ACE" w:rsidP="00375ACE">
      <w:pPr>
        <w:jc w:val="both"/>
        <w:rPr>
          <w:rFonts w:ascii="Arial" w:hAnsi="Arial" w:cs="Arial"/>
          <w:b/>
          <w:sz w:val="20"/>
          <w:szCs w:val="20"/>
        </w:rPr>
      </w:pPr>
    </w:p>
    <w:p w14:paraId="4E9EB382" w14:textId="77777777" w:rsidR="00FC56C1" w:rsidRDefault="00FC56C1" w:rsidP="003D02B0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FC56C1">
        <w:rPr>
          <w:rFonts w:ascii="Arial" w:hAnsi="Arial" w:cs="Arial"/>
          <w:b/>
          <w:caps/>
          <w:sz w:val="20"/>
          <w:szCs w:val="20"/>
        </w:rPr>
        <w:t>Día 21º - 26 agosto (L): Roma</w:t>
      </w:r>
    </w:p>
    <w:p w14:paraId="6E0EF3B8" w14:textId="61DD9E7F" w:rsidR="006D5CCF" w:rsidRDefault="00EC7DC2" w:rsidP="00FC56C1">
      <w:pPr>
        <w:jc w:val="both"/>
        <w:rPr>
          <w:rFonts w:ascii="Arial" w:hAnsi="Arial" w:cs="Arial"/>
          <w:b/>
          <w:sz w:val="20"/>
          <w:szCs w:val="20"/>
        </w:rPr>
      </w:pPr>
      <w:r w:rsidRPr="00EC7DC2">
        <w:rPr>
          <w:rFonts w:ascii="Arial" w:hAnsi="Arial" w:cs="Arial"/>
          <w:b/>
          <w:sz w:val="20"/>
          <w:szCs w:val="20"/>
        </w:rPr>
        <w:t>Desayuno</w:t>
      </w:r>
      <w:r w:rsidR="00FC56C1">
        <w:rPr>
          <w:rFonts w:ascii="Arial" w:hAnsi="Arial" w:cs="Arial"/>
          <w:b/>
          <w:sz w:val="20"/>
          <w:szCs w:val="20"/>
        </w:rPr>
        <w:t xml:space="preserve"> </w:t>
      </w:r>
      <w:r w:rsidR="00FC56C1" w:rsidRPr="00FC56C1">
        <w:rPr>
          <w:rFonts w:ascii="Arial" w:hAnsi="Arial" w:cs="Arial"/>
          <w:bCs/>
          <w:sz w:val="20"/>
          <w:szCs w:val="20"/>
        </w:rPr>
        <w:t>y tiempo libre hasta la</w:t>
      </w:r>
      <w:r w:rsidR="00FC56C1">
        <w:rPr>
          <w:rFonts w:ascii="Arial" w:hAnsi="Arial" w:cs="Arial"/>
          <w:bCs/>
          <w:sz w:val="20"/>
          <w:szCs w:val="20"/>
        </w:rPr>
        <w:t xml:space="preserve"> </w:t>
      </w:r>
      <w:r w:rsidR="00FC56C1" w:rsidRPr="00FC56C1">
        <w:rPr>
          <w:rFonts w:ascii="Arial" w:hAnsi="Arial" w:cs="Arial"/>
          <w:bCs/>
          <w:sz w:val="20"/>
          <w:szCs w:val="20"/>
        </w:rPr>
        <w:t>hora prevista para su traslado al</w:t>
      </w:r>
      <w:r w:rsidR="00FC56C1">
        <w:rPr>
          <w:rFonts w:ascii="Arial" w:hAnsi="Arial" w:cs="Arial"/>
          <w:bCs/>
          <w:sz w:val="20"/>
          <w:szCs w:val="20"/>
        </w:rPr>
        <w:t xml:space="preserve"> </w:t>
      </w:r>
      <w:r w:rsidR="00FC56C1" w:rsidRPr="00FC56C1">
        <w:rPr>
          <w:rFonts w:ascii="Arial" w:hAnsi="Arial" w:cs="Arial"/>
          <w:bCs/>
          <w:sz w:val="20"/>
          <w:szCs w:val="20"/>
        </w:rPr>
        <w:t>aeropuerto para tomar vuelo IB de</w:t>
      </w:r>
      <w:r w:rsidR="00FC56C1">
        <w:rPr>
          <w:rFonts w:ascii="Arial" w:hAnsi="Arial" w:cs="Arial"/>
          <w:bCs/>
          <w:sz w:val="20"/>
          <w:szCs w:val="20"/>
        </w:rPr>
        <w:t xml:space="preserve"> </w:t>
      </w:r>
      <w:r w:rsidR="00FC56C1" w:rsidRPr="00FC56C1">
        <w:rPr>
          <w:rFonts w:ascii="Arial" w:hAnsi="Arial" w:cs="Arial"/>
          <w:bCs/>
          <w:sz w:val="20"/>
          <w:szCs w:val="20"/>
        </w:rPr>
        <w:t>regreso.</w:t>
      </w:r>
      <w:r w:rsidR="00FC56C1">
        <w:rPr>
          <w:rFonts w:ascii="Arial" w:hAnsi="Arial" w:cs="Arial"/>
          <w:bCs/>
          <w:sz w:val="20"/>
          <w:szCs w:val="20"/>
        </w:rPr>
        <w:t xml:space="preserve"> </w:t>
      </w:r>
      <w:r w:rsidRPr="00EC7DC2">
        <w:rPr>
          <w:rFonts w:ascii="Arial" w:hAnsi="Arial" w:cs="Arial"/>
          <w:b/>
          <w:sz w:val="20"/>
          <w:szCs w:val="20"/>
        </w:rPr>
        <w:t>Fin de viaje y de nuestros servicios.</w:t>
      </w:r>
    </w:p>
    <w:p w14:paraId="53635B4F" w14:textId="25B2BF51" w:rsidR="006D5CCF" w:rsidRDefault="006D5CCF" w:rsidP="00634FE4">
      <w:pPr>
        <w:jc w:val="both"/>
        <w:rPr>
          <w:rFonts w:ascii="Arial" w:hAnsi="Arial" w:cs="Arial"/>
          <w:b/>
          <w:sz w:val="20"/>
          <w:szCs w:val="20"/>
        </w:rPr>
      </w:pPr>
    </w:p>
    <w:p w14:paraId="52DCCA59" w14:textId="02471ACD" w:rsidR="00002744" w:rsidRDefault="00002744" w:rsidP="000D53FC">
      <w:pPr>
        <w:jc w:val="both"/>
        <w:rPr>
          <w:rFonts w:ascii="Arial" w:hAnsi="Arial" w:cs="Arial"/>
          <w:b/>
          <w:sz w:val="24"/>
          <w:szCs w:val="28"/>
        </w:rPr>
      </w:pPr>
      <w:r w:rsidRPr="007C55EB">
        <w:rPr>
          <w:rFonts w:ascii="Arial" w:hAnsi="Arial" w:cs="Arial"/>
          <w:b/>
          <w:sz w:val="24"/>
          <w:szCs w:val="28"/>
        </w:rPr>
        <w:t>INCLUYE</w:t>
      </w:r>
    </w:p>
    <w:p w14:paraId="48A4AE46" w14:textId="4F299BDF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Vuelos MEX – LON / FCO – MEX con IB según programa.</w:t>
      </w:r>
    </w:p>
    <w:p w14:paraId="70BE9A9A" w14:textId="0A4D94AE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Traslados del aeropuerto al hotel y viceversa a la llegada y salida.</w:t>
      </w:r>
    </w:p>
    <w:p w14:paraId="762E0996" w14:textId="5E28E116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Alojamiento y desayuno buffet durante todo el recorrido en hoteles de la categoría elegida.</w:t>
      </w:r>
    </w:p>
    <w:p w14:paraId="5F32AA0A" w14:textId="614FFABC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Transporte en autobús de turismo con guía acompañante durante el</w:t>
      </w:r>
    </w:p>
    <w:p w14:paraId="35B226DD" w14:textId="77777777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recorrido de bus.</w:t>
      </w:r>
    </w:p>
    <w:p w14:paraId="0E89AEFA" w14:textId="5452D942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Visitas guiadas con guía de habla hispana.</w:t>
      </w:r>
    </w:p>
    <w:p w14:paraId="530A5342" w14:textId="0965A673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Visitas nocturnas en París, Roma y Madrid.</w:t>
      </w:r>
    </w:p>
    <w:p w14:paraId="12EA4B93" w14:textId="0E3976CF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Trayecto en bus y tren en Eurotunnel de Londres a París. (En algunas salidas en Ferry).</w:t>
      </w:r>
    </w:p>
    <w:p w14:paraId="4161F9CE" w14:textId="4D8FAD01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Paseo en barco por el río Rin.</w:t>
      </w:r>
    </w:p>
    <w:p w14:paraId="66B91E8A" w14:textId="1BECD5FC" w:rsidR="00FC56C1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Seguro de protección y asistencia en viaje MAPAPLUS. Bolsa de viaje.</w:t>
      </w:r>
    </w:p>
    <w:p w14:paraId="5A1E3978" w14:textId="4C2DA122" w:rsidR="0018118C" w:rsidRPr="00FC56C1" w:rsidRDefault="00FC56C1" w:rsidP="00FC56C1">
      <w:pPr>
        <w:pStyle w:val="Prrafodelista"/>
        <w:numPr>
          <w:ilvl w:val="0"/>
          <w:numId w:val="29"/>
        </w:num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FC56C1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Visitas con servicio de audio individual</w:t>
      </w:r>
      <w:r w:rsidR="009B4618">
        <w:rPr>
          <w:rStyle w:val="Textoennegrita"/>
          <w:rFonts w:ascii="Arial" w:eastAsiaTheme="minorHAnsi" w:hAnsi="Arial" w:cs="Arial"/>
          <w:b w:val="0"/>
          <w:bCs w:val="0"/>
          <w:sz w:val="20"/>
          <w:szCs w:val="20"/>
        </w:rPr>
        <w:t>.</w:t>
      </w:r>
    </w:p>
    <w:p w14:paraId="2131BC56" w14:textId="6E0926F4" w:rsidR="0018118C" w:rsidRDefault="0018118C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</w:p>
    <w:p w14:paraId="6F7F1F1F" w14:textId="548F86C3" w:rsidR="00002744" w:rsidRPr="00EF5342" w:rsidRDefault="00002744" w:rsidP="000D53FC">
      <w:pPr>
        <w:tabs>
          <w:tab w:val="left" w:pos="1152"/>
        </w:tabs>
        <w:jc w:val="both"/>
        <w:rPr>
          <w:rFonts w:ascii="Arial" w:eastAsia="Verdana" w:hAnsi="Arial" w:cs="Arial"/>
          <w:b/>
        </w:rPr>
      </w:pPr>
      <w:r w:rsidRPr="00FB0A12">
        <w:rPr>
          <w:rFonts w:ascii="Arial" w:eastAsia="Verdana" w:hAnsi="Arial" w:cs="Arial"/>
          <w:b/>
        </w:rPr>
        <w:t>NO INCLUYE</w:t>
      </w:r>
    </w:p>
    <w:p w14:paraId="42BF5F38" w14:textId="1C2FDE2A" w:rsidR="009B4618" w:rsidRPr="009B4618" w:rsidRDefault="00FC56C1" w:rsidP="009B46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 xml:space="preserve">City tax: importe a pagar por persona junto con la reserva </w:t>
      </w:r>
      <w:r w:rsidR="009B4618">
        <w:rPr>
          <w:rFonts w:ascii="Arial" w:hAnsi="Arial" w:cs="Arial"/>
          <w:sz w:val="20"/>
          <w:szCs w:val="20"/>
        </w:rPr>
        <w:t>$</w:t>
      </w:r>
      <w:r w:rsidRPr="00FC56C1">
        <w:rPr>
          <w:rFonts w:ascii="Arial" w:hAnsi="Arial" w:cs="Arial"/>
          <w:sz w:val="20"/>
          <w:szCs w:val="20"/>
        </w:rPr>
        <w:t>6</w:t>
      </w:r>
      <w:r w:rsidR="009B4618">
        <w:rPr>
          <w:rFonts w:ascii="Arial" w:hAnsi="Arial" w:cs="Arial"/>
          <w:sz w:val="20"/>
          <w:szCs w:val="20"/>
        </w:rPr>
        <w:t>6 USD</w:t>
      </w:r>
    </w:p>
    <w:p w14:paraId="082C7963" w14:textId="63DC0A7D" w:rsidR="00EC7DC2" w:rsidRDefault="00EC7DC2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9F95CEF" w14:textId="713A8B9F" w:rsidR="00FC56C1" w:rsidRPr="00FC56C1" w:rsidRDefault="00FC56C1" w:rsidP="00FC56C1">
      <w:pPr>
        <w:jc w:val="both"/>
        <w:rPr>
          <w:rFonts w:ascii="Arial" w:hAnsi="Arial" w:cs="Arial"/>
          <w:b/>
          <w:bCs/>
        </w:rPr>
      </w:pPr>
      <w:r w:rsidRPr="00FC56C1">
        <w:rPr>
          <w:rFonts w:ascii="Arial" w:hAnsi="Arial" w:cs="Arial"/>
          <w:b/>
          <w:bCs/>
        </w:rPr>
        <w:t>NOTAS IMPORTANTES</w:t>
      </w:r>
    </w:p>
    <w:p w14:paraId="3CCFC3EE" w14:textId="329D1CF9" w:rsidR="00FC56C1" w:rsidRPr="00FC56C1" w:rsidRDefault="00FC56C1" w:rsidP="00FC56C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No se incluyen maleteros, bebidas, propinas o cualquier otro servicio no indicado en programa.</w:t>
      </w:r>
    </w:p>
    <w:p w14:paraId="0B8B4B55" w14:textId="600FC67E" w:rsidR="00FC56C1" w:rsidRPr="00FC56C1" w:rsidRDefault="00FC56C1" w:rsidP="00FC56C1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El orden de las visitas podrá ser variado en destino, manteniendo íntegro el programa.</w:t>
      </w:r>
    </w:p>
    <w:p w14:paraId="46A165F7" w14:textId="77777777" w:rsidR="00FC56C1" w:rsidRDefault="00FC56C1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C6468F1" w14:textId="77777777" w:rsidR="00FC56C1" w:rsidRDefault="00FC56C1" w:rsidP="00EC7DC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16FB7E94" w14:textId="77777777" w:rsidR="00230E99" w:rsidRDefault="00230E99" w:rsidP="00FB0A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698AB76" w14:textId="7CBDC355" w:rsidR="00FB0A12" w:rsidRPr="00FB0A12" w:rsidRDefault="00FB0A12" w:rsidP="00FB0A12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FB0A12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PAQUETE PLUS</w:t>
      </w:r>
    </w:p>
    <w:p w14:paraId="66D90FBC" w14:textId="77777777" w:rsidR="00FB0A12" w:rsidRDefault="00FB0A12" w:rsidP="00FB0A12">
      <w:pPr>
        <w:jc w:val="both"/>
        <w:rPr>
          <w:rFonts w:ascii="Segoe UI Symbol" w:hAnsi="Segoe UI Symbol" w:cs="Segoe UI Symbol"/>
          <w:sz w:val="20"/>
          <w:szCs w:val="20"/>
        </w:rPr>
        <w:sectPr w:rsidR="00FB0A12" w:rsidSect="008A30C7">
          <w:headerReference w:type="default" r:id="rId9"/>
          <w:footerReference w:type="default" r:id="rId10"/>
          <w:type w:val="continuous"/>
          <w:pgSz w:w="12240" w:h="15840"/>
          <w:pgMar w:top="2410" w:right="1134" w:bottom="709" w:left="1134" w:header="708" w:footer="708" w:gutter="0"/>
          <w:cols w:space="720"/>
          <w:docGrid w:linePitch="360"/>
        </w:sectPr>
      </w:pPr>
    </w:p>
    <w:p w14:paraId="63CBAE3B" w14:textId="77777777" w:rsidR="00FC56C1" w:rsidRPr="00FC56C1" w:rsidRDefault="00FB0A12" w:rsidP="00FC56C1">
      <w:pPr>
        <w:jc w:val="both"/>
        <w:rPr>
          <w:rFonts w:ascii="Arial" w:hAnsi="Arial" w:cs="Arial"/>
          <w:sz w:val="20"/>
          <w:szCs w:val="20"/>
        </w:rPr>
      </w:pPr>
      <w:r w:rsidRPr="00FB0A12">
        <w:rPr>
          <w:rFonts w:ascii="Segoe UI Symbol" w:hAnsi="Segoe UI Symbol" w:cs="Segoe UI Symbol"/>
          <w:sz w:val="20"/>
          <w:szCs w:val="20"/>
        </w:rPr>
        <w:t>➤</w:t>
      </w:r>
      <w:r w:rsidR="0018118C" w:rsidRPr="0018118C">
        <w:t xml:space="preserve"> </w:t>
      </w:r>
      <w:r w:rsidR="00FC56C1" w:rsidRPr="00FC56C1">
        <w:rPr>
          <w:rFonts w:ascii="Arial" w:hAnsi="Arial" w:cs="Arial"/>
          <w:sz w:val="20"/>
          <w:szCs w:val="20"/>
        </w:rPr>
        <w:t xml:space="preserve">21 días Londres/Roma: </w:t>
      </w:r>
      <w:r w:rsidR="00FC56C1" w:rsidRPr="00FC56C1">
        <w:rPr>
          <w:rFonts w:ascii="Arial" w:hAnsi="Arial" w:cs="Arial"/>
          <w:b/>
          <w:bCs/>
          <w:sz w:val="20"/>
          <w:szCs w:val="20"/>
        </w:rPr>
        <w:t>610$</w:t>
      </w:r>
      <w:r w:rsidR="00FC56C1" w:rsidRPr="00FC56C1">
        <w:rPr>
          <w:rFonts w:ascii="Arial" w:hAnsi="Arial" w:cs="Arial"/>
          <w:sz w:val="20"/>
          <w:szCs w:val="20"/>
        </w:rPr>
        <w:t xml:space="preserve"> 9 comidas y 6 extras</w:t>
      </w:r>
    </w:p>
    <w:p w14:paraId="17E7E9E6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Comidas</w:t>
      </w:r>
    </w:p>
    <w:p w14:paraId="3704D593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•Cena típica en Bruselas.</w:t>
      </w:r>
    </w:p>
    <w:p w14:paraId="4F824B02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Brujas.</w:t>
      </w:r>
    </w:p>
    <w:p w14:paraId="54846710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Volendam.</w:t>
      </w:r>
    </w:p>
    <w:p w14:paraId="7672BAC2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snack en crucero por</w:t>
      </w:r>
    </w:p>
    <w:p w14:paraId="2A739E89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el Rin.</w:t>
      </w:r>
    </w:p>
    <w:p w14:paraId="3095C390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Sirmione.</w:t>
      </w:r>
    </w:p>
    <w:p w14:paraId="7C7C4453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Venecia.</w:t>
      </w:r>
    </w:p>
    <w:p w14:paraId="46561C43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Florencia.</w:t>
      </w:r>
    </w:p>
    <w:p w14:paraId="708716C5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Asís.</w:t>
      </w:r>
    </w:p>
    <w:p w14:paraId="09817B01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Roma.</w:t>
      </w:r>
    </w:p>
    <w:p w14:paraId="47589D85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•Almuerzo en Pisa.</w:t>
      </w:r>
    </w:p>
    <w:p w14:paraId="5272B911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Extras</w:t>
      </w:r>
    </w:p>
    <w:p w14:paraId="1632AA3A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•Subida a la torre Eiffel (2º piso).</w:t>
      </w:r>
    </w:p>
    <w:p w14:paraId="30B93FE0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•Cabaret Paradis Latin.</w:t>
      </w:r>
    </w:p>
    <w:p w14:paraId="4DD42ED2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•Paseo en barco por el Sena.</w:t>
      </w:r>
    </w:p>
    <w:p w14:paraId="6014FBD7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•Excursión a Marken y Volendam.</w:t>
      </w:r>
    </w:p>
    <w:p w14:paraId="200E40DF" w14:textId="77777777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•Paseo en góndola en Venecia.</w:t>
      </w:r>
    </w:p>
    <w:p w14:paraId="473FCAFE" w14:textId="61699BBD" w:rsidR="00FC56C1" w:rsidRPr="00FC56C1" w:rsidRDefault="00FC56C1" w:rsidP="00FC56C1">
      <w:pPr>
        <w:jc w:val="both"/>
        <w:rPr>
          <w:rFonts w:ascii="Arial" w:hAnsi="Arial" w:cs="Arial"/>
          <w:sz w:val="20"/>
          <w:szCs w:val="20"/>
        </w:rPr>
      </w:pPr>
      <w:r w:rsidRPr="00FC56C1">
        <w:rPr>
          <w:rFonts w:ascii="Arial" w:hAnsi="Arial" w:cs="Arial"/>
          <w:sz w:val="20"/>
          <w:szCs w:val="20"/>
        </w:rPr>
        <w:t>•Vaticano: museos y capilla</w:t>
      </w:r>
      <w:r w:rsidR="00230E99">
        <w:rPr>
          <w:rFonts w:ascii="Arial" w:hAnsi="Arial" w:cs="Arial"/>
          <w:sz w:val="20"/>
          <w:szCs w:val="20"/>
        </w:rPr>
        <w:t xml:space="preserve"> </w:t>
      </w:r>
      <w:r w:rsidRPr="00FC56C1">
        <w:rPr>
          <w:rFonts w:ascii="Arial" w:hAnsi="Arial" w:cs="Arial"/>
          <w:sz w:val="20"/>
          <w:szCs w:val="20"/>
        </w:rPr>
        <w:t>Sixtina.</w:t>
      </w:r>
    </w:p>
    <w:p w14:paraId="1F111F0F" w14:textId="77777777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550BE6A9" w14:textId="61E2852B" w:rsidR="00FB0A12" w:rsidRDefault="00FB0A12" w:rsidP="00FB0A12">
      <w:pPr>
        <w:jc w:val="both"/>
        <w:rPr>
          <w:rFonts w:ascii="Arial" w:hAnsi="Arial" w:cs="Arial"/>
          <w:sz w:val="20"/>
          <w:szCs w:val="20"/>
        </w:rPr>
      </w:pPr>
    </w:p>
    <w:p w14:paraId="4695A940" w14:textId="6EE151CC" w:rsidR="00FB0A12" w:rsidRPr="00FB0A12" w:rsidRDefault="00FB0A12" w:rsidP="00FB0A12">
      <w:pPr>
        <w:jc w:val="both"/>
        <w:rPr>
          <w:rFonts w:ascii="Arial" w:hAnsi="Arial" w:cs="Arial"/>
          <w:sz w:val="20"/>
          <w:szCs w:val="20"/>
        </w:rPr>
        <w:sectPr w:rsidR="00FB0A12" w:rsidRPr="00FB0A12" w:rsidSect="008A30C7">
          <w:type w:val="continuous"/>
          <w:pgSz w:w="12240" w:h="15840"/>
          <w:pgMar w:top="2410" w:right="1134" w:bottom="709" w:left="1134" w:header="708" w:footer="708" w:gutter="0"/>
          <w:cols w:num="2" w:space="720"/>
          <w:docGrid w:linePitch="360"/>
        </w:sectPr>
      </w:pPr>
    </w:p>
    <w:p w14:paraId="7D249624" w14:textId="6573660A" w:rsidR="00EC7DC2" w:rsidRDefault="00EC7DC2" w:rsidP="00EC7DC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1A3E835F" w14:textId="286945E1" w:rsidR="0016623E" w:rsidRDefault="00BF3B2C" w:rsidP="00DC6C6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2CD0A12" wp14:editId="21A2549B">
            <wp:simplePos x="0" y="0"/>
            <wp:positionH relativeFrom="column">
              <wp:posOffset>3394710</wp:posOffset>
            </wp:positionH>
            <wp:positionV relativeFrom="paragraph">
              <wp:posOffset>5080</wp:posOffset>
            </wp:positionV>
            <wp:extent cx="307594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4" y="21407"/>
                <wp:lineTo x="21404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4A543F" wp14:editId="230EFE3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381250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427" y="21470"/>
                <wp:lineTo x="21427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769" cy="2535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B2C">
        <w:rPr>
          <w:noProof/>
        </w:rPr>
        <w:t xml:space="preserve"> </w:t>
      </w:r>
    </w:p>
    <w:p w14:paraId="151964F7" w14:textId="007CEAA5" w:rsidR="004E59EB" w:rsidRPr="00FC319B" w:rsidRDefault="004E59EB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F6FEA0B" w14:textId="365516B6" w:rsidR="006D5CCF" w:rsidRDefault="006D5CCF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0D37893" w14:textId="5A871936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11C960C" w14:textId="37ADFA54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2CCCC95" w14:textId="1C089ACC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1B4B8708" w14:textId="6864FFDE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CC7C5CB" w14:textId="685DDBC2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87D9221" w14:textId="07491A6B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23AB063B" w14:textId="116D5F7D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6600541D" w14:textId="4DE225FD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F70C282" w14:textId="23E2E8B1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305A4B1" w14:textId="1A8C04B4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089D1E2C" w14:textId="0E9B3AFB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74325D1D" w14:textId="4B2B08A3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CF72CA8" w14:textId="417901E5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A4A985D" w14:textId="7AC41062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4EB56F52" w14:textId="77777777" w:rsidR="00FB0A12" w:rsidRDefault="00FB0A12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319C393A" w14:textId="0A7D8D34" w:rsidR="00692BC6" w:rsidRDefault="00692BC6" w:rsidP="00C85549">
      <w:pPr>
        <w:pStyle w:val="Prrafodelista"/>
        <w:autoSpaceDE w:val="0"/>
        <w:autoSpaceDN w:val="0"/>
        <w:adjustRightInd w:val="0"/>
        <w:rPr>
          <w:rFonts w:ascii="Arial" w:hAnsi="Arial" w:cs="Arial"/>
          <w:color w:val="365F91" w:themeColor="accent1" w:themeShade="BF"/>
          <w:sz w:val="20"/>
          <w:szCs w:val="20"/>
        </w:rPr>
      </w:pPr>
    </w:p>
    <w:p w14:paraId="55C0587A" w14:textId="77777777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8ADBA3" w14:textId="77777777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831AAD" w14:textId="77777777" w:rsidR="00857797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B8C723" w14:textId="7418B921" w:rsidR="0000795F" w:rsidRPr="0000795F" w:rsidRDefault="00857797" w:rsidP="0000795F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06 DE AGOSTO</w:t>
      </w:r>
      <w:r w:rsidR="00EC7DC2">
        <w:rPr>
          <w:rFonts w:ascii="Arial" w:hAnsi="Arial" w:cs="Arial"/>
          <w:b/>
          <w:bCs/>
          <w:sz w:val="20"/>
          <w:szCs w:val="20"/>
          <w:u w:val="single"/>
        </w:rPr>
        <w:t xml:space="preserve"> 2024</w:t>
      </w:r>
    </w:p>
    <w:p w14:paraId="0E9F0599" w14:textId="28063512" w:rsidR="0013704D" w:rsidRDefault="0000795F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 xml:space="preserve">PRECIO POR PERSONA BASE DOBLE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Pr="006D5CCF">
        <w:rPr>
          <w:rFonts w:ascii="Arial" w:hAnsi="Arial" w:cs="Arial"/>
          <w:b/>
          <w:bCs/>
          <w:sz w:val="20"/>
          <w:szCs w:val="20"/>
        </w:rPr>
        <w:t>$</w:t>
      </w:r>
      <w:r w:rsidR="00857797">
        <w:rPr>
          <w:rFonts w:ascii="Arial" w:hAnsi="Arial" w:cs="Arial"/>
          <w:b/>
          <w:bCs/>
          <w:sz w:val="20"/>
          <w:szCs w:val="20"/>
        </w:rPr>
        <w:t>599</w:t>
      </w:r>
      <w:r w:rsidR="00D05FDB">
        <w:rPr>
          <w:rFonts w:ascii="Arial" w:hAnsi="Arial" w:cs="Arial"/>
          <w:b/>
          <w:bCs/>
          <w:sz w:val="20"/>
          <w:szCs w:val="20"/>
        </w:rPr>
        <w:t>0</w:t>
      </w:r>
      <w:r w:rsidRPr="006D5CCF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78561791" w14:textId="55670D9C" w:rsidR="000C35DA" w:rsidRDefault="0028291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SUPLEMENTO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INDIVIDUAL 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(COMFORT) </w:t>
      </w:r>
      <w:r w:rsidR="000C35DA">
        <w:rPr>
          <w:rFonts w:ascii="Arial" w:hAnsi="Arial" w:cs="Arial"/>
          <w:b/>
          <w:bCs/>
          <w:sz w:val="20"/>
          <w:szCs w:val="20"/>
        </w:rPr>
        <w:t>$</w:t>
      </w:r>
      <w:r w:rsidR="00857797">
        <w:rPr>
          <w:rFonts w:ascii="Arial" w:hAnsi="Arial" w:cs="Arial"/>
          <w:b/>
          <w:bCs/>
          <w:sz w:val="20"/>
          <w:szCs w:val="20"/>
        </w:rPr>
        <w:t>128</w:t>
      </w:r>
      <w:r w:rsidR="00D05FDB">
        <w:rPr>
          <w:rFonts w:ascii="Arial" w:hAnsi="Arial" w:cs="Arial"/>
          <w:b/>
          <w:bCs/>
          <w:sz w:val="20"/>
          <w:szCs w:val="20"/>
        </w:rPr>
        <w:t>0</w:t>
      </w:r>
      <w:r w:rsidR="000C35DA">
        <w:rPr>
          <w:rFonts w:ascii="Arial" w:hAnsi="Arial" w:cs="Arial"/>
          <w:b/>
          <w:bCs/>
          <w:sz w:val="20"/>
          <w:szCs w:val="20"/>
        </w:rPr>
        <w:t xml:space="preserve"> USD</w:t>
      </w:r>
    </w:p>
    <w:p w14:paraId="2CDFD640" w14:textId="77777777" w:rsidR="00D05FDB" w:rsidRDefault="00D05FD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C660812" w14:textId="2ACEE035" w:rsidR="00D05FDB" w:rsidRPr="0013704D" w:rsidRDefault="00D05FDB" w:rsidP="00D05FDB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PRECIO POR PERSONA BASE DOBLE (SUPERIOR) $</w:t>
      </w:r>
      <w:r w:rsidR="00857797">
        <w:rPr>
          <w:rFonts w:ascii="Arial" w:hAnsi="Arial" w:cs="Arial"/>
          <w:b/>
          <w:bCs/>
          <w:color w:val="FF0000"/>
          <w:sz w:val="20"/>
          <w:szCs w:val="20"/>
        </w:rPr>
        <w:t>6575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372EDC84" w14:textId="672AF022" w:rsidR="0013704D" w:rsidRPr="0013704D" w:rsidRDefault="0013704D" w:rsidP="0013704D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>SUPLEMENTO INDIVIDUAL (SUPERIOR) $</w:t>
      </w:r>
      <w:r w:rsidR="00857797">
        <w:rPr>
          <w:rFonts w:ascii="Arial" w:hAnsi="Arial" w:cs="Arial"/>
          <w:b/>
          <w:bCs/>
          <w:color w:val="FF0000"/>
          <w:sz w:val="20"/>
          <w:szCs w:val="20"/>
        </w:rPr>
        <w:t>1640</w:t>
      </w:r>
      <w:r w:rsidRPr="0013704D">
        <w:rPr>
          <w:rFonts w:ascii="Arial" w:hAnsi="Arial" w:cs="Arial"/>
          <w:b/>
          <w:bCs/>
          <w:color w:val="FF0000"/>
          <w:sz w:val="20"/>
          <w:szCs w:val="20"/>
        </w:rPr>
        <w:t xml:space="preserve"> USD</w:t>
      </w:r>
    </w:p>
    <w:p w14:paraId="5FF78ED1" w14:textId="77777777" w:rsidR="0013704D" w:rsidRPr="006D5CCF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9C87CF" w14:textId="3445AB6D" w:rsidR="00FC319B" w:rsidRDefault="00FC319B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D5CCF">
        <w:rPr>
          <w:rFonts w:ascii="Arial" w:hAnsi="Arial" w:cs="Arial"/>
          <w:b/>
          <w:bCs/>
          <w:sz w:val="20"/>
          <w:szCs w:val="20"/>
        </w:rPr>
        <w:t>Impuestos aéreos $</w:t>
      </w:r>
      <w:r w:rsidR="00857797">
        <w:rPr>
          <w:rFonts w:ascii="Arial" w:hAnsi="Arial" w:cs="Arial"/>
          <w:b/>
          <w:bCs/>
          <w:sz w:val="20"/>
          <w:szCs w:val="20"/>
        </w:rPr>
        <w:t>41</w:t>
      </w:r>
      <w:r w:rsidR="00D05FDB">
        <w:rPr>
          <w:rFonts w:ascii="Arial" w:hAnsi="Arial" w:cs="Arial"/>
          <w:b/>
          <w:bCs/>
          <w:sz w:val="20"/>
          <w:szCs w:val="20"/>
        </w:rPr>
        <w:t>0</w:t>
      </w:r>
      <w:r w:rsidR="0013704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D5CCF">
        <w:rPr>
          <w:rFonts w:ascii="Arial" w:hAnsi="Arial" w:cs="Arial"/>
          <w:b/>
          <w:bCs/>
          <w:sz w:val="20"/>
          <w:szCs w:val="20"/>
        </w:rPr>
        <w:t>USD</w:t>
      </w:r>
    </w:p>
    <w:p w14:paraId="46C74AA3" w14:textId="0FCDEC53" w:rsidR="001E76C9" w:rsidRDefault="001E76C9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60FDEE0" w14:textId="782C78DB" w:rsidR="00F074F0" w:rsidRDefault="0013704D" w:rsidP="00F074F0">
      <w:pPr>
        <w:pStyle w:val="Prrafodelista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D256364" wp14:editId="7E62DAA7">
            <wp:extent cx="1838325" cy="523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73DA5" w14:textId="77777777" w:rsidR="0013704D" w:rsidRDefault="0013704D" w:rsidP="0013704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123043056"/>
    </w:p>
    <w:p w14:paraId="62C98BE0" w14:textId="77777777" w:rsidR="00F074F0" w:rsidRPr="0013704D" w:rsidRDefault="00F074F0" w:rsidP="0013704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3704D">
        <w:rPr>
          <w:rFonts w:ascii="Arial" w:hAnsi="Arial" w:cs="Arial"/>
          <w:sz w:val="20"/>
          <w:szCs w:val="20"/>
        </w:rPr>
        <w:t>Consulta condiciones de cancelación</w:t>
      </w:r>
      <w:bookmarkEnd w:id="0"/>
    </w:p>
    <w:sectPr w:rsidR="00F074F0" w:rsidRPr="0013704D" w:rsidSect="008A30C7">
      <w:type w:val="continuous"/>
      <w:pgSz w:w="12240" w:h="15840"/>
      <w:pgMar w:top="2410" w:right="1134" w:bottom="709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15388" w14:textId="77777777" w:rsidR="008A30C7" w:rsidRDefault="008A30C7" w:rsidP="00450C15">
      <w:r>
        <w:separator/>
      </w:r>
    </w:p>
  </w:endnote>
  <w:endnote w:type="continuationSeparator" w:id="0">
    <w:p w14:paraId="7921877E" w14:textId="77777777" w:rsidR="008A30C7" w:rsidRDefault="008A30C7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737A9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33760" w14:textId="77777777" w:rsidR="008A30C7" w:rsidRDefault="008A30C7" w:rsidP="00450C15">
      <w:r>
        <w:separator/>
      </w:r>
    </w:p>
  </w:footnote>
  <w:footnote w:type="continuationSeparator" w:id="0">
    <w:p w14:paraId="5C27F6A8" w14:textId="77777777" w:rsidR="008A30C7" w:rsidRDefault="008A30C7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1A77BF03">
              <wp:simplePos x="0" y="0"/>
              <wp:positionH relativeFrom="column">
                <wp:posOffset>-430529</wp:posOffset>
              </wp:positionH>
              <wp:positionV relativeFrom="paragraph">
                <wp:posOffset>-411480</wp:posOffset>
              </wp:positionV>
              <wp:extent cx="4716780" cy="1135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78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193F26" w14:textId="71A2A027" w:rsidR="00847650" w:rsidRPr="00575499" w:rsidRDefault="0091376F" w:rsidP="0016623E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LA EUROPA EN BANDEJA DESDE LONDRES</w:t>
                          </w:r>
                        </w:p>
                        <w:p w14:paraId="617F3BFB" w14:textId="303E1517" w:rsidR="007E6927" w:rsidRPr="00A974D8" w:rsidRDefault="004C3D49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="00A974D8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B74E2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63</w:t>
                          </w:r>
                          <w:r w:rsidR="0091376F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94314D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="00513EEC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847650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701D1D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 w:rsidR="00D627CA" w:rsidRPr="00A974D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9pt;margin-top:-32.4pt;width:371.4pt;height:8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" filled="f" stroked="f">
              <v:textbox>
                <w:txbxContent>
                  <w:p w14:paraId="11193F26" w14:textId="71A2A027" w:rsidR="00847650" w:rsidRPr="00575499" w:rsidRDefault="0091376F" w:rsidP="0016623E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LA EUROPA EN BANDEJA DESDE LONDRES</w:t>
                    </w:r>
                  </w:p>
                  <w:p w14:paraId="617F3BFB" w14:textId="303E1517" w:rsidR="007E6927" w:rsidRPr="00A974D8" w:rsidRDefault="004C3D49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="00A974D8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B74E2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63</w:t>
                    </w:r>
                    <w:r w:rsidR="0091376F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</w:t>
                    </w:r>
                    <w:r w:rsidR="0094314D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 w:rsidR="00513EEC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847650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701D1D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 w:rsidR="00D627CA" w:rsidRPr="00A974D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F26168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27.75pt;height:1200pt" o:bullet="t">
        <v:imagedata r:id="rId1" o:title="peligro"/>
      </v:shape>
    </w:pict>
  </w:numPicBullet>
  <w:abstractNum w:abstractNumId="0" w15:restartNumberingAfterBreak="0">
    <w:nsid w:val="031F65BE"/>
    <w:multiLevelType w:val="hybridMultilevel"/>
    <w:tmpl w:val="06543D2E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777"/>
    <w:multiLevelType w:val="hybridMultilevel"/>
    <w:tmpl w:val="F5CAED0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58F9"/>
    <w:multiLevelType w:val="hybridMultilevel"/>
    <w:tmpl w:val="0CAEF0A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5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66CF"/>
    <w:multiLevelType w:val="hybridMultilevel"/>
    <w:tmpl w:val="9CB8D86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24C3"/>
    <w:multiLevelType w:val="hybridMultilevel"/>
    <w:tmpl w:val="19DEBE8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6E2A"/>
    <w:multiLevelType w:val="hybridMultilevel"/>
    <w:tmpl w:val="2DE4D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5CB"/>
    <w:multiLevelType w:val="hybridMultilevel"/>
    <w:tmpl w:val="3084901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45673"/>
    <w:multiLevelType w:val="hybridMultilevel"/>
    <w:tmpl w:val="6CF6A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B42BF"/>
    <w:multiLevelType w:val="hybridMultilevel"/>
    <w:tmpl w:val="D21630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4181F"/>
    <w:multiLevelType w:val="hybridMultilevel"/>
    <w:tmpl w:val="DB90C962"/>
    <w:lvl w:ilvl="0" w:tplc="2F7E75B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B2104"/>
    <w:multiLevelType w:val="hybridMultilevel"/>
    <w:tmpl w:val="AA9CC48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E6A1B"/>
    <w:multiLevelType w:val="hybridMultilevel"/>
    <w:tmpl w:val="9E025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26E32"/>
    <w:multiLevelType w:val="hybridMultilevel"/>
    <w:tmpl w:val="A042AB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8485C"/>
    <w:multiLevelType w:val="hybridMultilevel"/>
    <w:tmpl w:val="6F5A53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70B50"/>
    <w:multiLevelType w:val="hybridMultilevel"/>
    <w:tmpl w:val="76DC7B8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DC0"/>
    <w:multiLevelType w:val="hybridMultilevel"/>
    <w:tmpl w:val="49303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71979"/>
    <w:multiLevelType w:val="hybridMultilevel"/>
    <w:tmpl w:val="C82828FE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0497B"/>
    <w:multiLevelType w:val="hybridMultilevel"/>
    <w:tmpl w:val="94BC8230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96248"/>
    <w:multiLevelType w:val="hybridMultilevel"/>
    <w:tmpl w:val="46FA3E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36B78"/>
    <w:multiLevelType w:val="hybridMultilevel"/>
    <w:tmpl w:val="30385A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82E12"/>
    <w:multiLevelType w:val="hybridMultilevel"/>
    <w:tmpl w:val="5D667790"/>
    <w:lvl w:ilvl="0" w:tplc="6A942856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23585">
    <w:abstractNumId w:val="4"/>
  </w:num>
  <w:num w:numId="2" w16cid:durableId="255404617">
    <w:abstractNumId w:val="25"/>
  </w:num>
  <w:num w:numId="3" w16cid:durableId="136923864">
    <w:abstractNumId w:val="27"/>
  </w:num>
  <w:num w:numId="4" w16cid:durableId="1199971361">
    <w:abstractNumId w:val="1"/>
  </w:num>
  <w:num w:numId="5" w16cid:durableId="470828773">
    <w:abstractNumId w:val="10"/>
  </w:num>
  <w:num w:numId="6" w16cid:durableId="654067638">
    <w:abstractNumId w:val="20"/>
  </w:num>
  <w:num w:numId="7" w16cid:durableId="1545873648">
    <w:abstractNumId w:val="26"/>
  </w:num>
  <w:num w:numId="8" w16cid:durableId="666906212">
    <w:abstractNumId w:val="6"/>
  </w:num>
  <w:num w:numId="9" w16cid:durableId="1455565083">
    <w:abstractNumId w:val="5"/>
  </w:num>
  <w:num w:numId="10" w16cid:durableId="52241503">
    <w:abstractNumId w:val="7"/>
  </w:num>
  <w:num w:numId="11" w16cid:durableId="385908556">
    <w:abstractNumId w:val="31"/>
  </w:num>
  <w:num w:numId="12" w16cid:durableId="1511676143">
    <w:abstractNumId w:val="28"/>
  </w:num>
  <w:num w:numId="13" w16cid:durableId="1396048395">
    <w:abstractNumId w:val="23"/>
  </w:num>
  <w:num w:numId="14" w16cid:durableId="1477454424">
    <w:abstractNumId w:val="9"/>
  </w:num>
  <w:num w:numId="15" w16cid:durableId="801266124">
    <w:abstractNumId w:val="16"/>
  </w:num>
  <w:num w:numId="16" w16cid:durableId="535889971">
    <w:abstractNumId w:val="13"/>
  </w:num>
  <w:num w:numId="17" w16cid:durableId="1884822770">
    <w:abstractNumId w:val="22"/>
  </w:num>
  <w:num w:numId="18" w16cid:durableId="691804272">
    <w:abstractNumId w:val="2"/>
  </w:num>
  <w:num w:numId="19" w16cid:durableId="49307435">
    <w:abstractNumId w:val="30"/>
  </w:num>
  <w:num w:numId="20" w16cid:durableId="998386530">
    <w:abstractNumId w:val="12"/>
  </w:num>
  <w:num w:numId="21" w16cid:durableId="986401693">
    <w:abstractNumId w:val="14"/>
  </w:num>
  <w:num w:numId="22" w16cid:durableId="1217205914">
    <w:abstractNumId w:val="24"/>
  </w:num>
  <w:num w:numId="23" w16cid:durableId="1514765096">
    <w:abstractNumId w:val="0"/>
  </w:num>
  <w:num w:numId="24" w16cid:durableId="1758363220">
    <w:abstractNumId w:val="29"/>
  </w:num>
  <w:num w:numId="25" w16cid:durableId="1790124764">
    <w:abstractNumId w:val="3"/>
  </w:num>
  <w:num w:numId="26" w16cid:durableId="869027512">
    <w:abstractNumId w:val="17"/>
  </w:num>
  <w:num w:numId="27" w16cid:durableId="941573467">
    <w:abstractNumId w:val="19"/>
  </w:num>
  <w:num w:numId="28" w16cid:durableId="201551864">
    <w:abstractNumId w:val="8"/>
  </w:num>
  <w:num w:numId="29" w16cid:durableId="755513348">
    <w:abstractNumId w:val="18"/>
  </w:num>
  <w:num w:numId="30" w16cid:durableId="1738821242">
    <w:abstractNumId w:val="21"/>
  </w:num>
  <w:num w:numId="31" w16cid:durableId="358776312">
    <w:abstractNumId w:val="15"/>
  </w:num>
  <w:num w:numId="32" w16cid:durableId="97691150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744"/>
    <w:rsid w:val="0000795F"/>
    <w:rsid w:val="00010821"/>
    <w:rsid w:val="000110B5"/>
    <w:rsid w:val="00011BE8"/>
    <w:rsid w:val="00012F10"/>
    <w:rsid w:val="000206F0"/>
    <w:rsid w:val="00027E31"/>
    <w:rsid w:val="00032009"/>
    <w:rsid w:val="000321BC"/>
    <w:rsid w:val="0004121B"/>
    <w:rsid w:val="00056A5D"/>
    <w:rsid w:val="00060395"/>
    <w:rsid w:val="0006120B"/>
    <w:rsid w:val="00063211"/>
    <w:rsid w:val="00067425"/>
    <w:rsid w:val="00074095"/>
    <w:rsid w:val="00074477"/>
    <w:rsid w:val="00077ABD"/>
    <w:rsid w:val="000901BB"/>
    <w:rsid w:val="0009249E"/>
    <w:rsid w:val="00093D58"/>
    <w:rsid w:val="00095547"/>
    <w:rsid w:val="00096AC7"/>
    <w:rsid w:val="000B06D8"/>
    <w:rsid w:val="000B5887"/>
    <w:rsid w:val="000C35DA"/>
    <w:rsid w:val="000D07FA"/>
    <w:rsid w:val="000D1495"/>
    <w:rsid w:val="000D53FC"/>
    <w:rsid w:val="000E71F1"/>
    <w:rsid w:val="000E7491"/>
    <w:rsid w:val="000F116C"/>
    <w:rsid w:val="000F6819"/>
    <w:rsid w:val="001056F5"/>
    <w:rsid w:val="00106CE3"/>
    <w:rsid w:val="0011236D"/>
    <w:rsid w:val="001124DB"/>
    <w:rsid w:val="00113C32"/>
    <w:rsid w:val="00115DF1"/>
    <w:rsid w:val="00122CB6"/>
    <w:rsid w:val="0012436F"/>
    <w:rsid w:val="00124C0C"/>
    <w:rsid w:val="001314D0"/>
    <w:rsid w:val="001316EB"/>
    <w:rsid w:val="00133A41"/>
    <w:rsid w:val="0013704D"/>
    <w:rsid w:val="00145529"/>
    <w:rsid w:val="00145802"/>
    <w:rsid w:val="00156E7E"/>
    <w:rsid w:val="0016623E"/>
    <w:rsid w:val="00170958"/>
    <w:rsid w:val="00176D4E"/>
    <w:rsid w:val="001777EF"/>
    <w:rsid w:val="0018118C"/>
    <w:rsid w:val="001966E3"/>
    <w:rsid w:val="00196A13"/>
    <w:rsid w:val="001A58AA"/>
    <w:rsid w:val="001A72D8"/>
    <w:rsid w:val="001B0BA1"/>
    <w:rsid w:val="001B3F09"/>
    <w:rsid w:val="001B52F2"/>
    <w:rsid w:val="001B71CA"/>
    <w:rsid w:val="001C618C"/>
    <w:rsid w:val="001C66CF"/>
    <w:rsid w:val="001C7573"/>
    <w:rsid w:val="001D3EA5"/>
    <w:rsid w:val="001D59AE"/>
    <w:rsid w:val="001D6E16"/>
    <w:rsid w:val="001E0BFB"/>
    <w:rsid w:val="001E177F"/>
    <w:rsid w:val="001E33CC"/>
    <w:rsid w:val="001E49A4"/>
    <w:rsid w:val="001E76C9"/>
    <w:rsid w:val="001F1A53"/>
    <w:rsid w:val="001F2CE5"/>
    <w:rsid w:val="00201FC3"/>
    <w:rsid w:val="002049A1"/>
    <w:rsid w:val="00207F26"/>
    <w:rsid w:val="0021143A"/>
    <w:rsid w:val="002209BD"/>
    <w:rsid w:val="0022416D"/>
    <w:rsid w:val="00226B34"/>
    <w:rsid w:val="00227509"/>
    <w:rsid w:val="00230E99"/>
    <w:rsid w:val="00254D7B"/>
    <w:rsid w:val="002564A3"/>
    <w:rsid w:val="0026013F"/>
    <w:rsid w:val="00261F71"/>
    <w:rsid w:val="0026366E"/>
    <w:rsid w:val="00264C19"/>
    <w:rsid w:val="00267006"/>
    <w:rsid w:val="00277AFA"/>
    <w:rsid w:val="0028291B"/>
    <w:rsid w:val="00286768"/>
    <w:rsid w:val="00294ADC"/>
    <w:rsid w:val="002959E3"/>
    <w:rsid w:val="002A6F1A"/>
    <w:rsid w:val="002C1ABA"/>
    <w:rsid w:val="002C3E02"/>
    <w:rsid w:val="002C72B1"/>
    <w:rsid w:val="002D7DEB"/>
    <w:rsid w:val="002F25DA"/>
    <w:rsid w:val="002F560C"/>
    <w:rsid w:val="00310838"/>
    <w:rsid w:val="00313B2D"/>
    <w:rsid w:val="00325008"/>
    <w:rsid w:val="00330CB8"/>
    <w:rsid w:val="00336CA1"/>
    <w:rsid w:val="003370E9"/>
    <w:rsid w:val="0034159A"/>
    <w:rsid w:val="003473FF"/>
    <w:rsid w:val="00350699"/>
    <w:rsid w:val="00354501"/>
    <w:rsid w:val="003545CD"/>
    <w:rsid w:val="003551BB"/>
    <w:rsid w:val="00364899"/>
    <w:rsid w:val="003726A3"/>
    <w:rsid w:val="00375ACE"/>
    <w:rsid w:val="003805A5"/>
    <w:rsid w:val="003809E5"/>
    <w:rsid w:val="00386733"/>
    <w:rsid w:val="003924DD"/>
    <w:rsid w:val="003A60C7"/>
    <w:rsid w:val="003B37AE"/>
    <w:rsid w:val="003C25E9"/>
    <w:rsid w:val="003D02B0"/>
    <w:rsid w:val="003D0B3A"/>
    <w:rsid w:val="003D5461"/>
    <w:rsid w:val="003D5F65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838"/>
    <w:rsid w:val="00450C15"/>
    <w:rsid w:val="00451014"/>
    <w:rsid w:val="0047057D"/>
    <w:rsid w:val="00471EDB"/>
    <w:rsid w:val="00472670"/>
    <w:rsid w:val="0048055D"/>
    <w:rsid w:val="004A5831"/>
    <w:rsid w:val="004A68D9"/>
    <w:rsid w:val="004B1883"/>
    <w:rsid w:val="004B239B"/>
    <w:rsid w:val="004B372F"/>
    <w:rsid w:val="004C3D49"/>
    <w:rsid w:val="004C45C8"/>
    <w:rsid w:val="004D2C2F"/>
    <w:rsid w:val="004E34F5"/>
    <w:rsid w:val="004E59EB"/>
    <w:rsid w:val="004F13E7"/>
    <w:rsid w:val="005039C2"/>
    <w:rsid w:val="00510893"/>
    <w:rsid w:val="005124B6"/>
    <w:rsid w:val="005130A5"/>
    <w:rsid w:val="00513C9F"/>
    <w:rsid w:val="00513EEC"/>
    <w:rsid w:val="0052530E"/>
    <w:rsid w:val="00535206"/>
    <w:rsid w:val="00541842"/>
    <w:rsid w:val="00555729"/>
    <w:rsid w:val="00564D1B"/>
    <w:rsid w:val="00575499"/>
    <w:rsid w:val="00581F39"/>
    <w:rsid w:val="00592677"/>
    <w:rsid w:val="005965A7"/>
    <w:rsid w:val="005B0F31"/>
    <w:rsid w:val="005B2258"/>
    <w:rsid w:val="005D51DF"/>
    <w:rsid w:val="005E5E5D"/>
    <w:rsid w:val="006053CD"/>
    <w:rsid w:val="006130D1"/>
    <w:rsid w:val="00615736"/>
    <w:rsid w:val="0062048D"/>
    <w:rsid w:val="00630B01"/>
    <w:rsid w:val="00630C80"/>
    <w:rsid w:val="006335BE"/>
    <w:rsid w:val="00634FE4"/>
    <w:rsid w:val="0064632F"/>
    <w:rsid w:val="00647995"/>
    <w:rsid w:val="00655755"/>
    <w:rsid w:val="00664437"/>
    <w:rsid w:val="00680376"/>
    <w:rsid w:val="00686844"/>
    <w:rsid w:val="00690941"/>
    <w:rsid w:val="00692906"/>
    <w:rsid w:val="00692BC6"/>
    <w:rsid w:val="00695D3C"/>
    <w:rsid w:val="006971B8"/>
    <w:rsid w:val="006A237F"/>
    <w:rsid w:val="006B1779"/>
    <w:rsid w:val="006B19F7"/>
    <w:rsid w:val="006B1E91"/>
    <w:rsid w:val="006B76AA"/>
    <w:rsid w:val="006C1BF7"/>
    <w:rsid w:val="006C568C"/>
    <w:rsid w:val="006D3C96"/>
    <w:rsid w:val="006D5CCF"/>
    <w:rsid w:val="006D64BE"/>
    <w:rsid w:val="006E0F61"/>
    <w:rsid w:val="006F44DD"/>
    <w:rsid w:val="006F45DE"/>
    <w:rsid w:val="00701D1D"/>
    <w:rsid w:val="00726CA9"/>
    <w:rsid w:val="00727503"/>
    <w:rsid w:val="007336ED"/>
    <w:rsid w:val="00734D42"/>
    <w:rsid w:val="007356C1"/>
    <w:rsid w:val="00737156"/>
    <w:rsid w:val="00737C85"/>
    <w:rsid w:val="00761245"/>
    <w:rsid w:val="00772BB6"/>
    <w:rsid w:val="00781EA2"/>
    <w:rsid w:val="00784A59"/>
    <w:rsid w:val="007866AD"/>
    <w:rsid w:val="00786E25"/>
    <w:rsid w:val="00792A3C"/>
    <w:rsid w:val="0079315A"/>
    <w:rsid w:val="00795179"/>
    <w:rsid w:val="00796421"/>
    <w:rsid w:val="007B0869"/>
    <w:rsid w:val="007B4221"/>
    <w:rsid w:val="007B6AB4"/>
    <w:rsid w:val="007C0E18"/>
    <w:rsid w:val="007C55EB"/>
    <w:rsid w:val="007E1125"/>
    <w:rsid w:val="007E6927"/>
    <w:rsid w:val="007F5A27"/>
    <w:rsid w:val="00803699"/>
    <w:rsid w:val="00806F09"/>
    <w:rsid w:val="00814BB4"/>
    <w:rsid w:val="00823975"/>
    <w:rsid w:val="00824B64"/>
    <w:rsid w:val="00825690"/>
    <w:rsid w:val="008404EC"/>
    <w:rsid w:val="00842FEF"/>
    <w:rsid w:val="0084740B"/>
    <w:rsid w:val="00847650"/>
    <w:rsid w:val="008531BC"/>
    <w:rsid w:val="00857275"/>
    <w:rsid w:val="00857797"/>
    <w:rsid w:val="00861165"/>
    <w:rsid w:val="00862D96"/>
    <w:rsid w:val="00874CE3"/>
    <w:rsid w:val="008775AD"/>
    <w:rsid w:val="00881893"/>
    <w:rsid w:val="00883AA2"/>
    <w:rsid w:val="00883F1F"/>
    <w:rsid w:val="00891A2A"/>
    <w:rsid w:val="00894F82"/>
    <w:rsid w:val="008A30C7"/>
    <w:rsid w:val="008B0005"/>
    <w:rsid w:val="008B3B6C"/>
    <w:rsid w:val="008B406F"/>
    <w:rsid w:val="008B7201"/>
    <w:rsid w:val="008C08C5"/>
    <w:rsid w:val="008D5EB6"/>
    <w:rsid w:val="008E5257"/>
    <w:rsid w:val="008F0CE2"/>
    <w:rsid w:val="008F2DBB"/>
    <w:rsid w:val="00902CE2"/>
    <w:rsid w:val="009072F9"/>
    <w:rsid w:val="0091376F"/>
    <w:rsid w:val="009227E5"/>
    <w:rsid w:val="00923667"/>
    <w:rsid w:val="00923900"/>
    <w:rsid w:val="00932207"/>
    <w:rsid w:val="0094314D"/>
    <w:rsid w:val="00944382"/>
    <w:rsid w:val="00945F28"/>
    <w:rsid w:val="00951DFD"/>
    <w:rsid w:val="00962B70"/>
    <w:rsid w:val="009701C1"/>
    <w:rsid w:val="0098373C"/>
    <w:rsid w:val="00987E86"/>
    <w:rsid w:val="009A0EE3"/>
    <w:rsid w:val="009A4A2A"/>
    <w:rsid w:val="009B02E5"/>
    <w:rsid w:val="009B4618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14872"/>
    <w:rsid w:val="00A1546F"/>
    <w:rsid w:val="00A2030A"/>
    <w:rsid w:val="00A25CD2"/>
    <w:rsid w:val="00A261C5"/>
    <w:rsid w:val="00A300C1"/>
    <w:rsid w:val="00A316F2"/>
    <w:rsid w:val="00A34EB8"/>
    <w:rsid w:val="00A35AB8"/>
    <w:rsid w:val="00A410E9"/>
    <w:rsid w:val="00A4233B"/>
    <w:rsid w:val="00A42A00"/>
    <w:rsid w:val="00A52F6E"/>
    <w:rsid w:val="00A57319"/>
    <w:rsid w:val="00A62402"/>
    <w:rsid w:val="00A67F14"/>
    <w:rsid w:val="00A72D2A"/>
    <w:rsid w:val="00A8172E"/>
    <w:rsid w:val="00A84F7C"/>
    <w:rsid w:val="00A90266"/>
    <w:rsid w:val="00A94EF9"/>
    <w:rsid w:val="00A95480"/>
    <w:rsid w:val="00A9641A"/>
    <w:rsid w:val="00A974D8"/>
    <w:rsid w:val="00AA0A67"/>
    <w:rsid w:val="00AA5525"/>
    <w:rsid w:val="00AC1E22"/>
    <w:rsid w:val="00AC2765"/>
    <w:rsid w:val="00AD3E73"/>
    <w:rsid w:val="00AE3E65"/>
    <w:rsid w:val="00AE58B8"/>
    <w:rsid w:val="00AF03F3"/>
    <w:rsid w:val="00AF29B9"/>
    <w:rsid w:val="00B0056D"/>
    <w:rsid w:val="00B019BB"/>
    <w:rsid w:val="00B03159"/>
    <w:rsid w:val="00B32D91"/>
    <w:rsid w:val="00B3459B"/>
    <w:rsid w:val="00B36A64"/>
    <w:rsid w:val="00B37445"/>
    <w:rsid w:val="00B4786E"/>
    <w:rsid w:val="00B51337"/>
    <w:rsid w:val="00B60F1A"/>
    <w:rsid w:val="00B67AB9"/>
    <w:rsid w:val="00B70462"/>
    <w:rsid w:val="00B705E0"/>
    <w:rsid w:val="00B74E2F"/>
    <w:rsid w:val="00B770D6"/>
    <w:rsid w:val="00B7793A"/>
    <w:rsid w:val="00B878B9"/>
    <w:rsid w:val="00BA4BBE"/>
    <w:rsid w:val="00BC01E4"/>
    <w:rsid w:val="00BC7979"/>
    <w:rsid w:val="00BD61D9"/>
    <w:rsid w:val="00BE0551"/>
    <w:rsid w:val="00BE2349"/>
    <w:rsid w:val="00BF2FF6"/>
    <w:rsid w:val="00BF3B2C"/>
    <w:rsid w:val="00C06310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5EF7"/>
    <w:rsid w:val="00C7612E"/>
    <w:rsid w:val="00C834CC"/>
    <w:rsid w:val="00C85549"/>
    <w:rsid w:val="00C92871"/>
    <w:rsid w:val="00CC16AE"/>
    <w:rsid w:val="00CC18B7"/>
    <w:rsid w:val="00CD01A5"/>
    <w:rsid w:val="00CD09C2"/>
    <w:rsid w:val="00CE7934"/>
    <w:rsid w:val="00CF0A43"/>
    <w:rsid w:val="00CF2031"/>
    <w:rsid w:val="00CF616F"/>
    <w:rsid w:val="00CF6EEC"/>
    <w:rsid w:val="00D0465A"/>
    <w:rsid w:val="00D05176"/>
    <w:rsid w:val="00D05FDB"/>
    <w:rsid w:val="00D159A7"/>
    <w:rsid w:val="00D21E04"/>
    <w:rsid w:val="00D26BE3"/>
    <w:rsid w:val="00D324A4"/>
    <w:rsid w:val="00D41067"/>
    <w:rsid w:val="00D441F1"/>
    <w:rsid w:val="00D5785A"/>
    <w:rsid w:val="00D627CA"/>
    <w:rsid w:val="00D63953"/>
    <w:rsid w:val="00D65CA3"/>
    <w:rsid w:val="00D661EC"/>
    <w:rsid w:val="00D679D1"/>
    <w:rsid w:val="00D709DE"/>
    <w:rsid w:val="00D732E0"/>
    <w:rsid w:val="00D76994"/>
    <w:rsid w:val="00D9215B"/>
    <w:rsid w:val="00D96097"/>
    <w:rsid w:val="00DA3716"/>
    <w:rsid w:val="00DC6C63"/>
    <w:rsid w:val="00DD29DB"/>
    <w:rsid w:val="00DD39C9"/>
    <w:rsid w:val="00DD5E59"/>
    <w:rsid w:val="00DD6A94"/>
    <w:rsid w:val="00DF0003"/>
    <w:rsid w:val="00DF15D6"/>
    <w:rsid w:val="00E01456"/>
    <w:rsid w:val="00E10D30"/>
    <w:rsid w:val="00E25205"/>
    <w:rsid w:val="00E25B96"/>
    <w:rsid w:val="00E2692E"/>
    <w:rsid w:val="00E36C15"/>
    <w:rsid w:val="00E42C34"/>
    <w:rsid w:val="00E477EC"/>
    <w:rsid w:val="00E555C8"/>
    <w:rsid w:val="00E61217"/>
    <w:rsid w:val="00E62030"/>
    <w:rsid w:val="00E62312"/>
    <w:rsid w:val="00E645D6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DC2"/>
    <w:rsid w:val="00EC7F50"/>
    <w:rsid w:val="00ED2EE5"/>
    <w:rsid w:val="00EE3EDF"/>
    <w:rsid w:val="00EE4225"/>
    <w:rsid w:val="00EE7C64"/>
    <w:rsid w:val="00EF313D"/>
    <w:rsid w:val="00F001EF"/>
    <w:rsid w:val="00F00F60"/>
    <w:rsid w:val="00F074F0"/>
    <w:rsid w:val="00F11662"/>
    <w:rsid w:val="00F11C4C"/>
    <w:rsid w:val="00F5066E"/>
    <w:rsid w:val="00F5782C"/>
    <w:rsid w:val="00F65AAF"/>
    <w:rsid w:val="00F7076D"/>
    <w:rsid w:val="00F71AD7"/>
    <w:rsid w:val="00F746A8"/>
    <w:rsid w:val="00F777BE"/>
    <w:rsid w:val="00F928C2"/>
    <w:rsid w:val="00F93CE9"/>
    <w:rsid w:val="00F96F4D"/>
    <w:rsid w:val="00F97D12"/>
    <w:rsid w:val="00FA01FC"/>
    <w:rsid w:val="00FA0FCF"/>
    <w:rsid w:val="00FA41DC"/>
    <w:rsid w:val="00FA6105"/>
    <w:rsid w:val="00FB0A12"/>
    <w:rsid w:val="00FC1D06"/>
    <w:rsid w:val="00FC319B"/>
    <w:rsid w:val="00FC56C1"/>
    <w:rsid w:val="00FD075E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4DEC-5A3A-406E-980A-D85A7B0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1766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7</cp:revision>
  <dcterms:created xsi:type="dcterms:W3CDTF">2023-12-29T18:34:00Z</dcterms:created>
  <dcterms:modified xsi:type="dcterms:W3CDTF">2024-02-27T19:34:00Z</dcterms:modified>
</cp:coreProperties>
</file>