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D9E" w:rsidRPr="0081545B" w:rsidRDefault="005D0824" w:rsidP="00D778E7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81545B">
        <w:rPr>
          <w:rFonts w:ascii="Arial" w:hAnsi="Arial" w:cs="Arial"/>
          <w:b/>
          <w:bCs/>
          <w:lang w:val="es-MX"/>
        </w:rPr>
        <w:t>San Francisco, Lompoc, Santa Barbara</w:t>
      </w:r>
      <w:r w:rsidR="00C40CCE">
        <w:rPr>
          <w:rFonts w:ascii="Arial" w:hAnsi="Arial" w:cs="Arial"/>
          <w:b/>
          <w:bCs/>
          <w:lang w:val="es-MX"/>
        </w:rPr>
        <w:t xml:space="preserve"> y </w:t>
      </w:r>
      <w:r w:rsidRPr="0081545B">
        <w:rPr>
          <w:rFonts w:ascii="Arial" w:hAnsi="Arial" w:cs="Arial"/>
          <w:b/>
          <w:bCs/>
          <w:lang w:val="es-MX"/>
        </w:rPr>
        <w:t>Los Ángeles</w:t>
      </w:r>
    </w:p>
    <w:p w:rsidR="00322C14" w:rsidRDefault="0081545B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C52764" wp14:editId="1F851699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675765" cy="381000"/>
            <wp:effectExtent l="0" t="0" r="635" b="0"/>
            <wp:wrapTight wrapText="bothSides">
              <wp:wrapPolygon edited="0">
                <wp:start x="0" y="0"/>
                <wp:lineTo x="0" y="20520"/>
                <wp:lineTo x="21363" y="20520"/>
                <wp:lineTo x="21363" y="0"/>
                <wp:lineTo x="0" y="0"/>
              </wp:wrapPolygon>
            </wp:wrapTight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6257B3BC-21AE-4B92-8B98-B327118365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6257B3BC-21AE-4B92-8B98-B327118365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F51" w:rsidRPr="00943B2F" w:rsidRDefault="00E51C8A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F17EB4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43B2F">
        <w:rPr>
          <w:b/>
          <w:bCs/>
          <w:noProof/>
          <w:lang w:val="es-MX"/>
        </w:rPr>
        <w:t xml:space="preserve"> </w:t>
      </w:r>
    </w:p>
    <w:p w:rsidR="00E70DC2" w:rsidRPr="00943B2F" w:rsidRDefault="00FA2F51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4B6F0D">
        <w:rPr>
          <w:rFonts w:ascii="Arial" w:hAnsi="Arial" w:cs="Arial"/>
          <w:b/>
          <w:bCs/>
          <w:sz w:val="20"/>
          <w:szCs w:val="20"/>
          <w:lang w:val="es-MX"/>
        </w:rPr>
        <w:t>jueves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>fechas espe</w:t>
      </w:r>
      <w:r w:rsidR="0081545B">
        <w:rPr>
          <w:rFonts w:ascii="Arial" w:hAnsi="Arial" w:cs="Arial"/>
          <w:b/>
          <w:bCs/>
          <w:sz w:val="20"/>
          <w:szCs w:val="20"/>
          <w:lang w:val="es-MX"/>
        </w:rPr>
        <w:t>cí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>ficas</w:t>
      </w:r>
      <w:r w:rsidR="0081545B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51C8A">
        <w:rPr>
          <w:rFonts w:ascii="Arial" w:hAnsi="Arial" w:cs="Arial"/>
          <w:b/>
          <w:bCs/>
          <w:sz w:val="20"/>
          <w:szCs w:val="20"/>
          <w:lang w:val="es-MX"/>
        </w:rPr>
        <w:t>09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F17EB4">
        <w:rPr>
          <w:rFonts w:ascii="Arial" w:hAnsi="Arial" w:cs="Arial"/>
          <w:b/>
          <w:bCs/>
          <w:sz w:val="20"/>
          <w:szCs w:val="20"/>
          <w:lang w:val="es-MX"/>
        </w:rPr>
        <w:t>mayo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1545B">
        <w:rPr>
          <w:rFonts w:ascii="Arial" w:hAnsi="Arial" w:cs="Arial"/>
          <w:b/>
          <w:bCs/>
          <w:sz w:val="20"/>
          <w:szCs w:val="20"/>
          <w:lang w:val="es-MX"/>
        </w:rPr>
        <w:t>20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E51C8A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al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51C8A">
        <w:rPr>
          <w:rFonts w:ascii="Arial" w:hAnsi="Arial" w:cs="Arial"/>
          <w:b/>
          <w:bCs/>
          <w:sz w:val="20"/>
          <w:szCs w:val="20"/>
          <w:lang w:val="es-MX"/>
        </w:rPr>
        <w:t>01</w:t>
      </w:r>
      <w:r w:rsidR="0081545B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E51C8A">
        <w:rPr>
          <w:rFonts w:ascii="Arial" w:hAnsi="Arial" w:cs="Arial"/>
          <w:b/>
          <w:bCs/>
          <w:sz w:val="20"/>
          <w:szCs w:val="20"/>
          <w:lang w:val="es-MX"/>
        </w:rPr>
        <w:t>mayo</w:t>
      </w:r>
      <w:r w:rsidR="0081545B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51C8A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02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81545B" w:rsidRPr="0081545B">
        <w:rPr>
          <w:noProof/>
        </w:rPr>
        <w:t xml:space="preserve"> 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55A20">
        <w:rPr>
          <w:rFonts w:ascii="Arial" w:hAnsi="Arial" w:cs="Arial"/>
          <w:b/>
          <w:bCs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711F3" w:rsidRDefault="00971F85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="005711F3" w:rsidRPr="00A17A7A">
        <w:rPr>
          <w:rFonts w:ascii="Arial" w:hAnsi="Arial" w:cs="Arial"/>
          <w:b/>
          <w:bCs/>
          <w:lang w:val="es-MX"/>
        </w:rPr>
        <w:t xml:space="preserve"> 1.-</w:t>
      </w:r>
      <w:r w:rsidR="006246F4">
        <w:rPr>
          <w:rFonts w:ascii="Arial" w:hAnsi="Arial" w:cs="Arial"/>
          <w:b/>
          <w:bCs/>
          <w:lang w:val="es-MX"/>
        </w:rPr>
        <w:t xml:space="preserve"> </w:t>
      </w:r>
      <w:r w:rsidR="00F17EB4">
        <w:rPr>
          <w:rFonts w:ascii="Arial" w:hAnsi="Arial" w:cs="Arial"/>
          <w:b/>
          <w:bCs/>
          <w:lang w:val="es-MX"/>
        </w:rPr>
        <w:t>San Francisco</w:t>
      </w:r>
    </w:p>
    <w:p w:rsidR="00FD1B58" w:rsidRPr="00FD1B58" w:rsidRDefault="006246F4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246F4">
        <w:rPr>
          <w:rFonts w:ascii="Arial" w:hAnsi="Arial" w:cs="Arial"/>
          <w:sz w:val="20"/>
          <w:szCs w:val="20"/>
          <w:lang w:val="es-MX"/>
        </w:rPr>
        <w:t>Recepción en el aeropuerto y traslado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246F4">
        <w:rPr>
          <w:rFonts w:ascii="Arial" w:hAnsi="Arial" w:cs="Arial"/>
          <w:sz w:val="20"/>
          <w:szCs w:val="20"/>
          <w:lang w:val="es-MX"/>
        </w:rPr>
        <w:t>al hotel</w:t>
      </w:r>
      <w:r w:rsidR="00F17EB4">
        <w:rPr>
          <w:rFonts w:ascii="Arial" w:hAnsi="Arial" w:cs="Arial"/>
          <w:sz w:val="20"/>
          <w:szCs w:val="20"/>
          <w:lang w:val="es-MX"/>
        </w:rPr>
        <w:t>, el guía</w:t>
      </w:r>
      <w:r w:rsidR="00F17EB4" w:rsidRPr="00F17EB4">
        <w:rPr>
          <w:rFonts w:ascii="Arial" w:hAnsi="Arial" w:cs="Arial"/>
          <w:sz w:val="20"/>
          <w:szCs w:val="20"/>
          <w:lang w:val="es-419"/>
        </w:rPr>
        <w:t xml:space="preserve"> se presentará a última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s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horas de la tarde.</w:t>
      </w:r>
      <w:r w:rsidRPr="006246F4">
        <w:rPr>
          <w:rFonts w:ascii="Arial" w:hAnsi="Arial" w:cs="Arial"/>
          <w:sz w:val="20"/>
          <w:szCs w:val="20"/>
          <w:lang w:val="es-MX"/>
        </w:rPr>
        <w:t xml:space="preserve"> </w:t>
      </w:r>
      <w:r w:rsidR="00FD1B58" w:rsidRPr="00FD1B5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D1B58" w:rsidRDefault="00FD1B58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D1B58" w:rsidRDefault="00971F85" w:rsidP="00FD1B5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FD1B58">
        <w:rPr>
          <w:rFonts w:ascii="Arial" w:hAnsi="Arial" w:cs="Arial"/>
          <w:b/>
          <w:bCs/>
          <w:lang w:val="es-MX"/>
        </w:rPr>
        <w:t>2</w:t>
      </w:r>
      <w:r w:rsidR="00FD1B58" w:rsidRPr="00A17A7A">
        <w:rPr>
          <w:rFonts w:ascii="Arial" w:hAnsi="Arial" w:cs="Arial"/>
          <w:b/>
          <w:bCs/>
          <w:lang w:val="es-MX"/>
        </w:rPr>
        <w:t xml:space="preserve">.- </w:t>
      </w:r>
      <w:r w:rsidR="00F17EB4">
        <w:rPr>
          <w:rFonts w:ascii="Arial" w:hAnsi="Arial" w:cs="Arial"/>
          <w:b/>
          <w:bCs/>
          <w:lang w:val="es-MX"/>
        </w:rPr>
        <w:t>San Francisco</w:t>
      </w:r>
    </w:p>
    <w:p w:rsidR="008F57D2" w:rsidRDefault="008F57D2" w:rsidP="00F17EB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F57D2">
        <w:rPr>
          <w:rFonts w:ascii="Arial" w:hAnsi="Arial" w:cs="Arial"/>
          <w:b/>
          <w:bCs/>
          <w:sz w:val="20"/>
          <w:szCs w:val="20"/>
          <w:lang w:val="es-MX"/>
        </w:rPr>
        <w:t>Desayuno Americano.</w:t>
      </w:r>
      <w:r w:rsidRPr="008F57D2">
        <w:rPr>
          <w:rFonts w:ascii="Arial" w:hAnsi="Arial" w:cs="Arial"/>
          <w:sz w:val="20"/>
          <w:szCs w:val="20"/>
          <w:lang w:val="es-MX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Por la mañana iniciamos la visita de esta hermosa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ciudad, incluyendo la zona del centro comercial y financiero, con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 xml:space="preserve">paradas en el Centro Cívico, Twin </w:t>
      </w:r>
      <w:proofErr w:type="spellStart"/>
      <w:r w:rsidR="00F17EB4" w:rsidRPr="00F17EB4">
        <w:rPr>
          <w:rFonts w:ascii="Arial" w:hAnsi="Arial" w:cs="Arial"/>
          <w:sz w:val="20"/>
          <w:szCs w:val="20"/>
          <w:lang w:val="es-419"/>
        </w:rPr>
        <w:t>Peaks</w:t>
      </w:r>
      <w:proofErr w:type="spellEnd"/>
      <w:r w:rsidR="00F17EB4" w:rsidRPr="00F17EB4">
        <w:rPr>
          <w:rFonts w:ascii="Arial" w:hAnsi="Arial" w:cs="Arial"/>
          <w:sz w:val="20"/>
          <w:szCs w:val="20"/>
          <w:lang w:val="es-419"/>
        </w:rPr>
        <w:t>, Golden Gate Park, el famoso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 xml:space="preserve">puente Golden Gate y finalizando en el </w:t>
      </w:r>
      <w:proofErr w:type="spellStart"/>
      <w:r w:rsidR="00F17EB4" w:rsidRPr="00F17EB4">
        <w:rPr>
          <w:rFonts w:ascii="Arial" w:hAnsi="Arial" w:cs="Arial"/>
          <w:sz w:val="20"/>
          <w:szCs w:val="20"/>
          <w:lang w:val="es-419"/>
        </w:rPr>
        <w:t>Fisherman's</w:t>
      </w:r>
      <w:proofErr w:type="spellEnd"/>
      <w:r w:rsidR="00F17EB4" w:rsidRPr="00F17EB4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F17EB4" w:rsidRPr="00F17EB4">
        <w:rPr>
          <w:rFonts w:ascii="Arial" w:hAnsi="Arial" w:cs="Arial"/>
          <w:sz w:val="20"/>
          <w:szCs w:val="20"/>
          <w:lang w:val="es-419"/>
        </w:rPr>
        <w:t>Wharf</w:t>
      </w:r>
      <w:proofErr w:type="spellEnd"/>
      <w:r w:rsidR="00F17EB4" w:rsidRPr="00F17EB4">
        <w:rPr>
          <w:rFonts w:ascii="Arial" w:hAnsi="Arial" w:cs="Arial"/>
          <w:sz w:val="20"/>
          <w:szCs w:val="20"/>
          <w:lang w:val="es-419"/>
        </w:rPr>
        <w:t>. Para los que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 xml:space="preserve">quieran seguir andando por su cuenta podrán quedarse en el </w:t>
      </w:r>
      <w:proofErr w:type="spellStart"/>
      <w:r w:rsidR="00F17EB4" w:rsidRPr="00F17EB4">
        <w:rPr>
          <w:rFonts w:ascii="Arial" w:hAnsi="Arial" w:cs="Arial"/>
          <w:sz w:val="20"/>
          <w:szCs w:val="20"/>
          <w:lang w:val="es-419"/>
        </w:rPr>
        <w:t>Wharf</w:t>
      </w:r>
      <w:proofErr w:type="spellEnd"/>
      <w:r w:rsidR="00F17EB4" w:rsidRPr="00F17EB4">
        <w:rPr>
          <w:rFonts w:ascii="Arial" w:hAnsi="Arial" w:cs="Arial"/>
          <w:sz w:val="20"/>
          <w:szCs w:val="20"/>
          <w:lang w:val="es-419"/>
        </w:rPr>
        <w:t xml:space="preserve"> y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añadir un crucero Alcatraz o Sausalito. (Para añadir Alcatraz,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recomendamos hacerlo 30 días antes de su viaje ya que se agota la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entrada con mucha antelación) Los demás, regresamos al hotel y tarde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libre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. </w:t>
      </w:r>
      <w:r w:rsidRPr="008F57D2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BC343A" w:rsidRPr="00F238B9" w:rsidRDefault="00BC343A" w:rsidP="006351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3.</w:t>
      </w:r>
      <w:r w:rsidR="00BC343A" w:rsidRPr="00A17A7A">
        <w:rPr>
          <w:rFonts w:ascii="Arial" w:hAnsi="Arial" w:cs="Arial"/>
          <w:b/>
          <w:bCs/>
          <w:lang w:val="es-MX"/>
        </w:rPr>
        <w:t xml:space="preserve">- </w:t>
      </w:r>
      <w:r w:rsidR="00F17EB4" w:rsidRPr="00F17EB4">
        <w:rPr>
          <w:rFonts w:ascii="Arial" w:hAnsi="Arial" w:cs="Arial"/>
          <w:b/>
          <w:bCs/>
          <w:lang w:val="es-419"/>
        </w:rPr>
        <w:t>San Francisco</w:t>
      </w:r>
      <w:r w:rsidR="00F17EB4">
        <w:rPr>
          <w:rFonts w:ascii="Arial" w:hAnsi="Arial" w:cs="Arial"/>
          <w:b/>
          <w:bCs/>
          <w:lang w:val="es-419"/>
        </w:rPr>
        <w:t xml:space="preserve"> – </w:t>
      </w:r>
      <w:r w:rsidR="00F17EB4" w:rsidRPr="00F17EB4">
        <w:rPr>
          <w:rFonts w:ascii="Arial" w:hAnsi="Arial" w:cs="Arial"/>
          <w:b/>
          <w:bCs/>
          <w:lang w:val="es-419"/>
        </w:rPr>
        <w:t>Monterey</w:t>
      </w:r>
      <w:r w:rsidR="00F17EB4">
        <w:rPr>
          <w:rFonts w:ascii="Arial" w:hAnsi="Arial" w:cs="Arial"/>
          <w:b/>
          <w:bCs/>
          <w:lang w:val="es-419"/>
        </w:rPr>
        <w:t xml:space="preserve"> – </w:t>
      </w:r>
      <w:r w:rsidR="00F17EB4" w:rsidRPr="00F17EB4">
        <w:rPr>
          <w:rFonts w:ascii="Arial" w:hAnsi="Arial" w:cs="Arial"/>
          <w:b/>
          <w:bCs/>
          <w:lang w:val="es-419"/>
        </w:rPr>
        <w:t>Carmel</w:t>
      </w:r>
      <w:r w:rsidR="00F17EB4">
        <w:rPr>
          <w:rFonts w:ascii="Arial" w:hAnsi="Arial" w:cs="Arial"/>
          <w:b/>
          <w:bCs/>
          <w:lang w:val="es-419"/>
        </w:rPr>
        <w:t xml:space="preserve"> – </w:t>
      </w:r>
      <w:r w:rsidR="00F17EB4" w:rsidRPr="00F17EB4">
        <w:rPr>
          <w:rFonts w:ascii="Arial" w:hAnsi="Arial" w:cs="Arial"/>
          <w:b/>
          <w:bCs/>
          <w:lang w:val="es-419"/>
        </w:rPr>
        <w:t>Lompoc</w:t>
      </w:r>
    </w:p>
    <w:p w:rsidR="009470DB" w:rsidRPr="00F238B9" w:rsidRDefault="007F0C86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238B9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A primera hora de la mañana encuentro con su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guía y salida hacia Monterey, antigua capital española del Alta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California. Después de una parada y siguiendo nuestro recorrido, iremos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 xml:space="preserve">por la costa conociendo las exclusivas "17 </w:t>
      </w:r>
      <w:proofErr w:type="spellStart"/>
      <w:r w:rsidR="00F17EB4" w:rsidRPr="00F17EB4">
        <w:rPr>
          <w:rFonts w:ascii="Arial" w:hAnsi="Arial" w:cs="Arial"/>
          <w:sz w:val="20"/>
          <w:szCs w:val="20"/>
          <w:lang w:val="es-419"/>
        </w:rPr>
        <w:t>Mile</w:t>
      </w:r>
      <w:proofErr w:type="spellEnd"/>
      <w:r w:rsidR="00F17EB4" w:rsidRPr="00F17EB4">
        <w:rPr>
          <w:rFonts w:ascii="Arial" w:hAnsi="Arial" w:cs="Arial"/>
          <w:sz w:val="20"/>
          <w:szCs w:val="20"/>
          <w:lang w:val="es-419"/>
        </w:rPr>
        <w:t xml:space="preserve"> Drive", con sus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magníficas viviendas y campos de golf para llegar al pueblo de Carmel,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donde fue alcalde el actor y productor de cine Clint Eastwood. Tiempo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 xml:space="preserve">libre para almorzar </w:t>
      </w:r>
      <w:r w:rsidR="00F17EB4" w:rsidRPr="005D0824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(no incluido)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, recorrer galerías de arte, restaurantes y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tiendas típicas de esta zona pesquera. Continuamos hacia el sur hasta</w:t>
      </w:r>
      <w:r w:rsidR="005D082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llegar a nuestro hotel.</w:t>
      </w:r>
      <w:r w:rsidR="00F17EB4" w:rsidRPr="00F238B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71F85" w:rsidRPr="00F238B9">
        <w:rPr>
          <w:rFonts w:ascii="Arial" w:hAnsi="Arial" w:cs="Arial"/>
          <w:b/>
          <w:bCs/>
          <w:sz w:val="20"/>
          <w:szCs w:val="20"/>
          <w:lang w:val="es-MX"/>
        </w:rPr>
        <w:t>Al</w:t>
      </w:r>
      <w:r w:rsidRPr="00F238B9">
        <w:rPr>
          <w:rFonts w:ascii="Arial" w:hAnsi="Arial" w:cs="Arial"/>
          <w:b/>
          <w:bCs/>
          <w:sz w:val="20"/>
          <w:szCs w:val="20"/>
          <w:lang w:val="es-MX"/>
        </w:rPr>
        <w:t>ojamiento</w:t>
      </w:r>
      <w:r w:rsidR="00D778E7" w:rsidRPr="00F238B9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F0C86" w:rsidRDefault="007F0C86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4</w:t>
      </w:r>
      <w:r w:rsidR="00BC343A" w:rsidRPr="00A17A7A">
        <w:rPr>
          <w:rFonts w:ascii="Arial" w:hAnsi="Arial" w:cs="Arial"/>
          <w:b/>
          <w:bCs/>
          <w:lang w:val="es-MX"/>
        </w:rPr>
        <w:t xml:space="preserve">.- </w:t>
      </w:r>
      <w:r w:rsidR="00F17EB4" w:rsidRPr="00F17EB4">
        <w:rPr>
          <w:rFonts w:ascii="Arial" w:hAnsi="Arial" w:cs="Arial"/>
          <w:b/>
          <w:bCs/>
          <w:lang w:val="es-419"/>
        </w:rPr>
        <w:t>Lompoc</w:t>
      </w:r>
      <w:r w:rsidR="00F17EB4">
        <w:rPr>
          <w:rFonts w:ascii="Arial" w:hAnsi="Arial" w:cs="Arial"/>
          <w:b/>
          <w:bCs/>
          <w:lang w:val="es-419"/>
        </w:rPr>
        <w:t xml:space="preserve"> – Santa Barbara – Los </w:t>
      </w:r>
      <w:r w:rsidR="00322C14">
        <w:rPr>
          <w:rFonts w:ascii="Arial" w:hAnsi="Arial" w:cs="Arial"/>
          <w:b/>
          <w:bCs/>
          <w:lang w:val="es-419"/>
        </w:rPr>
        <w:t>Ángeles</w:t>
      </w:r>
    </w:p>
    <w:p w:rsidR="009470DB" w:rsidRDefault="007F0C86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F0C86">
        <w:rPr>
          <w:rFonts w:ascii="Arial" w:hAnsi="Arial" w:cs="Arial"/>
          <w:b/>
          <w:bCs/>
          <w:sz w:val="20"/>
          <w:szCs w:val="20"/>
          <w:lang w:val="es-MX"/>
        </w:rPr>
        <w:t xml:space="preserve">Desayuno </w:t>
      </w:r>
      <w:r w:rsidR="00FA5505">
        <w:rPr>
          <w:rFonts w:ascii="Arial" w:hAnsi="Arial" w:cs="Arial"/>
          <w:b/>
          <w:bCs/>
          <w:sz w:val="20"/>
          <w:szCs w:val="20"/>
          <w:lang w:val="es-MX"/>
        </w:rPr>
        <w:t>Continental Deluxe</w:t>
      </w:r>
      <w:r w:rsidRPr="007F0C86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 xml:space="preserve">Por la mañana salida hacia Los </w:t>
      </w:r>
      <w:r w:rsidR="00322C14" w:rsidRPr="00F17EB4">
        <w:rPr>
          <w:rFonts w:ascii="Arial" w:hAnsi="Arial" w:cs="Arial"/>
          <w:sz w:val="20"/>
          <w:szCs w:val="20"/>
          <w:lang w:val="es-419"/>
        </w:rPr>
        <w:t>Ángeles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. En el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camino pasaremos por Santa Barbara para que tomen fotos externas de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la misión del mismo nombre, denominada la reina de las misiones y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seguidamente nos dirigiremos a la costa, atravesando sus calles y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construcciones de estilo colonial español. Breve parada frente a la playa</w:t>
      </w:r>
      <w:r w:rsidR="00F17EB4">
        <w:rPr>
          <w:rFonts w:ascii="Arial" w:hAnsi="Arial" w:cs="Arial"/>
          <w:sz w:val="20"/>
          <w:szCs w:val="20"/>
          <w:lang w:val="es-419"/>
        </w:rPr>
        <w:t xml:space="preserve"> </w:t>
      </w:r>
      <w:r w:rsidR="00F17EB4" w:rsidRPr="00F17EB4">
        <w:rPr>
          <w:rFonts w:ascii="Arial" w:hAnsi="Arial" w:cs="Arial"/>
          <w:sz w:val="20"/>
          <w:szCs w:val="20"/>
          <w:lang w:val="es-419"/>
        </w:rPr>
        <w:t xml:space="preserve">y salida hacia a Los </w:t>
      </w:r>
      <w:r w:rsidR="0081545B" w:rsidRPr="00F17EB4">
        <w:rPr>
          <w:rFonts w:ascii="Arial" w:hAnsi="Arial" w:cs="Arial"/>
          <w:sz w:val="20"/>
          <w:szCs w:val="20"/>
          <w:lang w:val="es-419"/>
        </w:rPr>
        <w:t>Ángeles</w:t>
      </w:r>
      <w:r w:rsidR="00F17EB4" w:rsidRPr="00F17EB4">
        <w:rPr>
          <w:rFonts w:ascii="Arial" w:hAnsi="Arial" w:cs="Arial"/>
          <w:sz w:val="20"/>
          <w:szCs w:val="20"/>
          <w:lang w:val="es-419"/>
        </w:rPr>
        <w:t xml:space="preserve"> para llegar después del mediodía.</w:t>
      </w:r>
      <w:r w:rsidR="008E2491" w:rsidRPr="008E2491">
        <w:t xml:space="preserve"> </w:t>
      </w:r>
      <w:r w:rsidR="008E2491" w:rsidRPr="008E2491">
        <w:rPr>
          <w:rFonts w:ascii="Arial" w:hAnsi="Arial" w:cs="Arial"/>
          <w:sz w:val="20"/>
          <w:szCs w:val="20"/>
          <w:lang w:val="es-419"/>
        </w:rPr>
        <w:t xml:space="preserve">A la llegada a Los Ángeles iniciaremos el tour de la ciudad pasando por las </w:t>
      </w:r>
      <w:proofErr w:type="spellStart"/>
      <w:r w:rsidR="008E2491" w:rsidRPr="008E2491">
        <w:rPr>
          <w:rFonts w:ascii="Arial" w:hAnsi="Arial" w:cs="Arial"/>
          <w:sz w:val="20"/>
          <w:szCs w:val="20"/>
          <w:lang w:val="es-419"/>
        </w:rPr>
        <w:t>areas</w:t>
      </w:r>
      <w:proofErr w:type="spellEnd"/>
      <w:r w:rsidR="008E2491" w:rsidRPr="008E2491">
        <w:rPr>
          <w:rFonts w:ascii="Arial" w:hAnsi="Arial" w:cs="Arial"/>
          <w:sz w:val="20"/>
          <w:szCs w:val="20"/>
          <w:lang w:val="es-419"/>
        </w:rPr>
        <w:t xml:space="preserve"> de mayor </w:t>
      </w:r>
      <w:proofErr w:type="spellStart"/>
      <w:r w:rsidR="008E2491" w:rsidRPr="008E2491">
        <w:rPr>
          <w:rFonts w:ascii="Arial" w:hAnsi="Arial" w:cs="Arial"/>
          <w:sz w:val="20"/>
          <w:szCs w:val="20"/>
          <w:lang w:val="es-419"/>
        </w:rPr>
        <w:t>interes</w:t>
      </w:r>
      <w:proofErr w:type="spellEnd"/>
      <w:r w:rsidR="008E2491" w:rsidRPr="008E2491">
        <w:rPr>
          <w:rFonts w:ascii="Arial" w:hAnsi="Arial" w:cs="Arial"/>
          <w:sz w:val="20"/>
          <w:szCs w:val="20"/>
          <w:lang w:val="es-419"/>
        </w:rPr>
        <w:t xml:space="preserve">; iniciaremos en </w:t>
      </w:r>
      <w:proofErr w:type="spellStart"/>
      <w:r w:rsidR="008E2491" w:rsidRPr="008E2491">
        <w:rPr>
          <w:rFonts w:ascii="Arial" w:hAnsi="Arial" w:cs="Arial"/>
          <w:sz w:val="20"/>
          <w:szCs w:val="20"/>
          <w:lang w:val="es-419"/>
        </w:rPr>
        <w:t>Bervelly</w:t>
      </w:r>
      <w:proofErr w:type="spellEnd"/>
      <w:r w:rsidR="008E2491" w:rsidRPr="008E2491">
        <w:rPr>
          <w:rFonts w:ascii="Arial" w:hAnsi="Arial" w:cs="Arial"/>
          <w:sz w:val="20"/>
          <w:szCs w:val="20"/>
          <w:lang w:val="es-419"/>
        </w:rPr>
        <w:t xml:space="preserve"> Hill con oportunidad de caminar por Rodeo Drive, </w:t>
      </w:r>
      <w:proofErr w:type="spellStart"/>
      <w:r w:rsidR="008E2491" w:rsidRPr="008E2491">
        <w:rPr>
          <w:rFonts w:ascii="Arial" w:hAnsi="Arial" w:cs="Arial"/>
          <w:sz w:val="20"/>
          <w:szCs w:val="20"/>
          <w:lang w:val="es-419"/>
        </w:rPr>
        <w:t>despues</w:t>
      </w:r>
      <w:proofErr w:type="spellEnd"/>
      <w:r w:rsidR="008E2491" w:rsidRPr="008E2491">
        <w:rPr>
          <w:rFonts w:ascii="Arial" w:hAnsi="Arial" w:cs="Arial"/>
          <w:sz w:val="20"/>
          <w:szCs w:val="20"/>
          <w:lang w:val="es-419"/>
        </w:rPr>
        <w:t xml:space="preserve"> nos dirigiremos a Hollywood donde apreciaremos el Teatro Dolby </w:t>
      </w:r>
      <w:r w:rsidR="008E2491" w:rsidRPr="00A74DC8">
        <w:rPr>
          <w:rFonts w:ascii="Arial" w:hAnsi="Arial" w:cs="Arial"/>
          <w:color w:val="1F497D" w:themeColor="text2"/>
          <w:sz w:val="20"/>
          <w:szCs w:val="20"/>
          <w:lang w:val="es-419"/>
        </w:rPr>
        <w:t xml:space="preserve">(entrega de los </w:t>
      </w:r>
      <w:proofErr w:type="spellStart"/>
      <w:r w:rsidR="008E2491" w:rsidRPr="00A74DC8">
        <w:rPr>
          <w:rFonts w:ascii="Arial" w:hAnsi="Arial" w:cs="Arial"/>
          <w:color w:val="1F497D" w:themeColor="text2"/>
          <w:sz w:val="20"/>
          <w:szCs w:val="20"/>
          <w:lang w:val="es-419"/>
        </w:rPr>
        <w:t>Oscars</w:t>
      </w:r>
      <w:proofErr w:type="spellEnd"/>
      <w:r w:rsidR="008E2491" w:rsidRPr="00A74DC8">
        <w:rPr>
          <w:rFonts w:ascii="Arial" w:hAnsi="Arial" w:cs="Arial"/>
          <w:color w:val="1F497D" w:themeColor="text2"/>
          <w:sz w:val="20"/>
          <w:szCs w:val="20"/>
          <w:lang w:val="es-419"/>
        </w:rPr>
        <w:t xml:space="preserve">), </w:t>
      </w:r>
      <w:r w:rsidR="008E2491" w:rsidRPr="008E2491">
        <w:rPr>
          <w:rFonts w:ascii="Arial" w:hAnsi="Arial" w:cs="Arial"/>
          <w:sz w:val="20"/>
          <w:szCs w:val="20"/>
          <w:lang w:val="es-419"/>
        </w:rPr>
        <w:t xml:space="preserve">el Teatro Chino, la Avenida de las Estrellas y </w:t>
      </w:r>
      <w:proofErr w:type="spellStart"/>
      <w:r w:rsidR="008E2491" w:rsidRPr="008E2491">
        <w:rPr>
          <w:rFonts w:ascii="Arial" w:hAnsi="Arial" w:cs="Arial"/>
          <w:sz w:val="20"/>
          <w:szCs w:val="20"/>
          <w:lang w:val="es-419"/>
        </w:rPr>
        <w:t>Sunset</w:t>
      </w:r>
      <w:proofErr w:type="spellEnd"/>
      <w:r w:rsidR="008E2491" w:rsidRPr="008E2491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A74DC8" w:rsidRPr="008E2491">
        <w:rPr>
          <w:rFonts w:ascii="Arial" w:hAnsi="Arial" w:cs="Arial"/>
          <w:sz w:val="20"/>
          <w:szCs w:val="20"/>
          <w:lang w:val="es-419"/>
        </w:rPr>
        <w:t>Blvd</w:t>
      </w:r>
      <w:proofErr w:type="spellEnd"/>
      <w:r w:rsidR="00A74DC8" w:rsidRPr="008E2491">
        <w:rPr>
          <w:rFonts w:ascii="Arial" w:hAnsi="Arial" w:cs="Arial"/>
          <w:sz w:val="20"/>
          <w:szCs w:val="20"/>
          <w:lang w:val="es-419"/>
        </w:rPr>
        <w:t>.</w:t>
      </w:r>
      <w:r w:rsidR="008E2491" w:rsidRPr="008E2491">
        <w:rPr>
          <w:rFonts w:ascii="Arial" w:hAnsi="Arial" w:cs="Arial"/>
          <w:sz w:val="20"/>
          <w:szCs w:val="20"/>
          <w:lang w:val="es-419"/>
        </w:rPr>
        <w:t xml:space="preserve"> A </w:t>
      </w:r>
      <w:r w:rsidR="00A74DC8" w:rsidRPr="008E2491">
        <w:rPr>
          <w:rFonts w:ascii="Arial" w:hAnsi="Arial" w:cs="Arial"/>
          <w:sz w:val="20"/>
          <w:szCs w:val="20"/>
          <w:lang w:val="es-419"/>
        </w:rPr>
        <w:t>continuación,</w:t>
      </w:r>
      <w:r w:rsidR="00A74DC8">
        <w:rPr>
          <w:rFonts w:ascii="Arial" w:hAnsi="Arial" w:cs="Arial"/>
          <w:sz w:val="20"/>
          <w:szCs w:val="20"/>
          <w:lang w:val="es-419"/>
        </w:rPr>
        <w:t xml:space="preserve"> </w:t>
      </w:r>
      <w:r w:rsidR="008E2491" w:rsidRPr="008E2491">
        <w:rPr>
          <w:rFonts w:ascii="Arial" w:hAnsi="Arial" w:cs="Arial"/>
          <w:sz w:val="20"/>
          <w:szCs w:val="20"/>
          <w:lang w:val="es-419"/>
        </w:rPr>
        <w:t xml:space="preserve">nos dirigiremos al </w:t>
      </w:r>
      <w:proofErr w:type="spellStart"/>
      <w:r w:rsidR="008E2491" w:rsidRPr="008E2491">
        <w:rPr>
          <w:rFonts w:ascii="Arial" w:hAnsi="Arial" w:cs="Arial"/>
          <w:sz w:val="20"/>
          <w:szCs w:val="20"/>
          <w:lang w:val="es-419"/>
        </w:rPr>
        <w:t>Downtown</w:t>
      </w:r>
      <w:proofErr w:type="spellEnd"/>
      <w:r w:rsidR="008E2491" w:rsidRPr="008E2491">
        <w:rPr>
          <w:rFonts w:ascii="Arial" w:hAnsi="Arial" w:cs="Arial"/>
          <w:sz w:val="20"/>
          <w:szCs w:val="20"/>
          <w:lang w:val="es-419"/>
        </w:rPr>
        <w:t xml:space="preserve">, Distrito Financiero, </w:t>
      </w:r>
      <w:proofErr w:type="spellStart"/>
      <w:r w:rsidR="008E2491" w:rsidRPr="008E2491">
        <w:rPr>
          <w:rFonts w:ascii="Arial" w:hAnsi="Arial" w:cs="Arial"/>
          <w:sz w:val="20"/>
          <w:szCs w:val="20"/>
          <w:lang w:val="es-419"/>
        </w:rPr>
        <w:t>Dorothy</w:t>
      </w:r>
      <w:proofErr w:type="spellEnd"/>
      <w:r w:rsidR="008E2491" w:rsidRPr="008E2491">
        <w:rPr>
          <w:rFonts w:ascii="Arial" w:hAnsi="Arial" w:cs="Arial"/>
          <w:sz w:val="20"/>
          <w:szCs w:val="20"/>
          <w:lang w:val="es-419"/>
        </w:rPr>
        <w:t xml:space="preserve"> Chandler </w:t>
      </w:r>
      <w:proofErr w:type="spellStart"/>
      <w:r w:rsidR="008E2491" w:rsidRPr="008E2491">
        <w:rPr>
          <w:rFonts w:ascii="Arial" w:hAnsi="Arial" w:cs="Arial"/>
          <w:sz w:val="20"/>
          <w:szCs w:val="20"/>
          <w:lang w:val="es-419"/>
        </w:rPr>
        <w:t>Pavillion</w:t>
      </w:r>
      <w:proofErr w:type="spellEnd"/>
      <w:r w:rsidR="008E2491" w:rsidRPr="008E2491">
        <w:rPr>
          <w:rFonts w:ascii="Arial" w:hAnsi="Arial" w:cs="Arial"/>
          <w:sz w:val="20"/>
          <w:szCs w:val="20"/>
          <w:lang w:val="es-419"/>
        </w:rPr>
        <w:t xml:space="preserve"> y Plaza Olvera. </w:t>
      </w:r>
      <w:r w:rsidR="00F17EB4" w:rsidRPr="00F17E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F0C8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F0C86" w:rsidRDefault="007F0C86" w:rsidP="00CA71E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A71E6" w:rsidRPr="00A17A7A" w:rsidRDefault="00971F85" w:rsidP="00CA71E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5</w:t>
      </w:r>
      <w:r w:rsidR="00CA71E6" w:rsidRPr="00A17A7A">
        <w:rPr>
          <w:rFonts w:ascii="Arial" w:hAnsi="Arial" w:cs="Arial"/>
          <w:b/>
          <w:bCs/>
          <w:lang w:val="es-MX"/>
        </w:rPr>
        <w:t xml:space="preserve">.- </w:t>
      </w:r>
      <w:r w:rsidR="00F17EB4" w:rsidRPr="00F17EB4">
        <w:rPr>
          <w:rFonts w:ascii="Arial" w:hAnsi="Arial" w:cs="Arial"/>
          <w:b/>
          <w:bCs/>
          <w:lang w:val="es-419"/>
        </w:rPr>
        <w:t xml:space="preserve">Los </w:t>
      </w:r>
      <w:r w:rsidR="00322C14" w:rsidRPr="00F17EB4">
        <w:rPr>
          <w:rFonts w:ascii="Arial" w:hAnsi="Arial" w:cs="Arial"/>
          <w:b/>
          <w:bCs/>
          <w:lang w:val="es-419"/>
        </w:rPr>
        <w:t>Ángeles</w:t>
      </w:r>
    </w:p>
    <w:p w:rsidR="008B017A" w:rsidRDefault="007F0C86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F0C86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8E2491">
        <w:rPr>
          <w:rFonts w:ascii="Arial" w:hAnsi="Arial" w:cs="Arial"/>
          <w:sz w:val="20"/>
          <w:szCs w:val="20"/>
          <w:lang w:val="es-419"/>
        </w:rPr>
        <w:t>Día libre para disfrutar Los Ángeles a su ritmo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.</w:t>
      </w:r>
      <w:r w:rsidR="00F17EB4" w:rsidRPr="00F17E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F0C8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F0C86" w:rsidRPr="00E51C8A" w:rsidRDefault="008B017A" w:rsidP="00E51C8A">
      <w:pPr>
        <w:rPr>
          <w:rFonts w:ascii="Arial" w:hAnsi="Arial" w:cs="Arial"/>
          <w:i/>
          <w:iCs/>
          <w:color w:val="8064A2" w:themeColor="accent4"/>
          <w:sz w:val="20"/>
          <w:szCs w:val="20"/>
          <w:lang w:val="es-MX"/>
        </w:rPr>
      </w:pPr>
      <w:r w:rsidRPr="008B017A">
        <w:rPr>
          <w:rFonts w:ascii="Arial" w:hAnsi="Arial" w:cs="Arial"/>
          <w:i/>
          <w:iCs/>
          <w:color w:val="8064A2" w:themeColor="accent4"/>
          <w:sz w:val="20"/>
          <w:szCs w:val="20"/>
          <w:lang w:val="es-MX"/>
        </w:rPr>
        <w:t xml:space="preserve">Sugerimos visitar el Outlet en Santa </w:t>
      </w:r>
      <w:proofErr w:type="spellStart"/>
      <w:r w:rsidRPr="008B017A">
        <w:rPr>
          <w:rFonts w:ascii="Arial" w:hAnsi="Arial" w:cs="Arial"/>
          <w:i/>
          <w:iCs/>
          <w:color w:val="8064A2" w:themeColor="accent4"/>
          <w:sz w:val="20"/>
          <w:szCs w:val="20"/>
          <w:lang w:val="es-MX"/>
        </w:rPr>
        <w:t>Monica</w:t>
      </w:r>
      <w:proofErr w:type="spellEnd"/>
      <w:r w:rsidRPr="008B017A">
        <w:rPr>
          <w:rFonts w:ascii="Arial" w:hAnsi="Arial" w:cs="Arial"/>
          <w:i/>
          <w:iCs/>
          <w:color w:val="8064A2" w:themeColor="accent4"/>
          <w:sz w:val="20"/>
          <w:szCs w:val="20"/>
          <w:lang w:val="es-MX"/>
        </w:rPr>
        <w:t xml:space="preserve"> Place y hacer uso de la cuponera que incluimos.</w:t>
      </w:r>
    </w:p>
    <w:p w:rsidR="00CA71E6" w:rsidRPr="00CA71E6" w:rsidRDefault="00971F85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6</w:t>
      </w:r>
      <w:r w:rsidR="009470DB" w:rsidRPr="00A17A7A">
        <w:rPr>
          <w:rFonts w:ascii="Arial" w:hAnsi="Arial" w:cs="Arial"/>
          <w:b/>
          <w:bCs/>
          <w:lang w:val="es-MX"/>
        </w:rPr>
        <w:t xml:space="preserve">.- </w:t>
      </w:r>
      <w:r w:rsidR="00F17EB4">
        <w:rPr>
          <w:rFonts w:ascii="Arial" w:hAnsi="Arial" w:cs="Arial"/>
          <w:b/>
          <w:bCs/>
          <w:lang w:val="es-MX"/>
        </w:rPr>
        <w:t xml:space="preserve">Los </w:t>
      </w:r>
      <w:r w:rsidR="00322C14">
        <w:rPr>
          <w:rFonts w:ascii="Arial" w:hAnsi="Arial" w:cs="Arial"/>
          <w:b/>
          <w:bCs/>
          <w:lang w:val="es-MX"/>
        </w:rPr>
        <w:t>Ángeles</w:t>
      </w:r>
    </w:p>
    <w:p w:rsidR="00CA71E6" w:rsidRDefault="00D778E7" w:rsidP="00CA71E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F0C86">
        <w:rPr>
          <w:rFonts w:ascii="Arial" w:hAnsi="Arial" w:cs="Arial"/>
          <w:b/>
          <w:bCs/>
          <w:sz w:val="20"/>
          <w:szCs w:val="20"/>
          <w:lang w:val="es-MX"/>
        </w:rPr>
        <w:t>Desayuno Americano.</w:t>
      </w:r>
      <w:r w:rsidRPr="007F0C86">
        <w:rPr>
          <w:rFonts w:ascii="Arial" w:hAnsi="Arial" w:cs="Arial"/>
          <w:sz w:val="20"/>
          <w:szCs w:val="20"/>
          <w:lang w:val="es-MX"/>
        </w:rPr>
        <w:t xml:space="preserve"> </w:t>
      </w:r>
      <w:r w:rsidR="00CA71E6" w:rsidRPr="00723DD5">
        <w:rPr>
          <w:rFonts w:ascii="Arial" w:hAnsi="Arial" w:cs="Arial"/>
          <w:sz w:val="20"/>
          <w:szCs w:val="20"/>
          <w:lang w:val="es-MX"/>
        </w:rPr>
        <w:t>A la hora in</w:t>
      </w:r>
      <w:r w:rsidR="00CA71E6">
        <w:rPr>
          <w:rFonts w:ascii="Arial" w:hAnsi="Arial" w:cs="Arial"/>
          <w:sz w:val="20"/>
          <w:szCs w:val="20"/>
          <w:lang w:val="es-MX"/>
        </w:rPr>
        <w:t xml:space="preserve">dicada traslado al aeropuerto para tomar su vuelo de salida. </w:t>
      </w:r>
      <w:r w:rsidR="00CA71E6" w:rsidRPr="00723DD5">
        <w:rPr>
          <w:rFonts w:ascii="Arial" w:hAnsi="Arial" w:cs="Arial"/>
          <w:b/>
          <w:bCs/>
          <w:sz w:val="20"/>
          <w:szCs w:val="20"/>
          <w:lang w:val="es-MX"/>
        </w:rPr>
        <w:t>Fin de los servicios.</w:t>
      </w:r>
    </w:p>
    <w:p w:rsidR="00B53323" w:rsidRPr="00A17A7A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A2F51" w:rsidRPr="000320FF" w:rsidRDefault="004D221C" w:rsidP="000320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D221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r w:rsidR="00CA71E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VISA</w:t>
      </w:r>
      <w:r w:rsidRPr="004D221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VISITAR </w:t>
      </w:r>
      <w:r w:rsidR="00CA71E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ESTADOS UNIDOS</w:t>
      </w:r>
    </w:p>
    <w:p w:rsidR="00971F85" w:rsidRDefault="00971F85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A2433E" w:rsidRPr="007F0C86" w:rsidRDefault="00F17EB4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5 </w:t>
      </w:r>
      <w:r w:rsidR="00A2433E">
        <w:rPr>
          <w:rFonts w:ascii="Arial" w:hAnsi="Arial" w:cs="Arial"/>
          <w:sz w:val="20"/>
          <w:szCs w:val="20"/>
          <w:lang w:val="es-MX"/>
        </w:rPr>
        <w:t>noches</w:t>
      </w:r>
      <w:r w:rsidR="007F0C86">
        <w:rPr>
          <w:rFonts w:ascii="Arial" w:hAnsi="Arial" w:cs="Arial"/>
          <w:sz w:val="20"/>
          <w:szCs w:val="20"/>
          <w:lang w:val="es-MX"/>
        </w:rPr>
        <w:t xml:space="preserve"> de alojamiento en hoteles del circuito con desayuno americano.</w:t>
      </w:r>
    </w:p>
    <w:p w:rsidR="002670E9" w:rsidRDefault="000320FF" w:rsidP="002670E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de llegada y salida</w:t>
      </w:r>
      <w:r w:rsidR="00C073F0">
        <w:rPr>
          <w:rFonts w:ascii="Arial" w:hAnsi="Arial" w:cs="Arial"/>
          <w:sz w:val="20"/>
          <w:szCs w:val="20"/>
          <w:lang w:val="es-MX"/>
        </w:rPr>
        <w:t xml:space="preserve"> </w:t>
      </w:r>
      <w:r w:rsidR="00810027">
        <w:rPr>
          <w:rFonts w:ascii="Arial" w:hAnsi="Arial" w:cs="Arial"/>
          <w:sz w:val="20"/>
          <w:szCs w:val="20"/>
          <w:lang w:val="es-MX"/>
        </w:rPr>
        <w:t xml:space="preserve">en </w:t>
      </w:r>
      <w:r w:rsidR="00C073F0">
        <w:rPr>
          <w:rFonts w:ascii="Arial" w:hAnsi="Arial" w:cs="Arial"/>
          <w:sz w:val="20"/>
          <w:szCs w:val="20"/>
          <w:lang w:val="es-MX"/>
        </w:rPr>
        <w:t>servicio</w:t>
      </w:r>
      <w:r w:rsidR="00810027">
        <w:rPr>
          <w:rFonts w:ascii="Arial" w:hAnsi="Arial" w:cs="Arial"/>
          <w:sz w:val="20"/>
          <w:szCs w:val="20"/>
          <w:lang w:val="es-MX"/>
        </w:rPr>
        <w:t>s</w:t>
      </w:r>
      <w:r w:rsidR="00C073F0">
        <w:rPr>
          <w:rFonts w:ascii="Arial" w:hAnsi="Arial" w:cs="Arial"/>
          <w:sz w:val="20"/>
          <w:szCs w:val="20"/>
          <w:lang w:val="es-MX"/>
        </w:rPr>
        <w:t xml:space="preserve"> regular</w:t>
      </w:r>
      <w:r w:rsidR="00810027">
        <w:rPr>
          <w:rFonts w:ascii="Arial" w:hAnsi="Arial" w:cs="Arial"/>
          <w:sz w:val="20"/>
          <w:szCs w:val="20"/>
          <w:lang w:val="es-MX"/>
        </w:rPr>
        <w:t>es</w:t>
      </w:r>
      <w:r w:rsidR="00C073F0">
        <w:rPr>
          <w:rFonts w:ascii="Arial" w:hAnsi="Arial" w:cs="Arial"/>
          <w:sz w:val="20"/>
          <w:szCs w:val="20"/>
          <w:lang w:val="es-MX"/>
        </w:rPr>
        <w:t xml:space="preserve"> </w:t>
      </w:r>
      <w:r w:rsidR="002C0D73">
        <w:rPr>
          <w:rFonts w:ascii="Arial" w:hAnsi="Arial" w:cs="Arial"/>
          <w:sz w:val="20"/>
          <w:szCs w:val="20"/>
          <w:lang w:val="es-MX"/>
        </w:rPr>
        <w:t>de habl</w:t>
      </w:r>
      <w:r w:rsidR="00C073F0">
        <w:rPr>
          <w:rFonts w:ascii="Arial" w:hAnsi="Arial" w:cs="Arial"/>
          <w:sz w:val="20"/>
          <w:szCs w:val="20"/>
          <w:lang w:val="es-MX"/>
        </w:rPr>
        <w:t>a hispana</w:t>
      </w:r>
      <w:r w:rsidR="002C0D73">
        <w:rPr>
          <w:rFonts w:ascii="Arial" w:hAnsi="Arial" w:cs="Arial"/>
          <w:sz w:val="20"/>
          <w:szCs w:val="20"/>
          <w:lang w:val="es-MX"/>
        </w:rPr>
        <w:t xml:space="preserve"> </w:t>
      </w:r>
      <w:r w:rsidR="00810027">
        <w:rPr>
          <w:rFonts w:ascii="Arial" w:hAnsi="Arial" w:cs="Arial"/>
          <w:sz w:val="20"/>
          <w:szCs w:val="20"/>
          <w:lang w:val="es-MX"/>
        </w:rPr>
        <w:t>en</w:t>
      </w:r>
      <w:r>
        <w:rPr>
          <w:rFonts w:ascii="Arial" w:hAnsi="Arial" w:cs="Arial"/>
          <w:sz w:val="20"/>
          <w:szCs w:val="20"/>
          <w:lang w:val="es-MX"/>
        </w:rPr>
        <w:t xml:space="preserve"> vehículos con capacidad contralada y previamente sanitizados.</w:t>
      </w:r>
    </w:p>
    <w:p w:rsidR="00A2433E" w:rsidRPr="00A2433E" w:rsidRDefault="00810027" w:rsidP="00A2433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A2433E">
        <w:rPr>
          <w:rFonts w:ascii="Arial" w:hAnsi="Arial" w:cs="Arial"/>
          <w:sz w:val="20"/>
          <w:szCs w:val="20"/>
          <w:lang w:val="es-MX"/>
        </w:rPr>
        <w:t xml:space="preserve">Excursiones y traslados del circuito </w:t>
      </w:r>
      <w:r w:rsidR="00CA71E6">
        <w:rPr>
          <w:rFonts w:ascii="Arial" w:hAnsi="Arial" w:cs="Arial"/>
          <w:sz w:val="20"/>
          <w:szCs w:val="20"/>
          <w:lang w:val="es-MX"/>
        </w:rPr>
        <w:t xml:space="preserve">en </w:t>
      </w:r>
      <w:r>
        <w:rPr>
          <w:rFonts w:ascii="Arial" w:hAnsi="Arial" w:cs="Arial"/>
          <w:sz w:val="20"/>
          <w:szCs w:val="20"/>
          <w:lang w:val="es-MX"/>
        </w:rPr>
        <w:t xml:space="preserve">servicios </w:t>
      </w:r>
      <w:r w:rsidR="00EA3D2B">
        <w:rPr>
          <w:rFonts w:ascii="Arial" w:hAnsi="Arial" w:cs="Arial"/>
          <w:sz w:val="20"/>
          <w:szCs w:val="20"/>
          <w:lang w:val="es-MX"/>
        </w:rPr>
        <w:t>compartidos</w:t>
      </w:r>
      <w:r w:rsidRPr="00810027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de habla hispana </w:t>
      </w:r>
      <w:r w:rsidR="00CA71E6">
        <w:rPr>
          <w:rFonts w:ascii="Arial" w:hAnsi="Arial" w:cs="Arial"/>
          <w:sz w:val="20"/>
          <w:szCs w:val="20"/>
          <w:lang w:val="es-MX"/>
        </w:rPr>
        <w:t>con</w:t>
      </w:r>
      <w:r>
        <w:rPr>
          <w:rFonts w:ascii="Arial" w:hAnsi="Arial" w:cs="Arial"/>
          <w:sz w:val="20"/>
          <w:szCs w:val="20"/>
          <w:lang w:val="es-MX"/>
        </w:rPr>
        <w:t xml:space="preserve"> vehículos con capacidad contralada y previamente sanitizados</w:t>
      </w:r>
    </w:p>
    <w:p w:rsidR="002670E9" w:rsidRDefault="000320FF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>
        <w:rPr>
          <w:rFonts w:ascii="Arial" w:hAnsi="Arial" w:cs="Arial"/>
          <w:sz w:val="20"/>
          <w:szCs w:val="20"/>
          <w:lang w:val="es-MX"/>
        </w:rPr>
        <w:t>básica</w:t>
      </w:r>
    </w:p>
    <w:p w:rsidR="006113D2" w:rsidRPr="006113D2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F0C86" w:rsidRP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4F442E">
        <w:rPr>
          <w:rFonts w:ascii="Arial" w:hAnsi="Arial" w:cs="Arial"/>
          <w:sz w:val="20"/>
          <w:szCs w:val="20"/>
          <w:lang w:val="es-MX"/>
        </w:rPr>
        <w:t>0</w:t>
      </w:r>
      <w:r>
        <w:rPr>
          <w:rFonts w:ascii="Arial" w:hAnsi="Arial" w:cs="Arial"/>
          <w:sz w:val="20"/>
          <w:szCs w:val="20"/>
          <w:lang w:val="es-MX"/>
        </w:rPr>
        <w:t xml:space="preserve"> a </w:t>
      </w:r>
      <w:r w:rsidR="0081545B">
        <w:rPr>
          <w:rFonts w:ascii="Arial" w:hAnsi="Arial" w:cs="Arial"/>
          <w:sz w:val="20"/>
          <w:szCs w:val="20"/>
          <w:lang w:val="es-MX"/>
        </w:rPr>
        <w:t>11</w:t>
      </w:r>
      <w:r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0408A6" w:rsidRDefault="000408A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3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687"/>
      </w:tblGrid>
      <w:tr w:rsidR="00E51C8A" w:rsidRPr="00E51C8A" w:rsidTr="00E51C8A">
        <w:trPr>
          <w:trHeight w:val="268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E51C8A" w:rsidRPr="00E51C8A" w:rsidTr="00E51C8A">
        <w:trPr>
          <w:trHeight w:val="268"/>
          <w:jc w:val="center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2024</w:t>
            </w:r>
          </w:p>
        </w:tc>
      </w:tr>
      <w:tr w:rsidR="00E51C8A" w:rsidRPr="00E51C8A" w:rsidTr="00E51C8A">
        <w:trPr>
          <w:trHeight w:val="281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9, 16, 23, 30</w:t>
            </w:r>
          </w:p>
        </w:tc>
      </w:tr>
      <w:tr w:rsidR="00E51C8A" w:rsidRPr="00E51C8A" w:rsidTr="00E51C8A">
        <w:trPr>
          <w:trHeight w:val="268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lang w:val="es-MX" w:eastAsia="es-MX" w:bidi="ar-SA"/>
              </w:rPr>
              <w:t>13, 20, 27</w:t>
            </w:r>
          </w:p>
        </w:tc>
      </w:tr>
      <w:tr w:rsidR="00E51C8A" w:rsidRPr="00E51C8A" w:rsidTr="00E51C8A">
        <w:trPr>
          <w:trHeight w:val="268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lang w:val="es-MX" w:eastAsia="es-MX" w:bidi="ar-SA"/>
              </w:rPr>
              <w:t>4, 11, 18, 25</w:t>
            </w:r>
          </w:p>
        </w:tc>
      </w:tr>
      <w:tr w:rsidR="00E51C8A" w:rsidRPr="00E51C8A" w:rsidTr="00E51C8A">
        <w:trPr>
          <w:trHeight w:val="268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lang w:val="es-MX" w:eastAsia="es-MX" w:bidi="ar-SA"/>
              </w:rPr>
              <w:t>1, 8, 15, 22, 29</w:t>
            </w:r>
          </w:p>
        </w:tc>
      </w:tr>
      <w:tr w:rsidR="00E51C8A" w:rsidRPr="00E51C8A" w:rsidTr="00E51C8A">
        <w:trPr>
          <w:trHeight w:val="268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lang w:val="es-MX" w:eastAsia="es-MX" w:bidi="ar-SA"/>
              </w:rPr>
              <w:t>5, 12, 19, 26</w:t>
            </w:r>
          </w:p>
        </w:tc>
      </w:tr>
      <w:tr w:rsidR="00E51C8A" w:rsidRPr="00E51C8A" w:rsidTr="00E51C8A">
        <w:trPr>
          <w:trHeight w:val="268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lang w:val="es-MX" w:eastAsia="es-MX" w:bidi="ar-SA"/>
              </w:rPr>
              <w:t>3, 17, 24</w:t>
            </w:r>
          </w:p>
        </w:tc>
      </w:tr>
      <w:tr w:rsidR="00E51C8A" w:rsidRPr="00E51C8A" w:rsidTr="00E51C8A">
        <w:trPr>
          <w:trHeight w:val="281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NOVIEMBRE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lang w:val="es-MX" w:eastAsia="es-MX" w:bidi="ar-SA"/>
              </w:rPr>
              <w:t>7, 21</w:t>
            </w:r>
          </w:p>
        </w:tc>
      </w:tr>
      <w:tr w:rsidR="00E51C8A" w:rsidRPr="00E51C8A" w:rsidTr="00E51C8A">
        <w:trPr>
          <w:trHeight w:val="268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lang w:val="es-MX" w:eastAsia="es-MX" w:bidi="ar-SA"/>
              </w:rPr>
              <w:t>5, 19</w:t>
            </w:r>
          </w:p>
        </w:tc>
      </w:tr>
      <w:tr w:rsidR="00E51C8A" w:rsidRPr="00E51C8A" w:rsidTr="00E51C8A">
        <w:trPr>
          <w:trHeight w:val="268"/>
          <w:jc w:val="center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E51C8A" w:rsidRPr="00E51C8A" w:rsidTr="00E51C8A">
        <w:trPr>
          <w:trHeight w:val="268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ENERO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lang w:val="es-MX" w:eastAsia="es-MX" w:bidi="ar-SA"/>
              </w:rPr>
              <w:t>16, 30</w:t>
            </w:r>
          </w:p>
        </w:tc>
      </w:tr>
      <w:tr w:rsidR="00E51C8A" w:rsidRPr="00E51C8A" w:rsidTr="00E51C8A">
        <w:trPr>
          <w:trHeight w:val="268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FEBRERO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lang w:val="es-MX" w:eastAsia="es-MX" w:bidi="ar-SA"/>
              </w:rPr>
              <w:t>6, 20</w:t>
            </w:r>
          </w:p>
        </w:tc>
      </w:tr>
      <w:tr w:rsidR="00E51C8A" w:rsidRPr="00E51C8A" w:rsidTr="00E51C8A">
        <w:trPr>
          <w:trHeight w:val="268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lang w:val="es-MX" w:eastAsia="es-MX" w:bidi="ar-SA"/>
              </w:rPr>
              <w:t>13, 27</w:t>
            </w:r>
          </w:p>
        </w:tc>
      </w:tr>
      <w:tr w:rsidR="00E51C8A" w:rsidRPr="00E51C8A" w:rsidTr="00E51C8A">
        <w:trPr>
          <w:trHeight w:val="268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3, 17</w:t>
            </w:r>
          </w:p>
        </w:tc>
      </w:tr>
      <w:tr w:rsidR="00E51C8A" w:rsidRPr="00E51C8A" w:rsidTr="00E51C8A">
        <w:trPr>
          <w:trHeight w:val="268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lang w:val="es-MX" w:eastAsia="es-MX" w:bidi="ar-SA"/>
              </w:rPr>
              <w:t>1</w:t>
            </w:r>
          </w:p>
        </w:tc>
      </w:tr>
    </w:tbl>
    <w:p w:rsidR="00F17EB4" w:rsidRDefault="00F17EB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17EB4" w:rsidRDefault="00F17EB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E51C8A" w:rsidRDefault="00E51C8A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E51C8A" w:rsidRDefault="00E51C8A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E51C8A" w:rsidRDefault="00E51C8A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E51C8A" w:rsidRDefault="00E51C8A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322C14" w:rsidRPr="00F238B9" w:rsidRDefault="00322C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68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4450"/>
        <w:gridCol w:w="599"/>
      </w:tblGrid>
      <w:tr w:rsidR="00E51C8A" w:rsidRPr="00E51C8A" w:rsidTr="00E51C8A">
        <w:trPr>
          <w:trHeight w:val="269"/>
          <w:jc w:val="center"/>
        </w:trPr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E51C8A" w:rsidRPr="00E51C8A" w:rsidTr="00E51C8A">
        <w:trPr>
          <w:trHeight w:val="269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E51C8A" w:rsidRPr="00E51C8A" w:rsidTr="00E51C8A">
        <w:trPr>
          <w:trHeight w:val="269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lang w:val="es-MX" w:eastAsia="es-MX" w:bidi="ar-SA"/>
              </w:rPr>
              <w:t>SAN FRANCISCO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lang w:val="es-MX" w:eastAsia="es-MX" w:bidi="ar-SA"/>
              </w:rPr>
              <w:t>HILTON SAN FRANCISCO UNION SQUARE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E51C8A" w:rsidRPr="00E51C8A" w:rsidTr="00E51C8A">
        <w:trPr>
          <w:trHeight w:val="269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LOMPOC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color w:val="000000"/>
                <w:lang w:val="es-MX" w:eastAsia="es-MX" w:bidi="ar-SA"/>
              </w:rPr>
              <w:t>HOLIDAY INN EXPRESS LOMPOC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</w:t>
            </w:r>
          </w:p>
        </w:tc>
      </w:tr>
      <w:tr w:rsidR="00E51C8A" w:rsidRPr="00E51C8A" w:rsidTr="00E51C8A">
        <w:trPr>
          <w:trHeight w:val="269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lang w:val="es-MX" w:eastAsia="es-MX" w:bidi="ar-SA"/>
              </w:rPr>
              <w:t>LOS ANGELES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lang w:val="es-MX" w:eastAsia="es-MX" w:bidi="ar-SA"/>
              </w:rPr>
              <w:t>WESTIN BONAVENTURE HOTEL &amp; SUITES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E51C8A" w:rsidRPr="00E51C8A" w:rsidTr="00E51C8A">
        <w:trPr>
          <w:trHeight w:val="269"/>
          <w:jc w:val="center"/>
        </w:trPr>
        <w:tc>
          <w:tcPr>
            <w:tcW w:w="68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4B6F0D" w:rsidRDefault="004B6F0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22C14" w:rsidRDefault="00322C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8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2"/>
      </w:tblGrid>
      <w:tr w:rsidR="00E51C8A" w:rsidRPr="00E51C8A" w:rsidTr="00E51C8A">
        <w:trPr>
          <w:trHeight w:val="258"/>
          <w:jc w:val="center"/>
        </w:trPr>
        <w:tc>
          <w:tcPr>
            <w:tcW w:w="883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E51C8A" w:rsidRPr="00E51C8A" w:rsidTr="00E51C8A">
        <w:trPr>
          <w:trHeight w:val="246"/>
          <w:jc w:val="center"/>
        </w:trPr>
        <w:tc>
          <w:tcPr>
            <w:tcW w:w="88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SAN FRANCISCO - LOS ÁNGELES - MÉXICO</w:t>
            </w:r>
          </w:p>
        </w:tc>
      </w:tr>
      <w:tr w:rsidR="00E51C8A" w:rsidRPr="00E51C8A" w:rsidTr="00E51C8A">
        <w:trPr>
          <w:trHeight w:val="246"/>
          <w:jc w:val="center"/>
        </w:trPr>
        <w:tc>
          <w:tcPr>
            <w:tcW w:w="88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300 USD POR PASAJERO</w:t>
            </w:r>
          </w:p>
        </w:tc>
      </w:tr>
      <w:tr w:rsidR="00E51C8A" w:rsidRPr="00E51C8A" w:rsidTr="00E51C8A">
        <w:trPr>
          <w:trHeight w:val="246"/>
          <w:jc w:val="center"/>
        </w:trPr>
        <w:tc>
          <w:tcPr>
            <w:tcW w:w="88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E51C8A" w:rsidRPr="00E51C8A" w:rsidTr="00E51C8A">
        <w:trPr>
          <w:trHeight w:val="246"/>
          <w:jc w:val="center"/>
        </w:trPr>
        <w:tc>
          <w:tcPr>
            <w:tcW w:w="88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E51C8A" w:rsidRPr="00E51C8A" w:rsidTr="00E51C8A">
        <w:trPr>
          <w:trHeight w:val="246"/>
          <w:jc w:val="center"/>
        </w:trPr>
        <w:tc>
          <w:tcPr>
            <w:tcW w:w="88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E51C8A" w:rsidRPr="00E51C8A" w:rsidTr="00E51C8A">
        <w:trPr>
          <w:trHeight w:val="246"/>
          <w:jc w:val="center"/>
        </w:trPr>
        <w:tc>
          <w:tcPr>
            <w:tcW w:w="88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SE CONSIDERA MENOR DE </w:t>
            </w:r>
            <w:r w:rsidR="004F44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</w:t>
            </w:r>
            <w:r w:rsidRPr="00E51C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A 11 AÑOS</w:t>
            </w:r>
          </w:p>
        </w:tc>
      </w:tr>
      <w:tr w:rsidR="00E51C8A" w:rsidRPr="00E51C8A" w:rsidTr="00E51C8A">
        <w:trPr>
          <w:trHeight w:val="246"/>
          <w:jc w:val="center"/>
        </w:trPr>
        <w:tc>
          <w:tcPr>
            <w:tcW w:w="883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09 DE MAYO 2024 AL 01 DE MAYO 2025</w:t>
            </w:r>
          </w:p>
        </w:tc>
      </w:tr>
      <w:tr w:rsidR="00E51C8A" w:rsidRPr="00E51C8A" w:rsidTr="00E51C8A">
        <w:trPr>
          <w:trHeight w:val="246"/>
          <w:jc w:val="center"/>
        </w:trPr>
        <w:tc>
          <w:tcPr>
            <w:tcW w:w="883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51C8A" w:rsidRPr="00E51C8A" w:rsidRDefault="00E51C8A" w:rsidP="00E51C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51C8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F17EB4" w:rsidRDefault="00F17EB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778E7" w:rsidRDefault="00D778E7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94D3C" w:rsidRDefault="00D94D3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color w:val="000000"/>
          <w:sz w:val="20"/>
          <w:szCs w:val="20"/>
          <w:lang w:val="es-MX" w:eastAsia="es-ES" w:bidi="ar-SA"/>
        </w:rPr>
        <w:drawing>
          <wp:inline distT="0" distB="0" distL="0" distR="0" wp14:anchorId="4FC0BB4E" wp14:editId="2FDE835E">
            <wp:extent cx="6332220" cy="489331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D3C" w:rsidSect="00322C14">
      <w:headerReference w:type="default" r:id="rId10"/>
      <w:footerReference w:type="default" r:id="rId11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2AE6" w:rsidRDefault="00782AE6" w:rsidP="00450C15">
      <w:pPr>
        <w:spacing w:after="0" w:line="240" w:lineRule="auto"/>
      </w:pPr>
      <w:r>
        <w:separator/>
      </w:r>
    </w:p>
  </w:endnote>
  <w:endnote w:type="continuationSeparator" w:id="0">
    <w:p w:rsidR="00782AE6" w:rsidRDefault="00782AE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76A481" wp14:editId="2591A99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779D64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2AE6" w:rsidRDefault="00782AE6" w:rsidP="00450C15">
      <w:pPr>
        <w:spacing w:after="0" w:line="240" w:lineRule="auto"/>
      </w:pPr>
      <w:r>
        <w:separator/>
      </w:r>
    </w:p>
  </w:footnote>
  <w:footnote w:type="continuationSeparator" w:id="0">
    <w:p w:rsidR="00782AE6" w:rsidRDefault="00782AE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D0C283" wp14:editId="23C2E7B8">
              <wp:simplePos x="0" y="0"/>
              <wp:positionH relativeFrom="column">
                <wp:posOffset>-548640</wp:posOffset>
              </wp:positionH>
              <wp:positionV relativeFrom="paragraph">
                <wp:posOffset>-250190</wp:posOffset>
              </wp:positionV>
              <wp:extent cx="4419600" cy="7524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322C14" w:rsidRDefault="004B6F0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22C1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COSTA DE</w:t>
                          </w:r>
                          <w:r w:rsidR="00F17EB4" w:rsidRPr="00322C1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CALIFORNIA</w:t>
                          </w:r>
                        </w:p>
                        <w:p w:rsidR="007E6927" w:rsidRPr="00322C14" w:rsidRDefault="00F238B9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22C1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1637-</w:t>
                          </w:r>
                          <w:r w:rsidR="00FA550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Pr="00322C1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E51C8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322C1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E51C8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:rsidR="00F238B9" w:rsidRPr="00322C14" w:rsidRDefault="00F238B9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0C28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3.2pt;margin-top:-19.7pt;width:348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" filled="f" stroked="f">
              <v:textbox>
                <w:txbxContent>
                  <w:p w:rsidR="00955A20" w:rsidRPr="00322C14" w:rsidRDefault="004B6F0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22C1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COSTA DE</w:t>
                    </w:r>
                    <w:r w:rsidR="00F17EB4" w:rsidRPr="00322C1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CALIFORNIA</w:t>
                    </w:r>
                  </w:p>
                  <w:p w:rsidR="007E6927" w:rsidRPr="00322C14" w:rsidRDefault="00F238B9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22C1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1637-</w:t>
                    </w:r>
                    <w:r w:rsidR="00FA550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  <w:r w:rsidRPr="00322C1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E51C8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Pr="00322C1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E51C8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:rsidR="00F238B9" w:rsidRPr="00322C14" w:rsidRDefault="00F238B9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740464E" wp14:editId="47D5C440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ED6A1A4" wp14:editId="3B03FAF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C01FF7" wp14:editId="3F9703B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7242B0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4"/>
  </w:num>
  <w:num w:numId="5">
    <w:abstractNumId w:val="1"/>
  </w:num>
  <w:num w:numId="6">
    <w:abstractNumId w:val="5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1"/>
  </w:num>
  <w:num w:numId="12">
    <w:abstractNumId w:val="9"/>
  </w:num>
  <w:num w:numId="13">
    <w:abstractNumId w:val="12"/>
  </w:num>
  <w:num w:numId="14">
    <w:abstractNumId w:val="10"/>
  </w:num>
  <w:num w:numId="15">
    <w:abstractNumId w:val="2"/>
  </w:num>
  <w:num w:numId="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50000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33CA"/>
    <w:rsid w:val="000A34F5"/>
    <w:rsid w:val="000B06D8"/>
    <w:rsid w:val="000B5887"/>
    <w:rsid w:val="000C1CF8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855EB"/>
    <w:rsid w:val="001966E3"/>
    <w:rsid w:val="001A58AA"/>
    <w:rsid w:val="001C2240"/>
    <w:rsid w:val="001C4186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2C82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564A3"/>
    <w:rsid w:val="0026013F"/>
    <w:rsid w:val="0026366E"/>
    <w:rsid w:val="00264C19"/>
    <w:rsid w:val="002670E9"/>
    <w:rsid w:val="00290E65"/>
    <w:rsid w:val="002923FF"/>
    <w:rsid w:val="002959E3"/>
    <w:rsid w:val="002A0F35"/>
    <w:rsid w:val="002A3855"/>
    <w:rsid w:val="002A6F1A"/>
    <w:rsid w:val="002C0D73"/>
    <w:rsid w:val="002C30D5"/>
    <w:rsid w:val="002C3E02"/>
    <w:rsid w:val="002D42BE"/>
    <w:rsid w:val="002F25DA"/>
    <w:rsid w:val="002F560C"/>
    <w:rsid w:val="0030170C"/>
    <w:rsid w:val="00313503"/>
    <w:rsid w:val="00322C14"/>
    <w:rsid w:val="00336856"/>
    <w:rsid w:val="003370E9"/>
    <w:rsid w:val="00343DFC"/>
    <w:rsid w:val="00354501"/>
    <w:rsid w:val="00355D0F"/>
    <w:rsid w:val="0035753B"/>
    <w:rsid w:val="003726A3"/>
    <w:rsid w:val="003805A5"/>
    <w:rsid w:val="00394B88"/>
    <w:rsid w:val="00394D56"/>
    <w:rsid w:val="003A4B31"/>
    <w:rsid w:val="003B37AE"/>
    <w:rsid w:val="003C4EAD"/>
    <w:rsid w:val="003D0B3A"/>
    <w:rsid w:val="003D5461"/>
    <w:rsid w:val="003D6416"/>
    <w:rsid w:val="003E4FBC"/>
    <w:rsid w:val="003F0224"/>
    <w:rsid w:val="003F0A34"/>
    <w:rsid w:val="003F6D66"/>
    <w:rsid w:val="00407A99"/>
    <w:rsid w:val="00413977"/>
    <w:rsid w:val="0041595F"/>
    <w:rsid w:val="004173C0"/>
    <w:rsid w:val="0043377B"/>
    <w:rsid w:val="004344E9"/>
    <w:rsid w:val="00437EC9"/>
    <w:rsid w:val="00445117"/>
    <w:rsid w:val="00447919"/>
    <w:rsid w:val="00450C15"/>
    <w:rsid w:val="00451014"/>
    <w:rsid w:val="00453A7A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48FE"/>
    <w:rsid w:val="004F0255"/>
    <w:rsid w:val="004F13E7"/>
    <w:rsid w:val="004F1E4D"/>
    <w:rsid w:val="004F442E"/>
    <w:rsid w:val="004F74AE"/>
    <w:rsid w:val="00500CDE"/>
    <w:rsid w:val="00501CA3"/>
    <w:rsid w:val="005053C8"/>
    <w:rsid w:val="00505A41"/>
    <w:rsid w:val="00510D53"/>
    <w:rsid w:val="00511383"/>
    <w:rsid w:val="005127FA"/>
    <w:rsid w:val="005130A5"/>
    <w:rsid w:val="00513C9F"/>
    <w:rsid w:val="005207FE"/>
    <w:rsid w:val="00524730"/>
    <w:rsid w:val="0052767C"/>
    <w:rsid w:val="0053685A"/>
    <w:rsid w:val="00553A03"/>
    <w:rsid w:val="00555729"/>
    <w:rsid w:val="0055617B"/>
    <w:rsid w:val="00561A1D"/>
    <w:rsid w:val="005633A8"/>
    <w:rsid w:val="00564D1B"/>
    <w:rsid w:val="005711F3"/>
    <w:rsid w:val="005839BD"/>
    <w:rsid w:val="005912F5"/>
    <w:rsid w:val="005913F2"/>
    <w:rsid w:val="00592677"/>
    <w:rsid w:val="005A4898"/>
    <w:rsid w:val="005B0F31"/>
    <w:rsid w:val="005D0824"/>
    <w:rsid w:val="005E55A3"/>
    <w:rsid w:val="005F61E5"/>
    <w:rsid w:val="005F69F4"/>
    <w:rsid w:val="006053CD"/>
    <w:rsid w:val="006113D2"/>
    <w:rsid w:val="006130D1"/>
    <w:rsid w:val="00614C4B"/>
    <w:rsid w:val="00615736"/>
    <w:rsid w:val="006246F4"/>
    <w:rsid w:val="00630B01"/>
    <w:rsid w:val="006331BC"/>
    <w:rsid w:val="0063515D"/>
    <w:rsid w:val="00647995"/>
    <w:rsid w:val="00651B8E"/>
    <w:rsid w:val="00652150"/>
    <w:rsid w:val="00655755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C1BF7"/>
    <w:rsid w:val="006C41CE"/>
    <w:rsid w:val="006C568C"/>
    <w:rsid w:val="006D2961"/>
    <w:rsid w:val="006D3C96"/>
    <w:rsid w:val="006D5C77"/>
    <w:rsid w:val="006D64BE"/>
    <w:rsid w:val="006E0F61"/>
    <w:rsid w:val="006F44DD"/>
    <w:rsid w:val="006F45DE"/>
    <w:rsid w:val="00723DD5"/>
    <w:rsid w:val="00723E4D"/>
    <w:rsid w:val="00727503"/>
    <w:rsid w:val="00732708"/>
    <w:rsid w:val="00737C85"/>
    <w:rsid w:val="00772BB6"/>
    <w:rsid w:val="00781EA2"/>
    <w:rsid w:val="00782AE6"/>
    <w:rsid w:val="00784A59"/>
    <w:rsid w:val="00792A3C"/>
    <w:rsid w:val="0079315A"/>
    <w:rsid w:val="00796249"/>
    <w:rsid w:val="00796421"/>
    <w:rsid w:val="007A1DAF"/>
    <w:rsid w:val="007A6A9E"/>
    <w:rsid w:val="007B4221"/>
    <w:rsid w:val="007B5A10"/>
    <w:rsid w:val="007D0916"/>
    <w:rsid w:val="007D40C6"/>
    <w:rsid w:val="007E1125"/>
    <w:rsid w:val="007E278A"/>
    <w:rsid w:val="007E6927"/>
    <w:rsid w:val="007F0C86"/>
    <w:rsid w:val="00803699"/>
    <w:rsid w:val="008048DA"/>
    <w:rsid w:val="00810027"/>
    <w:rsid w:val="0081545B"/>
    <w:rsid w:val="00824B64"/>
    <w:rsid w:val="00831A98"/>
    <w:rsid w:val="008344CE"/>
    <w:rsid w:val="008531BC"/>
    <w:rsid w:val="00857094"/>
    <w:rsid w:val="00857275"/>
    <w:rsid w:val="00861165"/>
    <w:rsid w:val="00865B6B"/>
    <w:rsid w:val="00871D05"/>
    <w:rsid w:val="00881893"/>
    <w:rsid w:val="00886907"/>
    <w:rsid w:val="00891A2A"/>
    <w:rsid w:val="00894F82"/>
    <w:rsid w:val="008B017A"/>
    <w:rsid w:val="008B406F"/>
    <w:rsid w:val="008B711D"/>
    <w:rsid w:val="008B7201"/>
    <w:rsid w:val="008C55F5"/>
    <w:rsid w:val="008D0AB2"/>
    <w:rsid w:val="008D15D1"/>
    <w:rsid w:val="008E2491"/>
    <w:rsid w:val="008E3366"/>
    <w:rsid w:val="008F0CE2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6CE7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03B"/>
    <w:rsid w:val="00A646BA"/>
    <w:rsid w:val="00A67672"/>
    <w:rsid w:val="00A676D8"/>
    <w:rsid w:val="00A7116B"/>
    <w:rsid w:val="00A71B15"/>
    <w:rsid w:val="00A74DC8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D2AF8"/>
    <w:rsid w:val="00AD2BF9"/>
    <w:rsid w:val="00AD71AE"/>
    <w:rsid w:val="00AE213A"/>
    <w:rsid w:val="00AE3E65"/>
    <w:rsid w:val="00AE5022"/>
    <w:rsid w:val="00AF16F0"/>
    <w:rsid w:val="00AF38FC"/>
    <w:rsid w:val="00AF4279"/>
    <w:rsid w:val="00B0056D"/>
    <w:rsid w:val="00B03159"/>
    <w:rsid w:val="00B059F3"/>
    <w:rsid w:val="00B26FAB"/>
    <w:rsid w:val="00B36A64"/>
    <w:rsid w:val="00B47722"/>
    <w:rsid w:val="00B4786E"/>
    <w:rsid w:val="00B512AD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E2404"/>
    <w:rsid w:val="00BF6CF2"/>
    <w:rsid w:val="00C01E2F"/>
    <w:rsid w:val="00C03DE9"/>
    <w:rsid w:val="00C06986"/>
    <w:rsid w:val="00C073F0"/>
    <w:rsid w:val="00C07D31"/>
    <w:rsid w:val="00C100AB"/>
    <w:rsid w:val="00C1340E"/>
    <w:rsid w:val="00C140F5"/>
    <w:rsid w:val="00C14AE8"/>
    <w:rsid w:val="00C20936"/>
    <w:rsid w:val="00C229B5"/>
    <w:rsid w:val="00C22A4E"/>
    <w:rsid w:val="00C32B63"/>
    <w:rsid w:val="00C33155"/>
    <w:rsid w:val="00C40CCE"/>
    <w:rsid w:val="00C41E65"/>
    <w:rsid w:val="00C50ABF"/>
    <w:rsid w:val="00C51EF5"/>
    <w:rsid w:val="00C55C28"/>
    <w:rsid w:val="00C60443"/>
    <w:rsid w:val="00C632D6"/>
    <w:rsid w:val="00C70110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45A3"/>
    <w:rsid w:val="00D1766D"/>
    <w:rsid w:val="00D21E04"/>
    <w:rsid w:val="00D32027"/>
    <w:rsid w:val="00D353A2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1462"/>
    <w:rsid w:val="00D85127"/>
    <w:rsid w:val="00D94D3C"/>
    <w:rsid w:val="00D97174"/>
    <w:rsid w:val="00DA168A"/>
    <w:rsid w:val="00DA3716"/>
    <w:rsid w:val="00DA5530"/>
    <w:rsid w:val="00DA7055"/>
    <w:rsid w:val="00DD29DB"/>
    <w:rsid w:val="00DD5E59"/>
    <w:rsid w:val="00DD6A94"/>
    <w:rsid w:val="00DF15D6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51C8A"/>
    <w:rsid w:val="00E523A0"/>
    <w:rsid w:val="00E60025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B3302"/>
    <w:rsid w:val="00EB5340"/>
    <w:rsid w:val="00EC6694"/>
    <w:rsid w:val="00EC7F50"/>
    <w:rsid w:val="00ED2EE5"/>
    <w:rsid w:val="00EF313D"/>
    <w:rsid w:val="00F00F60"/>
    <w:rsid w:val="00F108D1"/>
    <w:rsid w:val="00F11662"/>
    <w:rsid w:val="00F11C4C"/>
    <w:rsid w:val="00F15607"/>
    <w:rsid w:val="00F17EB4"/>
    <w:rsid w:val="00F238B9"/>
    <w:rsid w:val="00F2401A"/>
    <w:rsid w:val="00F34332"/>
    <w:rsid w:val="00F5110B"/>
    <w:rsid w:val="00F53310"/>
    <w:rsid w:val="00F54D9E"/>
    <w:rsid w:val="00F70BC5"/>
    <w:rsid w:val="00F81269"/>
    <w:rsid w:val="00F8373A"/>
    <w:rsid w:val="00F94BC9"/>
    <w:rsid w:val="00F96F4D"/>
    <w:rsid w:val="00FA2F51"/>
    <w:rsid w:val="00FA41DC"/>
    <w:rsid w:val="00FA5505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3B935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F0D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7C8E-8B13-4D16-AA92-6B3A0B87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2024-04-01T22:41:00Z</dcterms:created>
  <dcterms:modified xsi:type="dcterms:W3CDTF">2024-04-01T22:41:00Z</dcterms:modified>
</cp:coreProperties>
</file>