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E5F84" w14:textId="63C12ECC" w:rsidR="00DE7D94" w:rsidRPr="00DE7D94" w:rsidRDefault="00AD11F5"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Vancouver – Victoria - Whistler</w:t>
      </w:r>
    </w:p>
    <w:p w14:paraId="5F12F729"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75A0C02D" w14:textId="1FBE4A80" w:rsidR="00DE7D94" w:rsidRPr="0050580B" w:rsidRDefault="00DE7D94" w:rsidP="00DE7D94">
      <w:pPr>
        <w:spacing w:after="0" w:line="240" w:lineRule="auto"/>
        <w:jc w:val="both"/>
        <w:rPr>
          <w:rFonts w:asciiTheme="minorHAnsi" w:eastAsia="Arial" w:hAnsiTheme="minorHAnsi" w:cstheme="minorHAnsi"/>
          <w:b/>
          <w:bCs/>
          <w:color w:val="002060"/>
          <w:sz w:val="24"/>
          <w:szCs w:val="24"/>
        </w:rPr>
      </w:pPr>
      <w:r w:rsidRPr="0050580B">
        <w:rPr>
          <w:rFonts w:asciiTheme="minorHAnsi" w:eastAsia="Arial" w:hAnsiTheme="minorHAnsi" w:cstheme="minorHAnsi"/>
          <w:b/>
          <w:bCs/>
          <w:color w:val="002060"/>
          <w:sz w:val="24"/>
          <w:szCs w:val="24"/>
        </w:rPr>
        <w:t xml:space="preserve">Duración: </w:t>
      </w:r>
      <w:r w:rsidR="00A03B1B" w:rsidRPr="0050580B">
        <w:rPr>
          <w:rFonts w:asciiTheme="minorHAnsi" w:eastAsia="Arial" w:hAnsiTheme="minorHAnsi" w:cstheme="minorHAnsi"/>
          <w:color w:val="002060"/>
          <w:sz w:val="24"/>
          <w:szCs w:val="24"/>
        </w:rPr>
        <w:t>6</w:t>
      </w:r>
      <w:r w:rsidRPr="0050580B">
        <w:rPr>
          <w:rFonts w:asciiTheme="minorHAnsi" w:eastAsia="Arial" w:hAnsiTheme="minorHAnsi" w:cstheme="minorHAnsi"/>
          <w:color w:val="002060"/>
          <w:sz w:val="24"/>
          <w:szCs w:val="24"/>
        </w:rPr>
        <w:t xml:space="preserve"> días</w:t>
      </w:r>
      <w:r w:rsidRPr="0050580B">
        <w:rPr>
          <w:rFonts w:asciiTheme="minorHAnsi" w:eastAsia="Arial" w:hAnsiTheme="minorHAnsi" w:cstheme="minorHAnsi"/>
          <w:b/>
          <w:bCs/>
          <w:color w:val="002060"/>
          <w:sz w:val="24"/>
          <w:szCs w:val="24"/>
        </w:rPr>
        <w:t xml:space="preserve"> </w:t>
      </w:r>
    </w:p>
    <w:p w14:paraId="32F967D9" w14:textId="0F210DC8" w:rsidR="00DE7D94" w:rsidRPr="0050580B" w:rsidRDefault="00DE7D94" w:rsidP="00DE7D94">
      <w:pPr>
        <w:spacing w:after="0" w:line="240" w:lineRule="auto"/>
        <w:jc w:val="both"/>
        <w:rPr>
          <w:rFonts w:asciiTheme="minorHAnsi" w:eastAsia="Arial" w:hAnsiTheme="minorHAnsi" w:cstheme="minorHAnsi"/>
          <w:color w:val="002060"/>
          <w:sz w:val="24"/>
          <w:szCs w:val="24"/>
        </w:rPr>
      </w:pPr>
      <w:r w:rsidRPr="0050580B">
        <w:rPr>
          <w:rFonts w:asciiTheme="minorHAnsi" w:eastAsia="Arial" w:hAnsiTheme="minorHAnsi" w:cstheme="minorHAnsi"/>
          <w:b/>
          <w:bCs/>
          <w:color w:val="002060"/>
          <w:sz w:val="24"/>
          <w:szCs w:val="24"/>
        </w:rPr>
        <w:t xml:space="preserve">Llegadas: </w:t>
      </w:r>
      <w:r w:rsidR="002C32AB" w:rsidRPr="0050580B">
        <w:rPr>
          <w:rFonts w:asciiTheme="minorHAnsi" w:eastAsia="Arial" w:hAnsiTheme="minorHAnsi" w:cstheme="minorHAnsi"/>
          <w:color w:val="002060"/>
          <w:sz w:val="24"/>
          <w:szCs w:val="24"/>
        </w:rPr>
        <w:t xml:space="preserve">Salidas Diarias, del 1 de </w:t>
      </w:r>
      <w:r w:rsidR="0050580B" w:rsidRPr="0050580B">
        <w:rPr>
          <w:rFonts w:asciiTheme="minorHAnsi" w:eastAsia="Arial" w:hAnsiTheme="minorHAnsi" w:cstheme="minorHAnsi"/>
          <w:color w:val="002060"/>
          <w:sz w:val="24"/>
          <w:szCs w:val="24"/>
        </w:rPr>
        <w:t>diciembre</w:t>
      </w:r>
      <w:r w:rsidR="002C32AB" w:rsidRPr="0050580B">
        <w:rPr>
          <w:rFonts w:asciiTheme="minorHAnsi" w:eastAsia="Arial" w:hAnsiTheme="minorHAnsi" w:cstheme="minorHAnsi"/>
          <w:color w:val="002060"/>
          <w:sz w:val="24"/>
          <w:szCs w:val="24"/>
        </w:rPr>
        <w:t xml:space="preserve"> de 2026 a</w:t>
      </w:r>
      <w:r w:rsidR="0050580B">
        <w:rPr>
          <w:rFonts w:asciiTheme="minorHAnsi" w:eastAsia="Arial" w:hAnsiTheme="minorHAnsi" w:cstheme="minorHAnsi"/>
          <w:color w:val="002060"/>
          <w:sz w:val="24"/>
          <w:szCs w:val="24"/>
        </w:rPr>
        <w:t>l</w:t>
      </w:r>
      <w:r w:rsidR="002C32AB" w:rsidRPr="0050580B">
        <w:rPr>
          <w:rFonts w:asciiTheme="minorHAnsi" w:eastAsia="Arial" w:hAnsiTheme="minorHAnsi" w:cstheme="minorHAnsi"/>
          <w:color w:val="002060"/>
          <w:sz w:val="24"/>
          <w:szCs w:val="24"/>
        </w:rPr>
        <w:t xml:space="preserve"> </w:t>
      </w:r>
      <w:r w:rsidR="0013133D">
        <w:rPr>
          <w:rFonts w:asciiTheme="minorHAnsi" w:eastAsia="Arial" w:hAnsiTheme="minorHAnsi" w:cstheme="minorHAnsi"/>
          <w:color w:val="002060"/>
          <w:sz w:val="24"/>
          <w:szCs w:val="24"/>
        </w:rPr>
        <w:t>01</w:t>
      </w:r>
      <w:r w:rsidR="002C32AB" w:rsidRPr="0050580B">
        <w:rPr>
          <w:rFonts w:asciiTheme="minorHAnsi" w:eastAsia="Arial" w:hAnsiTheme="minorHAnsi" w:cstheme="minorHAnsi"/>
          <w:color w:val="002060"/>
          <w:sz w:val="24"/>
          <w:szCs w:val="24"/>
        </w:rPr>
        <w:t xml:space="preserve"> de </w:t>
      </w:r>
      <w:r w:rsidR="0050580B">
        <w:rPr>
          <w:rFonts w:asciiTheme="minorHAnsi" w:eastAsia="Arial" w:hAnsiTheme="minorHAnsi" w:cstheme="minorHAnsi"/>
          <w:color w:val="002060"/>
          <w:sz w:val="24"/>
          <w:szCs w:val="24"/>
        </w:rPr>
        <w:t>a</w:t>
      </w:r>
      <w:r w:rsidR="002C32AB" w:rsidRPr="0050580B">
        <w:rPr>
          <w:rFonts w:asciiTheme="minorHAnsi" w:eastAsia="Arial" w:hAnsiTheme="minorHAnsi" w:cstheme="minorHAnsi"/>
          <w:color w:val="002060"/>
          <w:sz w:val="24"/>
          <w:szCs w:val="24"/>
        </w:rPr>
        <w:t>bril de 2027</w:t>
      </w:r>
    </w:p>
    <w:p w14:paraId="3502ADB6" w14:textId="7434F6E8" w:rsidR="007F7B70" w:rsidRDefault="002C32AB" w:rsidP="00BD0EA5">
      <w:pPr>
        <w:spacing w:after="0" w:line="240" w:lineRule="auto"/>
        <w:jc w:val="both"/>
        <w:rPr>
          <w:rFonts w:asciiTheme="minorHAnsi" w:eastAsia="Arial" w:hAnsiTheme="minorHAnsi" w:cstheme="minorHAnsi"/>
          <w:color w:val="002060"/>
          <w:sz w:val="24"/>
          <w:szCs w:val="24"/>
        </w:rPr>
      </w:pPr>
      <w:r w:rsidRPr="0050580B">
        <w:rPr>
          <w:rFonts w:asciiTheme="minorHAnsi" w:eastAsia="Arial" w:hAnsiTheme="minorHAnsi" w:cstheme="minorHAnsi"/>
          <w:b/>
          <w:bCs/>
          <w:color w:val="002060"/>
          <w:sz w:val="24"/>
          <w:szCs w:val="24"/>
        </w:rPr>
        <w:t xml:space="preserve">Mínimo: </w:t>
      </w:r>
      <w:r w:rsidRPr="0050580B">
        <w:rPr>
          <w:rFonts w:asciiTheme="minorHAnsi" w:eastAsia="Arial" w:hAnsiTheme="minorHAnsi" w:cstheme="minorHAnsi"/>
          <w:color w:val="002060"/>
          <w:sz w:val="24"/>
          <w:szCs w:val="24"/>
        </w:rPr>
        <w:t xml:space="preserve">2 personas - </w:t>
      </w:r>
      <w:r w:rsidR="00DE7D94" w:rsidRPr="0050580B">
        <w:rPr>
          <w:rFonts w:asciiTheme="minorHAnsi" w:eastAsia="Arial" w:hAnsiTheme="minorHAnsi" w:cstheme="minorHAnsi"/>
          <w:color w:val="002060"/>
          <w:sz w:val="24"/>
          <w:szCs w:val="24"/>
        </w:rPr>
        <w:t>Servicios compartidos</w:t>
      </w:r>
    </w:p>
    <w:p w14:paraId="485C09E5" w14:textId="77777777" w:rsidR="0013133D" w:rsidRPr="00E26CCF" w:rsidRDefault="0013133D" w:rsidP="00BD0EA5">
      <w:pPr>
        <w:spacing w:after="0" w:line="240" w:lineRule="auto"/>
        <w:jc w:val="both"/>
        <w:rPr>
          <w:rFonts w:asciiTheme="minorHAnsi" w:eastAsia="Arial" w:hAnsiTheme="minorHAnsi" w:cstheme="minorHAnsi"/>
          <w:color w:val="002060"/>
          <w:sz w:val="24"/>
          <w:szCs w:val="24"/>
        </w:rPr>
      </w:pPr>
    </w:p>
    <w:p w14:paraId="1C2B1730" w14:textId="5A1DB7B4" w:rsidR="002C32AB" w:rsidRPr="002C32AB" w:rsidRDefault="006C5B0A" w:rsidP="002C32AB">
      <w:pPr>
        <w:pStyle w:val="Ttulo2"/>
        <w:spacing w:before="0" w:after="0" w:line="240" w:lineRule="auto"/>
        <w:rPr>
          <w:rFonts w:eastAsia="Arial"/>
          <w:sz w:val="24"/>
          <w:szCs w:val="24"/>
        </w:rPr>
      </w:pPr>
      <w:r w:rsidRPr="00BD0EA5">
        <w:rPr>
          <w:rStyle w:val="DanmeroCar"/>
          <w:b/>
          <w:bCs/>
          <w:sz w:val="24"/>
          <w:szCs w:val="24"/>
        </w:rPr>
        <w:t>DÍA 1 |</w:t>
      </w:r>
      <w:r w:rsidRPr="00BD0EA5">
        <w:rPr>
          <w:rFonts w:eastAsia="Arial"/>
          <w:sz w:val="24"/>
          <w:szCs w:val="24"/>
        </w:rPr>
        <w:t xml:space="preserve"> </w:t>
      </w:r>
      <w:r w:rsidR="00193A3B">
        <w:rPr>
          <w:rFonts w:eastAsia="Arial"/>
          <w:sz w:val="24"/>
          <w:szCs w:val="24"/>
        </w:rPr>
        <w:t>M</w:t>
      </w:r>
      <w:r w:rsidR="002C32AB">
        <w:rPr>
          <w:rFonts w:eastAsia="Arial"/>
          <w:sz w:val="24"/>
          <w:szCs w:val="24"/>
        </w:rPr>
        <w:t>éxico – Vancouver</w:t>
      </w:r>
    </w:p>
    <w:p w14:paraId="7DB0B06C" w14:textId="77777777" w:rsidR="002155A2" w:rsidRPr="002155A2" w:rsidRDefault="002155A2" w:rsidP="002155A2">
      <w:pPr>
        <w:pStyle w:val="Destinos"/>
        <w:jc w:val="both"/>
        <w:rPr>
          <w:rFonts w:eastAsia="Times New Roman" w:cs="Times New Roman"/>
          <w:bCs/>
          <w:smallCaps w:val="0"/>
          <w:color w:val="002060"/>
          <w:sz w:val="20"/>
          <w:szCs w:val="20"/>
        </w:rPr>
      </w:pPr>
      <w:r w:rsidRPr="002155A2">
        <w:rPr>
          <w:rFonts w:eastAsia="Times New Roman" w:cs="Times New Roman"/>
          <w:b w:val="0"/>
          <w:smallCaps w:val="0"/>
          <w:color w:val="002060"/>
          <w:sz w:val="20"/>
          <w:szCs w:val="20"/>
        </w:rPr>
        <w:t xml:space="preserve">Llegada a Vancouver, una de las ciudades más fascinantes del oeste canadiense. Recepción en el aeropuerto y traslado a su hotel. Resto del día libre para comenzar a descubrir esta vibrante ciudad, famosa por la perfecta combinación entre el océano, las majestuosas montañas y su moderna arquitectura. Recorra a su ritmo sus encantadoras calles, cafés y paisajes únicos que hacen de Vancouver un destino inolvidable. </w:t>
      </w:r>
      <w:r w:rsidRPr="002155A2">
        <w:rPr>
          <w:rFonts w:eastAsia="Times New Roman" w:cs="Times New Roman"/>
          <w:bCs/>
          <w:smallCaps w:val="0"/>
          <w:color w:val="002060"/>
          <w:sz w:val="20"/>
          <w:szCs w:val="20"/>
        </w:rPr>
        <w:t>Alojamiento.</w:t>
      </w:r>
    </w:p>
    <w:p w14:paraId="671278E3" w14:textId="77777777" w:rsidR="006C5B0A" w:rsidRPr="002C32AB" w:rsidRDefault="006C5B0A" w:rsidP="006C5B0A">
      <w:pPr>
        <w:pStyle w:val="Destinos"/>
        <w:rPr>
          <w:rFonts w:eastAsia="Times New Roman"/>
          <w:b w:val="0"/>
          <w:smallCaps w:val="0"/>
          <w:color w:val="002060"/>
          <w:sz w:val="20"/>
          <w:szCs w:val="20"/>
        </w:rPr>
      </w:pPr>
    </w:p>
    <w:p w14:paraId="2A0589EB" w14:textId="77777777" w:rsidR="002C32AB" w:rsidRDefault="006C5B0A" w:rsidP="002C32AB">
      <w:pPr>
        <w:pStyle w:val="Ttulo2"/>
        <w:spacing w:before="0" w:after="0" w:line="240" w:lineRule="auto"/>
        <w:rPr>
          <w:rFonts w:eastAsia="Arial"/>
          <w:sz w:val="24"/>
          <w:szCs w:val="24"/>
        </w:rPr>
      </w:pPr>
      <w:r w:rsidRPr="00BD0EA5">
        <w:rPr>
          <w:rStyle w:val="DanmeroCar"/>
          <w:b/>
          <w:bCs/>
          <w:sz w:val="24"/>
          <w:szCs w:val="24"/>
        </w:rPr>
        <w:t>DÍA 2 |</w:t>
      </w:r>
      <w:r w:rsidRPr="00BD0EA5">
        <w:rPr>
          <w:rFonts w:eastAsia="Arial"/>
          <w:color w:val="002060"/>
          <w:sz w:val="24"/>
          <w:szCs w:val="24"/>
        </w:rPr>
        <w:t xml:space="preserve"> </w:t>
      </w:r>
      <w:r w:rsidR="002C32AB">
        <w:rPr>
          <w:rFonts w:eastAsia="Arial"/>
          <w:sz w:val="24"/>
          <w:szCs w:val="24"/>
        </w:rPr>
        <w:t xml:space="preserve">Vancouver </w:t>
      </w:r>
    </w:p>
    <w:p w14:paraId="4FF0148B" w14:textId="4850FEC6" w:rsidR="002155A2" w:rsidRPr="002155A2" w:rsidRDefault="002155A2" w:rsidP="0013133D">
      <w:pPr>
        <w:pStyle w:val="Destinos"/>
        <w:jc w:val="both"/>
        <w:rPr>
          <w:rFonts w:eastAsia="Times New Roman" w:cs="Times New Roman"/>
          <w:bCs/>
          <w:smallCaps w:val="0"/>
          <w:color w:val="002060"/>
          <w:sz w:val="20"/>
          <w:szCs w:val="20"/>
        </w:rPr>
      </w:pPr>
      <w:r w:rsidRPr="002155A2">
        <w:rPr>
          <w:rFonts w:eastAsia="Times New Roman" w:cs="Times New Roman"/>
          <w:b w:val="0"/>
          <w:smallCaps w:val="0"/>
          <w:color w:val="002060"/>
          <w:sz w:val="20"/>
          <w:szCs w:val="20"/>
        </w:rPr>
        <w:t>Descubra Vancouver a bordo de un atractivo tour panorámico “Hop-On Hop-Off”, una forma práctica y original de recorrer los principales puntos de interés de la ciudad. El recorrido cuenta con comentarios en inglés y opción de audio en español mediante la aplicación móvil (se recomienda llevar auriculares personales). Durante aproximadamente 2 horas, admire la combinación perfecta entre naturaleza y modernidad que caracteriza a Vancouver, con la libertad de subir y bajar en las paradas de su elección para explorar la ciudad a su propio ritmo. Resto del día libre para seguir disfrutando de esta vibrante ciudad</w:t>
      </w:r>
      <w:r w:rsidRPr="002155A2">
        <w:rPr>
          <w:rFonts w:eastAsia="Times New Roman" w:cs="Times New Roman"/>
          <w:bCs/>
          <w:smallCaps w:val="0"/>
          <w:color w:val="002060"/>
          <w:sz w:val="20"/>
          <w:szCs w:val="20"/>
        </w:rPr>
        <w:t>. Alojamiento.</w:t>
      </w:r>
    </w:p>
    <w:p w14:paraId="2DC5A6CE" w14:textId="77777777" w:rsidR="002155A2" w:rsidRDefault="002155A2" w:rsidP="006C5B0A">
      <w:pPr>
        <w:pStyle w:val="Ttulo3"/>
        <w:spacing w:before="0" w:after="0" w:line="240" w:lineRule="auto"/>
        <w:rPr>
          <w:rStyle w:val="DanmeroCar"/>
          <w:rFonts w:cs="Times New Roman"/>
          <w:b/>
          <w:sz w:val="24"/>
          <w:szCs w:val="24"/>
        </w:rPr>
      </w:pPr>
    </w:p>
    <w:p w14:paraId="02BCD37A" w14:textId="07ED1830" w:rsidR="006C5B0A" w:rsidRPr="00BD0EA5" w:rsidRDefault="006C5B0A" w:rsidP="006C5B0A">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sidR="002C32AB">
        <w:rPr>
          <w:rStyle w:val="DestinosCar"/>
          <w:rFonts w:cs="Times New Roman"/>
          <w:b/>
          <w:smallCaps w:val="0"/>
          <w:sz w:val="24"/>
          <w:szCs w:val="24"/>
        </w:rPr>
        <w:t xml:space="preserve">Vancouver – Victoria – Vancouver </w:t>
      </w:r>
    </w:p>
    <w:p w14:paraId="1C46FAF0" w14:textId="3E094D15" w:rsidR="00024F54" w:rsidRPr="00024F54" w:rsidRDefault="00024F54" w:rsidP="00024F54">
      <w:pPr>
        <w:pStyle w:val="Destinos"/>
        <w:jc w:val="both"/>
        <w:rPr>
          <w:rFonts w:eastAsia="Times New Roman" w:cs="Times New Roman"/>
          <w:bCs/>
          <w:smallCaps w:val="0"/>
          <w:color w:val="002060"/>
          <w:sz w:val="20"/>
          <w:szCs w:val="20"/>
        </w:rPr>
      </w:pPr>
      <w:r w:rsidRPr="00024F54">
        <w:rPr>
          <w:rFonts w:eastAsia="Times New Roman" w:cs="Times New Roman"/>
          <w:b w:val="0"/>
          <w:smallCaps w:val="0"/>
          <w:color w:val="002060"/>
          <w:sz w:val="20"/>
          <w:szCs w:val="20"/>
        </w:rPr>
        <w:t>Posibilidad de realizar esta excursión en servicio regular en inglés del 01 de diciembre al 05 de enero con temática navideña, o bien en servicio privado en español durante toda la temporada de invierno (consultar suplemento y disponibilidad).</w:t>
      </w:r>
      <w:r>
        <w:rPr>
          <w:rFonts w:eastAsia="Times New Roman" w:cs="Times New Roman"/>
          <w:b w:val="0"/>
          <w:smallCaps w:val="0"/>
          <w:color w:val="002060"/>
          <w:sz w:val="20"/>
          <w:szCs w:val="20"/>
        </w:rPr>
        <w:t xml:space="preserve"> </w:t>
      </w:r>
      <w:r w:rsidRPr="00024F54">
        <w:rPr>
          <w:rFonts w:eastAsia="Times New Roman" w:cs="Times New Roman"/>
          <w:b w:val="0"/>
          <w:smallCaps w:val="0"/>
          <w:color w:val="002060"/>
          <w:sz w:val="20"/>
          <w:szCs w:val="20"/>
        </w:rPr>
        <w:t>La excursión a Victoria y los famosos Butchart Gardens es una experiencia imperdible para los amantes de la naturaleza y la jardinería. El recorrido comienza a bordo de los ferries de BC Ferries, disfrutando de un agradable crucero de aproximadamente 90 minutos a través del Estrecho de Georgia, rodeado de espectaculares paisajes costeros y, con suerte, avistamiento de fauna marina.</w:t>
      </w:r>
      <w:r>
        <w:rPr>
          <w:rFonts w:eastAsia="Times New Roman" w:cs="Times New Roman"/>
          <w:b w:val="0"/>
          <w:smallCaps w:val="0"/>
          <w:color w:val="002060"/>
          <w:sz w:val="20"/>
          <w:szCs w:val="20"/>
        </w:rPr>
        <w:t xml:space="preserve"> </w:t>
      </w:r>
      <w:r w:rsidRPr="00024F54">
        <w:rPr>
          <w:rFonts w:eastAsia="Times New Roman" w:cs="Times New Roman"/>
          <w:b w:val="0"/>
          <w:smallCaps w:val="0"/>
          <w:color w:val="002060"/>
          <w:sz w:val="20"/>
          <w:szCs w:val="20"/>
        </w:rPr>
        <w:t xml:space="preserve">A su llegada a la isla, continuará hacia los impresionantes Jardines Butchart, considerados uno de los jardines florales más bellos del mundo, con más de 22 hectáreas cuidadosamente diseñadas y decoradas según la temporada. Posteriormente, </w:t>
      </w:r>
      <w:r w:rsidRPr="00024F54">
        <w:rPr>
          <w:rFonts w:eastAsia="Times New Roman" w:cs="Times New Roman"/>
          <w:bCs/>
          <w:smallCaps w:val="0"/>
          <w:color w:val="002060"/>
          <w:sz w:val="20"/>
          <w:szCs w:val="20"/>
        </w:rPr>
        <w:t>visita al encantador centro histórico de Victoria</w:t>
      </w:r>
      <w:r w:rsidRPr="00024F54">
        <w:rPr>
          <w:rFonts w:eastAsia="Times New Roman" w:cs="Times New Roman"/>
          <w:b w:val="0"/>
          <w:smallCaps w:val="0"/>
          <w:color w:val="002060"/>
          <w:sz w:val="20"/>
          <w:szCs w:val="20"/>
        </w:rPr>
        <w:t>, elegante capital de la provincia, reconocida por su ambiente colonial británico, su arquitectura victoriana y eduardiana, así como sus pintorescas calles y edificios históricos.</w:t>
      </w:r>
      <w:r>
        <w:rPr>
          <w:rFonts w:eastAsia="Times New Roman" w:cs="Times New Roman"/>
          <w:b w:val="0"/>
          <w:smallCaps w:val="0"/>
          <w:color w:val="002060"/>
          <w:sz w:val="20"/>
          <w:szCs w:val="20"/>
        </w:rPr>
        <w:t xml:space="preserve"> </w:t>
      </w:r>
      <w:r w:rsidRPr="00024F54">
        <w:rPr>
          <w:rFonts w:eastAsia="Times New Roman" w:cs="Times New Roman"/>
          <w:b w:val="0"/>
          <w:smallCaps w:val="0"/>
          <w:color w:val="002060"/>
          <w:sz w:val="20"/>
          <w:szCs w:val="20"/>
        </w:rPr>
        <w:t xml:space="preserve">Un día lleno de paisajes inolvidables, naturaleza y encanto canadiense. </w:t>
      </w:r>
      <w:r w:rsidRPr="00024F54">
        <w:rPr>
          <w:rFonts w:eastAsia="Times New Roman" w:cs="Times New Roman"/>
          <w:bCs/>
          <w:smallCaps w:val="0"/>
          <w:color w:val="002060"/>
          <w:sz w:val="20"/>
          <w:szCs w:val="20"/>
        </w:rPr>
        <w:t>Alojamiento.</w:t>
      </w:r>
    </w:p>
    <w:p w14:paraId="2E535636" w14:textId="77777777" w:rsidR="002C32AB" w:rsidRPr="002C32AB" w:rsidRDefault="002C32AB" w:rsidP="002C32AB">
      <w:pPr>
        <w:pStyle w:val="Destinos"/>
        <w:rPr>
          <w:b w:val="0"/>
          <w:smallCaps w:val="0"/>
          <w:color w:val="002060"/>
          <w:sz w:val="20"/>
          <w:szCs w:val="22"/>
        </w:rPr>
      </w:pPr>
    </w:p>
    <w:p w14:paraId="63396B9A" w14:textId="68A58D81" w:rsidR="006C5B0A" w:rsidRPr="00BD0EA5" w:rsidRDefault="006C5B0A" w:rsidP="006C5B0A">
      <w:pPr>
        <w:pStyle w:val="Ttulo3"/>
        <w:spacing w:before="0" w:after="0" w:line="240" w:lineRule="auto"/>
        <w:rPr>
          <w:rFonts w:eastAsia="Arial"/>
          <w:sz w:val="24"/>
          <w:szCs w:val="24"/>
        </w:rPr>
      </w:pPr>
      <w:r w:rsidRPr="00BD0EA5">
        <w:rPr>
          <w:rStyle w:val="DanmeroCar"/>
          <w:rFonts w:cs="Times New Roman"/>
          <w:b/>
          <w:sz w:val="24"/>
          <w:szCs w:val="24"/>
        </w:rPr>
        <w:t>DÍA 4|</w:t>
      </w:r>
      <w:r w:rsidRPr="00BD0EA5">
        <w:rPr>
          <w:rFonts w:eastAsia="Arial"/>
          <w:sz w:val="24"/>
          <w:szCs w:val="24"/>
        </w:rPr>
        <w:t xml:space="preserve"> </w:t>
      </w:r>
      <w:r w:rsidR="002C32AB" w:rsidRPr="002C32AB">
        <w:rPr>
          <w:rStyle w:val="DestinosCar"/>
          <w:rFonts w:cs="Times New Roman"/>
          <w:b/>
          <w:smallCaps w:val="0"/>
          <w:sz w:val="24"/>
          <w:szCs w:val="24"/>
        </w:rPr>
        <w:t>Vancouver - Whistler - Vancouver</w:t>
      </w:r>
    </w:p>
    <w:p w14:paraId="76CB6E14" w14:textId="3B8B7542" w:rsidR="008602AF" w:rsidRPr="008602AF" w:rsidRDefault="008602AF" w:rsidP="008602AF">
      <w:pPr>
        <w:pStyle w:val="textos-itinerario"/>
        <w:spacing w:after="0"/>
        <w:rPr>
          <w:szCs w:val="20"/>
        </w:rPr>
      </w:pPr>
      <w:r w:rsidRPr="008602AF">
        <w:rPr>
          <w:szCs w:val="20"/>
        </w:rPr>
        <w:t>Disfrute de una espectacular escapada desde Vancouver hacia los impresionantes paisajes naturales de la región de Whistler. El recorrido inicia por la famosa carretera panorámica “Sea to Sky”, considerada una de las rutas más hermosas de Canadá, donde podrá admirar increíbles escenarios de montañas, bosques y costa.</w:t>
      </w:r>
      <w:r>
        <w:rPr>
          <w:szCs w:val="20"/>
        </w:rPr>
        <w:t xml:space="preserve"> </w:t>
      </w:r>
      <w:r w:rsidRPr="008602AF">
        <w:rPr>
          <w:szCs w:val="20"/>
        </w:rPr>
        <w:t xml:space="preserve">Durante el trayecto, realizará paradas en lugares emblemáticos como </w:t>
      </w:r>
      <w:r w:rsidRPr="008602AF">
        <w:rPr>
          <w:b/>
          <w:bCs/>
          <w:szCs w:val="20"/>
        </w:rPr>
        <w:t xml:space="preserve">las majestuosas Shannon Falls </w:t>
      </w:r>
      <w:r w:rsidRPr="008602AF">
        <w:rPr>
          <w:szCs w:val="20"/>
        </w:rPr>
        <w:t xml:space="preserve">y disfrutará de la espectacular experiencia de </w:t>
      </w:r>
      <w:r w:rsidRPr="008602AF">
        <w:rPr>
          <w:b/>
          <w:bCs/>
          <w:szCs w:val="20"/>
        </w:rPr>
        <w:t>la Sea to Sky Gondola</w:t>
      </w:r>
      <w:r w:rsidRPr="008602AF">
        <w:rPr>
          <w:szCs w:val="20"/>
        </w:rPr>
        <w:t xml:space="preserve">, desde donde tendrá </w:t>
      </w:r>
      <w:r w:rsidRPr="008602AF">
        <w:rPr>
          <w:b/>
          <w:bCs/>
          <w:szCs w:val="20"/>
        </w:rPr>
        <w:t>vistas inigualables del fiordo Howe Sound</w:t>
      </w:r>
      <w:r w:rsidRPr="008602AF">
        <w:rPr>
          <w:szCs w:val="20"/>
        </w:rPr>
        <w:t>, montañas nevadas y exuberantes bosques.</w:t>
      </w:r>
      <w:r>
        <w:rPr>
          <w:szCs w:val="20"/>
        </w:rPr>
        <w:t xml:space="preserve"> </w:t>
      </w:r>
      <w:r w:rsidRPr="008602AF">
        <w:rPr>
          <w:szCs w:val="20"/>
        </w:rPr>
        <w:t>Continuación hacia Whistler, reconocido mundialmente como uno de los mejores destinos de esquí y sede de varios eventos de los Juegos Olímpicos de Invierno de 2010. Tiempo libre para recorrer su encantador pueblo peatonal, descubrir boutiques, cafés y restaurantes, caminar por senderos naturales o simplemente relajarse respirando el aire puro de la montaña.</w:t>
      </w:r>
      <w:r>
        <w:rPr>
          <w:szCs w:val="20"/>
        </w:rPr>
        <w:t xml:space="preserve"> </w:t>
      </w:r>
      <w:r w:rsidRPr="008602AF">
        <w:rPr>
          <w:szCs w:val="20"/>
        </w:rPr>
        <w:t xml:space="preserve">Una experiencia perfecta para quienes desean combinar naturaleza, aventura y paisajes inolvidables. </w:t>
      </w:r>
      <w:r w:rsidRPr="008602AF">
        <w:rPr>
          <w:b/>
          <w:bCs/>
          <w:szCs w:val="20"/>
        </w:rPr>
        <w:t>Alojamiento</w:t>
      </w:r>
      <w:r w:rsidRPr="008602AF">
        <w:rPr>
          <w:szCs w:val="20"/>
        </w:rPr>
        <w:t>.</w:t>
      </w:r>
    </w:p>
    <w:p w14:paraId="6F2099AE" w14:textId="77777777" w:rsidR="006C5B0A" w:rsidRDefault="006C5B0A" w:rsidP="006C5B0A">
      <w:pPr>
        <w:pStyle w:val="textos-itinerario"/>
        <w:spacing w:after="0"/>
        <w:rPr>
          <w:rStyle w:val="DanmeroCar"/>
          <w:rFonts w:cs="Times New Roman"/>
          <w:b w:val="0"/>
        </w:rPr>
      </w:pPr>
    </w:p>
    <w:p w14:paraId="7A8C85E2" w14:textId="77777777" w:rsidR="00A03B1B" w:rsidRDefault="006C5B0A" w:rsidP="00A03B1B">
      <w:pPr>
        <w:pStyle w:val="Ttulo2"/>
        <w:spacing w:before="0" w:after="0" w:line="240" w:lineRule="auto"/>
        <w:rPr>
          <w:rFonts w:eastAsia="Arial"/>
          <w:sz w:val="24"/>
          <w:szCs w:val="24"/>
        </w:rPr>
      </w:pPr>
      <w:r w:rsidRPr="00BD0EA5">
        <w:rPr>
          <w:rStyle w:val="DanmeroCar"/>
          <w:b/>
          <w:bCs/>
          <w:sz w:val="24"/>
          <w:szCs w:val="24"/>
        </w:rPr>
        <w:lastRenderedPageBreak/>
        <w:t xml:space="preserve">DÍA </w:t>
      </w:r>
      <w:r>
        <w:rPr>
          <w:rStyle w:val="DanmeroCar"/>
          <w:b/>
          <w:bCs/>
          <w:sz w:val="24"/>
          <w:szCs w:val="24"/>
        </w:rPr>
        <w:t>5</w:t>
      </w:r>
      <w:r w:rsidRPr="00BD0EA5">
        <w:rPr>
          <w:rStyle w:val="DanmeroCar"/>
          <w:b/>
          <w:bCs/>
          <w:sz w:val="24"/>
          <w:szCs w:val="24"/>
        </w:rPr>
        <w:t xml:space="preserve"> |</w:t>
      </w:r>
      <w:r w:rsidRPr="00BD0EA5">
        <w:rPr>
          <w:rFonts w:eastAsia="Arial"/>
          <w:color w:val="002060"/>
          <w:sz w:val="24"/>
          <w:szCs w:val="24"/>
        </w:rPr>
        <w:t xml:space="preserve"> </w:t>
      </w:r>
      <w:r w:rsidR="00A03B1B" w:rsidRPr="00A03B1B">
        <w:rPr>
          <w:rFonts w:eastAsia="Arial"/>
          <w:sz w:val="24"/>
          <w:szCs w:val="24"/>
        </w:rPr>
        <w:t xml:space="preserve">Vancouver </w:t>
      </w:r>
    </w:p>
    <w:p w14:paraId="420D090A" w14:textId="172C1E5E" w:rsidR="00193A3B" w:rsidRDefault="000D7A1A" w:rsidP="000D7A1A">
      <w:pPr>
        <w:pStyle w:val="Destinos"/>
        <w:jc w:val="both"/>
        <w:rPr>
          <w:bCs/>
          <w:smallCaps w:val="0"/>
          <w:color w:val="002060"/>
          <w:sz w:val="20"/>
          <w:szCs w:val="20"/>
        </w:rPr>
      </w:pPr>
      <w:r w:rsidRPr="000D7A1A">
        <w:rPr>
          <w:b w:val="0"/>
          <w:smallCaps w:val="0"/>
          <w:color w:val="002060"/>
          <w:sz w:val="20"/>
          <w:szCs w:val="20"/>
        </w:rPr>
        <w:t xml:space="preserve">Día libre para seguir disfrutando de Vancouver, una ciudad cosmopolita y moderna donde la diversidad cultural crea una atmósfera vibrante y fascinante en cada rincón. Aproveche el día para descubrir sus principales atractivos, como el emblemático </w:t>
      </w:r>
      <w:r w:rsidRPr="000D7A1A">
        <w:rPr>
          <w:bCs/>
          <w:smallCaps w:val="0"/>
          <w:color w:val="002060"/>
          <w:sz w:val="20"/>
          <w:szCs w:val="20"/>
        </w:rPr>
        <w:t>Stanley Park,</w:t>
      </w:r>
      <w:r w:rsidRPr="000D7A1A">
        <w:rPr>
          <w:b w:val="0"/>
          <w:smallCaps w:val="0"/>
          <w:color w:val="002060"/>
          <w:sz w:val="20"/>
          <w:szCs w:val="20"/>
        </w:rPr>
        <w:t xml:space="preserve"> ideal para pasear entre naturaleza y espectaculares vistas; el animado </w:t>
      </w:r>
      <w:r w:rsidRPr="000D7A1A">
        <w:rPr>
          <w:bCs/>
          <w:smallCaps w:val="0"/>
          <w:color w:val="002060"/>
          <w:sz w:val="20"/>
          <w:szCs w:val="20"/>
        </w:rPr>
        <w:t>barrio chino de la ciudad</w:t>
      </w:r>
      <w:r w:rsidRPr="000D7A1A">
        <w:rPr>
          <w:b w:val="0"/>
          <w:smallCaps w:val="0"/>
          <w:color w:val="002060"/>
          <w:sz w:val="20"/>
          <w:szCs w:val="20"/>
        </w:rPr>
        <w:t xml:space="preserve">; el </w:t>
      </w:r>
      <w:r w:rsidRPr="000D7A1A">
        <w:rPr>
          <w:bCs/>
          <w:smallCaps w:val="0"/>
          <w:color w:val="002060"/>
          <w:sz w:val="20"/>
          <w:szCs w:val="20"/>
        </w:rPr>
        <w:t>histórico distrito de Gastown,</w:t>
      </w:r>
      <w:r w:rsidRPr="000D7A1A">
        <w:rPr>
          <w:b w:val="0"/>
          <w:smallCaps w:val="0"/>
          <w:color w:val="002060"/>
          <w:sz w:val="20"/>
          <w:szCs w:val="20"/>
        </w:rPr>
        <w:t xml:space="preserve"> famoso por su encanto victoriano y calles adoquinadas; así como el moderno centro financiero y comercial, lleno de tiendas, cafés y restaurantes.</w:t>
      </w:r>
      <w:r>
        <w:rPr>
          <w:b w:val="0"/>
          <w:smallCaps w:val="0"/>
          <w:color w:val="002060"/>
          <w:sz w:val="20"/>
          <w:szCs w:val="20"/>
        </w:rPr>
        <w:t xml:space="preserve"> </w:t>
      </w:r>
      <w:r w:rsidRPr="000D7A1A">
        <w:rPr>
          <w:b w:val="0"/>
          <w:smallCaps w:val="0"/>
          <w:color w:val="002060"/>
          <w:sz w:val="20"/>
          <w:szCs w:val="20"/>
        </w:rPr>
        <w:t xml:space="preserve">Una jornada perfecta para explorar Vancouver a su propio ritmo y disfrutar del ambiente único de esta increíble ciudad canadiense. </w:t>
      </w:r>
      <w:r w:rsidRPr="000D7A1A">
        <w:rPr>
          <w:bCs/>
          <w:smallCaps w:val="0"/>
          <w:color w:val="002060"/>
          <w:sz w:val="20"/>
          <w:szCs w:val="20"/>
        </w:rPr>
        <w:t>Alojamiento.</w:t>
      </w:r>
    </w:p>
    <w:p w14:paraId="149BF1FF" w14:textId="77777777" w:rsidR="000D7A1A" w:rsidRPr="000D7A1A" w:rsidRDefault="000D7A1A" w:rsidP="000D7A1A">
      <w:pPr>
        <w:pStyle w:val="Destinos"/>
        <w:jc w:val="both"/>
        <w:rPr>
          <w:b w:val="0"/>
          <w:smallCaps w:val="0"/>
          <w:color w:val="002060"/>
          <w:sz w:val="20"/>
          <w:szCs w:val="20"/>
        </w:rPr>
      </w:pPr>
    </w:p>
    <w:p w14:paraId="09209256" w14:textId="4A490FD7" w:rsidR="006C5B0A" w:rsidRPr="00BD0EA5" w:rsidRDefault="006C5B0A" w:rsidP="006C5B0A">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sidR="00A03B1B" w:rsidRPr="00A03B1B">
        <w:rPr>
          <w:rStyle w:val="DestinosCar"/>
          <w:rFonts w:cs="Times New Roman"/>
          <w:b/>
          <w:smallCaps w:val="0"/>
          <w:sz w:val="24"/>
          <w:szCs w:val="24"/>
        </w:rPr>
        <w:t>Vancouver</w:t>
      </w:r>
      <w:r w:rsidR="00A03B1B">
        <w:rPr>
          <w:rStyle w:val="DestinosCar"/>
          <w:rFonts w:cs="Times New Roman"/>
          <w:b/>
          <w:smallCaps w:val="0"/>
          <w:sz w:val="24"/>
          <w:szCs w:val="24"/>
        </w:rPr>
        <w:t xml:space="preserve"> - México</w:t>
      </w:r>
    </w:p>
    <w:p w14:paraId="659014B4" w14:textId="53E3483A" w:rsidR="006C5B0A" w:rsidRDefault="000D7A1A" w:rsidP="006C5B0A">
      <w:pPr>
        <w:spacing w:after="0" w:line="240" w:lineRule="auto"/>
        <w:jc w:val="both"/>
        <w:rPr>
          <w:rFonts w:asciiTheme="minorHAnsi" w:eastAsia="Arial" w:hAnsiTheme="minorHAnsi" w:cstheme="minorHAnsi"/>
          <w:b/>
          <w:bCs/>
          <w:color w:val="002060"/>
          <w:sz w:val="20"/>
          <w:szCs w:val="20"/>
        </w:rPr>
      </w:pPr>
      <w:r w:rsidRPr="000D7A1A">
        <w:rPr>
          <w:rFonts w:asciiTheme="minorHAnsi" w:eastAsia="Arial" w:hAnsiTheme="minorHAnsi" w:cstheme="minorHAnsi"/>
          <w:color w:val="002060"/>
          <w:sz w:val="20"/>
          <w:szCs w:val="20"/>
        </w:rPr>
        <w:t>A la hora indicada, traslado regular tipo shuttle (o privado, según servicios reservados) desde su hotel hacia el aeropuerto de Vancouver para tomar su vuelo de regreso.</w:t>
      </w:r>
      <w:r w:rsidR="00C26F3D">
        <w:rPr>
          <w:rFonts w:asciiTheme="minorHAnsi" w:eastAsia="Arial" w:hAnsiTheme="minorHAnsi" w:cstheme="minorHAnsi"/>
          <w:color w:val="002060"/>
          <w:sz w:val="20"/>
          <w:szCs w:val="20"/>
        </w:rPr>
        <w:t xml:space="preserve"> </w:t>
      </w:r>
      <w:r w:rsidR="006C5B0A" w:rsidRPr="00CA708D">
        <w:rPr>
          <w:rFonts w:asciiTheme="minorHAnsi" w:eastAsia="Arial" w:hAnsiTheme="minorHAnsi" w:cstheme="minorHAnsi"/>
          <w:b/>
          <w:bCs/>
          <w:color w:val="002060"/>
          <w:sz w:val="20"/>
          <w:szCs w:val="20"/>
        </w:rPr>
        <w:t>Fin de nuestros servicios.</w:t>
      </w:r>
    </w:p>
    <w:p w14:paraId="2E9D3188" w14:textId="77777777" w:rsidR="004F6650" w:rsidRDefault="004F6650" w:rsidP="006C5B0A">
      <w:pPr>
        <w:spacing w:after="0" w:line="240" w:lineRule="auto"/>
        <w:jc w:val="both"/>
        <w:rPr>
          <w:rFonts w:asciiTheme="minorHAnsi" w:eastAsia="Arial" w:hAnsiTheme="minorHAnsi" w:cstheme="minorHAnsi"/>
          <w:b/>
          <w:bCs/>
          <w:color w:val="002060"/>
          <w:sz w:val="20"/>
          <w:szCs w:val="20"/>
        </w:rPr>
      </w:pPr>
    </w:p>
    <w:p w14:paraId="1B12E418" w14:textId="77777777" w:rsidR="004F6650" w:rsidRDefault="004F6650" w:rsidP="006C5B0A">
      <w:pPr>
        <w:spacing w:after="0" w:line="240" w:lineRule="auto"/>
        <w:jc w:val="both"/>
        <w:rPr>
          <w:rFonts w:asciiTheme="minorHAnsi" w:eastAsia="Arial" w:hAnsiTheme="minorHAnsi" w:cstheme="minorHAnsi"/>
          <w:b/>
          <w:bCs/>
          <w:color w:val="002060"/>
          <w:sz w:val="20"/>
          <w:szCs w:val="20"/>
        </w:rPr>
      </w:pPr>
    </w:p>
    <w:p w14:paraId="7B963E96" w14:textId="5D42BAA9" w:rsidR="004F6650" w:rsidRPr="004F6650" w:rsidRDefault="004F6650" w:rsidP="004F6650">
      <w:pPr>
        <w:spacing w:after="0" w:line="240" w:lineRule="auto"/>
        <w:jc w:val="center"/>
        <w:rPr>
          <w:rFonts w:asciiTheme="minorHAnsi" w:eastAsia="Arial" w:hAnsiTheme="minorHAnsi" w:cstheme="minorHAnsi"/>
          <w:b/>
          <w:bCs/>
          <w:color w:val="002060"/>
          <w:sz w:val="20"/>
          <w:szCs w:val="20"/>
        </w:rPr>
      </w:pPr>
      <w:r w:rsidRPr="004F6650">
        <w:rPr>
          <w:rFonts w:asciiTheme="minorHAnsi" w:eastAsia="Arial" w:hAnsiTheme="minorHAnsi" w:cstheme="minorHAnsi"/>
          <w:b/>
          <w:bCs/>
          <w:noProof/>
          <w:color w:val="002060"/>
          <w:sz w:val="20"/>
          <w:szCs w:val="20"/>
        </w:rPr>
        <w:drawing>
          <wp:inline distT="0" distB="0" distL="0" distR="0" wp14:anchorId="24CD85E4" wp14:editId="1B5A67CA">
            <wp:extent cx="2952750" cy="3812238"/>
            <wp:effectExtent l="0" t="0" r="0" b="0"/>
            <wp:docPr id="44230305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6847" cy="3817527"/>
                    </a:xfrm>
                    <a:prstGeom prst="rect">
                      <a:avLst/>
                    </a:prstGeom>
                    <a:noFill/>
                    <a:ln>
                      <a:noFill/>
                    </a:ln>
                  </pic:spPr>
                </pic:pic>
              </a:graphicData>
            </a:graphic>
          </wp:inline>
        </w:drawing>
      </w:r>
    </w:p>
    <w:p w14:paraId="2EFD46F8" w14:textId="77777777" w:rsidR="004F6650" w:rsidRDefault="004F6650" w:rsidP="006C5B0A">
      <w:pPr>
        <w:spacing w:after="0" w:line="240" w:lineRule="auto"/>
        <w:jc w:val="both"/>
        <w:rPr>
          <w:rFonts w:asciiTheme="minorHAnsi" w:eastAsia="Arial" w:hAnsiTheme="minorHAnsi" w:cstheme="minorHAnsi"/>
          <w:b/>
          <w:bCs/>
          <w:color w:val="002060"/>
          <w:sz w:val="20"/>
          <w:szCs w:val="20"/>
        </w:rPr>
      </w:pPr>
    </w:p>
    <w:p w14:paraId="0496ECA8" w14:textId="77777777" w:rsidR="004F6650" w:rsidRDefault="004F6650" w:rsidP="006C5B0A">
      <w:pPr>
        <w:spacing w:after="0" w:line="240" w:lineRule="auto"/>
        <w:jc w:val="both"/>
        <w:rPr>
          <w:rFonts w:asciiTheme="minorHAnsi" w:eastAsia="Arial" w:hAnsiTheme="minorHAnsi" w:cstheme="minorHAnsi"/>
          <w:b/>
          <w:bCs/>
          <w:color w:val="002060"/>
          <w:sz w:val="20"/>
          <w:szCs w:val="20"/>
        </w:rPr>
      </w:pPr>
    </w:p>
    <w:p w14:paraId="2FB611BB" w14:textId="77777777" w:rsidR="004F6650" w:rsidRDefault="004F6650" w:rsidP="006C5B0A">
      <w:pPr>
        <w:spacing w:after="0" w:line="240" w:lineRule="auto"/>
        <w:jc w:val="both"/>
        <w:rPr>
          <w:rFonts w:asciiTheme="minorHAnsi" w:eastAsia="Arial" w:hAnsiTheme="minorHAnsi" w:cstheme="minorHAnsi"/>
          <w:b/>
          <w:bCs/>
          <w:color w:val="002060"/>
          <w:sz w:val="20"/>
          <w:szCs w:val="20"/>
        </w:rPr>
      </w:pPr>
    </w:p>
    <w:p w14:paraId="1764B336" w14:textId="77777777" w:rsidR="004F6650" w:rsidRDefault="004F6650" w:rsidP="006C5B0A">
      <w:pPr>
        <w:spacing w:after="0" w:line="240" w:lineRule="auto"/>
        <w:jc w:val="both"/>
        <w:rPr>
          <w:rFonts w:asciiTheme="minorHAnsi" w:eastAsia="Arial" w:hAnsiTheme="minorHAnsi" w:cstheme="minorHAnsi"/>
          <w:b/>
          <w:bCs/>
          <w:color w:val="002060"/>
          <w:sz w:val="20"/>
          <w:szCs w:val="20"/>
        </w:rPr>
      </w:pPr>
    </w:p>
    <w:p w14:paraId="4C732352" w14:textId="77777777" w:rsidR="004F6650" w:rsidRDefault="004F6650" w:rsidP="006C5B0A">
      <w:pPr>
        <w:spacing w:after="0" w:line="240" w:lineRule="auto"/>
        <w:jc w:val="both"/>
        <w:rPr>
          <w:rFonts w:asciiTheme="minorHAnsi" w:eastAsia="Arial" w:hAnsiTheme="minorHAnsi" w:cstheme="minorHAnsi"/>
          <w:b/>
          <w:bCs/>
          <w:color w:val="002060"/>
          <w:sz w:val="20"/>
          <w:szCs w:val="20"/>
        </w:rPr>
      </w:pPr>
    </w:p>
    <w:p w14:paraId="519C70D5" w14:textId="77777777" w:rsidR="004F6650" w:rsidRDefault="004F6650" w:rsidP="006C5B0A">
      <w:pPr>
        <w:spacing w:after="0" w:line="240" w:lineRule="auto"/>
        <w:jc w:val="both"/>
        <w:rPr>
          <w:rFonts w:asciiTheme="minorHAnsi" w:eastAsia="Arial" w:hAnsiTheme="minorHAnsi" w:cstheme="minorHAnsi"/>
          <w:b/>
          <w:bCs/>
          <w:color w:val="002060"/>
          <w:sz w:val="20"/>
          <w:szCs w:val="20"/>
        </w:rPr>
      </w:pPr>
    </w:p>
    <w:p w14:paraId="451194E0" w14:textId="77777777" w:rsidR="004F6650" w:rsidRDefault="004F6650" w:rsidP="006C5B0A">
      <w:pPr>
        <w:spacing w:after="0" w:line="240" w:lineRule="auto"/>
        <w:jc w:val="both"/>
        <w:rPr>
          <w:rFonts w:asciiTheme="minorHAnsi" w:eastAsia="Arial" w:hAnsiTheme="minorHAnsi" w:cstheme="minorHAnsi"/>
          <w:b/>
          <w:bCs/>
          <w:color w:val="002060"/>
          <w:sz w:val="20"/>
          <w:szCs w:val="20"/>
        </w:rPr>
      </w:pPr>
    </w:p>
    <w:p w14:paraId="7DC8BAF6" w14:textId="77777777" w:rsidR="004F6650" w:rsidRDefault="004F6650" w:rsidP="006C5B0A">
      <w:pPr>
        <w:spacing w:after="0" w:line="240" w:lineRule="auto"/>
        <w:jc w:val="both"/>
        <w:rPr>
          <w:rFonts w:asciiTheme="minorHAnsi" w:eastAsia="Arial" w:hAnsiTheme="minorHAnsi" w:cstheme="minorHAnsi"/>
          <w:b/>
          <w:bCs/>
          <w:color w:val="002060"/>
          <w:sz w:val="20"/>
          <w:szCs w:val="20"/>
        </w:rPr>
      </w:pPr>
    </w:p>
    <w:p w14:paraId="1E0839A2" w14:textId="77777777" w:rsidR="004F6650" w:rsidRDefault="004F6650" w:rsidP="006C5B0A">
      <w:pPr>
        <w:spacing w:after="0" w:line="240" w:lineRule="auto"/>
        <w:jc w:val="both"/>
        <w:rPr>
          <w:rFonts w:asciiTheme="minorHAnsi" w:eastAsia="Arial" w:hAnsiTheme="minorHAnsi" w:cstheme="minorHAnsi"/>
          <w:color w:val="002060"/>
          <w:sz w:val="20"/>
          <w:szCs w:val="20"/>
        </w:rPr>
      </w:pPr>
    </w:p>
    <w:p w14:paraId="6377302E" w14:textId="77777777" w:rsidR="006F44AE" w:rsidRDefault="006F44AE" w:rsidP="002D3018">
      <w:pPr>
        <w:spacing w:after="0" w:line="240" w:lineRule="auto"/>
        <w:jc w:val="both"/>
        <w:rPr>
          <w:rFonts w:asciiTheme="minorHAnsi" w:eastAsia="Arial" w:hAnsiTheme="minorHAnsi" w:cstheme="minorHAnsi"/>
          <w:color w:val="002060"/>
          <w:sz w:val="20"/>
          <w:szCs w:val="20"/>
        </w:rPr>
      </w:pPr>
    </w:p>
    <w:p w14:paraId="6E80390A" w14:textId="77777777" w:rsidR="00A455A6" w:rsidRDefault="001308DE" w:rsidP="002D301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lastRenderedPageBreak/>
        <w:t xml:space="preserve">PASAJEROS DE NACIONALIDAD MEXICANA REQUIEREN </w:t>
      </w:r>
      <w:r w:rsidR="002D3018">
        <w:rPr>
          <w:rFonts w:asciiTheme="minorHAnsi" w:eastAsia="Arial" w:hAnsiTheme="minorHAnsi" w:cstheme="minorHAnsi"/>
          <w:b/>
          <w:color w:val="0070C0"/>
          <w:sz w:val="20"/>
          <w:szCs w:val="20"/>
        </w:rPr>
        <w:t>ETA O VISA</w:t>
      </w:r>
      <w:r w:rsidRPr="00121D3F">
        <w:rPr>
          <w:rFonts w:asciiTheme="minorHAnsi" w:eastAsia="Arial" w:hAnsiTheme="minorHAnsi" w:cstheme="minorHAnsi"/>
          <w:b/>
          <w:color w:val="0070C0"/>
          <w:sz w:val="20"/>
          <w:szCs w:val="20"/>
        </w:rPr>
        <w:t xml:space="preserve"> PARA VISITAR </w:t>
      </w:r>
      <w:r w:rsidR="002D3018">
        <w:rPr>
          <w:rFonts w:asciiTheme="minorHAnsi" w:eastAsia="Arial" w:hAnsiTheme="minorHAnsi" w:cstheme="minorHAnsi"/>
          <w:b/>
          <w:color w:val="0070C0"/>
          <w:sz w:val="20"/>
          <w:szCs w:val="20"/>
        </w:rPr>
        <w:t>CANADÁ</w:t>
      </w:r>
      <w:r w:rsidRPr="00121D3F">
        <w:rPr>
          <w:rFonts w:asciiTheme="minorHAnsi" w:eastAsia="Arial" w:hAnsiTheme="minorHAnsi" w:cstheme="minorHAnsi"/>
          <w:b/>
          <w:color w:val="0070C0"/>
          <w:sz w:val="20"/>
          <w:szCs w:val="20"/>
        </w:rPr>
        <w:t>. OTRAS NACIONALIDADES FAVOR DE CONSULTAR CON EL CONSULADO CORRESPONDIENTE.</w:t>
      </w:r>
    </w:p>
    <w:p w14:paraId="481916CA" w14:textId="77777777" w:rsidR="002D3018" w:rsidRDefault="002D3018" w:rsidP="002D3018">
      <w:pPr>
        <w:spacing w:after="0" w:line="240" w:lineRule="auto"/>
        <w:jc w:val="both"/>
        <w:rPr>
          <w:rFonts w:asciiTheme="minorHAnsi" w:eastAsia="Arial" w:hAnsiTheme="minorHAnsi" w:cstheme="minorHAnsi"/>
          <w:b/>
          <w:color w:val="0070C0"/>
          <w:sz w:val="20"/>
          <w:szCs w:val="20"/>
        </w:rPr>
      </w:pPr>
    </w:p>
    <w:p w14:paraId="058C1B6D" w14:textId="77777777"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0DC969B" w14:textId="77777777" w:rsidR="00A03B1B" w:rsidRPr="00A03B1B" w:rsidRDefault="00A03B1B" w:rsidP="00A03B1B">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A03B1B">
        <w:rPr>
          <w:rFonts w:asciiTheme="minorHAnsi" w:eastAsia="Arial" w:hAnsiTheme="minorHAnsi" w:cstheme="minorHAnsi"/>
          <w:color w:val="002060"/>
          <w:sz w:val="20"/>
          <w:szCs w:val="20"/>
        </w:rPr>
        <w:t>5 noches en Vancouver al hotel Sandman Richmond zona del aeropuerto en turista, Sheraton Wall centre en primera</w:t>
      </w:r>
    </w:p>
    <w:p w14:paraId="198A8B1B" w14:textId="75432AB1" w:rsidR="00A03B1B" w:rsidRPr="00A03B1B" w:rsidRDefault="00A03B1B" w:rsidP="00A03B1B">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A03B1B">
        <w:rPr>
          <w:rFonts w:asciiTheme="minorHAnsi" w:eastAsia="Arial" w:hAnsiTheme="minorHAnsi" w:cstheme="minorHAnsi"/>
          <w:color w:val="002060"/>
          <w:sz w:val="20"/>
          <w:szCs w:val="20"/>
        </w:rPr>
        <w:t>Traslado privado: Aeropuerto Vancouver – Hotel Vancouver –Vancouver para la categoría primera (shuttle regular aeropuerto/hotel/aeropuerto para la categoría turista)</w:t>
      </w:r>
    </w:p>
    <w:p w14:paraId="730759A1" w14:textId="77777777" w:rsidR="00A03B1B" w:rsidRPr="00A03B1B" w:rsidRDefault="00A03B1B" w:rsidP="00A03B1B">
      <w:pPr>
        <w:pStyle w:val="Prrafodelista"/>
        <w:numPr>
          <w:ilvl w:val="0"/>
          <w:numId w:val="22"/>
        </w:numPr>
        <w:spacing w:after="0" w:line="240" w:lineRule="auto"/>
        <w:jc w:val="both"/>
        <w:rPr>
          <w:rFonts w:asciiTheme="minorHAnsi" w:eastAsia="Arial" w:hAnsiTheme="minorHAnsi" w:cstheme="minorHAnsi"/>
          <w:b/>
          <w:bCs/>
          <w:color w:val="002060"/>
          <w:sz w:val="20"/>
          <w:szCs w:val="20"/>
        </w:rPr>
      </w:pPr>
      <w:r w:rsidRPr="00A03B1B">
        <w:rPr>
          <w:rFonts w:asciiTheme="minorHAnsi" w:eastAsia="Arial" w:hAnsiTheme="minorHAnsi" w:cstheme="minorHAnsi"/>
          <w:b/>
          <w:bCs/>
          <w:color w:val="002060"/>
          <w:sz w:val="20"/>
          <w:szCs w:val="20"/>
        </w:rPr>
        <w:t>Hop on hop off en Vancouver</w:t>
      </w:r>
    </w:p>
    <w:p w14:paraId="7C0678FC" w14:textId="77777777" w:rsidR="00A03B1B" w:rsidRPr="00A03B1B" w:rsidRDefault="00A03B1B" w:rsidP="00A03B1B">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7E6DFF">
        <w:rPr>
          <w:rFonts w:asciiTheme="minorHAnsi" w:eastAsia="Arial" w:hAnsiTheme="minorHAnsi" w:cstheme="minorHAnsi"/>
          <w:b/>
          <w:bCs/>
          <w:color w:val="002060"/>
          <w:sz w:val="20"/>
          <w:szCs w:val="20"/>
        </w:rPr>
        <w:t>Tour de día completo a Whistler en regular en ingles incluyendo la Sea to Sky Gondola</w:t>
      </w:r>
      <w:r w:rsidRPr="00A03B1B">
        <w:rPr>
          <w:rFonts w:asciiTheme="minorHAnsi" w:eastAsia="Arial" w:hAnsiTheme="minorHAnsi" w:cstheme="minorHAnsi"/>
          <w:color w:val="002060"/>
          <w:sz w:val="20"/>
          <w:szCs w:val="20"/>
        </w:rPr>
        <w:t xml:space="preserve">. </w:t>
      </w:r>
    </w:p>
    <w:p w14:paraId="1F5C535C" w14:textId="77777777" w:rsidR="00A03B1B" w:rsidRPr="00A03B1B" w:rsidRDefault="00A03B1B" w:rsidP="00A03B1B">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A03B1B">
        <w:rPr>
          <w:rFonts w:asciiTheme="minorHAnsi" w:eastAsia="Arial" w:hAnsiTheme="minorHAnsi" w:cstheme="minorHAnsi"/>
          <w:color w:val="002060"/>
          <w:sz w:val="20"/>
          <w:szCs w:val="20"/>
        </w:rPr>
        <w:t>Todos los impuestos aplicables.</w:t>
      </w:r>
    </w:p>
    <w:p w14:paraId="3352F508" w14:textId="77777777" w:rsidR="001E0802" w:rsidRPr="001E0802" w:rsidRDefault="001E0802" w:rsidP="001E0802">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1E0802">
        <w:rPr>
          <w:rFonts w:asciiTheme="minorHAnsi" w:eastAsia="Arial" w:hAnsiTheme="minorHAnsi" w:cstheme="minorHAnsi"/>
          <w:color w:val="002060"/>
          <w:sz w:val="20"/>
          <w:szCs w:val="20"/>
        </w:rPr>
        <w:t xml:space="preserve">Asistencia de viaje básica. </w:t>
      </w:r>
      <w:r w:rsidRPr="00A03B1B">
        <w:rPr>
          <w:rFonts w:asciiTheme="minorHAnsi" w:eastAsia="Arial" w:hAnsiTheme="minorHAnsi" w:cstheme="minorHAnsi"/>
          <w:b/>
          <w:bCs/>
          <w:color w:val="002060"/>
          <w:sz w:val="20"/>
          <w:szCs w:val="20"/>
        </w:rPr>
        <w:t>(opcional asistencia de cobertura amplia, consultar con su asesor Travel Shop)</w:t>
      </w:r>
    </w:p>
    <w:p w14:paraId="108F0641" w14:textId="77777777" w:rsidR="006C2396" w:rsidRPr="00BA37C5" w:rsidRDefault="006C2396" w:rsidP="00A455A6">
      <w:pPr>
        <w:spacing w:after="0" w:line="240" w:lineRule="auto"/>
        <w:jc w:val="both"/>
        <w:rPr>
          <w:rFonts w:asciiTheme="minorHAnsi" w:eastAsia="Arial" w:hAnsiTheme="minorHAnsi" w:cstheme="minorHAnsi"/>
          <w:b/>
          <w:color w:val="002060"/>
        </w:rPr>
      </w:pPr>
    </w:p>
    <w:p w14:paraId="59EFB6FD"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C4BFDC5"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a Canadá desde Ciudad de México</w:t>
      </w:r>
    </w:p>
    <w:p w14:paraId="6A53640D"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1C323FBC"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extra</w:t>
      </w:r>
    </w:p>
    <w:p w14:paraId="4EC3D02F"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49168074" w14:textId="77777777"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7F4AB2C3" w14:textId="77777777" w:rsidR="003549A2"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eTA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p>
    <w:p w14:paraId="6FB8CDC3" w14:textId="77777777" w:rsidR="002D3018" w:rsidRDefault="002D301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1FBA9379" w14:textId="77777777"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2D3018">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14:paraId="53B85682" w14:textId="3444621C" w:rsidR="002D3018" w:rsidRPr="00801854"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801854">
        <w:rPr>
          <w:rFonts w:asciiTheme="minorHAnsi" w:eastAsia="Arial" w:hAnsiTheme="minorHAnsi" w:cstheme="minorHAnsi"/>
          <w:b/>
          <w:bCs/>
          <w:color w:val="002060"/>
          <w:sz w:val="20"/>
          <w:szCs w:val="20"/>
        </w:rPr>
        <w:t>Máximo 2 menores por habitación, compartiendo con 2 adultos</w:t>
      </w:r>
      <w:r w:rsidR="00931D9B">
        <w:rPr>
          <w:rFonts w:asciiTheme="minorHAnsi" w:eastAsia="Arial" w:hAnsiTheme="minorHAnsi" w:cstheme="minorHAnsi"/>
          <w:b/>
          <w:bCs/>
          <w:color w:val="002060"/>
          <w:sz w:val="20"/>
          <w:szCs w:val="20"/>
        </w:rPr>
        <w:t>.</w:t>
      </w:r>
    </w:p>
    <w:p w14:paraId="61DB92FD" w14:textId="3E74A0EB" w:rsid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Edad de los menores 0 a 11 años</w:t>
      </w:r>
      <w:r w:rsidR="00931D9B">
        <w:rPr>
          <w:rFonts w:asciiTheme="minorHAnsi" w:eastAsia="Arial" w:hAnsiTheme="minorHAnsi" w:cstheme="minorHAnsi"/>
          <w:color w:val="002060"/>
          <w:sz w:val="20"/>
          <w:szCs w:val="20"/>
        </w:rPr>
        <w:t>.</w:t>
      </w:r>
    </w:p>
    <w:p w14:paraId="084844E3" w14:textId="77777777" w:rsidR="00C26F3D" w:rsidRPr="00995974" w:rsidRDefault="00C26F3D" w:rsidP="001624E8">
      <w:pPr>
        <w:pBdr>
          <w:top w:val="nil"/>
          <w:left w:val="nil"/>
          <w:bottom w:val="nil"/>
          <w:right w:val="nil"/>
          <w:between w:val="nil"/>
        </w:pBdr>
        <w:spacing w:after="0" w:line="240" w:lineRule="auto"/>
        <w:ind w:left="360"/>
        <w:jc w:val="both"/>
        <w:rPr>
          <w:rFonts w:asciiTheme="minorHAnsi" w:eastAsia="Arial" w:hAnsiTheme="minorHAnsi" w:cstheme="minorHAnsi"/>
          <w:b/>
          <w:bCs/>
          <w:color w:val="002060"/>
          <w:sz w:val="20"/>
          <w:szCs w:val="20"/>
        </w:rPr>
      </w:pPr>
      <w:r w:rsidRPr="00995974">
        <w:rPr>
          <w:rFonts w:asciiTheme="minorHAnsi" w:eastAsia="Arial" w:hAnsiTheme="minorHAnsi" w:cstheme="minorHAnsi"/>
          <w:b/>
          <w:bCs/>
          <w:color w:val="002060"/>
          <w:sz w:val="20"/>
          <w:szCs w:val="20"/>
        </w:rPr>
        <w:t>Tarifas para menores:</w:t>
      </w:r>
    </w:p>
    <w:p w14:paraId="57877E86" w14:textId="77777777" w:rsidR="00C26F3D" w:rsidRPr="00995974" w:rsidRDefault="00C26F3D" w:rsidP="00C26F3D">
      <w:pPr>
        <w:pBdr>
          <w:top w:val="nil"/>
          <w:left w:val="nil"/>
          <w:bottom w:val="nil"/>
          <w:right w:val="nil"/>
          <w:between w:val="nil"/>
        </w:pBdr>
        <w:spacing w:after="0" w:line="240" w:lineRule="auto"/>
        <w:ind w:left="360"/>
        <w:jc w:val="both"/>
        <w:rPr>
          <w:rFonts w:asciiTheme="minorHAnsi" w:eastAsia="Arial" w:hAnsiTheme="minorHAnsi" w:cstheme="minorHAnsi"/>
          <w:b/>
          <w:bCs/>
          <w:color w:val="002060"/>
          <w:sz w:val="20"/>
          <w:szCs w:val="20"/>
        </w:rPr>
      </w:pPr>
      <w:r w:rsidRPr="00995974">
        <w:rPr>
          <w:rFonts w:asciiTheme="minorHAnsi" w:eastAsia="Arial" w:hAnsiTheme="minorHAnsi" w:cstheme="minorHAnsi"/>
          <w:b/>
          <w:bCs/>
          <w:color w:val="002060"/>
          <w:sz w:val="20"/>
          <w:szCs w:val="20"/>
        </w:rPr>
        <w:t>0 a 2 años: pagan 30</w:t>
      </w:r>
      <w:r>
        <w:rPr>
          <w:rFonts w:asciiTheme="minorHAnsi" w:eastAsia="Arial" w:hAnsiTheme="minorHAnsi" w:cstheme="minorHAnsi"/>
          <w:b/>
          <w:bCs/>
          <w:color w:val="002060"/>
          <w:sz w:val="20"/>
          <w:szCs w:val="20"/>
        </w:rPr>
        <w:t xml:space="preserve"> USD</w:t>
      </w:r>
      <w:r w:rsidRPr="00995974">
        <w:rPr>
          <w:rFonts w:asciiTheme="minorHAnsi" w:eastAsia="Arial" w:hAnsiTheme="minorHAnsi" w:cstheme="minorHAnsi"/>
          <w:b/>
          <w:bCs/>
          <w:color w:val="002060"/>
          <w:sz w:val="20"/>
          <w:szCs w:val="20"/>
        </w:rPr>
        <w:t xml:space="preserve"> </w:t>
      </w:r>
      <w:r w:rsidRPr="00975306">
        <w:rPr>
          <w:rFonts w:asciiTheme="minorHAnsi" w:eastAsia="Arial" w:hAnsiTheme="minorHAnsi" w:cstheme="minorHAnsi"/>
          <w:b/>
          <w:bCs/>
          <w:color w:val="002060"/>
          <w:sz w:val="20"/>
          <w:szCs w:val="20"/>
        </w:rPr>
        <w:t>por el asiento de menor por el traslado en Toronto</w:t>
      </w:r>
      <w:r w:rsidRPr="00995974">
        <w:rPr>
          <w:rFonts w:asciiTheme="minorHAnsi" w:eastAsia="Arial" w:hAnsiTheme="minorHAnsi" w:cstheme="minorHAnsi"/>
          <w:b/>
          <w:bCs/>
          <w:color w:val="002060"/>
          <w:sz w:val="20"/>
          <w:szCs w:val="20"/>
        </w:rPr>
        <w:t xml:space="preserve">. </w:t>
      </w:r>
    </w:p>
    <w:p w14:paraId="040DAE27" w14:textId="77777777" w:rsidR="00C26F3D" w:rsidRPr="00995974" w:rsidRDefault="00C26F3D" w:rsidP="00C26F3D">
      <w:pPr>
        <w:pBdr>
          <w:top w:val="nil"/>
          <w:left w:val="nil"/>
          <w:bottom w:val="nil"/>
          <w:right w:val="nil"/>
          <w:between w:val="nil"/>
        </w:pBdr>
        <w:spacing w:after="0" w:line="240" w:lineRule="auto"/>
        <w:ind w:left="360"/>
        <w:jc w:val="both"/>
        <w:rPr>
          <w:rFonts w:asciiTheme="minorHAnsi" w:eastAsia="Arial" w:hAnsiTheme="minorHAnsi" w:cstheme="minorHAnsi"/>
          <w:b/>
          <w:bCs/>
          <w:color w:val="002060"/>
          <w:sz w:val="20"/>
          <w:szCs w:val="20"/>
        </w:rPr>
      </w:pPr>
      <w:r w:rsidRPr="00995974">
        <w:rPr>
          <w:rFonts w:asciiTheme="minorHAnsi" w:eastAsia="Arial" w:hAnsiTheme="minorHAnsi" w:cstheme="minorHAnsi"/>
          <w:b/>
          <w:bCs/>
          <w:color w:val="002060"/>
          <w:sz w:val="20"/>
          <w:szCs w:val="20"/>
        </w:rPr>
        <w:t xml:space="preserve">0 a 5 años: aplica tarifa de niño + 30 </w:t>
      </w:r>
      <w:r>
        <w:rPr>
          <w:rFonts w:asciiTheme="minorHAnsi" w:eastAsia="Arial" w:hAnsiTheme="minorHAnsi" w:cstheme="minorHAnsi"/>
          <w:b/>
          <w:bCs/>
          <w:color w:val="002060"/>
          <w:sz w:val="20"/>
          <w:szCs w:val="20"/>
        </w:rPr>
        <w:t>USD</w:t>
      </w:r>
      <w:r w:rsidRPr="00995974">
        <w:rPr>
          <w:rFonts w:asciiTheme="minorHAnsi" w:eastAsia="Arial" w:hAnsiTheme="minorHAnsi" w:cstheme="minorHAnsi"/>
          <w:b/>
          <w:bCs/>
          <w:color w:val="002060"/>
          <w:sz w:val="20"/>
          <w:szCs w:val="20"/>
        </w:rPr>
        <w:t xml:space="preserve"> </w:t>
      </w:r>
      <w:r w:rsidRPr="00975306">
        <w:rPr>
          <w:rFonts w:asciiTheme="minorHAnsi" w:eastAsia="Arial" w:hAnsiTheme="minorHAnsi" w:cstheme="minorHAnsi"/>
          <w:b/>
          <w:bCs/>
          <w:color w:val="002060"/>
          <w:sz w:val="20"/>
          <w:szCs w:val="20"/>
        </w:rPr>
        <w:t>por el asiento de menor por el traslado en Toronto.</w:t>
      </w:r>
    </w:p>
    <w:p w14:paraId="1BDECEFC" w14:textId="7D1619A8" w:rsidR="00C26F3D" w:rsidRPr="00995974" w:rsidRDefault="00C26F3D" w:rsidP="00C26F3D">
      <w:pPr>
        <w:pBdr>
          <w:top w:val="nil"/>
          <w:left w:val="nil"/>
          <w:bottom w:val="nil"/>
          <w:right w:val="nil"/>
          <w:between w:val="nil"/>
        </w:pBdr>
        <w:spacing w:after="0" w:line="240" w:lineRule="auto"/>
        <w:ind w:left="360"/>
        <w:jc w:val="both"/>
        <w:rPr>
          <w:rFonts w:asciiTheme="minorHAnsi" w:eastAsia="Arial" w:hAnsiTheme="minorHAnsi" w:cstheme="minorHAnsi"/>
          <w:b/>
          <w:bCs/>
          <w:color w:val="002060"/>
          <w:sz w:val="20"/>
          <w:szCs w:val="20"/>
        </w:rPr>
      </w:pPr>
      <w:r w:rsidRPr="00995974">
        <w:rPr>
          <w:rFonts w:asciiTheme="minorHAnsi" w:eastAsia="Arial" w:hAnsiTheme="minorHAnsi" w:cstheme="minorHAnsi"/>
          <w:b/>
          <w:bCs/>
          <w:color w:val="002060"/>
          <w:sz w:val="20"/>
          <w:szCs w:val="20"/>
        </w:rPr>
        <w:t>5 a 1</w:t>
      </w:r>
      <w:r>
        <w:rPr>
          <w:rFonts w:asciiTheme="minorHAnsi" w:eastAsia="Arial" w:hAnsiTheme="minorHAnsi" w:cstheme="minorHAnsi"/>
          <w:b/>
          <w:bCs/>
          <w:color w:val="002060"/>
          <w:sz w:val="20"/>
          <w:szCs w:val="20"/>
        </w:rPr>
        <w:t>1</w:t>
      </w:r>
      <w:r w:rsidRPr="00995974">
        <w:rPr>
          <w:rFonts w:asciiTheme="minorHAnsi" w:eastAsia="Arial" w:hAnsiTheme="minorHAnsi" w:cstheme="minorHAnsi"/>
          <w:b/>
          <w:bCs/>
          <w:color w:val="002060"/>
          <w:sz w:val="20"/>
          <w:szCs w:val="20"/>
        </w:rPr>
        <w:t xml:space="preserve"> años: aplica únicamente tarifa de niño. </w:t>
      </w:r>
    </w:p>
    <w:p w14:paraId="046DEDCB" w14:textId="4DB75198" w:rsidR="00C26F3D" w:rsidRPr="002D3018" w:rsidRDefault="00C26F3D" w:rsidP="00C26F3D">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r w:rsidRPr="00995974">
        <w:rPr>
          <w:rFonts w:asciiTheme="minorHAnsi" w:eastAsia="Arial" w:hAnsiTheme="minorHAnsi" w:cstheme="minorHAnsi"/>
          <w:b/>
          <w:bCs/>
          <w:color w:val="002060"/>
          <w:sz w:val="20"/>
          <w:szCs w:val="20"/>
        </w:rPr>
        <w:t xml:space="preserve"> Nota: El cargo de 30 </w:t>
      </w:r>
      <w:r>
        <w:rPr>
          <w:rFonts w:asciiTheme="minorHAnsi" w:eastAsia="Arial" w:hAnsiTheme="minorHAnsi" w:cstheme="minorHAnsi"/>
          <w:b/>
          <w:bCs/>
          <w:color w:val="002060"/>
          <w:sz w:val="20"/>
          <w:szCs w:val="20"/>
        </w:rPr>
        <w:t>USD</w:t>
      </w:r>
      <w:r w:rsidRPr="00995974">
        <w:rPr>
          <w:rFonts w:asciiTheme="minorHAnsi" w:eastAsia="Arial" w:hAnsiTheme="minorHAnsi" w:cstheme="minorHAnsi"/>
          <w:b/>
          <w:bCs/>
          <w:color w:val="002060"/>
          <w:sz w:val="20"/>
          <w:szCs w:val="20"/>
        </w:rPr>
        <w:t xml:space="preserve"> corresponde al asiento asignado en el autobús para menores de 0 a 5 años</w:t>
      </w:r>
    </w:p>
    <w:p w14:paraId="3FA2E4FA" w14:textId="5825914F"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r w:rsidR="00931D9B">
        <w:rPr>
          <w:rFonts w:asciiTheme="minorHAnsi" w:eastAsia="Arial" w:hAnsiTheme="minorHAnsi" w:cstheme="minorHAnsi"/>
          <w:color w:val="002060"/>
          <w:sz w:val="20"/>
          <w:szCs w:val="20"/>
        </w:rPr>
        <w:t>.</w:t>
      </w:r>
    </w:p>
    <w:p w14:paraId="67372854"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p>
    <w:p w14:paraId="4A1312BB" w14:textId="14F4EEAF"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En ciertas fechas, los hoteles propuestos no están disponibles debido a eventos anuales </w:t>
      </w:r>
      <w:r w:rsidR="001624E8" w:rsidRPr="002D3018">
        <w:rPr>
          <w:rFonts w:asciiTheme="minorHAnsi" w:eastAsia="Arial" w:hAnsiTheme="minorHAnsi" w:cstheme="minorHAnsi"/>
          <w:color w:val="002060"/>
          <w:sz w:val="20"/>
          <w:szCs w:val="20"/>
        </w:rPr>
        <w:t>preestablecidos</w:t>
      </w:r>
      <w:r w:rsidR="001624E8">
        <w:rPr>
          <w:rFonts w:asciiTheme="minorHAnsi" w:eastAsia="Arial" w:hAnsiTheme="minorHAnsi" w:cstheme="minorHAnsi"/>
          <w:color w:val="002060"/>
          <w:sz w:val="20"/>
          <w:szCs w:val="20"/>
        </w:rPr>
        <w:t>.</w:t>
      </w:r>
    </w:p>
    <w:p w14:paraId="58C25F35" w14:textId="68AAA4B0"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esta situación, se mencionará al momento de la reserva y confirmaremos los hoteles disponibles de la misma categoría de los mencionados</w:t>
      </w:r>
      <w:r w:rsidR="00931D9B">
        <w:rPr>
          <w:rFonts w:asciiTheme="minorHAnsi" w:eastAsia="Arial" w:hAnsiTheme="minorHAnsi" w:cstheme="minorHAnsi"/>
          <w:color w:val="002060"/>
          <w:sz w:val="20"/>
          <w:szCs w:val="20"/>
        </w:rPr>
        <w:t>.</w:t>
      </w:r>
    </w:p>
    <w:p w14:paraId="33CB54D6"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14:paraId="1A8274C1" w14:textId="0E8392FD"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r w:rsidR="00931D9B" w:rsidRPr="002D3018">
        <w:rPr>
          <w:rFonts w:asciiTheme="minorHAnsi" w:eastAsia="Arial" w:hAnsiTheme="minorHAnsi" w:cstheme="minorHAnsi"/>
          <w:color w:val="002060"/>
          <w:sz w:val="20"/>
          <w:szCs w:val="20"/>
        </w:rPr>
        <w:t>de este</w:t>
      </w:r>
    </w:p>
    <w:p w14:paraId="19C5CFE1" w14:textId="5D7A7532"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r w:rsidR="00931D9B">
        <w:rPr>
          <w:rFonts w:asciiTheme="minorHAnsi" w:eastAsia="Arial" w:hAnsiTheme="minorHAnsi" w:cstheme="minorHAnsi"/>
          <w:color w:val="002060"/>
          <w:sz w:val="20"/>
          <w:szCs w:val="20"/>
        </w:rPr>
        <w:t>.</w:t>
      </w:r>
    </w:p>
    <w:p w14:paraId="54C4B451"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14:paraId="19466F81" w14:textId="655087E6"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r w:rsidR="00931D9B">
        <w:rPr>
          <w:rFonts w:asciiTheme="minorHAnsi" w:eastAsia="Arial" w:hAnsiTheme="minorHAnsi" w:cstheme="minorHAnsi"/>
          <w:color w:val="002060"/>
          <w:sz w:val="20"/>
          <w:szCs w:val="20"/>
        </w:rPr>
        <w:t>.</w:t>
      </w:r>
    </w:p>
    <w:p w14:paraId="3E3066CE" w14:textId="484DA21A"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lastRenderedPageBreak/>
        <w:t>Para poder confirmar los traslados debemos recibir la información completa a más tardar 30 días antes de la salida. Si no recibimos esta información el traslado se perderá sin reembolso</w:t>
      </w:r>
      <w:r w:rsidR="00931D9B">
        <w:rPr>
          <w:rFonts w:asciiTheme="minorHAnsi" w:eastAsia="Arial" w:hAnsiTheme="minorHAnsi" w:cstheme="minorHAnsi"/>
          <w:color w:val="002060"/>
          <w:sz w:val="20"/>
          <w:szCs w:val="20"/>
        </w:rPr>
        <w:t>.</w:t>
      </w:r>
    </w:p>
    <w:p w14:paraId="37558801" w14:textId="77777777" w:rsidR="00A03B1B" w:rsidRDefault="00A03B1B"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F73CB5D" w14:textId="77777777" w:rsidR="00931D9B" w:rsidRDefault="00931D9B" w:rsidP="00CC0D4B">
      <w:pPr>
        <w:pBdr>
          <w:top w:val="nil"/>
          <w:left w:val="nil"/>
          <w:bottom w:val="nil"/>
          <w:right w:val="nil"/>
          <w:between w:val="nil"/>
        </w:pBdr>
        <w:spacing w:after="0" w:line="240" w:lineRule="auto"/>
        <w:jc w:val="both"/>
        <w:rPr>
          <w:rFonts w:eastAsia="Arial" w:cstheme="minorHAnsi"/>
          <w:b/>
          <w:bCs/>
          <w:color w:val="EE0000"/>
          <w:sz w:val="20"/>
          <w:szCs w:val="20"/>
        </w:rPr>
      </w:pPr>
    </w:p>
    <w:p w14:paraId="6C68E40B" w14:textId="77777777" w:rsidR="00A03B1B" w:rsidRDefault="00A03B1B" w:rsidP="00CC0D4B">
      <w:pPr>
        <w:pBdr>
          <w:top w:val="nil"/>
          <w:left w:val="nil"/>
          <w:bottom w:val="nil"/>
          <w:right w:val="nil"/>
          <w:between w:val="nil"/>
        </w:pBdr>
        <w:spacing w:after="0" w:line="240" w:lineRule="auto"/>
        <w:jc w:val="both"/>
        <w:rPr>
          <w:rFonts w:eastAsia="Arial" w:cstheme="minorHAnsi"/>
          <w:b/>
          <w:bCs/>
          <w:color w:val="EE0000"/>
          <w:sz w:val="20"/>
          <w:szCs w:val="20"/>
        </w:rPr>
      </w:pPr>
    </w:p>
    <w:p w14:paraId="44302580" w14:textId="77777777" w:rsidR="00A03B1B" w:rsidRDefault="00A03B1B" w:rsidP="00CC0D4B">
      <w:pPr>
        <w:pBdr>
          <w:top w:val="nil"/>
          <w:left w:val="nil"/>
          <w:bottom w:val="nil"/>
          <w:right w:val="nil"/>
          <w:between w:val="nil"/>
        </w:pBdr>
        <w:spacing w:after="0" w:line="240" w:lineRule="auto"/>
        <w:jc w:val="both"/>
        <w:rPr>
          <w:rFonts w:eastAsia="Arial" w:cstheme="minorHAnsi"/>
          <w:b/>
          <w:bCs/>
          <w:color w:val="EE0000"/>
          <w:sz w:val="20"/>
          <w:szCs w:val="20"/>
        </w:rPr>
      </w:pPr>
    </w:p>
    <w:p w14:paraId="699D12A9" w14:textId="77777777" w:rsidR="00A03B1B" w:rsidRDefault="00A03B1B" w:rsidP="00CC0D4B">
      <w:pPr>
        <w:pBdr>
          <w:top w:val="nil"/>
          <w:left w:val="nil"/>
          <w:bottom w:val="nil"/>
          <w:right w:val="nil"/>
          <w:between w:val="nil"/>
        </w:pBdr>
        <w:spacing w:after="0" w:line="240" w:lineRule="auto"/>
        <w:jc w:val="both"/>
        <w:rPr>
          <w:rFonts w:eastAsia="Arial" w:cstheme="minorHAnsi"/>
          <w:b/>
          <w:bCs/>
          <w:color w:val="EE0000"/>
          <w:sz w:val="20"/>
          <w:szCs w:val="20"/>
        </w:rPr>
      </w:pPr>
    </w:p>
    <w:p w14:paraId="757B50BB" w14:textId="77777777" w:rsidR="00A03B1B" w:rsidRDefault="00A03B1B"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520" w:type="dxa"/>
        <w:jc w:val="center"/>
        <w:tblCellMar>
          <w:left w:w="70" w:type="dxa"/>
          <w:right w:w="70" w:type="dxa"/>
        </w:tblCellMar>
        <w:tblLook w:val="04A0" w:firstRow="1" w:lastRow="0" w:firstColumn="1" w:lastColumn="0" w:noHBand="0" w:noVBand="1"/>
      </w:tblPr>
      <w:tblGrid>
        <w:gridCol w:w="2720"/>
        <w:gridCol w:w="1200"/>
        <w:gridCol w:w="1200"/>
        <w:gridCol w:w="1200"/>
        <w:gridCol w:w="1200"/>
      </w:tblGrid>
      <w:tr w:rsidR="00A03B1B" w:rsidRPr="00A03B1B" w14:paraId="36318A37" w14:textId="77777777" w:rsidTr="00A03B1B">
        <w:trPr>
          <w:trHeight w:val="290"/>
          <w:jc w:val="center"/>
        </w:trPr>
        <w:tc>
          <w:tcPr>
            <w:tcW w:w="7520" w:type="dxa"/>
            <w:gridSpan w:val="5"/>
            <w:tcBorders>
              <w:top w:val="single" w:sz="8" w:space="0" w:color="4472C4"/>
              <w:left w:val="single" w:sz="8" w:space="0" w:color="4472C4"/>
              <w:bottom w:val="nil"/>
              <w:right w:val="single" w:sz="8" w:space="0" w:color="4472C4"/>
            </w:tcBorders>
            <w:shd w:val="clear" w:color="000000" w:fill="002060"/>
            <w:vAlign w:val="bottom"/>
            <w:hideMark/>
          </w:tcPr>
          <w:p w14:paraId="1C1A40B8" w14:textId="77777777" w:rsidR="00A03B1B" w:rsidRPr="00A03B1B" w:rsidRDefault="00A03B1B" w:rsidP="00A03B1B">
            <w:pPr>
              <w:spacing w:after="0" w:line="240" w:lineRule="auto"/>
              <w:jc w:val="center"/>
              <w:rPr>
                <w:rFonts w:ascii="Calibri" w:hAnsi="Calibri" w:cs="Calibri"/>
                <w:b/>
                <w:bCs/>
                <w:color w:val="FFFFFF"/>
                <w:sz w:val="20"/>
                <w:szCs w:val="20"/>
                <w:lang w:bidi="ar-SA"/>
              </w:rPr>
            </w:pPr>
            <w:r w:rsidRPr="00A03B1B">
              <w:rPr>
                <w:rFonts w:ascii="Calibri" w:hAnsi="Calibri" w:cs="Calibri"/>
                <w:b/>
                <w:bCs/>
                <w:color w:val="FFFFFF"/>
                <w:sz w:val="20"/>
                <w:szCs w:val="20"/>
                <w:lang w:bidi="ar-SA"/>
              </w:rPr>
              <w:t>TARIFA POR PERSONA EN USD</w:t>
            </w:r>
          </w:p>
        </w:tc>
      </w:tr>
      <w:tr w:rsidR="00A03B1B" w:rsidRPr="00A03B1B" w14:paraId="549CCE49" w14:textId="77777777" w:rsidTr="00A03B1B">
        <w:trPr>
          <w:trHeight w:val="290"/>
          <w:jc w:val="center"/>
        </w:trPr>
        <w:tc>
          <w:tcPr>
            <w:tcW w:w="2720" w:type="dxa"/>
            <w:tcBorders>
              <w:top w:val="nil"/>
              <w:left w:val="single" w:sz="8" w:space="0" w:color="4472C4"/>
              <w:bottom w:val="nil"/>
              <w:right w:val="nil"/>
            </w:tcBorders>
            <w:shd w:val="clear" w:color="000000" w:fill="0070C0"/>
            <w:vAlign w:val="bottom"/>
            <w:hideMark/>
          </w:tcPr>
          <w:p w14:paraId="259042BD" w14:textId="77777777" w:rsidR="00A03B1B" w:rsidRPr="00A03B1B" w:rsidRDefault="00A03B1B" w:rsidP="00A03B1B">
            <w:pPr>
              <w:spacing w:after="0" w:line="240" w:lineRule="auto"/>
              <w:jc w:val="center"/>
              <w:rPr>
                <w:rFonts w:ascii="Calibri" w:hAnsi="Calibri" w:cs="Calibri"/>
                <w:b/>
                <w:bCs/>
                <w:color w:val="FFFFFF"/>
                <w:sz w:val="20"/>
                <w:szCs w:val="20"/>
                <w:lang w:bidi="ar-SA"/>
              </w:rPr>
            </w:pPr>
            <w:r w:rsidRPr="00A03B1B">
              <w:rPr>
                <w:rFonts w:ascii="Calibri" w:hAnsi="Calibri" w:cs="Calibri"/>
                <w:b/>
                <w:bCs/>
                <w:color w:val="FFFFFF"/>
                <w:sz w:val="20"/>
                <w:szCs w:val="20"/>
                <w:lang w:bidi="ar-SA"/>
              </w:rPr>
              <w:t>TURISTA</w:t>
            </w:r>
          </w:p>
        </w:tc>
        <w:tc>
          <w:tcPr>
            <w:tcW w:w="1200" w:type="dxa"/>
            <w:tcBorders>
              <w:top w:val="nil"/>
              <w:left w:val="nil"/>
              <w:bottom w:val="nil"/>
              <w:right w:val="nil"/>
            </w:tcBorders>
            <w:shd w:val="clear" w:color="000000" w:fill="0070C0"/>
            <w:vAlign w:val="bottom"/>
            <w:hideMark/>
          </w:tcPr>
          <w:p w14:paraId="2A5D0F93" w14:textId="77777777" w:rsidR="00A03B1B" w:rsidRPr="00A03B1B" w:rsidRDefault="00A03B1B" w:rsidP="00A03B1B">
            <w:pPr>
              <w:spacing w:after="0" w:line="240" w:lineRule="auto"/>
              <w:jc w:val="center"/>
              <w:rPr>
                <w:rFonts w:ascii="Calibri" w:hAnsi="Calibri" w:cs="Calibri"/>
                <w:b/>
                <w:bCs/>
                <w:color w:val="FFFFFF"/>
                <w:sz w:val="20"/>
                <w:szCs w:val="20"/>
                <w:lang w:bidi="ar-SA"/>
              </w:rPr>
            </w:pPr>
            <w:r w:rsidRPr="00A03B1B">
              <w:rPr>
                <w:rFonts w:ascii="Calibri" w:hAnsi="Calibri" w:cs="Calibri"/>
                <w:b/>
                <w:bCs/>
                <w:color w:val="FFFFFF"/>
                <w:sz w:val="20"/>
                <w:szCs w:val="20"/>
                <w:lang w:bidi="ar-SA"/>
              </w:rPr>
              <w:t>DBL</w:t>
            </w:r>
          </w:p>
        </w:tc>
        <w:tc>
          <w:tcPr>
            <w:tcW w:w="1200" w:type="dxa"/>
            <w:tcBorders>
              <w:top w:val="nil"/>
              <w:left w:val="nil"/>
              <w:bottom w:val="nil"/>
              <w:right w:val="nil"/>
            </w:tcBorders>
            <w:shd w:val="clear" w:color="000000" w:fill="0070C0"/>
            <w:vAlign w:val="bottom"/>
            <w:hideMark/>
          </w:tcPr>
          <w:p w14:paraId="4F2B35BF" w14:textId="77777777" w:rsidR="00A03B1B" w:rsidRPr="00A03B1B" w:rsidRDefault="00A03B1B" w:rsidP="00A03B1B">
            <w:pPr>
              <w:spacing w:after="0" w:line="240" w:lineRule="auto"/>
              <w:jc w:val="center"/>
              <w:rPr>
                <w:rFonts w:ascii="Calibri" w:hAnsi="Calibri" w:cs="Calibri"/>
                <w:b/>
                <w:bCs/>
                <w:color w:val="FFFFFF"/>
                <w:sz w:val="20"/>
                <w:szCs w:val="20"/>
                <w:lang w:bidi="ar-SA"/>
              </w:rPr>
            </w:pPr>
            <w:r w:rsidRPr="00A03B1B">
              <w:rPr>
                <w:rFonts w:ascii="Calibri" w:hAnsi="Calibri" w:cs="Calibri"/>
                <w:b/>
                <w:bCs/>
                <w:color w:val="FFFFFF"/>
                <w:sz w:val="20"/>
                <w:szCs w:val="20"/>
                <w:lang w:bidi="ar-SA"/>
              </w:rPr>
              <w:t>TPL</w:t>
            </w:r>
          </w:p>
        </w:tc>
        <w:tc>
          <w:tcPr>
            <w:tcW w:w="1200" w:type="dxa"/>
            <w:tcBorders>
              <w:top w:val="nil"/>
              <w:left w:val="nil"/>
              <w:bottom w:val="nil"/>
              <w:right w:val="nil"/>
            </w:tcBorders>
            <w:shd w:val="clear" w:color="000000" w:fill="0070C0"/>
            <w:vAlign w:val="bottom"/>
            <w:hideMark/>
          </w:tcPr>
          <w:p w14:paraId="47B9B4D5" w14:textId="77777777" w:rsidR="00A03B1B" w:rsidRPr="00A03B1B" w:rsidRDefault="00A03B1B" w:rsidP="00A03B1B">
            <w:pPr>
              <w:spacing w:after="0" w:line="240" w:lineRule="auto"/>
              <w:jc w:val="center"/>
              <w:rPr>
                <w:rFonts w:ascii="Calibri" w:hAnsi="Calibri" w:cs="Calibri"/>
                <w:b/>
                <w:bCs/>
                <w:color w:val="FFFFFF"/>
                <w:sz w:val="20"/>
                <w:szCs w:val="20"/>
                <w:lang w:bidi="ar-SA"/>
              </w:rPr>
            </w:pPr>
            <w:r w:rsidRPr="00A03B1B">
              <w:rPr>
                <w:rFonts w:ascii="Calibri" w:hAnsi="Calibri" w:cs="Calibri"/>
                <w:b/>
                <w:bCs/>
                <w:color w:val="FFFFFF"/>
                <w:sz w:val="20"/>
                <w:szCs w:val="20"/>
                <w:lang w:bidi="ar-SA"/>
              </w:rPr>
              <w:t>CPL</w:t>
            </w:r>
          </w:p>
        </w:tc>
        <w:tc>
          <w:tcPr>
            <w:tcW w:w="1200" w:type="dxa"/>
            <w:tcBorders>
              <w:top w:val="nil"/>
              <w:left w:val="nil"/>
              <w:bottom w:val="nil"/>
              <w:right w:val="single" w:sz="8" w:space="0" w:color="4472C4"/>
            </w:tcBorders>
            <w:shd w:val="clear" w:color="000000" w:fill="0070C0"/>
            <w:vAlign w:val="bottom"/>
            <w:hideMark/>
          </w:tcPr>
          <w:p w14:paraId="3A5B1E0E" w14:textId="77777777" w:rsidR="00A03B1B" w:rsidRPr="00A03B1B" w:rsidRDefault="00A03B1B" w:rsidP="00A03B1B">
            <w:pPr>
              <w:spacing w:after="0" w:line="240" w:lineRule="auto"/>
              <w:jc w:val="center"/>
              <w:rPr>
                <w:rFonts w:ascii="Calibri" w:hAnsi="Calibri" w:cs="Calibri"/>
                <w:b/>
                <w:bCs/>
                <w:color w:val="FFFFFF"/>
                <w:sz w:val="20"/>
                <w:szCs w:val="20"/>
                <w:lang w:bidi="ar-SA"/>
              </w:rPr>
            </w:pPr>
            <w:r w:rsidRPr="00A03B1B">
              <w:rPr>
                <w:rFonts w:ascii="Calibri" w:hAnsi="Calibri" w:cs="Calibri"/>
                <w:b/>
                <w:bCs/>
                <w:color w:val="FFFFFF"/>
                <w:sz w:val="20"/>
                <w:szCs w:val="20"/>
                <w:lang w:bidi="ar-SA"/>
              </w:rPr>
              <w:t>SGL</w:t>
            </w:r>
          </w:p>
        </w:tc>
      </w:tr>
      <w:tr w:rsidR="00A03B1B" w:rsidRPr="00A03B1B" w14:paraId="29033175" w14:textId="77777777" w:rsidTr="00A03B1B">
        <w:trPr>
          <w:trHeight w:val="290"/>
          <w:jc w:val="center"/>
        </w:trPr>
        <w:tc>
          <w:tcPr>
            <w:tcW w:w="2720" w:type="dxa"/>
            <w:tcBorders>
              <w:top w:val="nil"/>
              <w:left w:val="single" w:sz="8" w:space="0" w:color="4472C4"/>
              <w:bottom w:val="nil"/>
              <w:right w:val="nil"/>
            </w:tcBorders>
            <w:shd w:val="clear" w:color="000000" w:fill="FFFFFF"/>
            <w:vAlign w:val="bottom"/>
            <w:hideMark/>
          </w:tcPr>
          <w:p w14:paraId="1EA2A023" w14:textId="77777777" w:rsidR="00A03B1B" w:rsidRPr="00A03B1B" w:rsidRDefault="00A03B1B" w:rsidP="00A03B1B">
            <w:pPr>
              <w:spacing w:after="0" w:line="240" w:lineRule="auto"/>
              <w:jc w:val="center"/>
              <w:rPr>
                <w:rFonts w:ascii="Calibri" w:hAnsi="Calibri" w:cs="Calibri"/>
                <w:color w:val="000000"/>
                <w:sz w:val="20"/>
                <w:szCs w:val="20"/>
                <w:lang w:bidi="ar-SA"/>
              </w:rPr>
            </w:pPr>
            <w:r w:rsidRPr="00A03B1B">
              <w:rPr>
                <w:rFonts w:ascii="Calibri" w:hAnsi="Calibri" w:cs="Calibri"/>
                <w:color w:val="000000"/>
                <w:sz w:val="20"/>
                <w:szCs w:val="20"/>
                <w:lang w:bidi="ar-SA"/>
              </w:rPr>
              <w:t>TERRESTRE</w:t>
            </w:r>
          </w:p>
        </w:tc>
        <w:tc>
          <w:tcPr>
            <w:tcW w:w="1200" w:type="dxa"/>
            <w:tcBorders>
              <w:top w:val="nil"/>
              <w:left w:val="nil"/>
              <w:bottom w:val="nil"/>
              <w:right w:val="nil"/>
            </w:tcBorders>
            <w:shd w:val="clear" w:color="000000" w:fill="FFFFFF"/>
            <w:vAlign w:val="bottom"/>
            <w:hideMark/>
          </w:tcPr>
          <w:p w14:paraId="5FE61B7B" w14:textId="77777777" w:rsidR="00A03B1B" w:rsidRPr="00A03B1B" w:rsidRDefault="00A03B1B" w:rsidP="00A03B1B">
            <w:pPr>
              <w:spacing w:after="0" w:line="240" w:lineRule="auto"/>
              <w:jc w:val="center"/>
              <w:rPr>
                <w:rFonts w:ascii="Calibri" w:hAnsi="Calibri" w:cs="Calibri"/>
                <w:color w:val="000000"/>
                <w:sz w:val="20"/>
                <w:szCs w:val="20"/>
                <w:lang w:bidi="ar-SA"/>
              </w:rPr>
            </w:pPr>
            <w:r w:rsidRPr="00A03B1B">
              <w:rPr>
                <w:rFonts w:ascii="Calibri" w:hAnsi="Calibri" w:cs="Calibri"/>
                <w:color w:val="000000"/>
                <w:sz w:val="20"/>
                <w:szCs w:val="20"/>
                <w:lang w:bidi="ar-SA"/>
              </w:rPr>
              <w:t>875</w:t>
            </w:r>
          </w:p>
        </w:tc>
        <w:tc>
          <w:tcPr>
            <w:tcW w:w="1200" w:type="dxa"/>
            <w:tcBorders>
              <w:top w:val="nil"/>
              <w:left w:val="nil"/>
              <w:bottom w:val="nil"/>
              <w:right w:val="nil"/>
            </w:tcBorders>
            <w:shd w:val="clear" w:color="000000" w:fill="FFFFFF"/>
            <w:vAlign w:val="bottom"/>
            <w:hideMark/>
          </w:tcPr>
          <w:p w14:paraId="19B92370" w14:textId="77777777" w:rsidR="00A03B1B" w:rsidRPr="00A03B1B" w:rsidRDefault="00A03B1B" w:rsidP="00A03B1B">
            <w:pPr>
              <w:spacing w:after="0" w:line="240" w:lineRule="auto"/>
              <w:jc w:val="center"/>
              <w:rPr>
                <w:rFonts w:ascii="Calibri" w:hAnsi="Calibri" w:cs="Calibri"/>
                <w:color w:val="000000"/>
                <w:sz w:val="20"/>
                <w:szCs w:val="20"/>
                <w:lang w:bidi="ar-SA"/>
              </w:rPr>
            </w:pPr>
            <w:r w:rsidRPr="00A03B1B">
              <w:rPr>
                <w:rFonts w:ascii="Calibri" w:hAnsi="Calibri" w:cs="Calibri"/>
                <w:color w:val="000000"/>
                <w:sz w:val="20"/>
                <w:szCs w:val="20"/>
                <w:lang w:bidi="ar-SA"/>
              </w:rPr>
              <w:t>720</w:t>
            </w:r>
          </w:p>
        </w:tc>
        <w:tc>
          <w:tcPr>
            <w:tcW w:w="1200" w:type="dxa"/>
            <w:tcBorders>
              <w:top w:val="nil"/>
              <w:left w:val="nil"/>
              <w:bottom w:val="nil"/>
              <w:right w:val="nil"/>
            </w:tcBorders>
            <w:shd w:val="clear" w:color="000000" w:fill="FFFFFF"/>
            <w:vAlign w:val="bottom"/>
            <w:hideMark/>
          </w:tcPr>
          <w:p w14:paraId="6E914CC9" w14:textId="77777777" w:rsidR="00A03B1B" w:rsidRPr="00A03B1B" w:rsidRDefault="00A03B1B" w:rsidP="00A03B1B">
            <w:pPr>
              <w:spacing w:after="0" w:line="240" w:lineRule="auto"/>
              <w:jc w:val="center"/>
              <w:rPr>
                <w:rFonts w:ascii="Calibri" w:hAnsi="Calibri" w:cs="Calibri"/>
                <w:color w:val="000000"/>
                <w:sz w:val="20"/>
                <w:szCs w:val="20"/>
                <w:lang w:bidi="ar-SA"/>
              </w:rPr>
            </w:pPr>
            <w:r w:rsidRPr="00A03B1B">
              <w:rPr>
                <w:rFonts w:ascii="Calibri" w:hAnsi="Calibri" w:cs="Calibri"/>
                <w:color w:val="000000"/>
                <w:sz w:val="20"/>
                <w:szCs w:val="20"/>
                <w:lang w:bidi="ar-SA"/>
              </w:rPr>
              <w:t>645</w:t>
            </w:r>
          </w:p>
        </w:tc>
        <w:tc>
          <w:tcPr>
            <w:tcW w:w="1200" w:type="dxa"/>
            <w:tcBorders>
              <w:top w:val="nil"/>
              <w:left w:val="nil"/>
              <w:bottom w:val="nil"/>
              <w:right w:val="single" w:sz="8" w:space="0" w:color="4472C4"/>
            </w:tcBorders>
            <w:shd w:val="clear" w:color="000000" w:fill="FFFFFF"/>
            <w:vAlign w:val="bottom"/>
            <w:hideMark/>
          </w:tcPr>
          <w:p w14:paraId="573BB7B3" w14:textId="77777777" w:rsidR="00A03B1B" w:rsidRPr="00A03B1B" w:rsidRDefault="00A03B1B" w:rsidP="00A03B1B">
            <w:pPr>
              <w:spacing w:after="0" w:line="240" w:lineRule="auto"/>
              <w:jc w:val="center"/>
              <w:rPr>
                <w:rFonts w:ascii="Calibri" w:hAnsi="Calibri" w:cs="Calibri"/>
                <w:color w:val="000000"/>
                <w:sz w:val="20"/>
                <w:szCs w:val="20"/>
                <w:lang w:bidi="ar-SA"/>
              </w:rPr>
            </w:pPr>
            <w:r w:rsidRPr="00A03B1B">
              <w:rPr>
                <w:rFonts w:ascii="Calibri" w:hAnsi="Calibri" w:cs="Calibri"/>
                <w:color w:val="000000"/>
                <w:sz w:val="20"/>
                <w:szCs w:val="20"/>
                <w:lang w:bidi="ar-SA"/>
              </w:rPr>
              <w:t>1735</w:t>
            </w:r>
          </w:p>
        </w:tc>
      </w:tr>
      <w:tr w:rsidR="00A03B1B" w:rsidRPr="00A03B1B" w14:paraId="6988B0F9" w14:textId="77777777" w:rsidTr="00A03B1B">
        <w:trPr>
          <w:trHeight w:val="300"/>
          <w:jc w:val="center"/>
        </w:trPr>
        <w:tc>
          <w:tcPr>
            <w:tcW w:w="2720" w:type="dxa"/>
            <w:tcBorders>
              <w:top w:val="nil"/>
              <w:left w:val="single" w:sz="8" w:space="0" w:color="4472C4"/>
              <w:bottom w:val="single" w:sz="8" w:space="0" w:color="4472C4"/>
              <w:right w:val="nil"/>
            </w:tcBorders>
            <w:shd w:val="clear" w:color="000000" w:fill="FFFFFF"/>
            <w:vAlign w:val="bottom"/>
            <w:hideMark/>
          </w:tcPr>
          <w:p w14:paraId="7A8D30C3" w14:textId="77777777" w:rsidR="00A03B1B" w:rsidRPr="00A03B1B" w:rsidRDefault="00A03B1B" w:rsidP="00A03B1B">
            <w:pPr>
              <w:spacing w:after="0" w:line="240" w:lineRule="auto"/>
              <w:jc w:val="center"/>
              <w:rPr>
                <w:rFonts w:ascii="Calibri" w:hAnsi="Calibri" w:cs="Calibri"/>
                <w:b/>
                <w:bCs/>
                <w:color w:val="000000"/>
                <w:sz w:val="20"/>
                <w:szCs w:val="20"/>
                <w:lang w:bidi="ar-SA"/>
              </w:rPr>
            </w:pPr>
            <w:r w:rsidRPr="00A03B1B">
              <w:rPr>
                <w:rFonts w:ascii="Calibri" w:hAnsi="Calibri" w:cs="Calibri"/>
                <w:b/>
                <w:bCs/>
                <w:color w:val="000000"/>
                <w:sz w:val="20"/>
                <w:szCs w:val="20"/>
                <w:lang w:bidi="ar-SA"/>
              </w:rPr>
              <w:t>TERRESTRE Y AÉREO</w:t>
            </w:r>
          </w:p>
        </w:tc>
        <w:tc>
          <w:tcPr>
            <w:tcW w:w="1200" w:type="dxa"/>
            <w:tcBorders>
              <w:top w:val="nil"/>
              <w:left w:val="nil"/>
              <w:bottom w:val="single" w:sz="8" w:space="0" w:color="4472C4"/>
              <w:right w:val="nil"/>
            </w:tcBorders>
            <w:shd w:val="clear" w:color="000000" w:fill="FFFFFF"/>
            <w:vAlign w:val="bottom"/>
            <w:hideMark/>
          </w:tcPr>
          <w:p w14:paraId="1594B230" w14:textId="77777777" w:rsidR="00A03B1B" w:rsidRPr="00A03B1B" w:rsidRDefault="00A03B1B" w:rsidP="00A03B1B">
            <w:pPr>
              <w:spacing w:after="0" w:line="240" w:lineRule="auto"/>
              <w:jc w:val="center"/>
              <w:rPr>
                <w:rFonts w:ascii="Calibri" w:hAnsi="Calibri" w:cs="Calibri"/>
                <w:b/>
                <w:bCs/>
                <w:color w:val="000000"/>
                <w:sz w:val="20"/>
                <w:szCs w:val="20"/>
                <w:lang w:bidi="ar-SA"/>
              </w:rPr>
            </w:pPr>
            <w:r w:rsidRPr="00A03B1B">
              <w:rPr>
                <w:rFonts w:ascii="Calibri" w:hAnsi="Calibri" w:cs="Calibri"/>
                <w:b/>
                <w:bCs/>
                <w:color w:val="000000"/>
                <w:sz w:val="20"/>
                <w:szCs w:val="20"/>
                <w:lang w:bidi="ar-SA"/>
              </w:rPr>
              <w:t>1445</w:t>
            </w:r>
          </w:p>
        </w:tc>
        <w:tc>
          <w:tcPr>
            <w:tcW w:w="1200" w:type="dxa"/>
            <w:tcBorders>
              <w:top w:val="nil"/>
              <w:left w:val="nil"/>
              <w:bottom w:val="single" w:sz="8" w:space="0" w:color="4472C4"/>
              <w:right w:val="nil"/>
            </w:tcBorders>
            <w:shd w:val="clear" w:color="000000" w:fill="FFFFFF"/>
            <w:vAlign w:val="bottom"/>
            <w:hideMark/>
          </w:tcPr>
          <w:p w14:paraId="04848CF8" w14:textId="77777777" w:rsidR="00A03B1B" w:rsidRPr="00A03B1B" w:rsidRDefault="00A03B1B" w:rsidP="00A03B1B">
            <w:pPr>
              <w:spacing w:after="0" w:line="240" w:lineRule="auto"/>
              <w:jc w:val="center"/>
              <w:rPr>
                <w:rFonts w:ascii="Calibri" w:hAnsi="Calibri" w:cs="Calibri"/>
                <w:b/>
                <w:bCs/>
                <w:color w:val="000000"/>
                <w:sz w:val="20"/>
                <w:szCs w:val="20"/>
                <w:lang w:bidi="ar-SA"/>
              </w:rPr>
            </w:pPr>
            <w:r w:rsidRPr="00A03B1B">
              <w:rPr>
                <w:rFonts w:ascii="Calibri" w:hAnsi="Calibri" w:cs="Calibri"/>
                <w:b/>
                <w:bCs/>
                <w:color w:val="000000"/>
                <w:sz w:val="20"/>
                <w:szCs w:val="20"/>
                <w:lang w:bidi="ar-SA"/>
              </w:rPr>
              <w:t>1290</w:t>
            </w:r>
          </w:p>
        </w:tc>
        <w:tc>
          <w:tcPr>
            <w:tcW w:w="1200" w:type="dxa"/>
            <w:tcBorders>
              <w:top w:val="nil"/>
              <w:left w:val="nil"/>
              <w:bottom w:val="single" w:sz="8" w:space="0" w:color="4472C4"/>
              <w:right w:val="nil"/>
            </w:tcBorders>
            <w:shd w:val="clear" w:color="000000" w:fill="FFFFFF"/>
            <w:vAlign w:val="bottom"/>
            <w:hideMark/>
          </w:tcPr>
          <w:p w14:paraId="6C20BC0A" w14:textId="77777777" w:rsidR="00A03B1B" w:rsidRPr="00A03B1B" w:rsidRDefault="00A03B1B" w:rsidP="00A03B1B">
            <w:pPr>
              <w:spacing w:after="0" w:line="240" w:lineRule="auto"/>
              <w:jc w:val="center"/>
              <w:rPr>
                <w:rFonts w:ascii="Calibri" w:hAnsi="Calibri" w:cs="Calibri"/>
                <w:b/>
                <w:bCs/>
                <w:color w:val="000000"/>
                <w:sz w:val="20"/>
                <w:szCs w:val="20"/>
                <w:lang w:bidi="ar-SA"/>
              </w:rPr>
            </w:pPr>
            <w:r w:rsidRPr="00A03B1B">
              <w:rPr>
                <w:rFonts w:ascii="Calibri" w:hAnsi="Calibri" w:cs="Calibri"/>
                <w:b/>
                <w:bCs/>
                <w:color w:val="000000"/>
                <w:sz w:val="20"/>
                <w:szCs w:val="20"/>
                <w:lang w:bidi="ar-SA"/>
              </w:rPr>
              <w:t>1215</w:t>
            </w:r>
          </w:p>
        </w:tc>
        <w:tc>
          <w:tcPr>
            <w:tcW w:w="1200" w:type="dxa"/>
            <w:tcBorders>
              <w:top w:val="nil"/>
              <w:left w:val="nil"/>
              <w:bottom w:val="single" w:sz="8" w:space="0" w:color="4472C4"/>
              <w:right w:val="single" w:sz="8" w:space="0" w:color="4472C4"/>
            </w:tcBorders>
            <w:shd w:val="clear" w:color="000000" w:fill="FFFFFF"/>
            <w:vAlign w:val="bottom"/>
            <w:hideMark/>
          </w:tcPr>
          <w:p w14:paraId="3EDAC372" w14:textId="77777777" w:rsidR="00A03B1B" w:rsidRPr="00A03B1B" w:rsidRDefault="00A03B1B" w:rsidP="00A03B1B">
            <w:pPr>
              <w:spacing w:after="0" w:line="240" w:lineRule="auto"/>
              <w:jc w:val="center"/>
              <w:rPr>
                <w:rFonts w:ascii="Calibri" w:hAnsi="Calibri" w:cs="Calibri"/>
                <w:b/>
                <w:bCs/>
                <w:color w:val="000000"/>
                <w:sz w:val="20"/>
                <w:szCs w:val="20"/>
                <w:lang w:bidi="ar-SA"/>
              </w:rPr>
            </w:pPr>
            <w:r w:rsidRPr="00A03B1B">
              <w:rPr>
                <w:rFonts w:ascii="Calibri" w:hAnsi="Calibri" w:cs="Calibri"/>
                <w:b/>
                <w:bCs/>
                <w:color w:val="000000"/>
                <w:sz w:val="20"/>
                <w:szCs w:val="20"/>
                <w:lang w:bidi="ar-SA"/>
              </w:rPr>
              <w:t>2305</w:t>
            </w:r>
          </w:p>
        </w:tc>
      </w:tr>
    </w:tbl>
    <w:p w14:paraId="011B1EB3" w14:textId="77777777" w:rsidR="00655CC5" w:rsidRDefault="00655CC5" w:rsidP="001E0802">
      <w:pPr>
        <w:pBdr>
          <w:top w:val="nil"/>
          <w:left w:val="nil"/>
          <w:bottom w:val="nil"/>
          <w:right w:val="nil"/>
          <w:between w:val="nil"/>
        </w:pBdr>
        <w:spacing w:after="0" w:line="240" w:lineRule="auto"/>
        <w:rPr>
          <w:rFonts w:asciiTheme="minorHAnsi" w:eastAsia="Arial" w:hAnsiTheme="minorHAnsi" w:cstheme="minorHAnsi"/>
          <w:color w:val="002060"/>
          <w:sz w:val="12"/>
          <w:szCs w:val="12"/>
          <w:lang w:val="en-US"/>
        </w:rPr>
      </w:pPr>
    </w:p>
    <w:p w14:paraId="08755F2B" w14:textId="77777777" w:rsidR="001E0802" w:rsidRDefault="001E0802" w:rsidP="00CC0D4B">
      <w:pPr>
        <w:pBdr>
          <w:top w:val="nil"/>
          <w:left w:val="nil"/>
          <w:bottom w:val="nil"/>
          <w:right w:val="nil"/>
          <w:between w:val="nil"/>
        </w:pBdr>
        <w:spacing w:after="0" w:line="240" w:lineRule="auto"/>
        <w:ind w:left="720"/>
        <w:jc w:val="center"/>
        <w:rPr>
          <w:rFonts w:asciiTheme="minorHAnsi" w:eastAsia="Arial" w:hAnsiTheme="minorHAnsi" w:cstheme="minorHAnsi"/>
          <w:color w:val="002060"/>
          <w:sz w:val="12"/>
          <w:szCs w:val="12"/>
          <w:lang w:val="en-US"/>
        </w:rPr>
      </w:pPr>
    </w:p>
    <w:p w14:paraId="190BEA28" w14:textId="16D5073A" w:rsidR="00A455A6" w:rsidRPr="00A0012D" w:rsidRDefault="00945F42">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7520" w:type="dxa"/>
        <w:jc w:val="center"/>
        <w:tblCellMar>
          <w:left w:w="70" w:type="dxa"/>
          <w:right w:w="70" w:type="dxa"/>
        </w:tblCellMar>
        <w:tblLook w:val="04A0" w:firstRow="1" w:lastRow="0" w:firstColumn="1" w:lastColumn="0" w:noHBand="0" w:noVBand="1"/>
      </w:tblPr>
      <w:tblGrid>
        <w:gridCol w:w="2720"/>
        <w:gridCol w:w="1200"/>
        <w:gridCol w:w="1200"/>
        <w:gridCol w:w="1200"/>
        <w:gridCol w:w="1200"/>
      </w:tblGrid>
      <w:tr w:rsidR="00A03B1B" w:rsidRPr="00A03B1B" w14:paraId="5A20BFA4" w14:textId="77777777" w:rsidTr="00A03B1B">
        <w:trPr>
          <w:trHeight w:val="290"/>
          <w:jc w:val="center"/>
        </w:trPr>
        <w:tc>
          <w:tcPr>
            <w:tcW w:w="7520" w:type="dxa"/>
            <w:gridSpan w:val="5"/>
            <w:tcBorders>
              <w:top w:val="single" w:sz="8" w:space="0" w:color="4472C4"/>
              <w:left w:val="single" w:sz="8" w:space="0" w:color="4472C4"/>
              <w:bottom w:val="nil"/>
              <w:right w:val="single" w:sz="8" w:space="0" w:color="4472C4"/>
            </w:tcBorders>
            <w:shd w:val="clear" w:color="000000" w:fill="002060"/>
            <w:vAlign w:val="bottom"/>
            <w:hideMark/>
          </w:tcPr>
          <w:p w14:paraId="41BF11F5" w14:textId="77777777" w:rsidR="00A03B1B" w:rsidRPr="00A03B1B" w:rsidRDefault="00A03B1B" w:rsidP="00A03B1B">
            <w:pPr>
              <w:spacing w:after="0" w:line="240" w:lineRule="auto"/>
              <w:jc w:val="center"/>
              <w:rPr>
                <w:rFonts w:ascii="Calibri" w:hAnsi="Calibri" w:cs="Calibri"/>
                <w:b/>
                <w:bCs/>
                <w:color w:val="FFFFFF"/>
                <w:sz w:val="20"/>
                <w:szCs w:val="20"/>
                <w:lang w:bidi="ar-SA"/>
              </w:rPr>
            </w:pPr>
            <w:r w:rsidRPr="00A03B1B">
              <w:rPr>
                <w:rFonts w:ascii="Calibri" w:hAnsi="Calibri" w:cs="Calibri"/>
                <w:b/>
                <w:bCs/>
                <w:color w:val="FFFFFF"/>
                <w:sz w:val="20"/>
                <w:szCs w:val="20"/>
                <w:lang w:bidi="ar-SA"/>
              </w:rPr>
              <w:t>TARIFA POR PERSONA EN USD</w:t>
            </w:r>
          </w:p>
        </w:tc>
      </w:tr>
      <w:tr w:rsidR="00A03B1B" w:rsidRPr="00A03B1B" w14:paraId="5E6F160B" w14:textId="77777777" w:rsidTr="00A03B1B">
        <w:trPr>
          <w:trHeight w:val="290"/>
          <w:jc w:val="center"/>
        </w:trPr>
        <w:tc>
          <w:tcPr>
            <w:tcW w:w="2720" w:type="dxa"/>
            <w:tcBorders>
              <w:top w:val="nil"/>
              <w:left w:val="single" w:sz="8" w:space="0" w:color="4472C4"/>
              <w:bottom w:val="nil"/>
              <w:right w:val="nil"/>
            </w:tcBorders>
            <w:shd w:val="clear" w:color="000000" w:fill="0070C0"/>
            <w:vAlign w:val="bottom"/>
            <w:hideMark/>
          </w:tcPr>
          <w:p w14:paraId="3564D60A" w14:textId="77777777" w:rsidR="00A03B1B" w:rsidRPr="00A03B1B" w:rsidRDefault="00A03B1B" w:rsidP="00A03B1B">
            <w:pPr>
              <w:spacing w:after="0" w:line="240" w:lineRule="auto"/>
              <w:jc w:val="center"/>
              <w:rPr>
                <w:rFonts w:ascii="Calibri" w:hAnsi="Calibri" w:cs="Calibri"/>
                <w:b/>
                <w:bCs/>
                <w:color w:val="FFFFFF"/>
                <w:sz w:val="20"/>
                <w:szCs w:val="20"/>
                <w:lang w:bidi="ar-SA"/>
              </w:rPr>
            </w:pPr>
            <w:r w:rsidRPr="00A03B1B">
              <w:rPr>
                <w:rFonts w:ascii="Calibri" w:hAnsi="Calibri" w:cs="Calibri"/>
                <w:b/>
                <w:bCs/>
                <w:color w:val="FFFFFF"/>
                <w:sz w:val="20"/>
                <w:szCs w:val="20"/>
                <w:lang w:bidi="ar-SA"/>
              </w:rPr>
              <w:t>PRIMERA</w:t>
            </w:r>
          </w:p>
        </w:tc>
        <w:tc>
          <w:tcPr>
            <w:tcW w:w="1200" w:type="dxa"/>
            <w:tcBorders>
              <w:top w:val="nil"/>
              <w:left w:val="nil"/>
              <w:bottom w:val="nil"/>
              <w:right w:val="nil"/>
            </w:tcBorders>
            <w:shd w:val="clear" w:color="000000" w:fill="0070C0"/>
            <w:vAlign w:val="bottom"/>
            <w:hideMark/>
          </w:tcPr>
          <w:p w14:paraId="787400D7" w14:textId="77777777" w:rsidR="00A03B1B" w:rsidRPr="00A03B1B" w:rsidRDefault="00A03B1B" w:rsidP="00A03B1B">
            <w:pPr>
              <w:spacing w:after="0" w:line="240" w:lineRule="auto"/>
              <w:jc w:val="center"/>
              <w:rPr>
                <w:rFonts w:ascii="Calibri" w:hAnsi="Calibri" w:cs="Calibri"/>
                <w:b/>
                <w:bCs/>
                <w:color w:val="FFFFFF"/>
                <w:sz w:val="20"/>
                <w:szCs w:val="20"/>
                <w:lang w:bidi="ar-SA"/>
              </w:rPr>
            </w:pPr>
            <w:r w:rsidRPr="00A03B1B">
              <w:rPr>
                <w:rFonts w:ascii="Calibri" w:hAnsi="Calibri" w:cs="Calibri"/>
                <w:b/>
                <w:bCs/>
                <w:color w:val="FFFFFF"/>
                <w:sz w:val="20"/>
                <w:szCs w:val="20"/>
                <w:lang w:bidi="ar-SA"/>
              </w:rPr>
              <w:t>DBL</w:t>
            </w:r>
          </w:p>
        </w:tc>
        <w:tc>
          <w:tcPr>
            <w:tcW w:w="1200" w:type="dxa"/>
            <w:tcBorders>
              <w:top w:val="nil"/>
              <w:left w:val="nil"/>
              <w:bottom w:val="nil"/>
              <w:right w:val="nil"/>
            </w:tcBorders>
            <w:shd w:val="clear" w:color="000000" w:fill="0070C0"/>
            <w:vAlign w:val="bottom"/>
            <w:hideMark/>
          </w:tcPr>
          <w:p w14:paraId="155135B0" w14:textId="77777777" w:rsidR="00A03B1B" w:rsidRPr="00A03B1B" w:rsidRDefault="00A03B1B" w:rsidP="00A03B1B">
            <w:pPr>
              <w:spacing w:after="0" w:line="240" w:lineRule="auto"/>
              <w:jc w:val="center"/>
              <w:rPr>
                <w:rFonts w:ascii="Calibri" w:hAnsi="Calibri" w:cs="Calibri"/>
                <w:b/>
                <w:bCs/>
                <w:color w:val="FFFFFF"/>
                <w:sz w:val="20"/>
                <w:szCs w:val="20"/>
                <w:lang w:bidi="ar-SA"/>
              </w:rPr>
            </w:pPr>
            <w:r w:rsidRPr="00A03B1B">
              <w:rPr>
                <w:rFonts w:ascii="Calibri" w:hAnsi="Calibri" w:cs="Calibri"/>
                <w:b/>
                <w:bCs/>
                <w:color w:val="FFFFFF"/>
                <w:sz w:val="20"/>
                <w:szCs w:val="20"/>
                <w:lang w:bidi="ar-SA"/>
              </w:rPr>
              <w:t>TPL</w:t>
            </w:r>
          </w:p>
        </w:tc>
        <w:tc>
          <w:tcPr>
            <w:tcW w:w="1200" w:type="dxa"/>
            <w:tcBorders>
              <w:top w:val="nil"/>
              <w:left w:val="nil"/>
              <w:bottom w:val="nil"/>
              <w:right w:val="nil"/>
            </w:tcBorders>
            <w:shd w:val="clear" w:color="000000" w:fill="0070C0"/>
            <w:vAlign w:val="bottom"/>
            <w:hideMark/>
          </w:tcPr>
          <w:p w14:paraId="678564E5" w14:textId="77777777" w:rsidR="00A03B1B" w:rsidRPr="00A03B1B" w:rsidRDefault="00A03B1B" w:rsidP="00A03B1B">
            <w:pPr>
              <w:spacing w:after="0" w:line="240" w:lineRule="auto"/>
              <w:jc w:val="center"/>
              <w:rPr>
                <w:rFonts w:ascii="Calibri" w:hAnsi="Calibri" w:cs="Calibri"/>
                <w:b/>
                <w:bCs/>
                <w:color w:val="FFFFFF"/>
                <w:sz w:val="20"/>
                <w:szCs w:val="20"/>
                <w:lang w:bidi="ar-SA"/>
              </w:rPr>
            </w:pPr>
            <w:r w:rsidRPr="00A03B1B">
              <w:rPr>
                <w:rFonts w:ascii="Calibri" w:hAnsi="Calibri" w:cs="Calibri"/>
                <w:b/>
                <w:bCs/>
                <w:color w:val="FFFFFF"/>
                <w:sz w:val="20"/>
                <w:szCs w:val="20"/>
                <w:lang w:bidi="ar-SA"/>
              </w:rPr>
              <w:t>CPL</w:t>
            </w:r>
          </w:p>
        </w:tc>
        <w:tc>
          <w:tcPr>
            <w:tcW w:w="1200" w:type="dxa"/>
            <w:tcBorders>
              <w:top w:val="nil"/>
              <w:left w:val="nil"/>
              <w:bottom w:val="nil"/>
              <w:right w:val="single" w:sz="8" w:space="0" w:color="4472C4"/>
            </w:tcBorders>
            <w:shd w:val="clear" w:color="000000" w:fill="0070C0"/>
            <w:vAlign w:val="bottom"/>
            <w:hideMark/>
          </w:tcPr>
          <w:p w14:paraId="037C9BBB" w14:textId="77777777" w:rsidR="00A03B1B" w:rsidRPr="00A03B1B" w:rsidRDefault="00A03B1B" w:rsidP="00A03B1B">
            <w:pPr>
              <w:spacing w:after="0" w:line="240" w:lineRule="auto"/>
              <w:jc w:val="center"/>
              <w:rPr>
                <w:rFonts w:ascii="Calibri" w:hAnsi="Calibri" w:cs="Calibri"/>
                <w:b/>
                <w:bCs/>
                <w:color w:val="FFFFFF"/>
                <w:sz w:val="20"/>
                <w:szCs w:val="20"/>
                <w:lang w:bidi="ar-SA"/>
              </w:rPr>
            </w:pPr>
            <w:r w:rsidRPr="00A03B1B">
              <w:rPr>
                <w:rFonts w:ascii="Calibri" w:hAnsi="Calibri" w:cs="Calibri"/>
                <w:b/>
                <w:bCs/>
                <w:color w:val="FFFFFF"/>
                <w:sz w:val="20"/>
                <w:szCs w:val="20"/>
                <w:lang w:bidi="ar-SA"/>
              </w:rPr>
              <w:t>SGL</w:t>
            </w:r>
          </w:p>
        </w:tc>
      </w:tr>
      <w:tr w:rsidR="00A03B1B" w:rsidRPr="00A03B1B" w14:paraId="26CDC69D" w14:textId="77777777" w:rsidTr="00A03B1B">
        <w:trPr>
          <w:trHeight w:val="290"/>
          <w:jc w:val="center"/>
        </w:trPr>
        <w:tc>
          <w:tcPr>
            <w:tcW w:w="2720" w:type="dxa"/>
            <w:tcBorders>
              <w:top w:val="nil"/>
              <w:left w:val="single" w:sz="8" w:space="0" w:color="4472C4"/>
              <w:bottom w:val="nil"/>
              <w:right w:val="nil"/>
            </w:tcBorders>
            <w:shd w:val="clear" w:color="000000" w:fill="FFFFFF"/>
            <w:vAlign w:val="bottom"/>
            <w:hideMark/>
          </w:tcPr>
          <w:p w14:paraId="66AD9E47" w14:textId="77777777" w:rsidR="00A03B1B" w:rsidRPr="00A03B1B" w:rsidRDefault="00A03B1B" w:rsidP="00A03B1B">
            <w:pPr>
              <w:spacing w:after="0" w:line="240" w:lineRule="auto"/>
              <w:jc w:val="center"/>
              <w:rPr>
                <w:rFonts w:ascii="Calibri" w:hAnsi="Calibri" w:cs="Calibri"/>
                <w:color w:val="000000"/>
                <w:sz w:val="20"/>
                <w:szCs w:val="20"/>
                <w:lang w:bidi="ar-SA"/>
              </w:rPr>
            </w:pPr>
            <w:r w:rsidRPr="00A03B1B">
              <w:rPr>
                <w:rFonts w:ascii="Calibri" w:hAnsi="Calibri" w:cs="Calibri"/>
                <w:color w:val="000000"/>
                <w:sz w:val="20"/>
                <w:szCs w:val="20"/>
                <w:lang w:bidi="ar-SA"/>
              </w:rPr>
              <w:t>TERRESTRE</w:t>
            </w:r>
          </w:p>
        </w:tc>
        <w:tc>
          <w:tcPr>
            <w:tcW w:w="1200" w:type="dxa"/>
            <w:tcBorders>
              <w:top w:val="nil"/>
              <w:left w:val="nil"/>
              <w:bottom w:val="nil"/>
              <w:right w:val="nil"/>
            </w:tcBorders>
            <w:shd w:val="clear" w:color="000000" w:fill="FFFFFF"/>
            <w:vAlign w:val="bottom"/>
            <w:hideMark/>
          </w:tcPr>
          <w:p w14:paraId="2D9DF46B" w14:textId="77777777" w:rsidR="00A03B1B" w:rsidRPr="00A03B1B" w:rsidRDefault="00A03B1B" w:rsidP="00A03B1B">
            <w:pPr>
              <w:spacing w:after="0" w:line="240" w:lineRule="auto"/>
              <w:jc w:val="center"/>
              <w:rPr>
                <w:rFonts w:ascii="Calibri" w:hAnsi="Calibri" w:cs="Calibri"/>
                <w:color w:val="000000"/>
                <w:sz w:val="20"/>
                <w:szCs w:val="20"/>
                <w:lang w:bidi="ar-SA"/>
              </w:rPr>
            </w:pPr>
            <w:r w:rsidRPr="00A03B1B">
              <w:rPr>
                <w:rFonts w:ascii="Calibri" w:hAnsi="Calibri" w:cs="Calibri"/>
                <w:color w:val="000000"/>
                <w:sz w:val="20"/>
                <w:szCs w:val="20"/>
                <w:lang w:bidi="ar-SA"/>
              </w:rPr>
              <w:t>1070</w:t>
            </w:r>
          </w:p>
        </w:tc>
        <w:tc>
          <w:tcPr>
            <w:tcW w:w="1200" w:type="dxa"/>
            <w:tcBorders>
              <w:top w:val="nil"/>
              <w:left w:val="nil"/>
              <w:bottom w:val="nil"/>
              <w:right w:val="nil"/>
            </w:tcBorders>
            <w:shd w:val="clear" w:color="000000" w:fill="FFFFFF"/>
            <w:vAlign w:val="bottom"/>
            <w:hideMark/>
          </w:tcPr>
          <w:p w14:paraId="1FB6728F" w14:textId="77777777" w:rsidR="00A03B1B" w:rsidRPr="00A03B1B" w:rsidRDefault="00A03B1B" w:rsidP="00A03B1B">
            <w:pPr>
              <w:spacing w:after="0" w:line="240" w:lineRule="auto"/>
              <w:jc w:val="center"/>
              <w:rPr>
                <w:rFonts w:ascii="Calibri" w:hAnsi="Calibri" w:cs="Calibri"/>
                <w:color w:val="000000"/>
                <w:sz w:val="20"/>
                <w:szCs w:val="20"/>
                <w:lang w:bidi="ar-SA"/>
              </w:rPr>
            </w:pPr>
            <w:r w:rsidRPr="00A03B1B">
              <w:rPr>
                <w:rFonts w:ascii="Calibri" w:hAnsi="Calibri" w:cs="Calibri"/>
                <w:color w:val="000000"/>
                <w:sz w:val="20"/>
                <w:szCs w:val="20"/>
                <w:lang w:bidi="ar-SA"/>
              </w:rPr>
              <w:t>900</w:t>
            </w:r>
          </w:p>
        </w:tc>
        <w:tc>
          <w:tcPr>
            <w:tcW w:w="1200" w:type="dxa"/>
            <w:tcBorders>
              <w:top w:val="nil"/>
              <w:left w:val="nil"/>
              <w:bottom w:val="nil"/>
              <w:right w:val="nil"/>
            </w:tcBorders>
            <w:shd w:val="clear" w:color="000000" w:fill="FFFFFF"/>
            <w:vAlign w:val="bottom"/>
            <w:hideMark/>
          </w:tcPr>
          <w:p w14:paraId="35558894" w14:textId="77777777" w:rsidR="00A03B1B" w:rsidRPr="00A03B1B" w:rsidRDefault="00A03B1B" w:rsidP="00A03B1B">
            <w:pPr>
              <w:spacing w:after="0" w:line="240" w:lineRule="auto"/>
              <w:jc w:val="center"/>
              <w:rPr>
                <w:rFonts w:ascii="Calibri" w:hAnsi="Calibri" w:cs="Calibri"/>
                <w:color w:val="000000"/>
                <w:sz w:val="20"/>
                <w:szCs w:val="20"/>
                <w:lang w:bidi="ar-SA"/>
              </w:rPr>
            </w:pPr>
            <w:r w:rsidRPr="00A03B1B">
              <w:rPr>
                <w:rFonts w:ascii="Calibri" w:hAnsi="Calibri" w:cs="Calibri"/>
                <w:color w:val="000000"/>
                <w:sz w:val="20"/>
                <w:szCs w:val="20"/>
                <w:lang w:bidi="ar-SA"/>
              </w:rPr>
              <w:t>805</w:t>
            </w:r>
          </w:p>
        </w:tc>
        <w:tc>
          <w:tcPr>
            <w:tcW w:w="1200" w:type="dxa"/>
            <w:tcBorders>
              <w:top w:val="nil"/>
              <w:left w:val="nil"/>
              <w:bottom w:val="nil"/>
              <w:right w:val="single" w:sz="8" w:space="0" w:color="4472C4"/>
            </w:tcBorders>
            <w:shd w:val="clear" w:color="000000" w:fill="FFFFFF"/>
            <w:vAlign w:val="bottom"/>
            <w:hideMark/>
          </w:tcPr>
          <w:p w14:paraId="2D656B2F" w14:textId="77777777" w:rsidR="00A03B1B" w:rsidRPr="00A03B1B" w:rsidRDefault="00A03B1B" w:rsidP="00A03B1B">
            <w:pPr>
              <w:spacing w:after="0" w:line="240" w:lineRule="auto"/>
              <w:jc w:val="center"/>
              <w:rPr>
                <w:rFonts w:ascii="Calibri" w:hAnsi="Calibri" w:cs="Calibri"/>
                <w:color w:val="000000"/>
                <w:sz w:val="20"/>
                <w:szCs w:val="20"/>
                <w:lang w:bidi="ar-SA"/>
              </w:rPr>
            </w:pPr>
            <w:r w:rsidRPr="00A03B1B">
              <w:rPr>
                <w:rFonts w:ascii="Calibri" w:hAnsi="Calibri" w:cs="Calibri"/>
                <w:color w:val="000000"/>
                <w:sz w:val="20"/>
                <w:szCs w:val="20"/>
                <w:lang w:bidi="ar-SA"/>
              </w:rPr>
              <w:t>2130</w:t>
            </w:r>
          </w:p>
        </w:tc>
      </w:tr>
      <w:tr w:rsidR="00A03B1B" w:rsidRPr="00A03B1B" w14:paraId="34964FA9" w14:textId="77777777" w:rsidTr="00A03B1B">
        <w:trPr>
          <w:trHeight w:val="300"/>
          <w:jc w:val="center"/>
        </w:trPr>
        <w:tc>
          <w:tcPr>
            <w:tcW w:w="2720" w:type="dxa"/>
            <w:tcBorders>
              <w:top w:val="nil"/>
              <w:left w:val="single" w:sz="8" w:space="0" w:color="4472C4"/>
              <w:bottom w:val="single" w:sz="8" w:space="0" w:color="4472C4"/>
              <w:right w:val="nil"/>
            </w:tcBorders>
            <w:shd w:val="clear" w:color="000000" w:fill="FFFFFF"/>
            <w:vAlign w:val="bottom"/>
            <w:hideMark/>
          </w:tcPr>
          <w:p w14:paraId="3F493506" w14:textId="77777777" w:rsidR="00A03B1B" w:rsidRPr="00A03B1B" w:rsidRDefault="00A03B1B" w:rsidP="00A03B1B">
            <w:pPr>
              <w:spacing w:after="0" w:line="240" w:lineRule="auto"/>
              <w:jc w:val="center"/>
              <w:rPr>
                <w:rFonts w:ascii="Calibri" w:hAnsi="Calibri" w:cs="Calibri"/>
                <w:b/>
                <w:bCs/>
                <w:color w:val="000000"/>
                <w:sz w:val="20"/>
                <w:szCs w:val="20"/>
                <w:lang w:bidi="ar-SA"/>
              </w:rPr>
            </w:pPr>
            <w:r w:rsidRPr="00A03B1B">
              <w:rPr>
                <w:rFonts w:ascii="Calibri" w:hAnsi="Calibri" w:cs="Calibri"/>
                <w:b/>
                <w:bCs/>
                <w:color w:val="000000"/>
                <w:sz w:val="20"/>
                <w:szCs w:val="20"/>
                <w:lang w:bidi="ar-SA"/>
              </w:rPr>
              <w:t>TERRESTRE Y AÉREO</w:t>
            </w:r>
          </w:p>
        </w:tc>
        <w:tc>
          <w:tcPr>
            <w:tcW w:w="1200" w:type="dxa"/>
            <w:tcBorders>
              <w:top w:val="nil"/>
              <w:left w:val="nil"/>
              <w:bottom w:val="single" w:sz="8" w:space="0" w:color="4472C4"/>
              <w:right w:val="nil"/>
            </w:tcBorders>
            <w:shd w:val="clear" w:color="000000" w:fill="FFFFFF"/>
            <w:vAlign w:val="bottom"/>
            <w:hideMark/>
          </w:tcPr>
          <w:p w14:paraId="768405A9" w14:textId="77777777" w:rsidR="00A03B1B" w:rsidRPr="00A03B1B" w:rsidRDefault="00A03B1B" w:rsidP="00A03B1B">
            <w:pPr>
              <w:spacing w:after="0" w:line="240" w:lineRule="auto"/>
              <w:jc w:val="center"/>
              <w:rPr>
                <w:rFonts w:ascii="Calibri" w:hAnsi="Calibri" w:cs="Calibri"/>
                <w:b/>
                <w:bCs/>
                <w:color w:val="000000"/>
                <w:sz w:val="20"/>
                <w:szCs w:val="20"/>
                <w:lang w:bidi="ar-SA"/>
              </w:rPr>
            </w:pPr>
            <w:r w:rsidRPr="00A03B1B">
              <w:rPr>
                <w:rFonts w:ascii="Calibri" w:hAnsi="Calibri" w:cs="Calibri"/>
                <w:b/>
                <w:bCs/>
                <w:color w:val="000000"/>
                <w:sz w:val="20"/>
                <w:szCs w:val="20"/>
                <w:lang w:bidi="ar-SA"/>
              </w:rPr>
              <w:t>1640</w:t>
            </w:r>
          </w:p>
        </w:tc>
        <w:tc>
          <w:tcPr>
            <w:tcW w:w="1200" w:type="dxa"/>
            <w:tcBorders>
              <w:top w:val="nil"/>
              <w:left w:val="nil"/>
              <w:bottom w:val="single" w:sz="8" w:space="0" w:color="4472C4"/>
              <w:right w:val="nil"/>
            </w:tcBorders>
            <w:shd w:val="clear" w:color="000000" w:fill="FFFFFF"/>
            <w:vAlign w:val="bottom"/>
            <w:hideMark/>
          </w:tcPr>
          <w:p w14:paraId="41DA2678" w14:textId="77777777" w:rsidR="00A03B1B" w:rsidRPr="00A03B1B" w:rsidRDefault="00A03B1B" w:rsidP="00A03B1B">
            <w:pPr>
              <w:spacing w:after="0" w:line="240" w:lineRule="auto"/>
              <w:jc w:val="center"/>
              <w:rPr>
                <w:rFonts w:ascii="Calibri" w:hAnsi="Calibri" w:cs="Calibri"/>
                <w:b/>
                <w:bCs/>
                <w:color w:val="000000"/>
                <w:sz w:val="20"/>
                <w:szCs w:val="20"/>
                <w:lang w:bidi="ar-SA"/>
              </w:rPr>
            </w:pPr>
            <w:r w:rsidRPr="00A03B1B">
              <w:rPr>
                <w:rFonts w:ascii="Calibri" w:hAnsi="Calibri" w:cs="Calibri"/>
                <w:b/>
                <w:bCs/>
                <w:color w:val="000000"/>
                <w:sz w:val="20"/>
                <w:szCs w:val="20"/>
                <w:lang w:bidi="ar-SA"/>
              </w:rPr>
              <w:t>1470</w:t>
            </w:r>
          </w:p>
        </w:tc>
        <w:tc>
          <w:tcPr>
            <w:tcW w:w="1200" w:type="dxa"/>
            <w:tcBorders>
              <w:top w:val="nil"/>
              <w:left w:val="nil"/>
              <w:bottom w:val="single" w:sz="8" w:space="0" w:color="4472C4"/>
              <w:right w:val="nil"/>
            </w:tcBorders>
            <w:shd w:val="clear" w:color="000000" w:fill="FFFFFF"/>
            <w:vAlign w:val="bottom"/>
            <w:hideMark/>
          </w:tcPr>
          <w:p w14:paraId="6902B005" w14:textId="77777777" w:rsidR="00A03B1B" w:rsidRPr="00A03B1B" w:rsidRDefault="00A03B1B" w:rsidP="00A03B1B">
            <w:pPr>
              <w:spacing w:after="0" w:line="240" w:lineRule="auto"/>
              <w:jc w:val="center"/>
              <w:rPr>
                <w:rFonts w:ascii="Calibri" w:hAnsi="Calibri" w:cs="Calibri"/>
                <w:b/>
                <w:bCs/>
                <w:color w:val="000000"/>
                <w:sz w:val="20"/>
                <w:szCs w:val="20"/>
                <w:lang w:bidi="ar-SA"/>
              </w:rPr>
            </w:pPr>
            <w:r w:rsidRPr="00A03B1B">
              <w:rPr>
                <w:rFonts w:ascii="Calibri" w:hAnsi="Calibri" w:cs="Calibri"/>
                <w:b/>
                <w:bCs/>
                <w:color w:val="000000"/>
                <w:sz w:val="20"/>
                <w:szCs w:val="20"/>
                <w:lang w:bidi="ar-SA"/>
              </w:rPr>
              <w:t>1375</w:t>
            </w:r>
          </w:p>
        </w:tc>
        <w:tc>
          <w:tcPr>
            <w:tcW w:w="1200" w:type="dxa"/>
            <w:tcBorders>
              <w:top w:val="nil"/>
              <w:left w:val="nil"/>
              <w:bottom w:val="single" w:sz="8" w:space="0" w:color="4472C4"/>
              <w:right w:val="single" w:sz="8" w:space="0" w:color="4472C4"/>
            </w:tcBorders>
            <w:shd w:val="clear" w:color="000000" w:fill="FFFFFF"/>
            <w:vAlign w:val="bottom"/>
            <w:hideMark/>
          </w:tcPr>
          <w:p w14:paraId="27279545" w14:textId="77777777" w:rsidR="00A03B1B" w:rsidRPr="00A03B1B" w:rsidRDefault="00A03B1B" w:rsidP="00A03B1B">
            <w:pPr>
              <w:spacing w:after="0" w:line="240" w:lineRule="auto"/>
              <w:jc w:val="center"/>
              <w:rPr>
                <w:rFonts w:ascii="Calibri" w:hAnsi="Calibri" w:cs="Calibri"/>
                <w:b/>
                <w:bCs/>
                <w:color w:val="000000"/>
                <w:sz w:val="20"/>
                <w:szCs w:val="20"/>
                <w:lang w:bidi="ar-SA"/>
              </w:rPr>
            </w:pPr>
            <w:r w:rsidRPr="00A03B1B">
              <w:rPr>
                <w:rFonts w:ascii="Calibri" w:hAnsi="Calibri" w:cs="Calibri"/>
                <w:b/>
                <w:bCs/>
                <w:color w:val="000000"/>
                <w:sz w:val="20"/>
                <w:szCs w:val="20"/>
                <w:lang w:bidi="ar-SA"/>
              </w:rPr>
              <w:t>2700</w:t>
            </w:r>
          </w:p>
        </w:tc>
      </w:tr>
    </w:tbl>
    <w:p w14:paraId="7922B08F" w14:textId="77777777" w:rsidR="00A455A6" w:rsidRDefault="00A455A6">
      <w:pPr>
        <w:spacing w:after="0" w:line="240" w:lineRule="auto"/>
        <w:jc w:val="both"/>
        <w:rPr>
          <w:rFonts w:asciiTheme="minorHAnsi" w:eastAsia="Arial" w:hAnsiTheme="minorHAnsi" w:cstheme="minorHAnsi"/>
          <w:color w:val="002060"/>
          <w:sz w:val="20"/>
          <w:szCs w:val="20"/>
        </w:rPr>
      </w:pPr>
    </w:p>
    <w:p w14:paraId="0D7D8CC1" w14:textId="77777777" w:rsidR="00672A3F" w:rsidRDefault="00672A3F">
      <w:pPr>
        <w:spacing w:after="0" w:line="240" w:lineRule="auto"/>
        <w:jc w:val="both"/>
        <w:rPr>
          <w:rFonts w:asciiTheme="minorHAnsi" w:eastAsia="Arial" w:hAnsiTheme="minorHAnsi" w:cstheme="minorHAnsi"/>
          <w:color w:val="002060"/>
          <w:sz w:val="20"/>
          <w:szCs w:val="20"/>
        </w:rPr>
      </w:pPr>
    </w:p>
    <w:p w14:paraId="662F3A78" w14:textId="77777777" w:rsidR="00672A3F" w:rsidRPr="00A0012D" w:rsidRDefault="00672A3F">
      <w:pPr>
        <w:spacing w:after="0" w:line="240" w:lineRule="auto"/>
        <w:jc w:val="both"/>
        <w:rPr>
          <w:rFonts w:asciiTheme="minorHAnsi" w:eastAsia="Arial" w:hAnsiTheme="minorHAnsi" w:cstheme="minorHAnsi"/>
          <w:color w:val="002060"/>
          <w:sz w:val="20"/>
          <w:szCs w:val="20"/>
        </w:rPr>
      </w:pPr>
    </w:p>
    <w:tbl>
      <w:tblPr>
        <w:tblW w:w="6660" w:type="dxa"/>
        <w:jc w:val="center"/>
        <w:tblCellMar>
          <w:left w:w="70" w:type="dxa"/>
          <w:right w:w="70" w:type="dxa"/>
        </w:tblCellMar>
        <w:tblLook w:val="04A0" w:firstRow="1" w:lastRow="0" w:firstColumn="1" w:lastColumn="0" w:noHBand="0" w:noVBand="1"/>
      </w:tblPr>
      <w:tblGrid>
        <w:gridCol w:w="1320"/>
        <w:gridCol w:w="4480"/>
        <w:gridCol w:w="860"/>
      </w:tblGrid>
      <w:tr w:rsidR="00A03B1B" w:rsidRPr="00A03B1B" w14:paraId="45CAF182" w14:textId="77777777" w:rsidTr="00A03B1B">
        <w:trPr>
          <w:trHeight w:val="290"/>
          <w:jc w:val="center"/>
        </w:trPr>
        <w:tc>
          <w:tcPr>
            <w:tcW w:w="6660" w:type="dxa"/>
            <w:gridSpan w:val="3"/>
            <w:tcBorders>
              <w:top w:val="single" w:sz="8" w:space="0" w:color="4472C4"/>
              <w:left w:val="single" w:sz="8" w:space="0" w:color="4472C4"/>
              <w:bottom w:val="nil"/>
              <w:right w:val="single" w:sz="8" w:space="0" w:color="4472C4"/>
            </w:tcBorders>
            <w:shd w:val="clear" w:color="000000" w:fill="002060"/>
            <w:vAlign w:val="bottom"/>
            <w:hideMark/>
          </w:tcPr>
          <w:p w14:paraId="7A3B08BB" w14:textId="77777777" w:rsidR="00A03B1B" w:rsidRPr="00A03B1B" w:rsidRDefault="00A03B1B" w:rsidP="00A03B1B">
            <w:pPr>
              <w:spacing w:after="0" w:line="240" w:lineRule="auto"/>
              <w:jc w:val="center"/>
              <w:rPr>
                <w:rFonts w:ascii="Calibri" w:hAnsi="Calibri" w:cs="Calibri"/>
                <w:b/>
                <w:bCs/>
                <w:color w:val="FFFFFF"/>
                <w:sz w:val="20"/>
                <w:szCs w:val="20"/>
                <w:lang w:bidi="ar-SA"/>
              </w:rPr>
            </w:pPr>
            <w:r w:rsidRPr="00A03B1B">
              <w:rPr>
                <w:rFonts w:ascii="Calibri" w:hAnsi="Calibri" w:cs="Calibri"/>
                <w:b/>
                <w:bCs/>
                <w:color w:val="FFFFFF"/>
                <w:sz w:val="20"/>
                <w:szCs w:val="20"/>
                <w:lang w:bidi="ar-SA"/>
              </w:rPr>
              <w:t>HOTELES PREVISTOS O SIMILARES</w:t>
            </w:r>
          </w:p>
        </w:tc>
      </w:tr>
      <w:tr w:rsidR="00A03B1B" w:rsidRPr="00A03B1B" w14:paraId="08F6A9E1" w14:textId="77777777" w:rsidTr="00A03B1B">
        <w:trPr>
          <w:trHeight w:val="290"/>
          <w:jc w:val="center"/>
        </w:trPr>
        <w:tc>
          <w:tcPr>
            <w:tcW w:w="1320" w:type="dxa"/>
            <w:tcBorders>
              <w:top w:val="nil"/>
              <w:left w:val="single" w:sz="8" w:space="0" w:color="4472C4"/>
              <w:bottom w:val="nil"/>
              <w:right w:val="nil"/>
            </w:tcBorders>
            <w:shd w:val="clear" w:color="000000" w:fill="0070C0"/>
            <w:vAlign w:val="bottom"/>
            <w:hideMark/>
          </w:tcPr>
          <w:p w14:paraId="159FE092" w14:textId="77777777" w:rsidR="00A03B1B" w:rsidRPr="00A03B1B" w:rsidRDefault="00A03B1B" w:rsidP="00A03B1B">
            <w:pPr>
              <w:spacing w:after="0" w:line="240" w:lineRule="auto"/>
              <w:jc w:val="center"/>
              <w:rPr>
                <w:rFonts w:ascii="Calibri" w:hAnsi="Calibri" w:cs="Calibri"/>
                <w:b/>
                <w:bCs/>
                <w:color w:val="FFFFFF"/>
                <w:sz w:val="20"/>
                <w:szCs w:val="20"/>
                <w:lang w:bidi="ar-SA"/>
              </w:rPr>
            </w:pPr>
            <w:r w:rsidRPr="00A03B1B">
              <w:rPr>
                <w:rFonts w:ascii="Calibri" w:hAnsi="Calibri" w:cs="Calibri"/>
                <w:b/>
                <w:bCs/>
                <w:color w:val="FFFFFF"/>
                <w:sz w:val="20"/>
                <w:szCs w:val="20"/>
                <w:lang w:bidi="ar-SA"/>
              </w:rPr>
              <w:t>CIUDAD</w:t>
            </w:r>
          </w:p>
        </w:tc>
        <w:tc>
          <w:tcPr>
            <w:tcW w:w="4480" w:type="dxa"/>
            <w:tcBorders>
              <w:top w:val="nil"/>
              <w:left w:val="nil"/>
              <w:bottom w:val="nil"/>
              <w:right w:val="nil"/>
            </w:tcBorders>
            <w:shd w:val="clear" w:color="000000" w:fill="0070C0"/>
            <w:vAlign w:val="bottom"/>
            <w:hideMark/>
          </w:tcPr>
          <w:p w14:paraId="3176FA6F" w14:textId="77777777" w:rsidR="00A03B1B" w:rsidRPr="00A03B1B" w:rsidRDefault="00A03B1B" w:rsidP="00A03B1B">
            <w:pPr>
              <w:spacing w:after="0" w:line="240" w:lineRule="auto"/>
              <w:jc w:val="center"/>
              <w:rPr>
                <w:rFonts w:ascii="Calibri" w:hAnsi="Calibri" w:cs="Calibri"/>
                <w:b/>
                <w:bCs/>
                <w:color w:val="FFFFFF"/>
                <w:sz w:val="20"/>
                <w:szCs w:val="20"/>
                <w:lang w:bidi="ar-SA"/>
              </w:rPr>
            </w:pPr>
            <w:r w:rsidRPr="00A03B1B">
              <w:rPr>
                <w:rFonts w:ascii="Calibri" w:hAnsi="Calibri" w:cs="Calibri"/>
                <w:b/>
                <w:bCs/>
                <w:color w:val="FFFFFF"/>
                <w:sz w:val="20"/>
                <w:szCs w:val="20"/>
                <w:lang w:bidi="ar-SA"/>
              </w:rPr>
              <w:t>HOTEL</w:t>
            </w:r>
          </w:p>
        </w:tc>
        <w:tc>
          <w:tcPr>
            <w:tcW w:w="860" w:type="dxa"/>
            <w:tcBorders>
              <w:top w:val="nil"/>
              <w:left w:val="nil"/>
              <w:bottom w:val="nil"/>
              <w:right w:val="single" w:sz="8" w:space="0" w:color="4472C4"/>
            </w:tcBorders>
            <w:shd w:val="clear" w:color="000000" w:fill="0070C0"/>
            <w:vAlign w:val="bottom"/>
            <w:hideMark/>
          </w:tcPr>
          <w:p w14:paraId="3C725369" w14:textId="77777777" w:rsidR="00A03B1B" w:rsidRPr="00A03B1B" w:rsidRDefault="00A03B1B" w:rsidP="00A03B1B">
            <w:pPr>
              <w:spacing w:after="0" w:line="240" w:lineRule="auto"/>
              <w:jc w:val="center"/>
              <w:rPr>
                <w:rFonts w:ascii="Calibri" w:hAnsi="Calibri" w:cs="Calibri"/>
                <w:b/>
                <w:bCs/>
                <w:color w:val="FFFFFF"/>
                <w:sz w:val="20"/>
                <w:szCs w:val="20"/>
                <w:lang w:bidi="ar-SA"/>
              </w:rPr>
            </w:pPr>
            <w:r w:rsidRPr="00A03B1B">
              <w:rPr>
                <w:rFonts w:ascii="Calibri" w:hAnsi="Calibri" w:cs="Calibri"/>
                <w:b/>
                <w:bCs/>
                <w:color w:val="FFFFFF"/>
                <w:sz w:val="20"/>
                <w:szCs w:val="20"/>
                <w:lang w:bidi="ar-SA"/>
              </w:rPr>
              <w:t>CAT</w:t>
            </w:r>
          </w:p>
        </w:tc>
      </w:tr>
      <w:tr w:rsidR="00A03B1B" w:rsidRPr="00A03B1B" w14:paraId="5B1D3514" w14:textId="77777777" w:rsidTr="00A03B1B">
        <w:trPr>
          <w:trHeight w:val="330"/>
          <w:jc w:val="center"/>
        </w:trPr>
        <w:tc>
          <w:tcPr>
            <w:tcW w:w="1320" w:type="dxa"/>
            <w:vMerge w:val="restart"/>
            <w:tcBorders>
              <w:top w:val="nil"/>
              <w:left w:val="single" w:sz="8" w:space="0" w:color="4472C4"/>
              <w:bottom w:val="single" w:sz="8" w:space="0" w:color="4472C4"/>
              <w:right w:val="nil"/>
            </w:tcBorders>
            <w:shd w:val="clear" w:color="000000" w:fill="FFFFFF"/>
            <w:vAlign w:val="center"/>
            <w:hideMark/>
          </w:tcPr>
          <w:p w14:paraId="79DFE232" w14:textId="77777777" w:rsidR="00A03B1B" w:rsidRPr="00A03B1B" w:rsidRDefault="00A03B1B" w:rsidP="00A03B1B">
            <w:pPr>
              <w:spacing w:after="0" w:line="240" w:lineRule="auto"/>
              <w:jc w:val="center"/>
              <w:rPr>
                <w:rFonts w:ascii="Calibri" w:hAnsi="Calibri" w:cs="Calibri"/>
                <w:b/>
                <w:bCs/>
                <w:color w:val="000000"/>
                <w:sz w:val="20"/>
                <w:szCs w:val="20"/>
                <w:lang w:bidi="ar-SA"/>
              </w:rPr>
            </w:pPr>
            <w:r w:rsidRPr="00A03B1B">
              <w:rPr>
                <w:rFonts w:ascii="Calibri" w:hAnsi="Calibri" w:cs="Calibri"/>
                <w:b/>
                <w:bCs/>
                <w:color w:val="000000"/>
                <w:sz w:val="20"/>
                <w:szCs w:val="20"/>
                <w:lang w:bidi="ar-SA"/>
              </w:rPr>
              <w:t>VANCOUVER</w:t>
            </w:r>
          </w:p>
        </w:tc>
        <w:tc>
          <w:tcPr>
            <w:tcW w:w="4480" w:type="dxa"/>
            <w:tcBorders>
              <w:top w:val="nil"/>
              <w:left w:val="nil"/>
              <w:bottom w:val="nil"/>
              <w:right w:val="nil"/>
            </w:tcBorders>
            <w:shd w:val="clear" w:color="000000" w:fill="FFFFFF"/>
            <w:vAlign w:val="center"/>
            <w:hideMark/>
          </w:tcPr>
          <w:p w14:paraId="1CF5809E" w14:textId="77777777" w:rsidR="00A03B1B" w:rsidRPr="00A03B1B" w:rsidRDefault="00A03B1B" w:rsidP="00A03B1B">
            <w:pPr>
              <w:spacing w:after="0" w:line="240" w:lineRule="auto"/>
              <w:jc w:val="center"/>
              <w:rPr>
                <w:rFonts w:ascii="Calibri" w:hAnsi="Calibri" w:cs="Calibri"/>
                <w:color w:val="000000"/>
                <w:sz w:val="20"/>
                <w:szCs w:val="20"/>
                <w:lang w:bidi="ar-SA"/>
              </w:rPr>
            </w:pPr>
            <w:r w:rsidRPr="00A03B1B">
              <w:rPr>
                <w:rFonts w:ascii="Calibri" w:hAnsi="Calibri" w:cs="Calibri"/>
                <w:color w:val="000000"/>
                <w:sz w:val="20"/>
                <w:szCs w:val="20"/>
                <w:lang w:bidi="ar-SA"/>
              </w:rPr>
              <w:t>SANDMAN RICHMOND</w:t>
            </w:r>
          </w:p>
        </w:tc>
        <w:tc>
          <w:tcPr>
            <w:tcW w:w="860" w:type="dxa"/>
            <w:tcBorders>
              <w:top w:val="nil"/>
              <w:left w:val="nil"/>
              <w:bottom w:val="nil"/>
              <w:right w:val="single" w:sz="8" w:space="0" w:color="4472C4"/>
            </w:tcBorders>
            <w:shd w:val="clear" w:color="000000" w:fill="FFFFFF"/>
            <w:vAlign w:val="center"/>
            <w:hideMark/>
          </w:tcPr>
          <w:p w14:paraId="1153E8F8" w14:textId="425A0E9F" w:rsidR="00A03B1B" w:rsidRPr="00A03B1B" w:rsidRDefault="00A03B1B" w:rsidP="00A03B1B">
            <w:pPr>
              <w:spacing w:after="0" w:line="240" w:lineRule="auto"/>
              <w:jc w:val="center"/>
              <w:rPr>
                <w:rFonts w:ascii="Calibri" w:hAnsi="Calibri" w:cs="Calibri"/>
                <w:b/>
                <w:bCs/>
                <w:color w:val="000000"/>
                <w:sz w:val="20"/>
                <w:szCs w:val="20"/>
                <w:lang w:bidi="ar-SA"/>
              </w:rPr>
            </w:pPr>
            <w:r w:rsidRPr="00A03B1B">
              <w:rPr>
                <w:rFonts w:ascii="Calibri" w:hAnsi="Calibri" w:cs="Calibri"/>
                <w:b/>
                <w:bCs/>
                <w:color w:val="000000"/>
                <w:sz w:val="20"/>
                <w:szCs w:val="20"/>
                <w:lang w:bidi="ar-SA"/>
              </w:rPr>
              <w:t> </w:t>
            </w:r>
            <w:r>
              <w:rPr>
                <w:rFonts w:ascii="Calibri" w:hAnsi="Calibri" w:cs="Calibri"/>
                <w:b/>
                <w:bCs/>
                <w:color w:val="000000"/>
                <w:sz w:val="20"/>
                <w:szCs w:val="20"/>
                <w:lang w:bidi="ar-SA"/>
              </w:rPr>
              <w:t>T</w:t>
            </w:r>
          </w:p>
        </w:tc>
      </w:tr>
      <w:tr w:rsidR="00A03B1B" w:rsidRPr="00A03B1B" w14:paraId="448BDE5A" w14:textId="77777777" w:rsidTr="00A03B1B">
        <w:trPr>
          <w:trHeight w:val="380"/>
          <w:jc w:val="center"/>
        </w:trPr>
        <w:tc>
          <w:tcPr>
            <w:tcW w:w="1320" w:type="dxa"/>
            <w:vMerge/>
            <w:tcBorders>
              <w:top w:val="nil"/>
              <w:left w:val="single" w:sz="8" w:space="0" w:color="4472C4"/>
              <w:bottom w:val="single" w:sz="8" w:space="0" w:color="4472C4"/>
              <w:right w:val="nil"/>
            </w:tcBorders>
            <w:vAlign w:val="center"/>
            <w:hideMark/>
          </w:tcPr>
          <w:p w14:paraId="0A8A28F2" w14:textId="77777777" w:rsidR="00A03B1B" w:rsidRPr="00A03B1B" w:rsidRDefault="00A03B1B" w:rsidP="00A03B1B">
            <w:pPr>
              <w:spacing w:after="0" w:line="240" w:lineRule="auto"/>
              <w:rPr>
                <w:rFonts w:ascii="Calibri" w:hAnsi="Calibri" w:cs="Calibri"/>
                <w:b/>
                <w:bCs/>
                <w:color w:val="000000"/>
                <w:sz w:val="20"/>
                <w:szCs w:val="20"/>
                <w:lang w:bidi="ar-SA"/>
              </w:rPr>
            </w:pPr>
          </w:p>
        </w:tc>
        <w:tc>
          <w:tcPr>
            <w:tcW w:w="4480" w:type="dxa"/>
            <w:tcBorders>
              <w:top w:val="nil"/>
              <w:left w:val="nil"/>
              <w:bottom w:val="single" w:sz="8" w:space="0" w:color="4472C4"/>
              <w:right w:val="nil"/>
            </w:tcBorders>
            <w:shd w:val="clear" w:color="000000" w:fill="FFFFFF"/>
            <w:vAlign w:val="center"/>
            <w:hideMark/>
          </w:tcPr>
          <w:p w14:paraId="715175DF" w14:textId="77777777" w:rsidR="00A03B1B" w:rsidRPr="00A03B1B" w:rsidRDefault="00A03B1B" w:rsidP="00A03B1B">
            <w:pPr>
              <w:spacing w:after="0" w:line="240" w:lineRule="auto"/>
              <w:jc w:val="center"/>
              <w:rPr>
                <w:rFonts w:ascii="Calibri" w:hAnsi="Calibri" w:cs="Calibri"/>
                <w:color w:val="000000"/>
                <w:sz w:val="20"/>
                <w:szCs w:val="20"/>
                <w:lang w:bidi="ar-SA"/>
              </w:rPr>
            </w:pPr>
            <w:r w:rsidRPr="00A03B1B">
              <w:rPr>
                <w:rFonts w:ascii="Calibri" w:hAnsi="Calibri" w:cs="Calibri"/>
                <w:color w:val="000000"/>
                <w:sz w:val="20"/>
                <w:szCs w:val="20"/>
                <w:lang w:bidi="ar-SA"/>
              </w:rPr>
              <w:t>SHERATON WALL CENTER</w:t>
            </w:r>
          </w:p>
        </w:tc>
        <w:tc>
          <w:tcPr>
            <w:tcW w:w="860" w:type="dxa"/>
            <w:tcBorders>
              <w:top w:val="nil"/>
              <w:left w:val="nil"/>
              <w:bottom w:val="single" w:sz="8" w:space="0" w:color="4472C4"/>
              <w:right w:val="single" w:sz="8" w:space="0" w:color="4472C4"/>
            </w:tcBorders>
            <w:shd w:val="clear" w:color="000000" w:fill="FFFFFF"/>
            <w:vAlign w:val="center"/>
            <w:hideMark/>
          </w:tcPr>
          <w:p w14:paraId="5D23E16C" w14:textId="77777777" w:rsidR="00A03B1B" w:rsidRPr="00A03B1B" w:rsidRDefault="00A03B1B" w:rsidP="00A03B1B">
            <w:pPr>
              <w:spacing w:after="0" w:line="240" w:lineRule="auto"/>
              <w:jc w:val="center"/>
              <w:rPr>
                <w:rFonts w:ascii="Calibri" w:hAnsi="Calibri" w:cs="Calibri"/>
                <w:b/>
                <w:bCs/>
                <w:color w:val="000000"/>
                <w:sz w:val="20"/>
                <w:szCs w:val="20"/>
                <w:lang w:bidi="ar-SA"/>
              </w:rPr>
            </w:pPr>
            <w:r w:rsidRPr="00A03B1B">
              <w:rPr>
                <w:rFonts w:ascii="Calibri" w:hAnsi="Calibri" w:cs="Calibri"/>
                <w:b/>
                <w:bCs/>
                <w:color w:val="000000"/>
                <w:sz w:val="20"/>
                <w:szCs w:val="20"/>
                <w:lang w:bidi="ar-SA"/>
              </w:rPr>
              <w:t>P</w:t>
            </w:r>
          </w:p>
        </w:tc>
      </w:tr>
    </w:tbl>
    <w:p w14:paraId="3ED55F14" w14:textId="77777777" w:rsidR="00253647" w:rsidRDefault="00253647">
      <w:pPr>
        <w:spacing w:after="0" w:line="240" w:lineRule="auto"/>
        <w:jc w:val="both"/>
        <w:rPr>
          <w:rFonts w:asciiTheme="minorHAnsi" w:eastAsia="Arial" w:hAnsiTheme="minorHAnsi" w:cstheme="minorHAnsi"/>
          <w:color w:val="002060"/>
          <w:sz w:val="20"/>
          <w:szCs w:val="20"/>
        </w:rPr>
      </w:pPr>
    </w:p>
    <w:p w14:paraId="0529A6B6" w14:textId="77777777" w:rsidR="00253647" w:rsidRDefault="00253647">
      <w:pPr>
        <w:spacing w:after="0" w:line="240" w:lineRule="auto"/>
        <w:jc w:val="both"/>
        <w:rPr>
          <w:rFonts w:asciiTheme="minorHAnsi" w:eastAsia="Arial" w:hAnsiTheme="minorHAnsi" w:cstheme="minorHAnsi"/>
          <w:color w:val="002060"/>
          <w:sz w:val="20"/>
          <w:szCs w:val="20"/>
        </w:rPr>
      </w:pPr>
    </w:p>
    <w:p w14:paraId="1067524E" w14:textId="77777777" w:rsidR="00253647" w:rsidRPr="00A0012D" w:rsidRDefault="00253647">
      <w:pPr>
        <w:spacing w:after="0" w:line="240" w:lineRule="auto"/>
        <w:jc w:val="both"/>
        <w:rPr>
          <w:rFonts w:asciiTheme="minorHAnsi" w:eastAsia="Arial" w:hAnsiTheme="minorHAnsi" w:cstheme="minorHAnsi"/>
          <w:color w:val="002060"/>
          <w:sz w:val="20"/>
          <w:szCs w:val="20"/>
        </w:rPr>
      </w:pPr>
    </w:p>
    <w:p w14:paraId="2E6BE650" w14:textId="77777777" w:rsidR="007F7B70" w:rsidRDefault="007F7B70" w:rsidP="00A455A6">
      <w:pPr>
        <w:spacing w:after="0" w:line="240" w:lineRule="auto"/>
        <w:jc w:val="both"/>
        <w:rPr>
          <w:rFonts w:asciiTheme="minorHAnsi" w:eastAsia="Arial" w:hAnsiTheme="minorHAnsi" w:cstheme="minorHAnsi"/>
          <w:color w:val="002060"/>
          <w:sz w:val="20"/>
          <w:szCs w:val="20"/>
        </w:rPr>
      </w:pPr>
    </w:p>
    <w:tbl>
      <w:tblPr>
        <w:tblW w:w="7680" w:type="dxa"/>
        <w:jc w:val="center"/>
        <w:tblCellMar>
          <w:left w:w="70" w:type="dxa"/>
          <w:right w:w="70" w:type="dxa"/>
        </w:tblCellMar>
        <w:tblLook w:val="04A0" w:firstRow="1" w:lastRow="0" w:firstColumn="1" w:lastColumn="0" w:noHBand="0" w:noVBand="1"/>
      </w:tblPr>
      <w:tblGrid>
        <w:gridCol w:w="7680"/>
      </w:tblGrid>
      <w:tr w:rsidR="00050E97" w:rsidRPr="00050E97" w14:paraId="0B4E2657" w14:textId="77777777" w:rsidTr="00050E97">
        <w:trPr>
          <w:trHeight w:val="290"/>
          <w:jc w:val="center"/>
        </w:trPr>
        <w:tc>
          <w:tcPr>
            <w:tcW w:w="7680" w:type="dxa"/>
            <w:tcBorders>
              <w:top w:val="single" w:sz="8" w:space="0" w:color="0070C0"/>
              <w:left w:val="single" w:sz="8" w:space="0" w:color="0070C0"/>
              <w:bottom w:val="nil"/>
              <w:right w:val="single" w:sz="8" w:space="0" w:color="0070C0"/>
            </w:tcBorders>
            <w:shd w:val="clear" w:color="000000" w:fill="FFFFFF"/>
            <w:vAlign w:val="bottom"/>
            <w:hideMark/>
          </w:tcPr>
          <w:p w14:paraId="6F758A79" w14:textId="77777777" w:rsidR="00050E97" w:rsidRPr="00050E97" w:rsidRDefault="00050E97" w:rsidP="00050E97">
            <w:pPr>
              <w:spacing w:after="0" w:line="240" w:lineRule="auto"/>
              <w:rPr>
                <w:rFonts w:ascii="Calibri" w:hAnsi="Calibri" w:cs="Calibri"/>
                <w:b/>
                <w:bCs/>
                <w:color w:val="000000"/>
                <w:sz w:val="20"/>
                <w:szCs w:val="20"/>
                <w:lang w:bidi="ar-SA"/>
              </w:rPr>
            </w:pPr>
            <w:r w:rsidRPr="00050E97">
              <w:rPr>
                <w:rFonts w:ascii="Calibri" w:hAnsi="Calibri" w:cs="Calibri"/>
                <w:b/>
                <w:bCs/>
                <w:color w:val="000000"/>
                <w:sz w:val="20"/>
                <w:szCs w:val="20"/>
                <w:lang w:bidi="ar-SA"/>
              </w:rPr>
              <w:t>RUTA AÉREA PROPUESTA: MEX/YVR/MEX</w:t>
            </w:r>
          </w:p>
        </w:tc>
      </w:tr>
      <w:tr w:rsidR="00050E97" w:rsidRPr="00050E97" w14:paraId="34BB9574" w14:textId="77777777" w:rsidTr="00050E97">
        <w:trPr>
          <w:trHeight w:val="290"/>
          <w:jc w:val="center"/>
        </w:trPr>
        <w:tc>
          <w:tcPr>
            <w:tcW w:w="7680" w:type="dxa"/>
            <w:tcBorders>
              <w:top w:val="nil"/>
              <w:left w:val="single" w:sz="8" w:space="0" w:color="0070C0"/>
              <w:bottom w:val="nil"/>
              <w:right w:val="single" w:sz="8" w:space="0" w:color="0070C0"/>
            </w:tcBorders>
            <w:shd w:val="clear" w:color="000000" w:fill="002060"/>
            <w:vAlign w:val="bottom"/>
            <w:hideMark/>
          </w:tcPr>
          <w:p w14:paraId="50219E1D" w14:textId="77777777" w:rsidR="00050E97" w:rsidRPr="00050E97" w:rsidRDefault="00050E97" w:rsidP="00050E97">
            <w:pPr>
              <w:spacing w:after="0" w:line="240" w:lineRule="auto"/>
              <w:rPr>
                <w:rFonts w:ascii="Calibri" w:hAnsi="Calibri" w:cs="Calibri"/>
                <w:b/>
                <w:bCs/>
                <w:color w:val="FFFFFF"/>
                <w:sz w:val="20"/>
                <w:szCs w:val="20"/>
                <w:lang w:bidi="ar-SA"/>
              </w:rPr>
            </w:pPr>
            <w:r w:rsidRPr="00050E97">
              <w:rPr>
                <w:rFonts w:ascii="Calibri" w:hAnsi="Calibri" w:cs="Calibri"/>
                <w:b/>
                <w:bCs/>
                <w:color w:val="FFFFFF"/>
                <w:sz w:val="20"/>
                <w:szCs w:val="20"/>
                <w:lang w:bidi="ar-SA"/>
              </w:rPr>
              <w:t>IMPUESTOS (SUJETOS A CONFIRMACIÓN): 670 USD POR PASAJERO</w:t>
            </w:r>
          </w:p>
        </w:tc>
      </w:tr>
      <w:tr w:rsidR="00050E97" w:rsidRPr="00050E97" w14:paraId="7F83EE82" w14:textId="77777777" w:rsidTr="00050E97">
        <w:trPr>
          <w:trHeight w:val="350"/>
          <w:jc w:val="center"/>
        </w:trPr>
        <w:tc>
          <w:tcPr>
            <w:tcW w:w="7680" w:type="dxa"/>
            <w:tcBorders>
              <w:top w:val="nil"/>
              <w:left w:val="single" w:sz="8" w:space="0" w:color="0070C0"/>
              <w:bottom w:val="nil"/>
              <w:right w:val="single" w:sz="8" w:space="0" w:color="0070C0"/>
            </w:tcBorders>
            <w:shd w:val="clear" w:color="000000" w:fill="FFFFFF"/>
            <w:vAlign w:val="bottom"/>
            <w:hideMark/>
          </w:tcPr>
          <w:p w14:paraId="1B615198" w14:textId="77777777" w:rsidR="00050E97" w:rsidRPr="00050E97" w:rsidRDefault="00050E97" w:rsidP="00050E97">
            <w:pPr>
              <w:spacing w:after="0" w:line="240" w:lineRule="auto"/>
              <w:rPr>
                <w:rFonts w:ascii="Calibri" w:hAnsi="Calibri" w:cs="Calibri"/>
                <w:b/>
                <w:bCs/>
                <w:color w:val="000000"/>
                <w:sz w:val="20"/>
                <w:szCs w:val="20"/>
                <w:lang w:bidi="ar-SA"/>
              </w:rPr>
            </w:pPr>
            <w:r w:rsidRPr="00050E97">
              <w:rPr>
                <w:rFonts w:ascii="Calibri" w:hAnsi="Calibri" w:cs="Calibri"/>
                <w:b/>
                <w:bCs/>
                <w:color w:val="000000"/>
                <w:sz w:val="20"/>
                <w:szCs w:val="20"/>
                <w:lang w:bidi="ar-SA"/>
              </w:rPr>
              <w:t>SUPLEMENTO PARA VUELOS DESDE EL INTERIOR DEL PAÍS - CONSULTAR CON SU ASESOR</w:t>
            </w:r>
          </w:p>
        </w:tc>
      </w:tr>
      <w:tr w:rsidR="00050E97" w:rsidRPr="00050E97" w14:paraId="614985C1" w14:textId="77777777" w:rsidTr="00050E97">
        <w:trPr>
          <w:trHeight w:val="300"/>
          <w:jc w:val="center"/>
        </w:trPr>
        <w:tc>
          <w:tcPr>
            <w:tcW w:w="7680" w:type="dxa"/>
            <w:tcBorders>
              <w:top w:val="nil"/>
              <w:left w:val="single" w:sz="8" w:space="0" w:color="0070C0"/>
              <w:bottom w:val="nil"/>
              <w:right w:val="single" w:sz="8" w:space="0" w:color="0070C0"/>
            </w:tcBorders>
            <w:shd w:val="clear" w:color="000000" w:fill="FFFFFF"/>
            <w:vAlign w:val="bottom"/>
            <w:hideMark/>
          </w:tcPr>
          <w:p w14:paraId="0361FD92" w14:textId="77777777" w:rsidR="00050E97" w:rsidRPr="00050E97" w:rsidRDefault="00050E97" w:rsidP="00050E97">
            <w:pPr>
              <w:spacing w:after="0" w:line="240" w:lineRule="auto"/>
              <w:rPr>
                <w:rFonts w:ascii="Calibri" w:hAnsi="Calibri" w:cs="Calibri"/>
                <w:b/>
                <w:bCs/>
                <w:color w:val="000000"/>
                <w:sz w:val="20"/>
                <w:szCs w:val="20"/>
                <w:lang w:bidi="ar-SA"/>
              </w:rPr>
            </w:pPr>
            <w:r w:rsidRPr="00050E97">
              <w:rPr>
                <w:rFonts w:ascii="Calibri" w:hAnsi="Calibri" w:cs="Calibri"/>
                <w:b/>
                <w:bCs/>
                <w:color w:val="000000"/>
                <w:sz w:val="20"/>
                <w:szCs w:val="20"/>
                <w:lang w:bidi="ar-SA"/>
              </w:rPr>
              <w:t>TARIFAS SUJETAS A DISPONIBILIDAD Y CAMBIO SIN PREVIO AVISO</w:t>
            </w:r>
          </w:p>
        </w:tc>
      </w:tr>
      <w:tr w:rsidR="00050E97" w:rsidRPr="00050E97" w14:paraId="15F00D7E" w14:textId="77777777" w:rsidTr="00050E97">
        <w:trPr>
          <w:trHeight w:val="520"/>
          <w:jc w:val="center"/>
        </w:trPr>
        <w:tc>
          <w:tcPr>
            <w:tcW w:w="7680" w:type="dxa"/>
            <w:tcBorders>
              <w:top w:val="nil"/>
              <w:left w:val="single" w:sz="8" w:space="0" w:color="0070C0"/>
              <w:bottom w:val="nil"/>
              <w:right w:val="single" w:sz="8" w:space="0" w:color="0070C0"/>
            </w:tcBorders>
            <w:shd w:val="clear" w:color="000000" w:fill="FFFFFF"/>
            <w:vAlign w:val="bottom"/>
            <w:hideMark/>
          </w:tcPr>
          <w:p w14:paraId="5C9D3466" w14:textId="77777777" w:rsidR="00050E97" w:rsidRPr="00050E97" w:rsidRDefault="00050E97" w:rsidP="00050E97">
            <w:pPr>
              <w:spacing w:after="0" w:line="240" w:lineRule="auto"/>
              <w:rPr>
                <w:rFonts w:ascii="Calibri" w:hAnsi="Calibri" w:cs="Calibri"/>
                <w:b/>
                <w:bCs/>
                <w:color w:val="000000"/>
                <w:sz w:val="20"/>
                <w:szCs w:val="20"/>
                <w:lang w:bidi="ar-SA"/>
              </w:rPr>
            </w:pPr>
            <w:r w:rsidRPr="00050E97">
              <w:rPr>
                <w:rFonts w:ascii="Calibri" w:hAnsi="Calibri" w:cs="Calibri"/>
                <w:b/>
                <w:bCs/>
                <w:color w:val="000000"/>
                <w:sz w:val="20"/>
                <w:szCs w:val="20"/>
                <w:lang w:bidi="ar-SA"/>
              </w:rPr>
              <w:t>EL PRECIO TERRESTRE CON AÉREO ES ORIENTATIVO, PUEDE SURGIR CAMBIOS DEPENDIENDO LA TEMPORADA</w:t>
            </w:r>
          </w:p>
        </w:tc>
      </w:tr>
      <w:tr w:rsidR="00050E97" w:rsidRPr="00050E97" w14:paraId="4A706E0D" w14:textId="77777777" w:rsidTr="00050E97">
        <w:trPr>
          <w:trHeight w:val="480"/>
          <w:jc w:val="center"/>
        </w:trPr>
        <w:tc>
          <w:tcPr>
            <w:tcW w:w="7680" w:type="dxa"/>
            <w:tcBorders>
              <w:top w:val="nil"/>
              <w:left w:val="single" w:sz="8" w:space="0" w:color="0070C0"/>
              <w:bottom w:val="nil"/>
              <w:right w:val="single" w:sz="8" w:space="0" w:color="0070C0"/>
            </w:tcBorders>
            <w:shd w:val="clear" w:color="000000" w:fill="FFFFFF"/>
            <w:vAlign w:val="bottom"/>
            <w:hideMark/>
          </w:tcPr>
          <w:p w14:paraId="3542457C" w14:textId="77777777" w:rsidR="00050E97" w:rsidRPr="00050E97" w:rsidRDefault="00050E97" w:rsidP="00050E97">
            <w:pPr>
              <w:spacing w:after="0" w:line="240" w:lineRule="auto"/>
              <w:rPr>
                <w:rFonts w:ascii="Calibri" w:hAnsi="Calibri" w:cs="Calibri"/>
                <w:b/>
                <w:bCs/>
                <w:color w:val="000000"/>
                <w:sz w:val="20"/>
                <w:szCs w:val="20"/>
                <w:lang w:bidi="ar-SA"/>
              </w:rPr>
            </w:pPr>
            <w:r w:rsidRPr="00050E97">
              <w:rPr>
                <w:rFonts w:ascii="Calibri" w:hAnsi="Calibri" w:cs="Calibri"/>
                <w:b/>
                <w:bCs/>
                <w:color w:val="000000"/>
                <w:sz w:val="20"/>
                <w:szCs w:val="20"/>
                <w:lang w:bidi="ar-SA"/>
              </w:rPr>
              <w:t>PRECIO SUJETO A CONSULTA PARA FAMILIAS VIAJANDO CON NIÑOS MENORES DE 12 AÑOS</w:t>
            </w:r>
          </w:p>
        </w:tc>
      </w:tr>
      <w:tr w:rsidR="00050E97" w:rsidRPr="00050E97" w14:paraId="2A7A1B21" w14:textId="77777777" w:rsidTr="00050E97">
        <w:trPr>
          <w:trHeight w:val="500"/>
          <w:jc w:val="center"/>
        </w:trPr>
        <w:tc>
          <w:tcPr>
            <w:tcW w:w="7680" w:type="dxa"/>
            <w:tcBorders>
              <w:top w:val="nil"/>
              <w:left w:val="single" w:sz="8" w:space="0" w:color="0070C0"/>
              <w:bottom w:val="single" w:sz="8" w:space="0" w:color="0070C0"/>
              <w:right w:val="single" w:sz="8" w:space="0" w:color="0070C0"/>
            </w:tcBorders>
            <w:shd w:val="clear" w:color="000000" w:fill="FFFFFF"/>
            <w:vAlign w:val="bottom"/>
            <w:hideMark/>
          </w:tcPr>
          <w:p w14:paraId="563AD7EA" w14:textId="576DF936" w:rsidR="00050E97" w:rsidRPr="00050E97" w:rsidRDefault="00050E97" w:rsidP="00050E97">
            <w:pPr>
              <w:spacing w:after="0" w:line="240" w:lineRule="auto"/>
              <w:rPr>
                <w:rFonts w:ascii="Calibri" w:hAnsi="Calibri" w:cs="Calibri"/>
                <w:b/>
                <w:bCs/>
                <w:color w:val="000000"/>
                <w:sz w:val="20"/>
                <w:szCs w:val="20"/>
                <w:lang w:bidi="ar-SA"/>
              </w:rPr>
            </w:pPr>
            <w:r w:rsidRPr="00050E97">
              <w:rPr>
                <w:rFonts w:ascii="Calibri" w:hAnsi="Calibri" w:cs="Calibri"/>
                <w:b/>
                <w:bCs/>
                <w:color w:val="000000"/>
                <w:sz w:val="20"/>
                <w:szCs w:val="20"/>
                <w:lang w:bidi="ar-SA"/>
              </w:rPr>
              <w:t xml:space="preserve">VIGENCIA: LLEGADAS DIARIAS, DEL </w:t>
            </w:r>
            <w:r w:rsidR="00A55639">
              <w:rPr>
                <w:rFonts w:ascii="Calibri" w:hAnsi="Calibri" w:cs="Calibri"/>
                <w:b/>
                <w:bCs/>
                <w:color w:val="000000"/>
                <w:sz w:val="20"/>
                <w:szCs w:val="20"/>
                <w:lang w:bidi="ar-SA"/>
              </w:rPr>
              <w:t>0</w:t>
            </w:r>
            <w:r w:rsidRPr="00050E97">
              <w:rPr>
                <w:rFonts w:ascii="Calibri" w:hAnsi="Calibri" w:cs="Calibri"/>
                <w:b/>
                <w:bCs/>
                <w:color w:val="000000"/>
                <w:sz w:val="20"/>
                <w:szCs w:val="20"/>
                <w:lang w:bidi="ar-SA"/>
              </w:rPr>
              <w:t xml:space="preserve">1 DE DICIEMBRE DE 2026 AL </w:t>
            </w:r>
            <w:r w:rsidR="0013133D">
              <w:rPr>
                <w:rFonts w:ascii="Calibri" w:hAnsi="Calibri" w:cs="Calibri"/>
                <w:b/>
                <w:bCs/>
                <w:color w:val="000000"/>
                <w:sz w:val="20"/>
                <w:szCs w:val="20"/>
                <w:lang w:bidi="ar-SA"/>
              </w:rPr>
              <w:t xml:space="preserve">01 </w:t>
            </w:r>
            <w:r w:rsidRPr="00050E97">
              <w:rPr>
                <w:rFonts w:ascii="Calibri" w:hAnsi="Calibri" w:cs="Calibri"/>
                <w:b/>
                <w:bCs/>
                <w:color w:val="000000"/>
                <w:sz w:val="20"/>
                <w:szCs w:val="20"/>
                <w:lang w:bidi="ar-SA"/>
              </w:rPr>
              <w:t>DE ABRIL DE 2027 (CONSULTAR SUPLEMENTOS PARA TEMPORADA ALTA)</w:t>
            </w:r>
          </w:p>
        </w:tc>
      </w:tr>
    </w:tbl>
    <w:p w14:paraId="5BCB5090" w14:textId="77777777" w:rsidR="00193A3B" w:rsidRDefault="00193A3B" w:rsidP="00A455A6">
      <w:pPr>
        <w:spacing w:after="0" w:line="240" w:lineRule="auto"/>
        <w:jc w:val="both"/>
        <w:rPr>
          <w:rFonts w:asciiTheme="minorHAnsi" w:eastAsia="Arial" w:hAnsiTheme="minorHAnsi" w:cstheme="minorHAnsi"/>
          <w:color w:val="002060"/>
          <w:sz w:val="20"/>
          <w:szCs w:val="20"/>
        </w:rPr>
      </w:pPr>
    </w:p>
    <w:p w14:paraId="21DE832D" w14:textId="77777777" w:rsidR="00193A3B" w:rsidRDefault="00193A3B" w:rsidP="00A455A6">
      <w:pPr>
        <w:spacing w:after="0" w:line="240" w:lineRule="auto"/>
        <w:jc w:val="both"/>
        <w:rPr>
          <w:rFonts w:asciiTheme="minorHAnsi" w:eastAsia="Arial" w:hAnsiTheme="minorHAnsi" w:cstheme="minorHAnsi"/>
          <w:color w:val="002060"/>
          <w:sz w:val="20"/>
          <w:szCs w:val="20"/>
        </w:rPr>
      </w:pPr>
    </w:p>
    <w:p w14:paraId="38F60EB6" w14:textId="77777777" w:rsidR="00CC0D4B" w:rsidRDefault="00CC0D4B" w:rsidP="00A455A6">
      <w:pPr>
        <w:spacing w:after="0" w:line="240" w:lineRule="auto"/>
        <w:jc w:val="both"/>
        <w:rPr>
          <w:rFonts w:asciiTheme="minorHAnsi" w:eastAsia="Arial" w:hAnsiTheme="minorHAnsi" w:cstheme="minorHAnsi"/>
          <w:color w:val="002060"/>
          <w:sz w:val="20"/>
          <w:szCs w:val="20"/>
        </w:rPr>
      </w:pPr>
    </w:p>
    <w:p w14:paraId="529F259F" w14:textId="77777777" w:rsidR="00193A3B" w:rsidRPr="00A0012D" w:rsidRDefault="00193A3B" w:rsidP="00A455A6">
      <w:pPr>
        <w:spacing w:after="0" w:line="240" w:lineRule="auto"/>
        <w:jc w:val="both"/>
        <w:rPr>
          <w:rFonts w:asciiTheme="minorHAnsi" w:eastAsia="Arial" w:hAnsiTheme="minorHAnsi" w:cstheme="minorHAnsi"/>
          <w:color w:val="002060"/>
          <w:sz w:val="20"/>
          <w:szCs w:val="20"/>
        </w:rPr>
      </w:pPr>
    </w:p>
    <w:sectPr w:rsidR="00193A3B"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9D99F" w14:textId="77777777" w:rsidR="002444EA" w:rsidRDefault="002444EA">
      <w:pPr>
        <w:spacing w:after="0" w:line="240" w:lineRule="auto"/>
      </w:pPr>
      <w:r>
        <w:separator/>
      </w:r>
    </w:p>
  </w:endnote>
  <w:endnote w:type="continuationSeparator" w:id="0">
    <w:p w14:paraId="3A7CBC12" w14:textId="77777777" w:rsidR="002444EA" w:rsidRDefault="00244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1677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A4170"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21EE3EA2" wp14:editId="4BE57E74">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6FA25"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68920" w14:textId="77777777" w:rsidR="002444EA" w:rsidRDefault="002444EA">
      <w:pPr>
        <w:spacing w:after="0" w:line="240" w:lineRule="auto"/>
      </w:pPr>
      <w:bookmarkStart w:id="0" w:name="_Hlk199846639"/>
      <w:bookmarkEnd w:id="0"/>
      <w:r>
        <w:separator/>
      </w:r>
    </w:p>
  </w:footnote>
  <w:footnote w:type="continuationSeparator" w:id="0">
    <w:p w14:paraId="22F06F42" w14:textId="77777777" w:rsidR="002444EA" w:rsidRDefault="00244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F7F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29BB5"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54D8A706" wp14:editId="4813AEAA">
              <wp:simplePos x="0" y="0"/>
              <wp:positionH relativeFrom="column">
                <wp:posOffset>-177165</wp:posOffset>
              </wp:positionH>
              <wp:positionV relativeFrom="paragraph">
                <wp:posOffset>-135255</wp:posOffset>
              </wp:positionV>
              <wp:extent cx="4305300" cy="9144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305300" cy="914400"/>
                      </a:xfrm>
                      <a:prstGeom prst="rect">
                        <a:avLst/>
                      </a:prstGeom>
                      <a:noFill/>
                      <a:ln w="9525" cap="flat" cmpd="sng">
                        <a:noFill/>
                        <a:prstDash val="solid"/>
                        <a:round/>
                        <a:headEnd type="none" w="sm" len="sm"/>
                        <a:tailEnd type="none" w="sm" len="sm"/>
                      </a:ln>
                    </wps:spPr>
                    <wps:txbx>
                      <w:txbxContent>
                        <w:p w14:paraId="5A426469" w14:textId="77777777" w:rsidR="002C32AB" w:rsidRPr="002C32AB" w:rsidRDefault="002C32AB" w:rsidP="002C32AB">
                          <w:pPr>
                            <w:spacing w:after="0" w:line="240" w:lineRule="auto"/>
                            <w:rPr>
                              <w:rFonts w:asciiTheme="minorHAnsi" w:hAnsiTheme="minorHAnsi" w:cstheme="minorHAnsi"/>
                              <w:b/>
                              <w:bCs/>
                              <w:color w:val="FFFFFF"/>
                              <w:sz w:val="36"/>
                              <w:szCs w:val="36"/>
                              <w:lang w:bidi="ar-SA"/>
                            </w:rPr>
                          </w:pPr>
                          <w:r w:rsidRPr="002C32AB">
                            <w:rPr>
                              <w:rFonts w:asciiTheme="minorHAnsi" w:hAnsiTheme="minorHAnsi" w:cstheme="minorHAnsi"/>
                              <w:b/>
                              <w:bCs/>
                              <w:color w:val="FFFFFF"/>
                              <w:sz w:val="36"/>
                              <w:szCs w:val="36"/>
                              <w:lang w:bidi="ar-SA"/>
                            </w:rPr>
                            <w:t>VANCOUVER SIN LÍMITES EN INVIERNO</w:t>
                          </w:r>
                        </w:p>
                        <w:p w14:paraId="00B2882D" w14:textId="1F512A2E" w:rsidR="00A0012D" w:rsidRPr="002C32AB" w:rsidRDefault="002C32AB">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2C32AB">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315-A2026/202</w:t>
                          </w:r>
                          <w: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4D8A706" id="Rectángulo 817596098" o:spid="_x0000_s1026" style="position:absolute;left:0;text-align:left;margin-left:-13.95pt;margin-top:-10.65pt;width:339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" filled="f" stroked="f">
              <v:stroke startarrowwidth="narrow" startarrowlength="short" endarrowwidth="narrow" endarrowlength="short" joinstyle="round"/>
              <v:textbox inset="2.53958mm,1.2694mm,2.53958mm,1.2694mm">
                <w:txbxContent>
                  <w:p w14:paraId="5A426469" w14:textId="77777777" w:rsidR="002C32AB" w:rsidRPr="002C32AB" w:rsidRDefault="002C32AB" w:rsidP="002C32AB">
                    <w:pPr>
                      <w:spacing w:after="0" w:line="240" w:lineRule="auto"/>
                      <w:rPr>
                        <w:rFonts w:asciiTheme="minorHAnsi" w:hAnsiTheme="minorHAnsi" w:cstheme="minorHAnsi"/>
                        <w:b/>
                        <w:bCs/>
                        <w:color w:val="FFFFFF"/>
                        <w:sz w:val="36"/>
                        <w:szCs w:val="36"/>
                        <w:lang w:bidi="ar-SA"/>
                      </w:rPr>
                    </w:pPr>
                    <w:r w:rsidRPr="002C32AB">
                      <w:rPr>
                        <w:rFonts w:asciiTheme="minorHAnsi" w:hAnsiTheme="minorHAnsi" w:cstheme="minorHAnsi"/>
                        <w:b/>
                        <w:bCs/>
                        <w:color w:val="FFFFFF"/>
                        <w:sz w:val="36"/>
                        <w:szCs w:val="36"/>
                        <w:lang w:bidi="ar-SA"/>
                      </w:rPr>
                      <w:t>VANCOUVER SIN LÍMITES EN INVIERNO</w:t>
                    </w:r>
                  </w:p>
                  <w:p w14:paraId="00B2882D" w14:textId="1F512A2E" w:rsidR="00A0012D" w:rsidRPr="002C32AB" w:rsidRDefault="002C32AB">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2C32AB">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315-A2026/202</w:t>
                    </w:r>
                    <w: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7</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23853568" wp14:editId="485E8CF4">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6E5252FD" wp14:editId="6746B8C2">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C0C181D" w14:textId="5371C18D" w:rsidR="00A0012D" w:rsidRDefault="00AD11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8480" behindDoc="0" locked="0" layoutInCell="1" allowOverlap="1" wp14:anchorId="0708D054" wp14:editId="7E8B2DB0">
          <wp:simplePos x="0" y="0"/>
          <wp:positionH relativeFrom="column">
            <wp:posOffset>2870835</wp:posOffset>
          </wp:positionH>
          <wp:positionV relativeFrom="paragraph">
            <wp:posOffset>224790</wp:posOffset>
          </wp:positionV>
          <wp:extent cx="2242585" cy="360000"/>
          <wp:effectExtent l="0" t="0" r="0" b="2540"/>
          <wp:wrapSquare wrapText="bothSides"/>
          <wp:docPr id="3" name="Imagen 2" descr="Interfaz de usuario gráfica&#10;&#10;El contenido generado por IA puede ser incorrecto.">
            <a:extLst xmlns:a="http://schemas.openxmlformats.org/drawingml/2006/main">
              <a:ext uri="{FF2B5EF4-FFF2-40B4-BE49-F238E27FC236}">
                <a16:creationId xmlns:a16="http://schemas.microsoft.com/office/drawing/2014/main" id="{00000000-0008-0000-03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nterfaz de usuario gráfica&#10;&#10;El contenido generado por IA puede ser incorrecto.">
                    <a:extLst>
                      <a:ext uri="{FF2B5EF4-FFF2-40B4-BE49-F238E27FC236}">
                        <a16:creationId xmlns:a16="http://schemas.microsoft.com/office/drawing/2014/main" id="{00000000-0008-0000-0300-000003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40016" b="35924"/>
                  <a:stretch>
                    <a:fillRect/>
                  </a:stretch>
                </pic:blipFill>
                <pic:spPr>
                  <a:xfrm>
                    <a:off x="0" y="0"/>
                    <a:ext cx="2242585" cy="360000"/>
                  </a:xfrm>
                  <a:prstGeom prst="rect">
                    <a:avLst/>
                  </a:prstGeom>
                </pic:spPr>
              </pic:pic>
            </a:graphicData>
          </a:graphic>
        </wp:anchor>
      </w:drawing>
    </w:r>
  </w:p>
  <w:p w14:paraId="3705F491" w14:textId="7777777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7A843BF5"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6543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782EA6"/>
    <w:multiLevelType w:val="hybridMultilevel"/>
    <w:tmpl w:val="B126AE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1E22B7"/>
    <w:multiLevelType w:val="hybridMultilevel"/>
    <w:tmpl w:val="175A2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2"/>
  </w:num>
  <w:num w:numId="3" w16cid:durableId="1041170892">
    <w:abstractNumId w:val="11"/>
  </w:num>
  <w:num w:numId="4" w16cid:durableId="1033921887">
    <w:abstractNumId w:val="19"/>
  </w:num>
  <w:num w:numId="5" w16cid:durableId="353725778">
    <w:abstractNumId w:val="12"/>
  </w:num>
  <w:num w:numId="6" w16cid:durableId="1716585056">
    <w:abstractNumId w:val="23"/>
  </w:num>
  <w:num w:numId="7" w16cid:durableId="844133380">
    <w:abstractNumId w:val="7"/>
  </w:num>
  <w:num w:numId="8" w16cid:durableId="1397362128">
    <w:abstractNumId w:val="3"/>
  </w:num>
  <w:num w:numId="9" w16cid:durableId="655494188">
    <w:abstractNumId w:val="5"/>
  </w:num>
  <w:num w:numId="10" w16cid:durableId="1272128669">
    <w:abstractNumId w:val="9"/>
  </w:num>
  <w:num w:numId="11" w16cid:durableId="1973628246">
    <w:abstractNumId w:val="8"/>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353797745">
    <w:abstractNumId w:val="10"/>
  </w:num>
  <w:num w:numId="22" w16cid:durableId="784229012">
    <w:abstractNumId w:val="2"/>
  </w:num>
  <w:num w:numId="23" w16cid:durableId="41909369">
    <w:abstractNumId w:val="21"/>
  </w:num>
  <w:num w:numId="24" w16cid:durableId="16922209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4F54"/>
    <w:rsid w:val="00025024"/>
    <w:rsid w:val="0002598A"/>
    <w:rsid w:val="00050E97"/>
    <w:rsid w:val="00057F67"/>
    <w:rsid w:val="000866AE"/>
    <w:rsid w:val="000C446B"/>
    <w:rsid w:val="000D151E"/>
    <w:rsid w:val="000D42FB"/>
    <w:rsid w:val="000D7A1A"/>
    <w:rsid w:val="00110836"/>
    <w:rsid w:val="00121872"/>
    <w:rsid w:val="00121D3F"/>
    <w:rsid w:val="0012728F"/>
    <w:rsid w:val="001308DE"/>
    <w:rsid w:val="0013133D"/>
    <w:rsid w:val="001624E8"/>
    <w:rsid w:val="001760D9"/>
    <w:rsid w:val="001934F5"/>
    <w:rsid w:val="00193A3B"/>
    <w:rsid w:val="00197448"/>
    <w:rsid w:val="001A17AF"/>
    <w:rsid w:val="001C2014"/>
    <w:rsid w:val="001E0802"/>
    <w:rsid w:val="00206A52"/>
    <w:rsid w:val="002155A2"/>
    <w:rsid w:val="002444EA"/>
    <w:rsid w:val="00253647"/>
    <w:rsid w:val="00253EC6"/>
    <w:rsid w:val="00260703"/>
    <w:rsid w:val="002A3E36"/>
    <w:rsid w:val="002B20BB"/>
    <w:rsid w:val="002C0954"/>
    <w:rsid w:val="002C32AB"/>
    <w:rsid w:val="002D3018"/>
    <w:rsid w:val="002E2148"/>
    <w:rsid w:val="003225FA"/>
    <w:rsid w:val="00344D3D"/>
    <w:rsid w:val="003472AF"/>
    <w:rsid w:val="003549A2"/>
    <w:rsid w:val="003674A4"/>
    <w:rsid w:val="00392834"/>
    <w:rsid w:val="003B4F01"/>
    <w:rsid w:val="003C443C"/>
    <w:rsid w:val="003D0785"/>
    <w:rsid w:val="003D21DD"/>
    <w:rsid w:val="003F0EC8"/>
    <w:rsid w:val="004002E5"/>
    <w:rsid w:val="00406B6E"/>
    <w:rsid w:val="00430DCE"/>
    <w:rsid w:val="004354F5"/>
    <w:rsid w:val="00445E5F"/>
    <w:rsid w:val="004560C7"/>
    <w:rsid w:val="00493763"/>
    <w:rsid w:val="004A4DC7"/>
    <w:rsid w:val="004A5406"/>
    <w:rsid w:val="004B58B8"/>
    <w:rsid w:val="004C5F2B"/>
    <w:rsid w:val="004D57D7"/>
    <w:rsid w:val="004E2BB0"/>
    <w:rsid w:val="004F3ADB"/>
    <w:rsid w:val="004F6650"/>
    <w:rsid w:val="0050580B"/>
    <w:rsid w:val="00543D62"/>
    <w:rsid w:val="005507FE"/>
    <w:rsid w:val="005679E5"/>
    <w:rsid w:val="00574AB0"/>
    <w:rsid w:val="005B1F3E"/>
    <w:rsid w:val="005E11AD"/>
    <w:rsid w:val="005E62F4"/>
    <w:rsid w:val="00600CC3"/>
    <w:rsid w:val="006135F7"/>
    <w:rsid w:val="006210F5"/>
    <w:rsid w:val="00623519"/>
    <w:rsid w:val="00655CC5"/>
    <w:rsid w:val="00672A3F"/>
    <w:rsid w:val="006835E6"/>
    <w:rsid w:val="0068514F"/>
    <w:rsid w:val="00687ED9"/>
    <w:rsid w:val="00692BA8"/>
    <w:rsid w:val="006C1CB0"/>
    <w:rsid w:val="006C2396"/>
    <w:rsid w:val="006C5B0A"/>
    <w:rsid w:val="006D29F5"/>
    <w:rsid w:val="006D33A0"/>
    <w:rsid w:val="006D72E8"/>
    <w:rsid w:val="006E7667"/>
    <w:rsid w:val="006F1261"/>
    <w:rsid w:val="006F2BEE"/>
    <w:rsid w:val="006F44AE"/>
    <w:rsid w:val="00713882"/>
    <w:rsid w:val="00724E17"/>
    <w:rsid w:val="00780605"/>
    <w:rsid w:val="00792693"/>
    <w:rsid w:val="00794B66"/>
    <w:rsid w:val="007A3CDE"/>
    <w:rsid w:val="007D07FC"/>
    <w:rsid w:val="007E6DFF"/>
    <w:rsid w:val="007F7B70"/>
    <w:rsid w:val="00801854"/>
    <w:rsid w:val="00825C6E"/>
    <w:rsid w:val="0083278B"/>
    <w:rsid w:val="00854C50"/>
    <w:rsid w:val="008602AF"/>
    <w:rsid w:val="0088560B"/>
    <w:rsid w:val="008C56AB"/>
    <w:rsid w:val="008E5CC0"/>
    <w:rsid w:val="008F157E"/>
    <w:rsid w:val="008F4840"/>
    <w:rsid w:val="0090199B"/>
    <w:rsid w:val="009119BC"/>
    <w:rsid w:val="00931D9B"/>
    <w:rsid w:val="00945F42"/>
    <w:rsid w:val="009767C9"/>
    <w:rsid w:val="00985F89"/>
    <w:rsid w:val="00986E85"/>
    <w:rsid w:val="009F6491"/>
    <w:rsid w:val="00A0012D"/>
    <w:rsid w:val="00A03B1B"/>
    <w:rsid w:val="00A109A1"/>
    <w:rsid w:val="00A1676A"/>
    <w:rsid w:val="00A322C8"/>
    <w:rsid w:val="00A32A11"/>
    <w:rsid w:val="00A455A6"/>
    <w:rsid w:val="00A55639"/>
    <w:rsid w:val="00A60991"/>
    <w:rsid w:val="00A735B5"/>
    <w:rsid w:val="00A9265A"/>
    <w:rsid w:val="00A979AE"/>
    <w:rsid w:val="00AA302B"/>
    <w:rsid w:val="00AB0E37"/>
    <w:rsid w:val="00AC4C1F"/>
    <w:rsid w:val="00AD11F5"/>
    <w:rsid w:val="00AD3EA1"/>
    <w:rsid w:val="00B11AFA"/>
    <w:rsid w:val="00B22BB7"/>
    <w:rsid w:val="00B40415"/>
    <w:rsid w:val="00B41B77"/>
    <w:rsid w:val="00B6762D"/>
    <w:rsid w:val="00B840FB"/>
    <w:rsid w:val="00B8522A"/>
    <w:rsid w:val="00BA37C5"/>
    <w:rsid w:val="00BB3D24"/>
    <w:rsid w:val="00BB793D"/>
    <w:rsid w:val="00BC30AB"/>
    <w:rsid w:val="00BD0EA5"/>
    <w:rsid w:val="00BF498E"/>
    <w:rsid w:val="00C1510A"/>
    <w:rsid w:val="00C26F3D"/>
    <w:rsid w:val="00C90CC1"/>
    <w:rsid w:val="00C979C6"/>
    <w:rsid w:val="00C97FB6"/>
    <w:rsid w:val="00CA7A34"/>
    <w:rsid w:val="00CB3A63"/>
    <w:rsid w:val="00CC0D4B"/>
    <w:rsid w:val="00CD56E5"/>
    <w:rsid w:val="00CE0C8F"/>
    <w:rsid w:val="00CE5D76"/>
    <w:rsid w:val="00D2140A"/>
    <w:rsid w:val="00D4450E"/>
    <w:rsid w:val="00D6671F"/>
    <w:rsid w:val="00D71BE3"/>
    <w:rsid w:val="00D85EFC"/>
    <w:rsid w:val="00DB61CA"/>
    <w:rsid w:val="00DD2475"/>
    <w:rsid w:val="00DE3DFE"/>
    <w:rsid w:val="00DE7D94"/>
    <w:rsid w:val="00E04A81"/>
    <w:rsid w:val="00E26CCF"/>
    <w:rsid w:val="00E46D43"/>
    <w:rsid w:val="00E5624C"/>
    <w:rsid w:val="00E701F2"/>
    <w:rsid w:val="00E856F2"/>
    <w:rsid w:val="00EE2794"/>
    <w:rsid w:val="00EE5A2D"/>
    <w:rsid w:val="00F01C44"/>
    <w:rsid w:val="00F134B6"/>
    <w:rsid w:val="00F14FD9"/>
    <w:rsid w:val="00F257E1"/>
    <w:rsid w:val="00F341D4"/>
    <w:rsid w:val="00F7485A"/>
    <w:rsid w:val="00F9092C"/>
    <w:rsid w:val="00FA6C98"/>
    <w:rsid w:val="00FB673B"/>
    <w:rsid w:val="00FE2F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9D9A3"/>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55424">
      <w:bodyDiv w:val="1"/>
      <w:marLeft w:val="0"/>
      <w:marRight w:val="0"/>
      <w:marTop w:val="0"/>
      <w:marBottom w:val="0"/>
      <w:divBdr>
        <w:top w:val="none" w:sz="0" w:space="0" w:color="auto"/>
        <w:left w:val="none" w:sz="0" w:space="0" w:color="auto"/>
        <w:bottom w:val="none" w:sz="0" w:space="0" w:color="auto"/>
        <w:right w:val="none" w:sz="0" w:space="0" w:color="auto"/>
      </w:divBdr>
    </w:div>
    <w:div w:id="80220381">
      <w:bodyDiv w:val="1"/>
      <w:marLeft w:val="0"/>
      <w:marRight w:val="0"/>
      <w:marTop w:val="0"/>
      <w:marBottom w:val="0"/>
      <w:divBdr>
        <w:top w:val="none" w:sz="0" w:space="0" w:color="auto"/>
        <w:left w:val="none" w:sz="0" w:space="0" w:color="auto"/>
        <w:bottom w:val="none" w:sz="0" w:space="0" w:color="auto"/>
        <w:right w:val="none" w:sz="0" w:space="0" w:color="auto"/>
      </w:divBdr>
    </w:div>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58617707">
      <w:bodyDiv w:val="1"/>
      <w:marLeft w:val="0"/>
      <w:marRight w:val="0"/>
      <w:marTop w:val="0"/>
      <w:marBottom w:val="0"/>
      <w:divBdr>
        <w:top w:val="none" w:sz="0" w:space="0" w:color="auto"/>
        <w:left w:val="none" w:sz="0" w:space="0" w:color="auto"/>
        <w:bottom w:val="none" w:sz="0" w:space="0" w:color="auto"/>
        <w:right w:val="none" w:sz="0" w:space="0" w:color="auto"/>
      </w:divBdr>
    </w:div>
    <w:div w:id="173228868">
      <w:bodyDiv w:val="1"/>
      <w:marLeft w:val="0"/>
      <w:marRight w:val="0"/>
      <w:marTop w:val="0"/>
      <w:marBottom w:val="0"/>
      <w:divBdr>
        <w:top w:val="none" w:sz="0" w:space="0" w:color="auto"/>
        <w:left w:val="none" w:sz="0" w:space="0" w:color="auto"/>
        <w:bottom w:val="none" w:sz="0" w:space="0" w:color="auto"/>
        <w:right w:val="none" w:sz="0" w:space="0" w:color="auto"/>
      </w:divBdr>
    </w:div>
    <w:div w:id="20580327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49150153">
      <w:bodyDiv w:val="1"/>
      <w:marLeft w:val="0"/>
      <w:marRight w:val="0"/>
      <w:marTop w:val="0"/>
      <w:marBottom w:val="0"/>
      <w:divBdr>
        <w:top w:val="none" w:sz="0" w:space="0" w:color="auto"/>
        <w:left w:val="none" w:sz="0" w:space="0" w:color="auto"/>
        <w:bottom w:val="none" w:sz="0" w:space="0" w:color="auto"/>
        <w:right w:val="none" w:sz="0" w:space="0" w:color="auto"/>
      </w:divBdr>
      <w:divsChild>
        <w:div w:id="1572537993">
          <w:marLeft w:val="0"/>
          <w:marRight w:val="0"/>
          <w:marTop w:val="0"/>
          <w:marBottom w:val="0"/>
          <w:divBdr>
            <w:top w:val="none" w:sz="0" w:space="0" w:color="auto"/>
            <w:left w:val="none" w:sz="0" w:space="0" w:color="auto"/>
            <w:bottom w:val="none" w:sz="0" w:space="0" w:color="auto"/>
            <w:right w:val="none" w:sz="0" w:space="0" w:color="auto"/>
          </w:divBdr>
        </w:div>
      </w:divsChild>
    </w:div>
    <w:div w:id="579294861">
      <w:bodyDiv w:val="1"/>
      <w:marLeft w:val="0"/>
      <w:marRight w:val="0"/>
      <w:marTop w:val="0"/>
      <w:marBottom w:val="0"/>
      <w:divBdr>
        <w:top w:val="none" w:sz="0" w:space="0" w:color="auto"/>
        <w:left w:val="none" w:sz="0" w:space="0" w:color="auto"/>
        <w:bottom w:val="none" w:sz="0" w:space="0" w:color="auto"/>
        <w:right w:val="none" w:sz="0" w:space="0" w:color="auto"/>
      </w:divBdr>
    </w:div>
    <w:div w:id="588929466">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27594280">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2806814">
      <w:bodyDiv w:val="1"/>
      <w:marLeft w:val="0"/>
      <w:marRight w:val="0"/>
      <w:marTop w:val="0"/>
      <w:marBottom w:val="0"/>
      <w:divBdr>
        <w:top w:val="none" w:sz="0" w:space="0" w:color="auto"/>
        <w:left w:val="none" w:sz="0" w:space="0" w:color="auto"/>
        <w:bottom w:val="none" w:sz="0" w:space="0" w:color="auto"/>
        <w:right w:val="none" w:sz="0" w:space="0" w:color="auto"/>
      </w:divBdr>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09479023">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7259302">
      <w:bodyDiv w:val="1"/>
      <w:marLeft w:val="0"/>
      <w:marRight w:val="0"/>
      <w:marTop w:val="0"/>
      <w:marBottom w:val="0"/>
      <w:divBdr>
        <w:top w:val="none" w:sz="0" w:space="0" w:color="auto"/>
        <w:left w:val="none" w:sz="0" w:space="0" w:color="auto"/>
        <w:bottom w:val="none" w:sz="0" w:space="0" w:color="auto"/>
        <w:right w:val="none" w:sz="0" w:space="0" w:color="auto"/>
      </w:divBdr>
    </w:div>
    <w:div w:id="1220362003">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430734275">
      <w:bodyDiv w:val="1"/>
      <w:marLeft w:val="0"/>
      <w:marRight w:val="0"/>
      <w:marTop w:val="0"/>
      <w:marBottom w:val="0"/>
      <w:divBdr>
        <w:top w:val="none" w:sz="0" w:space="0" w:color="auto"/>
        <w:left w:val="none" w:sz="0" w:space="0" w:color="auto"/>
        <w:bottom w:val="none" w:sz="0" w:space="0" w:color="auto"/>
        <w:right w:val="none" w:sz="0" w:space="0" w:color="auto"/>
      </w:divBdr>
    </w:div>
    <w:div w:id="1490097398">
      <w:bodyDiv w:val="1"/>
      <w:marLeft w:val="0"/>
      <w:marRight w:val="0"/>
      <w:marTop w:val="0"/>
      <w:marBottom w:val="0"/>
      <w:divBdr>
        <w:top w:val="none" w:sz="0" w:space="0" w:color="auto"/>
        <w:left w:val="none" w:sz="0" w:space="0" w:color="auto"/>
        <w:bottom w:val="none" w:sz="0" w:space="0" w:color="auto"/>
        <w:right w:val="none" w:sz="0" w:space="0" w:color="auto"/>
      </w:divBdr>
    </w:div>
    <w:div w:id="1506827231">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542326884">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625308914">
      <w:bodyDiv w:val="1"/>
      <w:marLeft w:val="0"/>
      <w:marRight w:val="0"/>
      <w:marTop w:val="0"/>
      <w:marBottom w:val="0"/>
      <w:divBdr>
        <w:top w:val="none" w:sz="0" w:space="0" w:color="auto"/>
        <w:left w:val="none" w:sz="0" w:space="0" w:color="auto"/>
        <w:bottom w:val="none" w:sz="0" w:space="0" w:color="auto"/>
        <w:right w:val="none" w:sz="0" w:space="0" w:color="auto"/>
      </w:divBdr>
    </w:div>
    <w:div w:id="1664777343">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747727337">
      <w:bodyDiv w:val="1"/>
      <w:marLeft w:val="0"/>
      <w:marRight w:val="0"/>
      <w:marTop w:val="0"/>
      <w:marBottom w:val="0"/>
      <w:divBdr>
        <w:top w:val="none" w:sz="0" w:space="0" w:color="auto"/>
        <w:left w:val="none" w:sz="0" w:space="0" w:color="auto"/>
        <w:bottom w:val="none" w:sz="0" w:space="0" w:color="auto"/>
        <w:right w:val="none" w:sz="0" w:space="0" w:color="auto"/>
      </w:divBdr>
    </w:div>
    <w:div w:id="1786584167">
      <w:bodyDiv w:val="1"/>
      <w:marLeft w:val="0"/>
      <w:marRight w:val="0"/>
      <w:marTop w:val="0"/>
      <w:marBottom w:val="0"/>
      <w:divBdr>
        <w:top w:val="none" w:sz="0" w:space="0" w:color="auto"/>
        <w:left w:val="none" w:sz="0" w:space="0" w:color="auto"/>
        <w:bottom w:val="none" w:sz="0" w:space="0" w:color="auto"/>
        <w:right w:val="none" w:sz="0" w:space="0" w:color="auto"/>
      </w:divBdr>
    </w:div>
    <w:div w:id="1887138890">
      <w:bodyDiv w:val="1"/>
      <w:marLeft w:val="0"/>
      <w:marRight w:val="0"/>
      <w:marTop w:val="0"/>
      <w:marBottom w:val="0"/>
      <w:divBdr>
        <w:top w:val="none" w:sz="0" w:space="0" w:color="auto"/>
        <w:left w:val="none" w:sz="0" w:space="0" w:color="auto"/>
        <w:bottom w:val="none" w:sz="0" w:space="0" w:color="auto"/>
        <w:right w:val="none" w:sz="0" w:space="0" w:color="auto"/>
      </w:divBdr>
    </w:div>
    <w:div w:id="1937783429">
      <w:bodyDiv w:val="1"/>
      <w:marLeft w:val="0"/>
      <w:marRight w:val="0"/>
      <w:marTop w:val="0"/>
      <w:marBottom w:val="0"/>
      <w:divBdr>
        <w:top w:val="none" w:sz="0" w:space="0" w:color="auto"/>
        <w:left w:val="none" w:sz="0" w:space="0" w:color="auto"/>
        <w:bottom w:val="none" w:sz="0" w:space="0" w:color="auto"/>
        <w:right w:val="none" w:sz="0" w:space="0" w:color="auto"/>
      </w:divBdr>
      <w:divsChild>
        <w:div w:id="1800800506">
          <w:marLeft w:val="0"/>
          <w:marRight w:val="0"/>
          <w:marTop w:val="0"/>
          <w:marBottom w:val="0"/>
          <w:divBdr>
            <w:top w:val="none" w:sz="0" w:space="0" w:color="auto"/>
            <w:left w:val="none" w:sz="0" w:space="0" w:color="auto"/>
            <w:bottom w:val="none" w:sz="0" w:space="0" w:color="auto"/>
            <w:right w:val="none" w:sz="0" w:space="0" w:color="auto"/>
          </w:divBdr>
          <w:divsChild>
            <w:div w:id="825631379">
              <w:marLeft w:val="0"/>
              <w:marRight w:val="0"/>
              <w:marTop w:val="0"/>
              <w:marBottom w:val="0"/>
              <w:divBdr>
                <w:top w:val="none" w:sz="0" w:space="0" w:color="auto"/>
                <w:left w:val="none" w:sz="0" w:space="0" w:color="auto"/>
                <w:bottom w:val="none" w:sz="0" w:space="0" w:color="auto"/>
                <w:right w:val="none" w:sz="0" w:space="0" w:color="auto"/>
              </w:divBdr>
              <w:divsChild>
                <w:div w:id="1773742007">
                  <w:marLeft w:val="0"/>
                  <w:marRight w:val="0"/>
                  <w:marTop w:val="0"/>
                  <w:marBottom w:val="0"/>
                  <w:divBdr>
                    <w:top w:val="none" w:sz="0" w:space="0" w:color="auto"/>
                    <w:left w:val="none" w:sz="0" w:space="0" w:color="auto"/>
                    <w:bottom w:val="none" w:sz="0" w:space="0" w:color="auto"/>
                    <w:right w:val="none" w:sz="0" w:space="0" w:color="auto"/>
                  </w:divBdr>
                  <w:divsChild>
                    <w:div w:id="1712536289">
                      <w:marLeft w:val="0"/>
                      <w:marRight w:val="0"/>
                      <w:marTop w:val="0"/>
                      <w:marBottom w:val="0"/>
                      <w:divBdr>
                        <w:top w:val="none" w:sz="0" w:space="0" w:color="auto"/>
                        <w:left w:val="none" w:sz="0" w:space="0" w:color="auto"/>
                        <w:bottom w:val="none" w:sz="0" w:space="0" w:color="auto"/>
                        <w:right w:val="none" w:sz="0" w:space="0" w:color="auto"/>
                      </w:divBdr>
                      <w:divsChild>
                        <w:div w:id="1003556788">
                          <w:marLeft w:val="0"/>
                          <w:marRight w:val="0"/>
                          <w:marTop w:val="0"/>
                          <w:marBottom w:val="0"/>
                          <w:divBdr>
                            <w:top w:val="none" w:sz="0" w:space="0" w:color="auto"/>
                            <w:left w:val="none" w:sz="0" w:space="0" w:color="auto"/>
                            <w:bottom w:val="none" w:sz="0" w:space="0" w:color="auto"/>
                            <w:right w:val="none" w:sz="0" w:space="0" w:color="auto"/>
                          </w:divBdr>
                          <w:divsChild>
                            <w:div w:id="1789199298">
                              <w:marLeft w:val="0"/>
                              <w:marRight w:val="0"/>
                              <w:marTop w:val="0"/>
                              <w:marBottom w:val="0"/>
                              <w:divBdr>
                                <w:top w:val="none" w:sz="0" w:space="0" w:color="auto"/>
                                <w:left w:val="none" w:sz="0" w:space="0" w:color="auto"/>
                                <w:bottom w:val="none" w:sz="0" w:space="0" w:color="auto"/>
                                <w:right w:val="none" w:sz="0" w:space="0" w:color="auto"/>
                              </w:divBdr>
                              <w:divsChild>
                                <w:div w:id="1364860659">
                                  <w:marLeft w:val="0"/>
                                  <w:marRight w:val="0"/>
                                  <w:marTop w:val="0"/>
                                  <w:marBottom w:val="0"/>
                                  <w:divBdr>
                                    <w:top w:val="none" w:sz="0" w:space="0" w:color="auto"/>
                                    <w:left w:val="none" w:sz="0" w:space="0" w:color="auto"/>
                                    <w:bottom w:val="none" w:sz="0" w:space="0" w:color="auto"/>
                                    <w:right w:val="none" w:sz="0" w:space="0" w:color="auto"/>
                                  </w:divBdr>
                                  <w:divsChild>
                                    <w:div w:id="9767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459802">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1987314372">
      <w:bodyDiv w:val="1"/>
      <w:marLeft w:val="0"/>
      <w:marRight w:val="0"/>
      <w:marTop w:val="0"/>
      <w:marBottom w:val="0"/>
      <w:divBdr>
        <w:top w:val="none" w:sz="0" w:space="0" w:color="auto"/>
        <w:left w:val="none" w:sz="0" w:space="0" w:color="auto"/>
        <w:bottom w:val="none" w:sz="0" w:space="0" w:color="auto"/>
        <w:right w:val="none" w:sz="0" w:space="0" w:color="auto"/>
      </w:divBdr>
    </w:div>
    <w:div w:id="2021392597">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44820502">
      <w:bodyDiv w:val="1"/>
      <w:marLeft w:val="0"/>
      <w:marRight w:val="0"/>
      <w:marTop w:val="0"/>
      <w:marBottom w:val="0"/>
      <w:divBdr>
        <w:top w:val="none" w:sz="0" w:space="0" w:color="auto"/>
        <w:left w:val="none" w:sz="0" w:space="0" w:color="auto"/>
        <w:bottom w:val="none" w:sz="0" w:space="0" w:color="auto"/>
        <w:right w:val="none" w:sz="0" w:space="0" w:color="auto"/>
      </w:divBdr>
      <w:divsChild>
        <w:div w:id="1810518155">
          <w:marLeft w:val="0"/>
          <w:marRight w:val="0"/>
          <w:marTop w:val="0"/>
          <w:marBottom w:val="0"/>
          <w:divBdr>
            <w:top w:val="none" w:sz="0" w:space="0" w:color="auto"/>
            <w:left w:val="none" w:sz="0" w:space="0" w:color="auto"/>
            <w:bottom w:val="none" w:sz="0" w:space="0" w:color="auto"/>
            <w:right w:val="none" w:sz="0" w:space="0" w:color="auto"/>
          </w:divBdr>
          <w:divsChild>
            <w:div w:id="1196890814">
              <w:marLeft w:val="0"/>
              <w:marRight w:val="0"/>
              <w:marTop w:val="0"/>
              <w:marBottom w:val="0"/>
              <w:divBdr>
                <w:top w:val="none" w:sz="0" w:space="0" w:color="auto"/>
                <w:left w:val="none" w:sz="0" w:space="0" w:color="auto"/>
                <w:bottom w:val="none" w:sz="0" w:space="0" w:color="auto"/>
                <w:right w:val="none" w:sz="0" w:space="0" w:color="auto"/>
              </w:divBdr>
              <w:divsChild>
                <w:div w:id="1785996">
                  <w:marLeft w:val="0"/>
                  <w:marRight w:val="0"/>
                  <w:marTop w:val="0"/>
                  <w:marBottom w:val="0"/>
                  <w:divBdr>
                    <w:top w:val="none" w:sz="0" w:space="0" w:color="auto"/>
                    <w:left w:val="none" w:sz="0" w:space="0" w:color="auto"/>
                    <w:bottom w:val="none" w:sz="0" w:space="0" w:color="auto"/>
                    <w:right w:val="none" w:sz="0" w:space="0" w:color="auto"/>
                  </w:divBdr>
                  <w:divsChild>
                    <w:div w:id="903371208">
                      <w:marLeft w:val="0"/>
                      <w:marRight w:val="0"/>
                      <w:marTop w:val="0"/>
                      <w:marBottom w:val="0"/>
                      <w:divBdr>
                        <w:top w:val="none" w:sz="0" w:space="0" w:color="auto"/>
                        <w:left w:val="none" w:sz="0" w:space="0" w:color="auto"/>
                        <w:bottom w:val="none" w:sz="0" w:space="0" w:color="auto"/>
                        <w:right w:val="none" w:sz="0" w:space="0" w:color="auto"/>
                      </w:divBdr>
                      <w:divsChild>
                        <w:div w:id="703023267">
                          <w:marLeft w:val="0"/>
                          <w:marRight w:val="0"/>
                          <w:marTop w:val="0"/>
                          <w:marBottom w:val="0"/>
                          <w:divBdr>
                            <w:top w:val="none" w:sz="0" w:space="0" w:color="auto"/>
                            <w:left w:val="none" w:sz="0" w:space="0" w:color="auto"/>
                            <w:bottom w:val="none" w:sz="0" w:space="0" w:color="auto"/>
                            <w:right w:val="none" w:sz="0" w:space="0" w:color="auto"/>
                          </w:divBdr>
                          <w:divsChild>
                            <w:div w:id="1201169289">
                              <w:marLeft w:val="0"/>
                              <w:marRight w:val="0"/>
                              <w:marTop w:val="0"/>
                              <w:marBottom w:val="0"/>
                              <w:divBdr>
                                <w:top w:val="none" w:sz="0" w:space="0" w:color="auto"/>
                                <w:left w:val="none" w:sz="0" w:space="0" w:color="auto"/>
                                <w:bottom w:val="none" w:sz="0" w:space="0" w:color="auto"/>
                                <w:right w:val="none" w:sz="0" w:space="0" w:color="auto"/>
                              </w:divBdr>
                              <w:divsChild>
                                <w:div w:id="253518216">
                                  <w:marLeft w:val="0"/>
                                  <w:marRight w:val="0"/>
                                  <w:marTop w:val="0"/>
                                  <w:marBottom w:val="0"/>
                                  <w:divBdr>
                                    <w:top w:val="none" w:sz="0" w:space="0" w:color="auto"/>
                                    <w:left w:val="none" w:sz="0" w:space="0" w:color="auto"/>
                                    <w:bottom w:val="none" w:sz="0" w:space="0" w:color="auto"/>
                                    <w:right w:val="none" w:sz="0" w:space="0" w:color="auto"/>
                                  </w:divBdr>
                                  <w:divsChild>
                                    <w:div w:id="14832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672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1306</Words>
  <Characters>7185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FFERNANDEZ</cp:lastModifiedBy>
  <cp:revision>18</cp:revision>
  <dcterms:created xsi:type="dcterms:W3CDTF">2026-05-18T18:19:00Z</dcterms:created>
  <dcterms:modified xsi:type="dcterms:W3CDTF">2026-05-27T16:11:00Z</dcterms:modified>
</cp:coreProperties>
</file>