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80A" w14:textId="719CBC40" w:rsidR="00DE7D94" w:rsidRPr="003F1017" w:rsidRDefault="003F1017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3F101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Toronto, Niagara, Ottawa, Mont </w:t>
      </w:r>
      <w:proofErr w:type="spellStart"/>
      <w:r w:rsidRPr="003F101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Tremblant</w:t>
      </w:r>
      <w:proofErr w:type="spellEnd"/>
      <w:r w:rsidRPr="003F101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3F101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Charlevoix</w:t>
      </w:r>
      <w:proofErr w:type="spellEnd"/>
      <w:r w:rsidRPr="003F1017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Que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bec y Montreal</w:t>
      </w:r>
    </w:p>
    <w:p w14:paraId="05576D10" w14:textId="77777777" w:rsidR="007F7B70" w:rsidRPr="003F1017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05FF9F7C" w14:textId="78AD4C82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3F101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3A961304" w14:textId="52E4D1C3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3F101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lunes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3F101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3F101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3F101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o al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3F101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</w:t>
      </w:r>
      <w:r w:rsidR="006F44A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2A64586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6A0E426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47DB53" w14:textId="77777777" w:rsidR="003F1017" w:rsidRPr="00BD0EA5" w:rsidRDefault="003F1017" w:rsidP="003F1017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14:paraId="05B5DAF2" w14:textId="77777777" w:rsidR="003F1017" w:rsidRPr="004B442F" w:rsidRDefault="003F1017" w:rsidP="003F101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05243">
        <w:rPr>
          <w:rFonts w:asciiTheme="minorHAnsi" w:eastAsia="Arial" w:hAnsiTheme="minorHAnsi" w:cstheme="minorHAnsi"/>
          <w:color w:val="002060"/>
          <w:sz w:val="20"/>
        </w:rPr>
        <w:t>Recepcion en el aeropuerto de Toronto y traslado a su hotel. Favor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tomar nota que el horario de entrada a las habitaciones es después de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las 16:00hs. Resto del día libre</w:t>
      </w:r>
      <w:r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2C9D1696" w14:textId="77777777" w:rsidR="003F1017" w:rsidRPr="00A05243" w:rsidRDefault="003F1017" w:rsidP="003F1017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21783377" w14:textId="77777777" w:rsidR="003F1017" w:rsidRPr="00656FC6" w:rsidRDefault="003F1017" w:rsidP="003F1017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 – Niágara</w:t>
      </w:r>
    </w:p>
    <w:p w14:paraId="1B5B0DD6" w14:textId="77777777" w:rsidR="003F1017" w:rsidRPr="00AA04FE" w:rsidRDefault="003F1017" w:rsidP="003F101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Salida para iniciar nuestra visita panorámica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ciudad: la alcaldía, el Parlamento provincial, la universidad de Toronto,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barrio bohemio de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el barrio donde se encuentra el estadio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gram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Baseball</w:t>
      </w:r>
      <w:proofErr w:type="gramEnd"/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la torre CN (Torre autoportante más alta del mundo) donde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pararemos para fotografías. Luego partiremos hacia Niagara</w:t>
      </w:r>
      <w:r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The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Lake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>, bellísimo pueblo, Antigua capital del Alto Canadá. Tiempo libre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para </w:t>
      </w:r>
      <w:r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incluido).</w:t>
      </w:r>
      <w:r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Mas tarde continuamos el recorrido por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ruta del vino hasta llegar a las famosas cataratas del Niagara, donde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navegaremos por el rio Niagara en el barco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>, que nos llevara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hasta la misma caída de las cataratas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0F2E87AA" w14:textId="77777777" w:rsidR="003F1017" w:rsidRPr="00DE7D94" w:rsidRDefault="003F1017" w:rsidP="003F1017">
      <w:pPr>
        <w:pStyle w:val="Destinos"/>
      </w:pPr>
    </w:p>
    <w:p w14:paraId="07172BB9" w14:textId="77777777" w:rsidR="003F1017" w:rsidRPr="00BD0EA5" w:rsidRDefault="003F1017" w:rsidP="003F1017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14:paraId="1EF51D12" w14:textId="77777777" w:rsidR="003F1017" w:rsidRPr="00DF3286" w:rsidRDefault="003F1017" w:rsidP="003F101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continental.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Durante nuestro viaje a la capital federal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Canadá tomaremos la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autoruta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>, haremos una parada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para hacer un paseo en barco en esta Hermosa región de veraneo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archipiélago de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Mil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Islas, donde el lago Ontario se transforma en el rio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San Lorenzo. Luego del </w:t>
      </w:r>
      <w:r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continuaremos camino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hacia Ottawa. Entramos a la ciudad pasando por la granja experimental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y recorriendo el pintoresco Canal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sus hermosos barrios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residenciales. Haremos un tour de orientación de la ciudad antes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entrar en el hotel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C68EC3E" w14:textId="77777777" w:rsidR="003F1017" w:rsidRPr="00A05243" w:rsidRDefault="003F1017" w:rsidP="003F1017">
      <w:pPr>
        <w:pStyle w:val="textos-itinerario"/>
        <w:spacing w:after="0"/>
        <w:rPr>
          <w:b/>
          <w:sz w:val="28"/>
          <w:szCs w:val="28"/>
        </w:rPr>
      </w:pPr>
    </w:p>
    <w:p w14:paraId="203BE2EA" w14:textId="77777777" w:rsidR="003F1017" w:rsidRPr="00BD0EA5" w:rsidRDefault="003F1017" w:rsidP="003F101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Ottawa – Mont </w:t>
      </w:r>
      <w:proofErr w:type="spellStart"/>
      <w:r>
        <w:rPr>
          <w:rStyle w:val="DestinosCar"/>
          <w:rFonts w:cs="Times New Roman"/>
          <w:b/>
          <w:smallCaps w:val="0"/>
          <w:sz w:val="24"/>
          <w:szCs w:val="24"/>
        </w:rPr>
        <w:t>Tremblant</w:t>
      </w:r>
      <w:proofErr w:type="spellEnd"/>
    </w:p>
    <w:p w14:paraId="347CDD10" w14:textId="77777777" w:rsidR="003F1017" w:rsidRPr="00DF3286" w:rsidRDefault="003F1017" w:rsidP="003F101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Salimos del hotel para continuar la visita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ciudad pasando por el Parlamento, las mansiones del Gobernador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General, </w:t>
      </w:r>
      <w:proofErr w:type="gram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Primer Ministro</w:t>
      </w:r>
      <w:proofErr w:type="gramEnd"/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, la zona residencial. En los meses de </w:t>
      </w:r>
      <w:r>
        <w:rPr>
          <w:rFonts w:asciiTheme="minorHAnsi" w:hAnsiTheme="minorHAnsi" w:cstheme="minorHAnsi"/>
          <w:color w:val="002060"/>
          <w:sz w:val="20"/>
          <w:szCs w:val="20"/>
        </w:rPr>
        <w:t>j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ulio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agosto exclusivamente podremos asistir al cambio de guardia que se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lleva a cabo en el Parlamento. Sugerimos en su tiempo libre visitar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alguno de los Museos de la que ofrece la capital federal de Canadá.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Luego del </w:t>
      </w:r>
      <w:r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partimos hacia la región de los Montes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>, donde se encuentran la mayoría de los centros de esquí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este de Canadá que son atracción tanto de verano como de invierno.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Llegada al final de la tarde y tiempo libre en Mt.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Tremblant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5396F2D" w14:textId="77777777" w:rsidR="003F1017" w:rsidRPr="00A05243" w:rsidRDefault="003F1017" w:rsidP="003F1017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776AEC4F" w14:textId="77777777" w:rsidR="003F1017" w:rsidRPr="00BD0EA5" w:rsidRDefault="003F1017" w:rsidP="003F101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Mont </w:t>
      </w:r>
      <w:proofErr w:type="spellStart"/>
      <w:r>
        <w:rPr>
          <w:rStyle w:val="DestinosCar"/>
          <w:rFonts w:cs="Times New Roman"/>
          <w:b/>
          <w:smallCaps w:val="0"/>
          <w:sz w:val="24"/>
          <w:szCs w:val="24"/>
        </w:rPr>
        <w:t>Tremblant</w:t>
      </w:r>
      <w:proofErr w:type="spellEnd"/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– Quebec</w:t>
      </w:r>
    </w:p>
    <w:p w14:paraId="5BF8802B" w14:textId="77777777" w:rsidR="003F1017" w:rsidRPr="00DF3286" w:rsidRDefault="003F1017" w:rsidP="003F101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Temprano por la mañana partimos hacia Quebec.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En el camino haremos un alto en una de las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típicas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cabañas de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azúcar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de la región donde podrá degustar el jarabe de arce caramelizado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conocer su proceso de producción.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A la llegada a Quebec iniciamos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nuestro tour panorámico. </w:t>
      </w:r>
      <w:r>
        <w:rPr>
          <w:rFonts w:asciiTheme="minorHAnsi" w:hAnsiTheme="minorHAnsi" w:cstheme="minorHAnsi"/>
          <w:color w:val="002060"/>
          <w:sz w:val="20"/>
          <w:szCs w:val="20"/>
        </w:rPr>
        <w:t>D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espués del </w:t>
      </w:r>
      <w:r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continuaremos la visita de la ciudad de Quebec, en la que veremos, los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campos de batalla, el cabo diamante, el jardín de Juana de Arco,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Grande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Allee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>, el Parlamento de la provincia de Quebec, la ciudad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amurallada, la puerta San Luis, la Plaza de Armas, el área del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Chateau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Frontenac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, el Hotel de </w:t>
      </w:r>
      <w:proofErr w:type="spellStart"/>
      <w:r w:rsidRPr="00A05243">
        <w:rPr>
          <w:rFonts w:asciiTheme="minorHAnsi" w:hAnsiTheme="minorHAnsi" w:cstheme="minorHAnsi"/>
          <w:color w:val="002060"/>
          <w:sz w:val="20"/>
          <w:szCs w:val="20"/>
        </w:rPr>
        <w:t>Ville</w:t>
      </w:r>
      <w:proofErr w:type="spellEnd"/>
      <w:r w:rsidRPr="00A05243">
        <w:rPr>
          <w:rFonts w:asciiTheme="minorHAnsi" w:hAnsiTheme="minorHAnsi" w:cstheme="minorHAnsi"/>
          <w:color w:val="002060"/>
          <w:sz w:val="20"/>
          <w:szCs w:val="20"/>
        </w:rPr>
        <w:t>, el puerto viejo y la Plaza Real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0E9F0D8" w14:textId="77777777"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79C93D85" w14:textId="309012F9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F1017">
        <w:rPr>
          <w:rStyle w:val="DestinosCar"/>
          <w:rFonts w:cs="Times New Roman"/>
          <w:b/>
          <w:smallCaps w:val="0"/>
          <w:sz w:val="24"/>
          <w:szCs w:val="24"/>
        </w:rPr>
        <w:t xml:space="preserve">Quebec – </w:t>
      </w:r>
      <w:proofErr w:type="spellStart"/>
      <w:r w:rsidR="003F1017">
        <w:rPr>
          <w:rStyle w:val="DestinosCar"/>
          <w:rFonts w:cs="Times New Roman"/>
          <w:b/>
          <w:smallCaps w:val="0"/>
          <w:sz w:val="24"/>
          <w:szCs w:val="24"/>
        </w:rPr>
        <w:t>Charlevoix</w:t>
      </w:r>
      <w:proofErr w:type="spellEnd"/>
      <w:r w:rsidR="003F1017">
        <w:rPr>
          <w:rStyle w:val="DestinosCar"/>
          <w:rFonts w:cs="Times New Roman"/>
          <w:b/>
          <w:smallCaps w:val="0"/>
          <w:sz w:val="24"/>
          <w:szCs w:val="24"/>
        </w:rPr>
        <w:t xml:space="preserve"> – Quebec</w:t>
      </w:r>
    </w:p>
    <w:p w14:paraId="384A1A38" w14:textId="394E2DD8" w:rsidR="00FE0AF5" w:rsidRDefault="00FE0AF5" w:rsidP="003F101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3F101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Salida hacia la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más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bonita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región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Quebec, </w:t>
      </w:r>
      <w:proofErr w:type="spell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Charlevoix</w:t>
      </w:r>
      <w:proofErr w:type="spellEnd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. Tomando la ruta hacia el norte, bordeando el rio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San Lorenzo y atravesando las montañas Laurencianas llegamos a la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Bahía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proofErr w:type="gram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St.Catherine</w:t>
      </w:r>
      <w:proofErr w:type="spellEnd"/>
      <w:proofErr w:type="gramEnd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donde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abordaremos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un barco para realizar un Safari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fotográfico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 las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ballenas. Frecuentan la ballena azul, la gris y las blancas del </w:t>
      </w:r>
      <w:proofErr w:type="spell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artico</w:t>
      </w:r>
      <w:proofErr w:type="spellEnd"/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(</w:t>
      </w:r>
      <w:proofErr w:type="spell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belugas</w:t>
      </w:r>
      <w:proofErr w:type="spellEnd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). Merienda a bordo incluida. De regreso a Quebec visitaremos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el segundo lugar de peregrinaje de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América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del Norte, la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basílica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Ste</w:t>
      </w:r>
      <w:proofErr w:type="spellEnd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-Anne de </w:t>
      </w:r>
      <w:proofErr w:type="spell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Beaupre</w:t>
      </w:r>
      <w:proofErr w:type="spellEnd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. Regreso al Hotel al final de la tarde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DDC9669" w14:textId="77777777"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6282F93B" w14:textId="0646150C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F1017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14:paraId="55A04A63" w14:textId="3D4F7FF5" w:rsidR="00924F48" w:rsidRPr="00DF3286" w:rsidRDefault="00924F48" w:rsidP="003F101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3F101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Salida hacia la ciudad de Montreal, capital cultural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y de la moda.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Canadá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también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se distingue por la vida nocturna y su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gastronomía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. Visita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panorámica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 la ciudad de Montreal, pasaremos por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la Universidad de McGill, la milla cuadrada dorada, Oratorio San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José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, el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Monte Real, pararemos en uno de sus miradores, barrio latino. Luego del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3F1017" w:rsidRPr="003F1017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continuaremos nuestra visita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panorámica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hacia el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Viejo Montreal, pasando por la plaza de armas,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basílica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 xml:space="preserve"> Dame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b/>
          <w:bCs/>
          <w:color w:val="EE0000"/>
          <w:sz w:val="20"/>
          <w:szCs w:val="20"/>
        </w:rPr>
        <w:t>(</w:t>
      </w:r>
      <w:r w:rsidR="003F1017" w:rsidRPr="003F1017">
        <w:rPr>
          <w:rFonts w:asciiTheme="minorHAnsi" w:hAnsiTheme="minorHAnsi" w:cstheme="minorHAnsi"/>
          <w:b/>
          <w:bCs/>
          <w:color w:val="EE0000"/>
          <w:sz w:val="20"/>
          <w:szCs w:val="20"/>
        </w:rPr>
        <w:t>admisión</w:t>
      </w:r>
      <w:r w:rsidR="003F1017" w:rsidRPr="003F1017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NO incluida),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el viejo Puerto, la plaza Jacques Cartier, el</w:t>
      </w:r>
      <w:r w:rsidR="003F101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F1017" w:rsidRPr="003F1017">
        <w:rPr>
          <w:rFonts w:asciiTheme="minorHAnsi" w:hAnsiTheme="minorHAnsi" w:cstheme="minorHAnsi"/>
          <w:color w:val="002060"/>
          <w:sz w:val="20"/>
          <w:szCs w:val="20"/>
        </w:rPr>
        <w:t>edificio del ayuntamiento. Resto de la tarde libre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E0F432A" w14:textId="77777777"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A9090ED" w14:textId="3E502C9D" w:rsidR="00FE0AF5" w:rsidRPr="00BD0EA5" w:rsidRDefault="00924F48" w:rsidP="00FE0AF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F1017">
        <w:rPr>
          <w:rStyle w:val="DanmeroCar"/>
          <w:rFonts w:cs="Times New Roman"/>
          <w:b/>
          <w:sz w:val="24"/>
          <w:szCs w:val="24"/>
        </w:rPr>
        <w:t>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F1017"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14:paraId="7714B8E0" w14:textId="24B9D7A3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3F101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054EFA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B3B258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FCDDEF7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7EF9375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87426CC" w14:textId="77777777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Admisión al barco de Mil Islas - Opera de mayo 1 a octubre 31 - En invierno se hará el museo de la civilización en Ottawa</w:t>
      </w:r>
    </w:p>
    <w:p w14:paraId="5B012A10" w14:textId="77777777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Base hoteles de turista superior y primera</w:t>
      </w:r>
    </w:p>
    <w:p w14:paraId="56B78C5D" w14:textId="34BF164E" w:rsidR="003F1017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6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americanos y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ontinental</w:t>
      </w:r>
    </w:p>
    <w:p w14:paraId="7FC2AC60" w14:textId="1553B9EA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Incluye admisión al Safari fotográfico de las ballenas y almuerzo</w:t>
      </w:r>
    </w:p>
    <w:p w14:paraId="5A90C2D8" w14:textId="77777777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proofErr w:type="spellStart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pera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m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ayo a octubre. Fuera de temporada será sustituido por los túneles escénicos.</w:t>
      </w:r>
    </w:p>
    <w:p w14:paraId="7E8FCA5B" w14:textId="77777777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Incluye Traslado de llegada y salida Vuelos Nocturnos llevaran un Suplemento de $50 por tramo, se consideran entren las 22:00 y 07:00</w:t>
      </w:r>
    </w:p>
    <w:p w14:paraId="6D5308DB" w14:textId="77777777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Salidas que cruzan Toronto los días junio 23 a 27 serán operadas en el Holiday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nn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aeropuerto, debido el Mundial de Futbol</w:t>
      </w:r>
    </w:p>
    <w:p w14:paraId="2587A6E2" w14:textId="77777777" w:rsidR="003F1017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SUPLEMENTO de $50 por traslado por Vuelos Nocturnos entre 21:00 y 01:00 y 05:00 y 07:00 - NO HAY SERVICIO DE TRASLADOS EN TORONTO de 01:00 a 05:00</w:t>
      </w:r>
    </w:p>
    <w:p w14:paraId="6019E02D" w14:textId="77777777" w:rsidR="003F1017" w:rsidRPr="000076CB" w:rsidRDefault="003F1017" w:rsidP="003F101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693424BE" w14:textId="77777777"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072842A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444EB65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330734A5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367B6533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36E62567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635AC06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44152038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7981ED77" w14:textId="77777777"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087FE85E" w14:textId="77777777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lastRenderedPageBreak/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E02149F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20DDF3A0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14:paraId="7DD80F1F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64C91BD5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123DB916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64F23A63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3BB6C70D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DFF0474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6B5AC1F6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13CFE2E5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29402DA8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1E243DEE" w14:textId="77777777"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500283E1" w14:textId="77777777" w:rsidR="003F1017" w:rsidRDefault="003F1017" w:rsidP="003F1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3317"/>
      </w:tblGrid>
      <w:tr w:rsidR="003F1017" w:rsidRPr="003F1017" w14:paraId="1C6C3F95" w14:textId="77777777" w:rsidTr="003F1017">
        <w:trPr>
          <w:trHeight w:val="288"/>
          <w:jc w:val="center"/>
        </w:trPr>
        <w:tc>
          <w:tcPr>
            <w:tcW w:w="5796" w:type="dxa"/>
            <w:gridSpan w:val="2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182D4993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3F1017" w:rsidRPr="003F1017" w14:paraId="687A661E" w14:textId="77777777" w:rsidTr="003F1017">
        <w:trPr>
          <w:trHeight w:val="265"/>
          <w:jc w:val="center"/>
        </w:trPr>
        <w:tc>
          <w:tcPr>
            <w:tcW w:w="5796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B8D3EF"/>
            <w:noWrap/>
            <w:vAlign w:val="center"/>
            <w:hideMark/>
          </w:tcPr>
          <w:p w14:paraId="7FCFF86D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3F1017" w:rsidRPr="003F1017" w14:paraId="35AC0AA8" w14:textId="77777777" w:rsidTr="003F1017">
        <w:trPr>
          <w:trHeight w:val="265"/>
          <w:jc w:val="center"/>
        </w:trPr>
        <w:tc>
          <w:tcPr>
            <w:tcW w:w="2479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8083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06CB05D9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25</w:t>
            </w:r>
          </w:p>
        </w:tc>
      </w:tr>
      <w:tr w:rsidR="003F1017" w:rsidRPr="003F1017" w14:paraId="6549C5CA" w14:textId="77777777" w:rsidTr="003F1017">
        <w:trPr>
          <w:trHeight w:val="265"/>
          <w:jc w:val="center"/>
        </w:trPr>
        <w:tc>
          <w:tcPr>
            <w:tcW w:w="2479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AB0C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3AABA0EF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1, 15, 29</w:t>
            </w:r>
          </w:p>
        </w:tc>
      </w:tr>
      <w:tr w:rsidR="003F1017" w:rsidRPr="003F1017" w14:paraId="22B0A3BE" w14:textId="77777777" w:rsidTr="003F1017">
        <w:trPr>
          <w:trHeight w:val="265"/>
          <w:jc w:val="center"/>
        </w:trPr>
        <w:tc>
          <w:tcPr>
            <w:tcW w:w="2479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5D5D6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5E594B75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6, 13, 20, 27</w:t>
            </w:r>
          </w:p>
        </w:tc>
      </w:tr>
      <w:tr w:rsidR="003F1017" w:rsidRPr="003F1017" w14:paraId="06BF28E3" w14:textId="77777777" w:rsidTr="003F1017">
        <w:trPr>
          <w:trHeight w:val="265"/>
          <w:jc w:val="center"/>
        </w:trPr>
        <w:tc>
          <w:tcPr>
            <w:tcW w:w="2479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67A80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5B166F78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3, 10, 17, 24, 31</w:t>
            </w:r>
          </w:p>
        </w:tc>
      </w:tr>
      <w:tr w:rsidR="003F1017" w:rsidRPr="003F1017" w14:paraId="6AC69F0F" w14:textId="77777777" w:rsidTr="003F1017">
        <w:trPr>
          <w:trHeight w:val="265"/>
          <w:jc w:val="center"/>
        </w:trPr>
        <w:tc>
          <w:tcPr>
            <w:tcW w:w="2479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03B38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2E3CBA5F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7, 14, 21, 28</w:t>
            </w:r>
          </w:p>
        </w:tc>
      </w:tr>
      <w:tr w:rsidR="003F1017" w:rsidRPr="003F1017" w14:paraId="00D1BBF6" w14:textId="77777777" w:rsidTr="003F1017">
        <w:trPr>
          <w:trHeight w:val="265"/>
          <w:jc w:val="center"/>
        </w:trPr>
        <w:tc>
          <w:tcPr>
            <w:tcW w:w="2479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60D0E667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923E33F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5</w:t>
            </w:r>
          </w:p>
        </w:tc>
      </w:tr>
    </w:tbl>
    <w:p w14:paraId="1810219F" w14:textId="77777777"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4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5681"/>
        <w:gridCol w:w="568"/>
      </w:tblGrid>
      <w:tr w:rsidR="003F1017" w:rsidRPr="003F1017" w14:paraId="2A59B741" w14:textId="77777777" w:rsidTr="003F1017">
        <w:trPr>
          <w:trHeight w:val="269"/>
          <w:jc w:val="center"/>
        </w:trPr>
        <w:tc>
          <w:tcPr>
            <w:tcW w:w="8479" w:type="dxa"/>
            <w:gridSpan w:val="3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060FE1E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3F1017" w:rsidRPr="003F1017" w14:paraId="4A124803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D800C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FA25C5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22BD0FC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3F1017" w:rsidRPr="003F1017" w14:paraId="1AE81312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1805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48C7A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3F1017">
              <w:rPr>
                <w:rFonts w:ascii="Aptos Narrow" w:hAnsi="Aptos Narrow"/>
                <w:lang w:bidi="ar-SA"/>
              </w:rPr>
              <w:t>CHELSEA TORONTO HOTEL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7D0DF11E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3F1017" w:rsidRPr="003F1017" w14:paraId="5D52E33D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06717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NIAGARA FALLS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FB71E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3F1017">
              <w:rPr>
                <w:rFonts w:ascii="Aptos Narrow" w:hAnsi="Aptos Narrow"/>
                <w:lang w:val="en-US" w:bidi="ar-SA"/>
              </w:rPr>
              <w:t>WYNDHAM GARDEN NIAGARA FALLS FALLSVIEW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0A50EAF8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3F1017" w:rsidRPr="003F1017" w14:paraId="58F9CBF9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48F60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OTTAWA (HULL)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D2527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3F1017">
              <w:rPr>
                <w:rFonts w:ascii="Aptos Narrow" w:hAnsi="Aptos Narrow"/>
                <w:lang w:val="en-US" w:bidi="ar-SA"/>
              </w:rPr>
              <w:t>FOUR POINTS SHERATON GATINEAU-OTTAWA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26670364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3F1017" w:rsidRPr="003F1017" w14:paraId="1D56A258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2F597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MONT TREMBLANT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44513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3F1017">
              <w:rPr>
                <w:rFonts w:ascii="Aptos Narrow" w:hAnsi="Aptos Narrow"/>
                <w:lang w:val="en-US" w:bidi="ar-SA"/>
              </w:rPr>
              <w:t>MARRIOTT RESIDENCE INN MONT TREMBLANT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1DBAAB9F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3F1017" w:rsidRPr="003F1017" w14:paraId="3668D250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ECA8F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SAINTE FOY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D997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3F1017">
              <w:rPr>
                <w:rFonts w:ascii="Aptos Narrow" w:hAnsi="Aptos Narrow"/>
                <w:lang w:bidi="ar-SA"/>
              </w:rPr>
              <w:t>LE CLASSIQUE STE. FOY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4F84D83F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3F1017" w:rsidRPr="003F1017" w14:paraId="3925FB2C" w14:textId="77777777" w:rsidTr="003F1017">
        <w:trPr>
          <w:trHeight w:val="269"/>
          <w:jc w:val="center"/>
        </w:trPr>
        <w:tc>
          <w:tcPr>
            <w:tcW w:w="2230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91057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4CC2B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3F1017">
              <w:rPr>
                <w:rFonts w:ascii="Aptos Narrow" w:hAnsi="Aptos Narrow"/>
                <w:lang w:bidi="ar-SA"/>
              </w:rPr>
              <w:t>LE NOUVEL HOTEL MONTREAL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23A9837C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3F1017" w:rsidRPr="003F1017" w14:paraId="010F9CBE" w14:textId="77777777" w:rsidTr="003F1017">
        <w:trPr>
          <w:trHeight w:val="269"/>
          <w:jc w:val="center"/>
        </w:trPr>
        <w:tc>
          <w:tcPr>
            <w:tcW w:w="8479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012199A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3F1017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2978297C" w14:textId="77777777" w:rsidR="003F1017" w:rsidRDefault="003F101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3DE68B22" w14:textId="77777777"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431754A" w14:textId="77777777" w:rsidR="00A92CA7" w:rsidRDefault="00A92CA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394309" w14:textId="77777777" w:rsidR="003F1017" w:rsidRDefault="003F101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305FC9" w14:textId="77777777" w:rsidR="003F1017" w:rsidRDefault="003F101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39E734F" w14:textId="77777777" w:rsidR="003F1017" w:rsidRDefault="003F101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244AD7" w14:textId="77777777" w:rsidR="003F1017" w:rsidRDefault="003F101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683"/>
        <w:gridCol w:w="683"/>
        <w:gridCol w:w="683"/>
        <w:gridCol w:w="683"/>
        <w:gridCol w:w="693"/>
      </w:tblGrid>
      <w:tr w:rsidR="003F1017" w:rsidRPr="003F1017" w14:paraId="730B284A" w14:textId="77777777" w:rsidTr="003F1017">
        <w:trPr>
          <w:trHeight w:val="268"/>
          <w:jc w:val="center"/>
        </w:trPr>
        <w:tc>
          <w:tcPr>
            <w:tcW w:w="5877" w:type="dxa"/>
            <w:gridSpan w:val="6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2FE15874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3F1017" w:rsidRPr="003F1017" w14:paraId="6B5D2527" w14:textId="77777777" w:rsidTr="003F1017">
        <w:trPr>
          <w:trHeight w:val="268"/>
          <w:jc w:val="center"/>
        </w:trPr>
        <w:tc>
          <w:tcPr>
            <w:tcW w:w="5877" w:type="dxa"/>
            <w:gridSpan w:val="6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0E158A09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3F1017" w:rsidRPr="003F1017" w14:paraId="701BBAF7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F67379C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CD51FB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0CF033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BA560D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84161A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6150B424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3F1017" w:rsidRPr="003F1017" w14:paraId="19A9FE47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single" w:sz="4" w:space="0" w:color="156082"/>
              <w:bottom w:val="nil"/>
              <w:right w:val="nil"/>
            </w:tcBorders>
            <w:noWrap/>
            <w:vAlign w:val="center"/>
            <w:hideMark/>
          </w:tcPr>
          <w:p w14:paraId="72E09987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3F1017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EBD5D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2020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3733A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1700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834C3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1600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CFBA1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2680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59EDFA59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1030</w:t>
            </w:r>
          </w:p>
        </w:tc>
      </w:tr>
      <w:tr w:rsidR="003F1017" w:rsidRPr="003F1017" w14:paraId="4E5ECF03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298CAA62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14713B1C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2110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56F55BEA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1770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1DD4096F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1650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6A7AB09A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7FD5F68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1030</w:t>
            </w:r>
          </w:p>
        </w:tc>
      </w:tr>
      <w:tr w:rsidR="003F1017" w:rsidRPr="003F1017" w14:paraId="204E1145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8949C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3F1017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9FB70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F1017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DE91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F1017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2336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F1017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5B3D8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F1017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14E8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F1017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3F1017" w:rsidRPr="003F1017" w14:paraId="0FF69D17" w14:textId="77777777" w:rsidTr="003F1017">
        <w:trPr>
          <w:trHeight w:val="268"/>
          <w:jc w:val="center"/>
        </w:trPr>
        <w:tc>
          <w:tcPr>
            <w:tcW w:w="5877" w:type="dxa"/>
            <w:gridSpan w:val="6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6DF94C7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3F1017" w:rsidRPr="003F1017" w14:paraId="132F31C3" w14:textId="77777777" w:rsidTr="003F1017">
        <w:trPr>
          <w:trHeight w:val="268"/>
          <w:jc w:val="center"/>
        </w:trPr>
        <w:tc>
          <w:tcPr>
            <w:tcW w:w="5877" w:type="dxa"/>
            <w:gridSpan w:val="6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02F52F96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3F1017" w:rsidRPr="003F1017" w14:paraId="031126B7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94B606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17C6CB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3321F9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F255B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FCE5AD6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2A7FC76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3F1017" w:rsidRPr="003F1017" w14:paraId="017E6DAE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single" w:sz="4" w:space="0" w:color="156082"/>
              <w:bottom w:val="nil"/>
              <w:right w:val="nil"/>
            </w:tcBorders>
            <w:noWrap/>
            <w:vAlign w:val="center"/>
            <w:hideMark/>
          </w:tcPr>
          <w:p w14:paraId="4406F6B9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3F1017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3F28C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3240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BF73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2920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6968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2820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D915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3900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6B4CEF1F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lang w:bidi="ar-SA"/>
              </w:rPr>
              <w:t>2250</w:t>
            </w:r>
          </w:p>
        </w:tc>
      </w:tr>
      <w:tr w:rsidR="003F1017" w:rsidRPr="003F1017" w14:paraId="0360FAEE" w14:textId="77777777" w:rsidTr="003F1017">
        <w:trPr>
          <w:trHeight w:val="268"/>
          <w:jc w:val="center"/>
        </w:trPr>
        <w:tc>
          <w:tcPr>
            <w:tcW w:w="2452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6A425199" w14:textId="77777777" w:rsidR="003F1017" w:rsidRPr="003F1017" w:rsidRDefault="003F1017" w:rsidP="003F1017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0D414CED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3330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1D30E615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77F78021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6CFB5D48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4090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0236978F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3F1017">
              <w:rPr>
                <w:rFonts w:ascii="Aptos Narrow" w:hAnsi="Aptos Narrow"/>
                <w:b/>
                <w:bCs/>
                <w:color w:val="FF0000"/>
                <w:lang w:bidi="ar-SA"/>
              </w:rPr>
              <w:t>2250</w:t>
            </w:r>
          </w:p>
        </w:tc>
      </w:tr>
    </w:tbl>
    <w:p w14:paraId="4CFC883A" w14:textId="77777777" w:rsidR="003F1017" w:rsidRDefault="003F101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86D540C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10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1"/>
      </w:tblGrid>
      <w:tr w:rsidR="003F1017" w:rsidRPr="003F1017" w14:paraId="3E172ECF" w14:textId="77777777" w:rsidTr="003F1017">
        <w:trPr>
          <w:trHeight w:val="253"/>
          <w:jc w:val="center"/>
        </w:trPr>
        <w:tc>
          <w:tcPr>
            <w:tcW w:w="10501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229F134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3F1017" w:rsidRPr="003F1017" w14:paraId="2A8C85F7" w14:textId="77777777" w:rsidTr="003F1017">
        <w:trPr>
          <w:trHeight w:val="244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1A6B89A7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3F1017" w:rsidRPr="003F1017" w14:paraId="40A555FA" w14:textId="77777777" w:rsidTr="003F1017">
        <w:trPr>
          <w:trHeight w:val="244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6BFC1458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3F1017" w:rsidRPr="003F1017" w14:paraId="2E7C8D7C" w14:textId="77777777" w:rsidTr="003F1017">
        <w:trPr>
          <w:trHeight w:val="244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1E021C7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3F1017" w:rsidRPr="003F1017" w14:paraId="4572D0EA" w14:textId="77777777" w:rsidTr="003F1017">
        <w:trPr>
          <w:trHeight w:val="244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7B4C9EBE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3F1017" w:rsidRPr="003F1017" w14:paraId="1390A24D" w14:textId="77777777" w:rsidTr="003F1017">
        <w:trPr>
          <w:trHeight w:val="244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60C57E71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3F1017" w:rsidRPr="003F1017" w14:paraId="0D2C3393" w14:textId="77777777" w:rsidTr="003F1017">
        <w:trPr>
          <w:trHeight w:val="244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2EAF1102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AÑOS</w:t>
            </w:r>
          </w:p>
        </w:tc>
      </w:tr>
      <w:tr w:rsidR="003F1017" w:rsidRPr="003F1017" w14:paraId="26109769" w14:textId="77777777" w:rsidTr="003F1017">
        <w:trPr>
          <w:trHeight w:val="253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73C34A91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25 DE MAYO AL 05 DE OCTUBRE 2026</w:t>
            </w:r>
          </w:p>
        </w:tc>
      </w:tr>
      <w:tr w:rsidR="003F1017" w:rsidRPr="003F1017" w14:paraId="7B826441" w14:textId="77777777" w:rsidTr="003F1017">
        <w:trPr>
          <w:trHeight w:val="253"/>
          <w:jc w:val="center"/>
        </w:trPr>
        <w:tc>
          <w:tcPr>
            <w:tcW w:w="1050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658D5F00" w14:textId="77777777" w:rsidR="003F1017" w:rsidRPr="003F1017" w:rsidRDefault="003F1017" w:rsidP="003F1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1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364B00A9" w14:textId="0E8C9592" w:rsidR="00FA33C0" w:rsidRPr="00FA33C0" w:rsidRDefault="00FA33C0" w:rsidP="003F1017">
      <w:pPr>
        <w:spacing w:after="0" w:line="240" w:lineRule="auto"/>
        <w:jc w:val="both"/>
      </w:pPr>
    </w:p>
    <w:sectPr w:rsidR="00FA33C0" w:rsidRPr="00FA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E5E3" w14:textId="77777777" w:rsidR="003829A1" w:rsidRDefault="003829A1">
      <w:pPr>
        <w:spacing w:after="0" w:line="240" w:lineRule="auto"/>
      </w:pPr>
      <w:r>
        <w:separator/>
      </w:r>
    </w:p>
  </w:endnote>
  <w:endnote w:type="continuationSeparator" w:id="0">
    <w:p w14:paraId="23812C03" w14:textId="77777777" w:rsidR="003829A1" w:rsidRDefault="003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3E0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6FAE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0CFDFFA" wp14:editId="31D04B6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139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3FE8" w14:textId="77777777" w:rsidR="003829A1" w:rsidRDefault="003829A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EAFB77A" w14:textId="77777777" w:rsidR="003829A1" w:rsidRDefault="003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AC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5440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85A14B4" wp14:editId="52D8F78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EEA1A4B" w14:textId="60A88860" w:rsidR="007F7B70" w:rsidRPr="003F1017" w:rsidRDefault="003F101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F101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AVISTAMIENTO DE BALLENAS 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CANADÁ</w:t>
                          </w:r>
                        </w:p>
                        <w:p w14:paraId="15FF8198" w14:textId="4D3D8E10" w:rsidR="007F7B70" w:rsidRPr="003F1017" w:rsidRDefault="003F101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643</w:t>
                          </w:r>
                          <w:r w:rsidR="002D3018" w:rsidRPr="003F101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3F101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3F101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061B6F9A" w14:textId="77777777" w:rsidR="00A0012D" w:rsidRPr="003F1017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A14B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EEA1A4B" w14:textId="60A88860" w:rsidR="007F7B70" w:rsidRPr="003F1017" w:rsidRDefault="003F101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F101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AVISTAMIENTO DE BALLENAS EN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CANADÁ</w:t>
                    </w:r>
                  </w:p>
                  <w:p w14:paraId="15FF8198" w14:textId="4D3D8E10" w:rsidR="007F7B70" w:rsidRPr="003F1017" w:rsidRDefault="003F101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643</w:t>
                    </w:r>
                    <w:r w:rsidR="002D3018" w:rsidRPr="003F101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3F101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3F101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061B6F9A" w14:textId="77777777" w:rsidR="00A0012D" w:rsidRPr="003F1017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89D1ACF" wp14:editId="6E1A617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51941FC" wp14:editId="350525D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A0F90F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18A1D13" wp14:editId="4A8A2590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7F9E2D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67E3E32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E32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328E2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479F5"/>
    <w:rsid w:val="00253EC6"/>
    <w:rsid w:val="00260703"/>
    <w:rsid w:val="00264BA9"/>
    <w:rsid w:val="002A3E36"/>
    <w:rsid w:val="002B20BB"/>
    <w:rsid w:val="002C0954"/>
    <w:rsid w:val="002D3018"/>
    <w:rsid w:val="002E2148"/>
    <w:rsid w:val="00344D3D"/>
    <w:rsid w:val="003472AF"/>
    <w:rsid w:val="003549A2"/>
    <w:rsid w:val="003829A1"/>
    <w:rsid w:val="00392834"/>
    <w:rsid w:val="003B4F01"/>
    <w:rsid w:val="003C443C"/>
    <w:rsid w:val="003D0785"/>
    <w:rsid w:val="003F1017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24E17"/>
    <w:rsid w:val="00782F05"/>
    <w:rsid w:val="00792693"/>
    <w:rsid w:val="00794B66"/>
    <w:rsid w:val="007A3CDE"/>
    <w:rsid w:val="007D07FC"/>
    <w:rsid w:val="007E29B7"/>
    <w:rsid w:val="007E4D71"/>
    <w:rsid w:val="007F7B70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510A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4FD9"/>
    <w:rsid w:val="00F257E1"/>
    <w:rsid w:val="00F341D4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BE3BA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2025-09-24T18:18:00Z</dcterms:created>
  <dcterms:modified xsi:type="dcterms:W3CDTF">2025-09-24T18:18:00Z</dcterms:modified>
</cp:coreProperties>
</file>