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E7B5" w14:textId="77777777" w:rsidR="00331945" w:rsidRDefault="00331945" w:rsidP="005679E5">
      <w:pPr>
        <w:pStyle w:val="Ttulo1"/>
        <w:rPr>
          <w:rStyle w:val="Ttulo-visitaras"/>
          <w:rFonts w:cs="Times New Roman"/>
          <w:b/>
          <w:color w:val="FF0000"/>
          <w:sz w:val="32"/>
          <w:szCs w:val="32"/>
          <w:lang w:val="es-MX"/>
        </w:rPr>
      </w:pPr>
    </w:p>
    <w:p w14:paraId="666DDE98" w14:textId="1959DCA8"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D605C2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17361">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791C63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73BAC">
        <w:rPr>
          <w:rFonts w:asciiTheme="minorHAnsi" w:eastAsia="Arial" w:hAnsiTheme="minorHAnsi" w:cstheme="minorHAnsi"/>
          <w:b/>
          <w:color w:val="002060"/>
          <w:sz w:val="24"/>
          <w:szCs w:val="24"/>
        </w:rPr>
        <w:t xml:space="preserve">27 de marzo de </w:t>
      </w:r>
      <w:r>
        <w:rPr>
          <w:rFonts w:asciiTheme="minorHAnsi" w:eastAsia="Arial" w:hAnsiTheme="minorHAnsi" w:cstheme="minorHAnsi"/>
          <w:b/>
          <w:color w:val="002060"/>
          <w:sz w:val="24"/>
          <w:szCs w:val="24"/>
        </w:rPr>
        <w:t>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51E90C5B"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2C56FD">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El día domingo no se opera el ascenso al Cerro de Monserrate en su lugar se visita el Museo Casa Quinta de Bolívar.</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2975FDB4" w14:textId="30A2E7B3" w:rsidR="00CE6BEA" w:rsidRDefault="00CE6BEA" w:rsidP="00910D0E">
      <w:pPr>
        <w:spacing w:after="0" w:line="240" w:lineRule="auto"/>
        <w:rPr>
          <w:rFonts w:asciiTheme="minorHAnsi" w:eastAsia="Arial" w:hAnsiTheme="minorHAnsi"/>
          <w:b/>
          <w:color w:val="FF0000"/>
          <w:sz w:val="24"/>
          <w:szCs w:val="24"/>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w:t>
      </w:r>
      <w:r>
        <w:rPr>
          <w:rFonts w:asciiTheme="minorHAnsi" w:eastAsia="Arial" w:hAnsiTheme="minorHAnsi"/>
          <w:b/>
          <w:color w:val="FF0000"/>
          <w:sz w:val="24"/>
          <w:szCs w:val="24"/>
        </w:rPr>
        <w:t xml:space="preserve"> -  Visita Catedral de Sal en Zipaquirá</w:t>
      </w:r>
    </w:p>
    <w:p w14:paraId="6BFF8BE0" w14:textId="25D71102" w:rsidR="00CE6BEA" w:rsidRPr="00CE6BEA" w:rsidRDefault="00CE6BEA" w:rsidP="006813CB">
      <w:pPr>
        <w:spacing w:after="0" w:line="240" w:lineRule="auto"/>
        <w:jc w:val="both"/>
        <w:rPr>
          <w:rFonts w:asciiTheme="minorHAnsi" w:eastAsia="Arial" w:hAnsiTheme="minorHAnsi" w:cstheme="minorHAnsi"/>
          <w:color w:val="002060"/>
          <w:sz w:val="20"/>
        </w:rPr>
      </w:pPr>
      <w:r w:rsidRPr="00CE6BEA">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S</w:t>
      </w:r>
      <w:r w:rsidRPr="00CE6BEA">
        <w:rPr>
          <w:rFonts w:asciiTheme="minorHAnsi" w:eastAsia="Arial" w:hAnsiTheme="minorHAnsi" w:cstheme="minorHAnsi"/>
          <w:color w:val="002060"/>
          <w:sz w:val="20"/>
        </w:rPr>
        <w:t xml:space="preserve">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w:t>
      </w:r>
    </w:p>
    <w:p w14:paraId="45A5F00F" w14:textId="621A10E8" w:rsidR="00CE6BEA" w:rsidRPr="00CE6BEA" w:rsidRDefault="00CE6BEA" w:rsidP="006813CB">
      <w:pPr>
        <w:spacing w:after="0" w:line="240" w:lineRule="auto"/>
        <w:jc w:val="both"/>
        <w:rPr>
          <w:rFonts w:asciiTheme="minorHAnsi" w:eastAsia="Arial" w:hAnsiTheme="minorHAnsi" w:cstheme="minorHAnsi"/>
          <w:color w:val="002060"/>
          <w:sz w:val="20"/>
        </w:rPr>
      </w:pPr>
      <w:r w:rsidRPr="00CE6BEA">
        <w:rPr>
          <w:rFonts w:asciiTheme="minorHAnsi" w:eastAsia="Arial" w:hAnsiTheme="minorHAnsi" w:cstheme="minorHAnsi"/>
          <w:color w:val="002060"/>
          <w:sz w:val="20"/>
        </w:rPr>
        <w:t>Al concluir la visita a la catedral se hará un breve recorrido panorámico para conocer la arquitectura Colonial y Republicana que conserva la población de Zipaquirá.</w:t>
      </w:r>
      <w:r w:rsidR="00331945">
        <w:rPr>
          <w:rFonts w:asciiTheme="minorHAnsi" w:eastAsia="Arial" w:hAnsiTheme="minorHAnsi" w:cstheme="minorHAnsi"/>
          <w:color w:val="002060"/>
          <w:sz w:val="20"/>
        </w:rPr>
        <w:t xml:space="preserve"> </w:t>
      </w:r>
      <w:r w:rsidR="00331945" w:rsidRPr="00910D0E">
        <w:rPr>
          <w:rFonts w:asciiTheme="minorHAnsi" w:eastAsia="Arial" w:hAnsiTheme="minorHAnsi" w:cstheme="minorHAnsi"/>
          <w:b/>
          <w:bCs/>
          <w:color w:val="002060"/>
          <w:sz w:val="20"/>
        </w:rPr>
        <w:t>Alojamiento</w:t>
      </w:r>
      <w:r w:rsidR="00331945" w:rsidRPr="00910D0E">
        <w:rPr>
          <w:rFonts w:asciiTheme="minorHAnsi" w:eastAsia="Arial" w:hAnsiTheme="minorHAnsi" w:cstheme="minorHAnsi"/>
          <w:color w:val="002060"/>
          <w:sz w:val="20"/>
        </w:rPr>
        <w:t>.</w:t>
      </w:r>
    </w:p>
    <w:p w14:paraId="6AA063F9" w14:textId="77777777" w:rsidR="00331945" w:rsidRDefault="00331945" w:rsidP="006813CB">
      <w:pPr>
        <w:spacing w:after="0" w:line="240" w:lineRule="auto"/>
        <w:rPr>
          <w:rFonts w:asciiTheme="minorHAnsi" w:eastAsia="Arial" w:hAnsiTheme="minorHAnsi" w:cstheme="minorHAnsi"/>
          <w:b/>
          <w:bCs/>
          <w:color w:val="002060"/>
          <w:sz w:val="20"/>
        </w:rPr>
      </w:pPr>
    </w:p>
    <w:p w14:paraId="218AF4C6" w14:textId="140DA5DA" w:rsidR="006813CB"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Días de operación</w:t>
      </w:r>
      <w:r w:rsidRPr="00CE6BEA">
        <w:rPr>
          <w:rFonts w:asciiTheme="minorHAnsi" w:eastAsia="Arial" w:hAnsiTheme="minorHAnsi" w:cstheme="minorHAnsi"/>
          <w:color w:val="002060"/>
          <w:sz w:val="20"/>
        </w:rPr>
        <w:t xml:space="preserve">: </w:t>
      </w:r>
      <w:r w:rsidRPr="006813CB">
        <w:rPr>
          <w:rFonts w:asciiTheme="minorHAnsi" w:eastAsia="Arial" w:hAnsiTheme="minorHAnsi" w:cstheme="minorHAnsi"/>
          <w:color w:val="002060"/>
          <w:sz w:val="20"/>
        </w:rPr>
        <w:t>Diaria</w:t>
      </w:r>
      <w:r w:rsidRPr="00CE6BEA">
        <w:rPr>
          <w:rFonts w:asciiTheme="minorHAnsi" w:eastAsia="Arial" w:hAnsiTheme="minorHAnsi" w:cstheme="minorHAnsi"/>
          <w:color w:val="002060"/>
          <w:sz w:val="20"/>
        </w:rPr>
        <w:t xml:space="preserve">. </w:t>
      </w:r>
      <w:r w:rsidRPr="006813CB">
        <w:rPr>
          <w:rFonts w:asciiTheme="minorHAnsi" w:eastAsia="Arial" w:hAnsiTheme="minorHAnsi" w:cstheme="minorHAnsi"/>
          <w:b/>
          <w:bCs/>
          <w:color w:val="002060"/>
          <w:sz w:val="20"/>
        </w:rPr>
        <w:t>Duración</w:t>
      </w:r>
      <w:r w:rsidRPr="00CE6BEA">
        <w:rPr>
          <w:rFonts w:asciiTheme="minorHAnsi" w:eastAsia="Arial" w:hAnsiTheme="minorHAnsi" w:cstheme="minorHAnsi"/>
          <w:color w:val="002060"/>
          <w:sz w:val="20"/>
        </w:rPr>
        <w:t xml:space="preserve">: 5 horas aprox. </w:t>
      </w:r>
      <w:r w:rsidRPr="006813CB">
        <w:rPr>
          <w:rFonts w:asciiTheme="minorHAnsi" w:eastAsia="Arial" w:hAnsiTheme="minorHAnsi" w:cstheme="minorHAnsi"/>
          <w:b/>
          <w:bCs/>
          <w:color w:val="002060"/>
          <w:sz w:val="20"/>
        </w:rPr>
        <w:t>Salidas</w:t>
      </w:r>
      <w:r w:rsidRPr="00CE6BEA">
        <w:rPr>
          <w:rFonts w:asciiTheme="minorHAnsi" w:eastAsia="Arial" w:hAnsiTheme="minorHAnsi" w:cstheme="minorHAnsi"/>
          <w:color w:val="002060"/>
          <w:sz w:val="20"/>
        </w:rPr>
        <w:t>: 09:00 o 14:00 horas.</w:t>
      </w:r>
      <w:r w:rsidR="006813CB">
        <w:rPr>
          <w:rFonts w:asciiTheme="minorHAnsi" w:eastAsia="Arial" w:hAnsiTheme="minorHAnsi" w:cstheme="minorHAnsi"/>
          <w:color w:val="002060"/>
          <w:sz w:val="20"/>
        </w:rPr>
        <w:t xml:space="preserve"> </w:t>
      </w:r>
      <w:r w:rsidRPr="006813CB">
        <w:rPr>
          <w:rFonts w:asciiTheme="minorHAnsi" w:eastAsia="Arial" w:hAnsiTheme="minorHAnsi" w:cstheme="minorHAnsi"/>
          <w:b/>
          <w:bCs/>
          <w:color w:val="002060"/>
          <w:sz w:val="20"/>
        </w:rPr>
        <w:t>Grado de dificultad:</w:t>
      </w:r>
      <w:r w:rsidRPr="00CE6BEA">
        <w:rPr>
          <w:rFonts w:asciiTheme="minorHAnsi" w:eastAsia="Arial" w:hAnsiTheme="minorHAnsi" w:cstheme="minorHAnsi"/>
          <w:color w:val="002060"/>
          <w:sz w:val="20"/>
        </w:rPr>
        <w:t xml:space="preserve"> Moderada.</w:t>
      </w:r>
    </w:p>
    <w:p w14:paraId="75C5BC1A" w14:textId="4891EF02" w:rsidR="00CE6BEA" w:rsidRPr="00CE6BEA"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CE6BEA">
        <w:rPr>
          <w:rFonts w:asciiTheme="minorHAnsi" w:eastAsia="Arial" w:hAnsiTheme="minorHAnsi" w:cstheme="minorHAnsi"/>
          <w:color w:val="002060"/>
          <w:sz w:val="20"/>
        </w:rPr>
        <w:t xml:space="preserve">: Transporte en servicio privado, guía de turismo profesional en el idioma seleccionado y entrada a la catedral de sal. </w:t>
      </w:r>
    </w:p>
    <w:p w14:paraId="3DCE164D" w14:textId="77777777" w:rsidR="00CE6BEA" w:rsidRPr="00CE6BEA" w:rsidRDefault="00CE6BEA" w:rsidP="006813CB">
      <w:pPr>
        <w:spacing w:after="0" w:line="240" w:lineRule="auto"/>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Recomendaciones</w:t>
      </w:r>
      <w:r w:rsidRPr="00CE6BEA">
        <w:rPr>
          <w:rFonts w:asciiTheme="minorHAnsi" w:eastAsia="Arial" w:hAnsiTheme="minorHAnsi" w:cstheme="minorHAnsi"/>
          <w:color w:val="002060"/>
          <w:sz w:val="20"/>
        </w:rPr>
        <w:t>: Llevar protector solar, zapatos cómodos, lentes, gorro de sol y ropa adecuada para clima frio.</w:t>
      </w:r>
    </w:p>
    <w:p w14:paraId="29A6106B" w14:textId="77777777" w:rsidR="00CE6BEA" w:rsidRDefault="00CE6BEA" w:rsidP="00910D0E">
      <w:pPr>
        <w:spacing w:after="0" w:line="240" w:lineRule="auto"/>
        <w:rPr>
          <w:rFonts w:asciiTheme="minorHAnsi" w:eastAsia="Arial" w:hAnsiTheme="minorHAnsi"/>
          <w:b/>
          <w:color w:val="FF0000"/>
          <w:sz w:val="24"/>
          <w:szCs w:val="24"/>
        </w:rPr>
      </w:pPr>
    </w:p>
    <w:p w14:paraId="7703B439" w14:textId="77777777" w:rsidR="00CE6BEA" w:rsidRDefault="00CE6BEA" w:rsidP="00910D0E">
      <w:pPr>
        <w:spacing w:after="0" w:line="240" w:lineRule="auto"/>
        <w:rPr>
          <w:rStyle w:val="DanmeroCar"/>
          <w:bCs/>
          <w:sz w:val="24"/>
          <w:szCs w:val="24"/>
        </w:rPr>
      </w:pPr>
    </w:p>
    <w:p w14:paraId="0CC93F42" w14:textId="77777777" w:rsidR="00331945" w:rsidRDefault="00331945" w:rsidP="00910D0E">
      <w:pPr>
        <w:spacing w:after="0" w:line="240" w:lineRule="auto"/>
        <w:rPr>
          <w:rStyle w:val="DanmeroCar"/>
          <w:bCs/>
          <w:sz w:val="24"/>
          <w:szCs w:val="24"/>
        </w:rPr>
      </w:pPr>
    </w:p>
    <w:p w14:paraId="6CA6F5C6" w14:textId="77777777" w:rsidR="00331945" w:rsidRDefault="00331945" w:rsidP="00910D0E">
      <w:pPr>
        <w:spacing w:after="0" w:line="240" w:lineRule="auto"/>
        <w:rPr>
          <w:rStyle w:val="DanmeroCar"/>
          <w:bCs/>
          <w:sz w:val="24"/>
          <w:szCs w:val="24"/>
        </w:rPr>
      </w:pPr>
    </w:p>
    <w:p w14:paraId="5034D5A0" w14:textId="1F8C83BF"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Bogotá – Medellín </w:t>
      </w:r>
    </w:p>
    <w:p w14:paraId="35689194" w14:textId="2D0CA614" w:rsidR="002C56FD" w:rsidRDefault="00910D0E" w:rsidP="00910D0E">
      <w:pPr>
        <w:spacing w:after="0" w:line="240" w:lineRule="auto"/>
        <w:jc w:val="both"/>
        <w:rPr>
          <w:rFonts w:asciiTheme="minorHAnsi" w:eastAsia="Arial" w:hAnsiTheme="minorHAnsi" w:cstheme="minorHAnsi"/>
          <w:b/>
          <w:bCs/>
          <w:color w:val="FF000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BB7EC0">
        <w:rPr>
          <w:rFonts w:asciiTheme="minorHAnsi" w:eastAsia="Arial" w:hAnsiTheme="minorHAnsi" w:cstheme="minorHAnsi"/>
          <w:b/>
          <w:bCs/>
          <w:color w:val="002060"/>
          <w:sz w:val="20"/>
        </w:rPr>
        <w:t>(Vuelo incluido).</w:t>
      </w:r>
      <w:r w:rsidR="0075417F" w:rsidRPr="00BB7EC0">
        <w:rPr>
          <w:rFonts w:asciiTheme="minorHAnsi" w:eastAsia="Arial" w:hAnsiTheme="minorHAnsi" w:cstheme="minorHAnsi"/>
          <w:b/>
          <w:bCs/>
          <w:color w:val="002060"/>
          <w:sz w:val="20"/>
        </w:rPr>
        <w:t xml:space="preserve"> </w:t>
      </w:r>
      <w:r w:rsidR="006813CB" w:rsidRPr="006813CB">
        <w:rPr>
          <w:rFonts w:asciiTheme="minorHAnsi" w:eastAsia="Arial" w:hAnsiTheme="minorHAnsi" w:cstheme="minorHAnsi"/>
          <w:color w:val="002060"/>
          <w:sz w:val="20"/>
        </w:rPr>
        <w:t>Llegada, asistencia y traslado al hotel.</w:t>
      </w:r>
      <w:r w:rsidR="006813CB">
        <w:rPr>
          <w:rFonts w:asciiTheme="minorHAnsi" w:eastAsia="Arial" w:hAnsiTheme="minorHAnsi" w:cstheme="minorHAnsi"/>
          <w:b/>
          <w:bCs/>
          <w:color w:val="FF0000"/>
          <w:sz w:val="20"/>
        </w:rPr>
        <w:t xml:space="preserve"> </w:t>
      </w:r>
      <w:r w:rsidR="006813CB" w:rsidRPr="00910D0E">
        <w:rPr>
          <w:rFonts w:asciiTheme="minorHAnsi" w:eastAsia="Arial" w:hAnsiTheme="minorHAnsi" w:cstheme="minorHAnsi"/>
          <w:b/>
          <w:bCs/>
          <w:color w:val="002060"/>
          <w:sz w:val="20"/>
        </w:rPr>
        <w:t>Alojamiento</w:t>
      </w:r>
      <w:r w:rsidR="006813CB">
        <w:rPr>
          <w:rFonts w:asciiTheme="minorHAnsi" w:eastAsia="Arial" w:hAnsiTheme="minorHAnsi" w:cstheme="minorHAnsi"/>
          <w:b/>
          <w:bCs/>
          <w:color w:val="002060"/>
          <w:sz w:val="20"/>
        </w:rPr>
        <w:t>.</w:t>
      </w:r>
    </w:p>
    <w:p w14:paraId="01C58A62" w14:textId="77777777" w:rsidR="006813CB" w:rsidRDefault="006813CB" w:rsidP="00910D0E">
      <w:pPr>
        <w:tabs>
          <w:tab w:val="left" w:pos="1170"/>
        </w:tabs>
        <w:spacing w:after="0"/>
        <w:jc w:val="both"/>
        <w:rPr>
          <w:rStyle w:val="DanmeroCar"/>
          <w:bCs/>
          <w:sz w:val="24"/>
          <w:szCs w:val="24"/>
        </w:rPr>
      </w:pPr>
    </w:p>
    <w:p w14:paraId="4E364BD3" w14:textId="5AEC56B9" w:rsidR="006813CB" w:rsidRDefault="006813CB" w:rsidP="00910D0E">
      <w:pPr>
        <w:tabs>
          <w:tab w:val="left" w:pos="1170"/>
        </w:tabs>
        <w:spacing w:after="0"/>
        <w:jc w:val="both"/>
        <w:rPr>
          <w:rFonts w:asciiTheme="minorHAnsi" w:eastAsia="Arial" w:hAnsiTheme="minorHAnsi"/>
          <w:b/>
          <w:color w:val="FF0000"/>
          <w:sz w:val="24"/>
          <w:szCs w:val="24"/>
        </w:rPr>
      </w:pPr>
      <w:r w:rsidRPr="00910D0E">
        <w:rPr>
          <w:rStyle w:val="DanmeroCar"/>
          <w:bCs/>
          <w:sz w:val="24"/>
          <w:szCs w:val="24"/>
        </w:rPr>
        <w:t xml:space="preserve">Día </w:t>
      </w:r>
      <w:r>
        <w:rPr>
          <w:rStyle w:val="DanmeroCar"/>
          <w:bCs/>
          <w:sz w:val="24"/>
          <w:szCs w:val="24"/>
        </w:rPr>
        <w:t>5</w:t>
      </w:r>
      <w:r w:rsidRPr="00BD0EA5">
        <w:rPr>
          <w:rStyle w:val="DanmeroCar"/>
          <w:bCs/>
          <w:sz w:val="24"/>
          <w:szCs w:val="24"/>
        </w:rPr>
        <w:t>|</w:t>
      </w:r>
      <w:r>
        <w:rPr>
          <w:rStyle w:val="DanmeroCar"/>
          <w:bCs/>
          <w:sz w:val="24"/>
          <w:szCs w:val="24"/>
        </w:rPr>
        <w:t xml:space="preserve"> </w:t>
      </w:r>
      <w:r w:rsidRPr="00910D0E">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Historia de la transformación comuna 13 </w:t>
      </w:r>
    </w:p>
    <w:p w14:paraId="5315BA89" w14:textId="424E1D22" w:rsidR="006813CB" w:rsidRPr="006813CB" w:rsidRDefault="006813CB" w:rsidP="006813CB">
      <w:pPr>
        <w:pStyle w:val="Default"/>
        <w:jc w:val="both"/>
        <w:rPr>
          <w:rFonts w:asciiTheme="minorHAnsi" w:eastAsia="Arial" w:hAnsiTheme="minorHAnsi" w:cstheme="minorHAnsi"/>
          <w:color w:val="002060"/>
          <w:sz w:val="20"/>
          <w:szCs w:val="22"/>
          <w:lang w:val="es-MX" w:eastAsia="es-MX" w:bidi="en-US"/>
        </w:rPr>
      </w:pPr>
      <w:r w:rsidRPr="006813CB">
        <w:rPr>
          <w:rFonts w:asciiTheme="minorHAnsi" w:eastAsia="Arial" w:hAnsiTheme="minorHAnsi" w:cstheme="minorHAnsi"/>
          <w:b/>
          <w:bCs/>
          <w:color w:val="002060"/>
          <w:sz w:val="20"/>
          <w:szCs w:val="22"/>
          <w:lang w:val="es-MX" w:eastAsia="es-MX" w:bidi="en-US"/>
        </w:rPr>
        <w:t>Desayuno</w:t>
      </w:r>
      <w:r w:rsidRPr="006813CB">
        <w:rPr>
          <w:rFonts w:asciiTheme="minorHAnsi" w:eastAsia="Arial" w:hAnsiTheme="minorHAnsi" w:cstheme="minorHAnsi"/>
          <w:color w:val="002060"/>
          <w:sz w:val="20"/>
          <w:szCs w:val="22"/>
          <w:lang w:val="es-MX" w:eastAsia="es-MX" w:bidi="en-US"/>
        </w:rPr>
        <w:t xml:space="preserve">. Hace poco más que 20 años, Medellín fue una de las ciudades más peligrosas del mundo. Hasta el comienzo del nuevo milenio, la lucha por ser el sucesor de Escobar continuó, pero desde 2002 Medellín cambió. Políticos locales inteligentes empezaron a invertir mucho en la infraestructura y la educación pública –de manera exitosa </w:t>
      </w:r>
      <w:proofErr w:type="spellStart"/>
      <w:r w:rsidRPr="006813CB">
        <w:rPr>
          <w:rFonts w:asciiTheme="minorHAnsi" w:eastAsia="Arial" w:hAnsiTheme="minorHAnsi" w:cstheme="minorHAnsi"/>
          <w:color w:val="002060"/>
          <w:sz w:val="20"/>
          <w:szCs w:val="22"/>
          <w:lang w:val="es-MX" w:eastAsia="es-MX" w:bidi="en-US"/>
        </w:rPr>
        <w:t>claramente.Hoy</w:t>
      </w:r>
      <w:proofErr w:type="spellEnd"/>
      <w:r w:rsidRPr="006813CB">
        <w:rPr>
          <w:rFonts w:asciiTheme="minorHAnsi" w:eastAsia="Arial" w:hAnsiTheme="minorHAnsi" w:cstheme="minorHAnsi"/>
          <w:color w:val="002060"/>
          <w:sz w:val="20"/>
          <w:szCs w:val="22"/>
          <w:lang w:val="es-MX" w:eastAsia="es-MX" w:bidi="en-US"/>
        </w:rPr>
        <w:t>, la “Ciudad de la Eterna Primavera” es una de las ciudades más innovadoras del mundo. Venga con nosotros a un tour sobre la historia y el presente de Medellín. Aprenda más sobre la transformación de esta fascinante metrópolis. Aprende sobre la transformación de la ciudad mientras usa el sistema de transporte más innovador del país. Visita el centro de Medellín. Explora las escaleras eléctricas de la Comuna 13 y su impacto en la comunidad. Conoce lo que la población de Medellín piensa sobre la historia de su ciudad.</w:t>
      </w:r>
      <w:r>
        <w:rPr>
          <w:rFonts w:asciiTheme="minorHAnsi" w:eastAsia="Arial" w:hAnsiTheme="minorHAnsi" w:cstheme="minorHAnsi"/>
          <w:color w:val="002060"/>
          <w:sz w:val="20"/>
          <w:szCs w:val="22"/>
          <w:lang w:val="es-MX" w:eastAsia="es-MX" w:bidi="en-US"/>
        </w:rPr>
        <w:t xml:space="preserve"> </w:t>
      </w:r>
      <w:r w:rsidRPr="00910D0E">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B90FE29" w14:textId="77777777" w:rsidR="006813CB" w:rsidRPr="006813CB" w:rsidRDefault="006813CB" w:rsidP="006813CB">
      <w:pPr>
        <w:tabs>
          <w:tab w:val="left" w:pos="1170"/>
        </w:tabs>
        <w:spacing w:after="0" w:line="240" w:lineRule="auto"/>
        <w:jc w:val="both"/>
        <w:rPr>
          <w:rFonts w:eastAsia="Arial"/>
          <w:b/>
          <w:sz w:val="20"/>
        </w:rPr>
      </w:pPr>
    </w:p>
    <w:p w14:paraId="4CDA002A"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Días de operación:</w:t>
      </w:r>
      <w:r w:rsidRPr="006813CB">
        <w:rPr>
          <w:rFonts w:asciiTheme="minorHAnsi" w:eastAsia="Arial" w:hAnsiTheme="minorHAnsi" w:cstheme="minorHAnsi"/>
          <w:color w:val="002060"/>
          <w:sz w:val="20"/>
        </w:rPr>
        <w:t xml:space="preserve"> Martes a Domingo.   </w:t>
      </w:r>
    </w:p>
    <w:p w14:paraId="62453548"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Duración</w:t>
      </w:r>
      <w:r w:rsidRPr="006813CB">
        <w:rPr>
          <w:rFonts w:asciiTheme="minorHAnsi" w:eastAsia="Arial" w:hAnsiTheme="minorHAnsi" w:cstheme="minorHAnsi"/>
          <w:color w:val="002060"/>
          <w:sz w:val="20"/>
        </w:rPr>
        <w:t>: 4 horas aprox.</w:t>
      </w:r>
    </w:p>
    <w:p w14:paraId="1419E5D3"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Salidas</w:t>
      </w:r>
      <w:r w:rsidRPr="006813CB">
        <w:rPr>
          <w:rFonts w:asciiTheme="minorHAnsi" w:eastAsia="Arial" w:hAnsiTheme="minorHAnsi" w:cstheme="minorHAnsi"/>
          <w:color w:val="002060"/>
          <w:sz w:val="20"/>
        </w:rPr>
        <w:t>: 09:00 o 14:00 horas. Grado de dificultad: Ninguno</w:t>
      </w:r>
    </w:p>
    <w:p w14:paraId="40927AE3"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6813CB">
        <w:rPr>
          <w:rFonts w:asciiTheme="minorHAnsi" w:eastAsia="Arial" w:hAnsiTheme="minorHAnsi" w:cstheme="minorHAnsi"/>
          <w:color w:val="002060"/>
          <w:sz w:val="20"/>
        </w:rPr>
        <w:t xml:space="preserve">: Transporte en servicio privado, guía de turismo profesional en el idioma seleccionado, trasporte en metro y metro-cable, refrigerio. </w:t>
      </w:r>
    </w:p>
    <w:p w14:paraId="4E8128E3" w14:textId="56E86374" w:rsidR="006813CB" w:rsidRPr="006813CB" w:rsidRDefault="006813CB" w:rsidP="006813CB">
      <w:pPr>
        <w:pStyle w:val="Ttulo3"/>
        <w:spacing w:before="0" w:after="0" w:line="240" w:lineRule="auto"/>
        <w:rPr>
          <w:rFonts w:eastAsia="Arial" w:cstheme="minorHAnsi"/>
          <w:b w:val="0"/>
          <w:sz w:val="20"/>
          <w:szCs w:val="22"/>
        </w:rPr>
      </w:pPr>
      <w:r w:rsidRPr="006813CB">
        <w:rPr>
          <w:rFonts w:eastAsia="Arial" w:cstheme="minorHAnsi"/>
          <w:bCs/>
          <w:sz w:val="20"/>
          <w:szCs w:val="22"/>
        </w:rPr>
        <w:t>Recomendaciones</w:t>
      </w:r>
      <w:r w:rsidRPr="006813CB">
        <w:rPr>
          <w:rFonts w:eastAsia="Arial" w:cstheme="minorHAnsi"/>
          <w:b w:val="0"/>
          <w:sz w:val="20"/>
          <w:szCs w:val="22"/>
        </w:rPr>
        <w:t>: Llevar protector solar, zapatos cómodos, lentes, gorro de sol y ropa adecuada para clima templado</w:t>
      </w:r>
      <w:r w:rsidR="005B787F">
        <w:rPr>
          <w:rFonts w:eastAsia="Arial" w:cstheme="minorHAnsi"/>
          <w:b w:val="0"/>
          <w:sz w:val="20"/>
          <w:szCs w:val="22"/>
        </w:rPr>
        <w:t>.</w:t>
      </w:r>
    </w:p>
    <w:p w14:paraId="7F9D33D2" w14:textId="77777777" w:rsidR="006813CB" w:rsidRDefault="006813CB" w:rsidP="00910D0E">
      <w:pPr>
        <w:tabs>
          <w:tab w:val="left" w:pos="1170"/>
        </w:tabs>
        <w:spacing w:after="0"/>
        <w:jc w:val="both"/>
        <w:rPr>
          <w:rStyle w:val="DanmeroCar"/>
          <w:bCs/>
          <w:sz w:val="24"/>
          <w:szCs w:val="24"/>
        </w:rPr>
      </w:pPr>
    </w:p>
    <w:p w14:paraId="55E13250" w14:textId="5A5B1E6D"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w:t>
      </w:r>
      <w:r w:rsidR="006813CB">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6813CB">
        <w:rPr>
          <w:rFonts w:asciiTheme="minorHAnsi" w:eastAsia="Arial" w:hAnsiTheme="minorHAnsi"/>
          <w:b/>
          <w:color w:val="FF0000"/>
          <w:sz w:val="24"/>
          <w:szCs w:val="24"/>
        </w:rPr>
        <w:t xml:space="preserve"> </w:t>
      </w:r>
      <w:r w:rsidR="006813CB" w:rsidRPr="00910D0E">
        <w:rPr>
          <w:rFonts w:asciiTheme="minorHAnsi" w:eastAsia="Arial" w:hAnsiTheme="minorHAnsi"/>
          <w:b/>
          <w:color w:val="FF0000"/>
          <w:sz w:val="24"/>
          <w:szCs w:val="24"/>
        </w:rPr>
        <w:t xml:space="preserve">Guatapé </w:t>
      </w:r>
      <w:r w:rsidR="006813CB">
        <w:rPr>
          <w:rFonts w:asciiTheme="minorHAnsi" w:eastAsia="Arial" w:hAnsiTheme="minorHAnsi"/>
          <w:b/>
          <w:color w:val="FF0000"/>
          <w:sz w:val="24"/>
          <w:szCs w:val="24"/>
        </w:rPr>
        <w:t xml:space="preserve">y piedra </w:t>
      </w:r>
      <w:r w:rsidRPr="00910D0E">
        <w:rPr>
          <w:rFonts w:asciiTheme="minorHAnsi" w:eastAsia="Arial" w:hAnsiTheme="minorHAnsi"/>
          <w:b/>
          <w:color w:val="FF0000"/>
          <w:sz w:val="24"/>
          <w:szCs w:val="24"/>
        </w:rPr>
        <w:t>del Peñol</w:t>
      </w:r>
    </w:p>
    <w:p w14:paraId="0F01D3D2" w14:textId="77777777" w:rsidR="006813CB" w:rsidRPr="006813CB" w:rsidRDefault="00910D0E" w:rsidP="006813CB">
      <w:pPr>
        <w:pStyle w:val="Textoindependiente"/>
        <w:tabs>
          <w:tab w:val="left" w:pos="10571"/>
        </w:tabs>
        <w:spacing w:before="52" w:line="244" w:lineRule="auto"/>
        <w:ind w:right="426" w:hanging="29"/>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6813CB" w:rsidRPr="006813CB">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w:t>
      </w:r>
    </w:p>
    <w:p w14:paraId="5427DC5B" w14:textId="117F80A8" w:rsidR="006813CB" w:rsidRPr="006813CB" w:rsidRDefault="006813CB" w:rsidP="006813CB">
      <w:pPr>
        <w:pStyle w:val="Textoindependiente"/>
        <w:spacing w:after="0" w:line="240" w:lineRule="auto"/>
        <w:jc w:val="both"/>
        <w:rPr>
          <w:rFonts w:asciiTheme="minorHAnsi" w:eastAsia="Arial" w:hAnsiTheme="minorHAnsi" w:cstheme="minorHAnsi"/>
          <w:b/>
          <w:bCs/>
          <w:color w:val="002060"/>
          <w:sz w:val="20"/>
        </w:rPr>
      </w:pPr>
      <w:r w:rsidRPr="006813CB">
        <w:rPr>
          <w:rFonts w:asciiTheme="minorHAnsi" w:eastAsia="Arial" w:hAnsiTheme="minorHAnsi" w:cstheme="minorHAnsi"/>
          <w:color w:val="002060"/>
          <w:sz w:val="20"/>
        </w:rPr>
        <w:t>En esta excursión de un día te llevamos a un viaje pintoresco por la región montañosa del oeste de Antioquia. Disfruta de un almuerzo típico Colombiano en la orilla del embalse de Guatapé</w:t>
      </w:r>
      <w:r w:rsidRPr="006813CB">
        <w:rPr>
          <w:rFonts w:asciiTheme="minorHAnsi" w:eastAsia="Arial" w:hAnsiTheme="minorHAnsi" w:cstheme="minorHAnsi"/>
          <w:b/>
          <w:bCs/>
          <w:color w:val="002060"/>
          <w:sz w:val="20"/>
        </w:rPr>
        <w:t>. El ascenso a la piedra del Peñol es opcional, no está incluida.</w:t>
      </w:r>
      <w:r w:rsidR="005B787F">
        <w:rPr>
          <w:rFonts w:asciiTheme="minorHAnsi" w:eastAsia="Arial" w:hAnsiTheme="minorHAnsi" w:cstheme="minorHAnsi"/>
          <w:b/>
          <w:bCs/>
          <w:color w:val="002060"/>
          <w:sz w:val="20"/>
        </w:rPr>
        <w:t xml:space="preserve"> </w:t>
      </w:r>
      <w:r w:rsidR="005B787F" w:rsidRPr="00910D0E">
        <w:rPr>
          <w:rFonts w:asciiTheme="minorHAnsi" w:eastAsia="Arial" w:hAnsiTheme="minorHAnsi" w:cstheme="minorHAnsi"/>
          <w:b/>
          <w:bCs/>
          <w:color w:val="002060"/>
          <w:sz w:val="20"/>
        </w:rPr>
        <w:t>Alojamiento</w:t>
      </w:r>
      <w:r w:rsidR="005B787F">
        <w:rPr>
          <w:rFonts w:asciiTheme="minorHAnsi" w:eastAsia="Arial" w:hAnsiTheme="minorHAnsi" w:cstheme="minorHAnsi"/>
          <w:b/>
          <w:bCs/>
          <w:color w:val="002060"/>
          <w:sz w:val="20"/>
        </w:rPr>
        <w:t>.</w:t>
      </w:r>
    </w:p>
    <w:p w14:paraId="6DA25C0B" w14:textId="77777777" w:rsidR="006813CB" w:rsidRDefault="006813CB" w:rsidP="006813CB">
      <w:pPr>
        <w:pStyle w:val="Textoindependiente"/>
        <w:spacing w:after="0" w:line="240" w:lineRule="auto"/>
        <w:jc w:val="both"/>
        <w:rPr>
          <w:rFonts w:asciiTheme="minorHAnsi" w:eastAsia="Arial" w:hAnsiTheme="minorHAnsi" w:cstheme="minorHAnsi"/>
          <w:b/>
          <w:bCs/>
          <w:color w:val="002060"/>
          <w:sz w:val="20"/>
        </w:rPr>
      </w:pPr>
    </w:p>
    <w:p w14:paraId="665DEEA0" w14:textId="47FDC604" w:rsidR="006813CB" w:rsidRPr="006813CB" w:rsidRDefault="006813CB" w:rsidP="006813CB">
      <w:pPr>
        <w:pStyle w:val="Textoindependiente"/>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Incluye</w:t>
      </w:r>
      <w:r w:rsidRPr="006813CB">
        <w:rPr>
          <w:rFonts w:asciiTheme="minorHAnsi" w:eastAsia="Arial" w:hAnsiTheme="minorHAnsi" w:cstheme="minorHAnsi"/>
          <w:color w:val="002060"/>
          <w:sz w:val="20"/>
        </w:rPr>
        <w:t xml:space="preserve">: Transporte en servicio privado, traslado en </w:t>
      </w:r>
      <w:proofErr w:type="spellStart"/>
      <w:r w:rsidRPr="006813CB">
        <w:rPr>
          <w:rFonts w:asciiTheme="minorHAnsi" w:eastAsia="Arial" w:hAnsiTheme="minorHAnsi" w:cstheme="minorHAnsi"/>
          <w:color w:val="002060"/>
          <w:sz w:val="20"/>
        </w:rPr>
        <w:t>Tuk-Tuk</w:t>
      </w:r>
      <w:proofErr w:type="spellEnd"/>
      <w:r w:rsidRPr="006813CB">
        <w:rPr>
          <w:rFonts w:asciiTheme="minorHAnsi" w:eastAsia="Arial" w:hAnsiTheme="minorHAnsi" w:cstheme="minorHAnsi"/>
          <w:color w:val="002060"/>
          <w:sz w:val="20"/>
        </w:rPr>
        <w:t>, guía de turismo profesional en el idioma seleccionado, almuerzo típico.</w:t>
      </w:r>
    </w:p>
    <w:p w14:paraId="3C985847" w14:textId="77777777"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Operación</w:t>
      </w:r>
      <w:r w:rsidRPr="006813CB">
        <w:rPr>
          <w:rFonts w:asciiTheme="minorHAnsi" w:eastAsia="Arial" w:hAnsiTheme="minorHAnsi" w:cstheme="minorHAnsi"/>
          <w:color w:val="002060"/>
          <w:sz w:val="20"/>
        </w:rPr>
        <w:t xml:space="preserve">: Lunes a Domingo 8:00 horas </w:t>
      </w:r>
    </w:p>
    <w:p w14:paraId="3B7F61B4" w14:textId="77777777" w:rsid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Duración</w:t>
      </w:r>
      <w:r w:rsidRPr="006813CB">
        <w:rPr>
          <w:rFonts w:asciiTheme="minorHAnsi" w:eastAsia="Arial" w:hAnsiTheme="minorHAnsi" w:cstheme="minorHAnsi"/>
          <w:color w:val="002060"/>
          <w:sz w:val="20"/>
        </w:rPr>
        <w:t>: 8 Horas aproximadamente</w:t>
      </w:r>
    </w:p>
    <w:p w14:paraId="244ECBE0" w14:textId="7DF00618" w:rsidR="006813CB" w:rsidRPr="006813CB" w:rsidRDefault="006813CB" w:rsidP="006813CB">
      <w:pPr>
        <w:spacing w:after="0" w:line="240" w:lineRule="auto"/>
        <w:jc w:val="both"/>
        <w:rPr>
          <w:rFonts w:asciiTheme="minorHAnsi" w:eastAsia="Arial" w:hAnsiTheme="minorHAnsi" w:cstheme="minorHAnsi"/>
          <w:color w:val="002060"/>
          <w:sz w:val="20"/>
        </w:rPr>
      </w:pPr>
      <w:r w:rsidRPr="006813CB">
        <w:rPr>
          <w:rFonts w:asciiTheme="minorHAnsi" w:eastAsia="Arial" w:hAnsiTheme="minorHAnsi" w:cstheme="minorHAnsi"/>
          <w:b/>
          <w:bCs/>
          <w:color w:val="002060"/>
          <w:sz w:val="20"/>
        </w:rPr>
        <w:t>No incluye</w:t>
      </w:r>
      <w:r w:rsidRPr="006813CB">
        <w:rPr>
          <w:rFonts w:asciiTheme="minorHAnsi" w:eastAsia="Arial" w:hAnsiTheme="minorHAnsi" w:cstheme="minorHAnsi"/>
          <w:color w:val="002060"/>
          <w:sz w:val="20"/>
        </w:rPr>
        <w:t>: Boleto de ascenso a la piedra y recorrido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091AA846" w14:textId="77777777" w:rsidR="006813CB" w:rsidRDefault="006813CB" w:rsidP="00910D0E">
      <w:pPr>
        <w:tabs>
          <w:tab w:val="left" w:pos="1170"/>
        </w:tabs>
        <w:spacing w:after="0"/>
        <w:jc w:val="both"/>
        <w:rPr>
          <w:rStyle w:val="DanmeroCar"/>
          <w:bCs/>
          <w:sz w:val="24"/>
          <w:szCs w:val="24"/>
        </w:rPr>
      </w:pPr>
    </w:p>
    <w:p w14:paraId="0DF741DF" w14:textId="77777777" w:rsidR="006813CB" w:rsidRDefault="006813CB" w:rsidP="00910D0E">
      <w:pPr>
        <w:tabs>
          <w:tab w:val="left" w:pos="1170"/>
        </w:tabs>
        <w:spacing w:after="0"/>
        <w:jc w:val="both"/>
        <w:rPr>
          <w:rStyle w:val="DanmeroCar"/>
          <w:bCs/>
          <w:sz w:val="24"/>
          <w:szCs w:val="24"/>
        </w:rPr>
      </w:pPr>
    </w:p>
    <w:p w14:paraId="578158E7" w14:textId="77777777" w:rsidR="006813CB" w:rsidRDefault="006813CB" w:rsidP="00910D0E">
      <w:pPr>
        <w:tabs>
          <w:tab w:val="left" w:pos="1170"/>
        </w:tabs>
        <w:spacing w:after="0"/>
        <w:jc w:val="both"/>
        <w:rPr>
          <w:rStyle w:val="DanmeroCar"/>
          <w:bCs/>
          <w:sz w:val="24"/>
          <w:szCs w:val="24"/>
        </w:rPr>
      </w:pPr>
    </w:p>
    <w:p w14:paraId="2A291916" w14:textId="77777777" w:rsidR="00331945" w:rsidRDefault="00331945" w:rsidP="00910D0E">
      <w:pPr>
        <w:tabs>
          <w:tab w:val="left" w:pos="1170"/>
        </w:tabs>
        <w:spacing w:after="0"/>
        <w:jc w:val="both"/>
        <w:rPr>
          <w:rStyle w:val="DanmeroCar"/>
          <w:bCs/>
          <w:sz w:val="24"/>
          <w:szCs w:val="24"/>
        </w:rPr>
      </w:pPr>
    </w:p>
    <w:p w14:paraId="6AFD54AF" w14:textId="77777777" w:rsidR="00331945" w:rsidRDefault="00331945" w:rsidP="00910D0E">
      <w:pPr>
        <w:tabs>
          <w:tab w:val="left" w:pos="1170"/>
        </w:tabs>
        <w:spacing w:after="0"/>
        <w:jc w:val="both"/>
        <w:rPr>
          <w:rStyle w:val="DanmeroCar"/>
          <w:bCs/>
          <w:sz w:val="24"/>
          <w:szCs w:val="24"/>
        </w:rPr>
      </w:pPr>
    </w:p>
    <w:p w14:paraId="6604C431" w14:textId="77777777" w:rsidR="006813CB" w:rsidRDefault="006813CB" w:rsidP="00910D0E">
      <w:pPr>
        <w:tabs>
          <w:tab w:val="left" w:pos="1170"/>
        </w:tabs>
        <w:spacing w:after="0"/>
        <w:jc w:val="both"/>
        <w:rPr>
          <w:rStyle w:val="DanmeroCar"/>
          <w:bCs/>
          <w:sz w:val="24"/>
          <w:szCs w:val="24"/>
        </w:rPr>
      </w:pPr>
    </w:p>
    <w:p w14:paraId="4F046A47" w14:textId="77777777" w:rsidR="006813CB" w:rsidRDefault="006813CB" w:rsidP="00910D0E">
      <w:pPr>
        <w:tabs>
          <w:tab w:val="left" w:pos="1170"/>
        </w:tabs>
        <w:spacing w:after="0"/>
        <w:jc w:val="both"/>
        <w:rPr>
          <w:rStyle w:val="DanmeroCar"/>
          <w:bCs/>
          <w:sz w:val="24"/>
          <w:szCs w:val="24"/>
        </w:rPr>
      </w:pPr>
    </w:p>
    <w:p w14:paraId="54A0DCBE" w14:textId="77777777" w:rsidR="006813CB" w:rsidRDefault="006813CB" w:rsidP="00910D0E">
      <w:pPr>
        <w:tabs>
          <w:tab w:val="left" w:pos="1170"/>
        </w:tabs>
        <w:spacing w:after="0"/>
        <w:jc w:val="both"/>
        <w:rPr>
          <w:rStyle w:val="DanmeroCar"/>
          <w:bCs/>
          <w:sz w:val="24"/>
          <w:szCs w:val="24"/>
        </w:rPr>
      </w:pPr>
    </w:p>
    <w:p w14:paraId="76825A05" w14:textId="77777777" w:rsidR="006813CB" w:rsidRDefault="006813CB" w:rsidP="00910D0E">
      <w:pPr>
        <w:tabs>
          <w:tab w:val="left" w:pos="1170"/>
        </w:tabs>
        <w:spacing w:after="0"/>
        <w:jc w:val="both"/>
        <w:rPr>
          <w:rStyle w:val="DanmeroCar"/>
          <w:bCs/>
          <w:sz w:val="24"/>
          <w:szCs w:val="24"/>
        </w:rPr>
      </w:pPr>
    </w:p>
    <w:p w14:paraId="72E55021" w14:textId="01C469C8" w:rsidR="00910D0E" w:rsidRPr="00910D0E" w:rsidRDefault="00910D0E" w:rsidP="006813CB">
      <w:pPr>
        <w:tabs>
          <w:tab w:val="left" w:pos="1170"/>
        </w:tabs>
        <w:spacing w:after="0" w:line="240" w:lineRule="auto"/>
        <w:jc w:val="both"/>
        <w:rPr>
          <w:rFonts w:asciiTheme="minorHAnsi" w:eastAsia="Arial" w:hAnsiTheme="minorHAnsi" w:cstheme="minorHAnsi"/>
          <w:color w:val="002060"/>
          <w:sz w:val="20"/>
        </w:rPr>
      </w:pPr>
      <w:r w:rsidRPr="00910D0E">
        <w:rPr>
          <w:rStyle w:val="DanmeroCar"/>
          <w:bCs/>
          <w:sz w:val="24"/>
          <w:szCs w:val="24"/>
        </w:rPr>
        <w:t xml:space="preserve">Día </w:t>
      </w:r>
      <w:r w:rsidR="006813CB">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22F7DE30" w14:textId="2477F7C1" w:rsidR="001308D1" w:rsidRDefault="00910D0E" w:rsidP="006813CB">
      <w:pPr>
        <w:tabs>
          <w:tab w:val="left" w:pos="1170"/>
        </w:tabs>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00BB7EC0" w:rsidRPr="00BB7EC0">
        <w:rPr>
          <w:rFonts w:asciiTheme="minorHAnsi" w:eastAsia="Arial" w:hAnsiTheme="minorHAnsi" w:cstheme="minorHAnsi"/>
          <w:b/>
          <w:bCs/>
          <w:color w:val="002060"/>
          <w:sz w:val="20"/>
        </w:rPr>
        <w:t>(Vuelo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w:t>
      </w:r>
    </w:p>
    <w:p w14:paraId="11B2684A" w14:textId="77777777" w:rsidR="006813CB" w:rsidRDefault="006813CB" w:rsidP="006813CB">
      <w:pPr>
        <w:spacing w:after="0" w:line="240" w:lineRule="auto"/>
        <w:jc w:val="both"/>
        <w:rPr>
          <w:rFonts w:asciiTheme="minorHAnsi" w:eastAsia="Arial" w:hAnsiTheme="minorHAnsi" w:cstheme="minorHAnsi"/>
          <w:color w:val="002060"/>
          <w:sz w:val="20"/>
        </w:rPr>
      </w:pPr>
    </w:p>
    <w:p w14:paraId="528AB2A0" w14:textId="3D35BEF5" w:rsidR="00431C9A" w:rsidRPr="00092BD4" w:rsidRDefault="006813CB" w:rsidP="00765BA6">
      <w:pPr>
        <w:spacing w:after="0" w:line="240" w:lineRule="auto"/>
        <w:jc w:val="both"/>
        <w:rPr>
          <w:rFonts w:asciiTheme="minorHAnsi" w:eastAsia="Arial" w:hAnsiTheme="minorHAnsi" w:cstheme="minorHAnsi"/>
          <w:b/>
          <w:bCs/>
          <w:color w:val="002060"/>
          <w:sz w:val="20"/>
        </w:rPr>
      </w:pPr>
      <w:r w:rsidRPr="006813CB">
        <w:rPr>
          <w:rFonts w:asciiTheme="minorHAnsi" w:eastAsia="Arial" w:hAnsiTheme="minorHAnsi" w:cstheme="minorHAnsi"/>
          <w:color w:val="002060"/>
          <w:sz w:val="20"/>
        </w:rPr>
        <w:t>Llegada a Cartagena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Pr="00D47D2D">
        <w:rPr>
          <w:rFonts w:ascii="Arial" w:hAnsi="Arial"/>
          <w:sz w:val="20"/>
        </w:rPr>
        <w:t>.</w:t>
      </w:r>
      <w:r w:rsidR="00765BA6">
        <w:rPr>
          <w:rFonts w:ascii="Arial" w:hAnsi="Arial"/>
          <w:sz w:val="20"/>
        </w:rPr>
        <w:t xml:space="preserve"> </w:t>
      </w:r>
      <w:r w:rsidR="00765BA6" w:rsidRPr="00765BA6">
        <w:rPr>
          <w:rFonts w:asciiTheme="minorHAnsi" w:eastAsia="Arial" w:hAnsiTheme="minorHAnsi" w:cstheme="minorHAnsi"/>
          <w:b/>
          <w:bCs/>
          <w:color w:val="002060"/>
          <w:sz w:val="20"/>
        </w:rPr>
        <w:t>A</w:t>
      </w:r>
      <w:r w:rsidR="00431C9A" w:rsidRPr="00092BD4">
        <w:rPr>
          <w:rFonts w:asciiTheme="minorHAnsi" w:eastAsia="Arial" w:hAnsiTheme="minorHAnsi" w:cstheme="minorHAnsi"/>
          <w:b/>
          <w:bCs/>
          <w:color w:val="002060"/>
          <w:sz w:val="20"/>
        </w:rPr>
        <w:t xml:space="preserve">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F766EF2"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13:10 Hotel Corales de Indias </w:t>
      </w:r>
    </w:p>
    <w:p w14:paraId="2D8B31A7"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13:15 Zona Norte hasta el hotel Sonesta</w:t>
      </w:r>
    </w:p>
    <w:p w14:paraId="4FFC9155"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13:40 Las Bóvedas #3</w:t>
      </w:r>
    </w:p>
    <w:p w14:paraId="27605687"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13:45 Teatro Heredia Adolfo Mejía</w:t>
      </w:r>
    </w:p>
    <w:p w14:paraId="35E43B0E"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13:50 Hotel Charleston Santa Teresa</w:t>
      </w:r>
    </w:p>
    <w:p w14:paraId="3E896004" w14:textId="77777777" w:rsidR="00765BA6" w:rsidRPr="00765BA6" w:rsidRDefault="00765BA6" w:rsidP="00765BA6">
      <w:pPr>
        <w:spacing w:after="0"/>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14:00 Bocagrande, laguito y Castillogrande </w:t>
      </w:r>
    </w:p>
    <w:p w14:paraId="626E4001" w14:textId="13DDC98A" w:rsidR="00431C9A" w:rsidRDefault="00431C9A" w:rsidP="00765BA6">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14C2D05E" w14:textId="581CB0AB"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765BA6">
        <w:rPr>
          <w:rStyle w:val="DanmeroCar"/>
          <w:bCs/>
          <w:sz w:val="24"/>
          <w:szCs w:val="24"/>
        </w:rPr>
        <w:t>8</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765BA6">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3261CD63" w14:textId="77777777" w:rsidR="00A744EC"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789EE7" w14:textId="77777777" w:rsidR="00331945" w:rsidRDefault="00331945" w:rsidP="00910D0E">
      <w:pPr>
        <w:spacing w:after="0"/>
        <w:jc w:val="both"/>
        <w:rPr>
          <w:rFonts w:asciiTheme="minorHAnsi" w:eastAsia="Arial" w:hAnsiTheme="minorHAnsi" w:cstheme="minorHAnsi"/>
          <w:b/>
          <w:bCs/>
          <w:color w:val="002060"/>
          <w:sz w:val="20"/>
        </w:rPr>
      </w:pPr>
    </w:p>
    <w:p w14:paraId="227F9E5B" w14:textId="77777777" w:rsidR="00331945" w:rsidRDefault="00331945" w:rsidP="00910D0E">
      <w:pPr>
        <w:spacing w:after="0"/>
        <w:jc w:val="both"/>
        <w:rPr>
          <w:rFonts w:asciiTheme="minorHAnsi" w:eastAsia="Arial" w:hAnsiTheme="minorHAnsi" w:cstheme="minorHAnsi"/>
          <w:b/>
          <w:bCs/>
          <w:color w:val="002060"/>
          <w:sz w:val="20"/>
        </w:rPr>
      </w:pPr>
    </w:p>
    <w:p w14:paraId="7A97B0E2" w14:textId="0074F8F6"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5C13F939"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765BA6">
        <w:rPr>
          <w:rFonts w:asciiTheme="minorHAnsi" w:eastAsia="Arial" w:hAnsiTheme="minorHAnsi"/>
          <w:b/>
          <w:color w:val="002060"/>
          <w:sz w:val="24"/>
          <w:szCs w:val="24"/>
        </w:rPr>
        <w:t>9</w:t>
      </w:r>
      <w:r w:rsidRPr="00910D0E">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 xml:space="preserve">Cartagena </w:t>
      </w:r>
      <w:r w:rsidR="00765BA6">
        <w:rPr>
          <w:rFonts w:asciiTheme="minorHAnsi" w:eastAsia="Arial" w:hAnsiTheme="minorHAnsi"/>
          <w:b/>
          <w:color w:val="FF0000"/>
          <w:sz w:val="24"/>
          <w:szCs w:val="24"/>
        </w:rPr>
        <w:t>– Día libre</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61053ADF"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765BA6">
        <w:rPr>
          <w:rFonts w:asciiTheme="minorHAnsi" w:eastAsia="Arial" w:hAnsiTheme="minorHAnsi"/>
          <w:b/>
          <w:color w:val="002060"/>
          <w:sz w:val="24"/>
          <w:szCs w:val="24"/>
        </w:rPr>
        <w:t>10</w:t>
      </w:r>
      <w:r w:rsidRPr="0075417F">
        <w:rPr>
          <w:rFonts w:asciiTheme="minorHAnsi" w:eastAsia="Arial" w:hAnsiTheme="minorHAnsi"/>
          <w:b/>
          <w:color w:val="002060"/>
          <w:sz w:val="24"/>
          <w:szCs w:val="24"/>
        </w:rPr>
        <w:t>|</w:t>
      </w:r>
      <w:r>
        <w:rPr>
          <w:rFonts w:eastAsia="Arial"/>
          <w:sz w:val="24"/>
          <w:szCs w:val="24"/>
        </w:rPr>
        <w:t xml:space="preserve"> </w:t>
      </w:r>
      <w:r w:rsidRPr="00910D0E">
        <w:rPr>
          <w:rFonts w:asciiTheme="minorHAnsi" w:eastAsia="Arial" w:hAnsiTheme="minorHAnsi"/>
          <w:b/>
          <w:color w:val="FF0000"/>
          <w:sz w:val="24"/>
          <w:szCs w:val="24"/>
        </w:rPr>
        <w:t>Cartagena – México</w:t>
      </w:r>
    </w:p>
    <w:p w14:paraId="5A169BA0" w14:textId="3EC3070B"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5B787F">
        <w:rPr>
          <w:rFonts w:asciiTheme="minorHAnsi" w:eastAsia="Arial" w:hAnsiTheme="minorHAnsi" w:cstheme="minorHAnsi"/>
          <w:color w:val="002060"/>
          <w:sz w:val="20"/>
        </w:rPr>
        <w:t>. T</w:t>
      </w:r>
      <w:r w:rsidRPr="00910D0E">
        <w:rPr>
          <w:rFonts w:asciiTheme="minorHAnsi" w:eastAsia="Arial" w:hAnsiTheme="minorHAnsi" w:cstheme="minorHAnsi"/>
          <w:color w:val="002060"/>
          <w:sz w:val="20"/>
        </w:rPr>
        <w:t xml:space="preserve">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5A739DF" w14:textId="7D976F5F" w:rsidR="001308D1" w:rsidRPr="00331945" w:rsidRDefault="001308D1" w:rsidP="0075417F">
      <w:pPr>
        <w:numPr>
          <w:ilvl w:val="0"/>
          <w:numId w:val="23"/>
        </w:numPr>
        <w:spacing w:after="0" w:line="240" w:lineRule="auto"/>
        <w:rPr>
          <w:rFonts w:asciiTheme="minorHAnsi" w:eastAsia="Arial" w:hAnsiTheme="minorHAnsi" w:cstheme="minorHAnsi"/>
          <w:b/>
          <w:bCs/>
          <w:color w:val="002060"/>
          <w:sz w:val="20"/>
        </w:rPr>
      </w:pPr>
      <w:r>
        <w:rPr>
          <w:rFonts w:asciiTheme="minorHAnsi" w:eastAsia="Arial" w:hAnsiTheme="minorHAnsi" w:cstheme="minorHAnsi"/>
          <w:color w:val="002060"/>
          <w:sz w:val="20"/>
        </w:rPr>
        <w:t>Boleto de avión (vuelos internos e internacionales). Saliendo desde la CDMX.</w:t>
      </w:r>
      <w:r w:rsidR="00331945">
        <w:rPr>
          <w:rFonts w:asciiTheme="minorHAnsi" w:eastAsia="Arial" w:hAnsiTheme="minorHAnsi" w:cstheme="minorHAnsi"/>
          <w:color w:val="002060"/>
          <w:sz w:val="20"/>
        </w:rPr>
        <w:t xml:space="preserve"> </w:t>
      </w:r>
      <w:r w:rsidR="00331945" w:rsidRPr="00331945">
        <w:rPr>
          <w:rFonts w:asciiTheme="minorHAnsi" w:eastAsia="Arial" w:hAnsiTheme="minorHAnsi" w:cstheme="minorHAnsi"/>
          <w:b/>
          <w:bCs/>
          <w:color w:val="002060"/>
          <w:sz w:val="20"/>
        </w:rPr>
        <w:t>El precio con vuelo es orientativo y dinámico, favor de consultar con nuestros asesores</w:t>
      </w:r>
    </w:p>
    <w:p w14:paraId="66845169" w14:textId="7527DF1C"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en servicio compartido.</w:t>
      </w:r>
    </w:p>
    <w:p w14:paraId="7D3422D3" w14:textId="2CEDB4A7" w:rsidR="0075417F" w:rsidRPr="0075417F" w:rsidRDefault="00765BA6" w:rsidP="0075417F">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Bogotá, </w:t>
      </w: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Medellín y </w:t>
      </w:r>
      <w:r>
        <w:rPr>
          <w:rFonts w:asciiTheme="minorHAnsi" w:eastAsia="Arial" w:hAnsiTheme="minorHAnsi" w:cstheme="minorHAnsi"/>
          <w:color w:val="002060"/>
          <w:sz w:val="20"/>
        </w:rPr>
        <w:t>3</w:t>
      </w:r>
      <w:r w:rsidR="0075417F" w:rsidRPr="0075417F">
        <w:rPr>
          <w:rFonts w:asciiTheme="minorHAnsi" w:eastAsia="Arial" w:hAnsiTheme="minorHAnsi" w:cstheme="minorHAnsi"/>
          <w:color w:val="002060"/>
          <w:sz w:val="20"/>
        </w:rPr>
        <w:t xml:space="preserve"> noches en Cartagena con desayunos.</w:t>
      </w:r>
    </w:p>
    <w:p w14:paraId="5428F841" w14:textId="7EAAA2DA" w:rsid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de la ciudad con Monserrate y almuerzo en servicio </w:t>
      </w:r>
      <w:r w:rsidR="00765BA6">
        <w:rPr>
          <w:rFonts w:asciiTheme="minorHAnsi" w:eastAsia="Arial" w:hAnsiTheme="minorHAnsi" w:cstheme="minorHAnsi"/>
          <w:color w:val="002060"/>
          <w:sz w:val="20"/>
        </w:rPr>
        <w:t>en compartido</w:t>
      </w:r>
      <w:r w:rsidRPr="0075417F">
        <w:rPr>
          <w:rFonts w:asciiTheme="minorHAnsi" w:eastAsia="Arial" w:hAnsiTheme="minorHAnsi" w:cstheme="minorHAnsi"/>
          <w:color w:val="002060"/>
          <w:sz w:val="20"/>
        </w:rPr>
        <w:t xml:space="preserve"> con guía en español.</w:t>
      </w:r>
    </w:p>
    <w:p w14:paraId="7F52E47F" w14:textId="4199ECB4" w:rsidR="00765BA6" w:rsidRPr="0075417F" w:rsidRDefault="00765BA6" w:rsidP="0075417F">
      <w:pPr>
        <w:pStyle w:val="Sinespaciado"/>
        <w:numPr>
          <w:ilvl w:val="0"/>
          <w:numId w:val="23"/>
        </w:numPr>
        <w:jc w:val="both"/>
        <w:rPr>
          <w:rFonts w:asciiTheme="minorHAnsi" w:eastAsia="Arial" w:hAnsiTheme="minorHAnsi" w:cstheme="minorHAnsi"/>
          <w:color w:val="002060"/>
          <w:sz w:val="20"/>
        </w:rPr>
      </w:pPr>
      <w:r w:rsidRPr="00765BA6">
        <w:rPr>
          <w:rFonts w:asciiTheme="minorHAnsi" w:eastAsia="Arial" w:hAnsiTheme="minorHAnsi" w:cstheme="minorHAnsi"/>
          <w:color w:val="002060"/>
          <w:sz w:val="20"/>
        </w:rPr>
        <w:t xml:space="preserve">Vista Catedral de sal en Zipaquirá en servicio </w:t>
      </w:r>
      <w:r w:rsidRPr="0075417F">
        <w:rPr>
          <w:rFonts w:asciiTheme="minorHAnsi" w:eastAsia="Arial" w:hAnsiTheme="minorHAnsi" w:cstheme="minorHAnsi"/>
          <w:color w:val="002060"/>
          <w:sz w:val="20"/>
        </w:rPr>
        <w:t xml:space="preserve">en servicio </w:t>
      </w:r>
      <w:r>
        <w:rPr>
          <w:rFonts w:asciiTheme="minorHAnsi" w:eastAsia="Arial" w:hAnsiTheme="minorHAnsi" w:cstheme="minorHAnsi"/>
          <w:color w:val="002060"/>
          <w:sz w:val="20"/>
        </w:rPr>
        <w:t>en compartido</w:t>
      </w:r>
      <w:r w:rsidRPr="0075417F">
        <w:rPr>
          <w:rFonts w:asciiTheme="minorHAnsi" w:eastAsia="Arial" w:hAnsiTheme="minorHAnsi" w:cstheme="minorHAnsi"/>
          <w:color w:val="002060"/>
          <w:sz w:val="20"/>
        </w:rPr>
        <w:t xml:space="preserve"> con guía en español</w:t>
      </w:r>
      <w:r>
        <w:rPr>
          <w:rFonts w:asciiTheme="minorHAnsi" w:eastAsia="Arial" w:hAnsiTheme="minorHAnsi" w:cstheme="minorHAnsi"/>
          <w:color w:val="002060"/>
          <w:sz w:val="20"/>
        </w:rPr>
        <w:t>.</w:t>
      </w:r>
    </w:p>
    <w:p w14:paraId="186BF956" w14:textId="4897DA9C" w:rsidR="00765BA6" w:rsidRDefault="00765BA6" w:rsidP="00765BA6">
      <w:pPr>
        <w:pStyle w:val="Prrafodelista"/>
        <w:widowControl w:val="0"/>
        <w:numPr>
          <w:ilvl w:val="0"/>
          <w:numId w:val="23"/>
        </w:numPr>
        <w:tabs>
          <w:tab w:val="left" w:pos="820"/>
          <w:tab w:val="left" w:pos="821"/>
        </w:tabs>
        <w:autoSpaceDE w:val="0"/>
        <w:autoSpaceDN w:val="0"/>
        <w:spacing w:after="0" w:line="229" w:lineRule="exact"/>
        <w:contextualSpacing w:val="0"/>
        <w:rPr>
          <w:rFonts w:asciiTheme="minorHAnsi" w:eastAsia="Arial" w:hAnsiTheme="minorHAnsi" w:cstheme="minorHAnsi"/>
          <w:color w:val="002060"/>
          <w:sz w:val="20"/>
        </w:rPr>
      </w:pPr>
      <w:r w:rsidRPr="00765BA6">
        <w:rPr>
          <w:rFonts w:asciiTheme="minorHAnsi" w:eastAsia="Arial" w:hAnsiTheme="minorHAnsi" w:cstheme="minorHAnsi"/>
          <w:color w:val="002060"/>
          <w:sz w:val="20"/>
        </w:rPr>
        <w:t>Tour Historia de Transformación, (comuna 13)</w:t>
      </w:r>
      <w:r>
        <w:rPr>
          <w:rFonts w:asciiTheme="minorHAnsi" w:eastAsia="Arial" w:hAnsiTheme="minorHAnsi" w:cstheme="minorHAnsi"/>
          <w:color w:val="002060"/>
          <w:sz w:val="20"/>
        </w:rPr>
        <w:t>.</w:t>
      </w:r>
    </w:p>
    <w:p w14:paraId="6FA122C2" w14:textId="491A7E4C"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 xml:space="preserve">Visita al Embalse del Peñol y Guatapé con traslado en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 </w:t>
      </w:r>
      <w:proofErr w:type="spellStart"/>
      <w:r w:rsidRPr="00D44534">
        <w:rPr>
          <w:rFonts w:asciiTheme="minorHAnsi" w:eastAsia="Arial" w:hAnsiTheme="minorHAnsi" w:cstheme="minorHAnsi"/>
          <w:color w:val="002060"/>
          <w:sz w:val="20"/>
        </w:rPr>
        <w:t>Tuk</w:t>
      </w:r>
      <w:proofErr w:type="spellEnd"/>
      <w:r w:rsidRPr="00D44534">
        <w:rPr>
          <w:rFonts w:asciiTheme="minorHAnsi" w:eastAsia="Arial" w:hAnsiTheme="minorHAnsi" w:cstheme="minorHAnsi"/>
          <w:color w:val="002060"/>
          <w:sz w:val="20"/>
        </w:rPr>
        <w:t xml:space="preserve"> con almuerzo sin ascenso a la piedra del Peñol</w:t>
      </w:r>
    </w:p>
    <w:p w14:paraId="31CA1826" w14:textId="487E4F1B"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49B16162" w14:textId="452B3FCE" w:rsidR="001E559D" w:rsidRPr="001308D1" w:rsidRDefault="0075417F" w:rsidP="001308D1">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1A9E0BBB" w14:textId="77777777" w:rsidR="00A744EC" w:rsidRDefault="00A744EC" w:rsidP="0075417F">
      <w:pPr>
        <w:pStyle w:val="Sinespaciado"/>
        <w:ind w:left="360"/>
        <w:rPr>
          <w:rFonts w:asciiTheme="minorHAnsi" w:eastAsia="Arial" w:hAnsiTheme="minorHAnsi" w:cstheme="minorHAnsi"/>
          <w:color w:val="002060"/>
        </w:rPr>
      </w:pPr>
    </w:p>
    <w:p w14:paraId="2E0BC72A" w14:textId="77777777" w:rsidR="00331945" w:rsidRDefault="00331945" w:rsidP="0075417F">
      <w:pPr>
        <w:pStyle w:val="Sinespaciado"/>
        <w:ind w:left="360"/>
        <w:rPr>
          <w:rFonts w:asciiTheme="minorHAnsi" w:eastAsia="Arial" w:hAnsiTheme="minorHAnsi" w:cstheme="minorHAnsi"/>
          <w:color w:val="002060"/>
        </w:rPr>
      </w:pPr>
    </w:p>
    <w:tbl>
      <w:tblPr>
        <w:tblW w:w="4973" w:type="dxa"/>
        <w:jc w:val="center"/>
        <w:tblCellMar>
          <w:left w:w="70" w:type="dxa"/>
          <w:right w:w="70" w:type="dxa"/>
        </w:tblCellMar>
        <w:tblLook w:val="04A0" w:firstRow="1" w:lastRow="0" w:firstColumn="1" w:lastColumn="0" w:noHBand="0" w:noVBand="1"/>
      </w:tblPr>
      <w:tblGrid>
        <w:gridCol w:w="1475"/>
        <w:gridCol w:w="2594"/>
        <w:gridCol w:w="904"/>
      </w:tblGrid>
      <w:tr w:rsidR="00A744EC" w:rsidRPr="00A744EC" w14:paraId="67F40763" w14:textId="77777777" w:rsidTr="00A744EC">
        <w:trPr>
          <w:trHeight w:val="331"/>
          <w:jc w:val="center"/>
        </w:trPr>
        <w:tc>
          <w:tcPr>
            <w:tcW w:w="4973"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66125281"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LISTA DE HOTELES (Previstos o similares)</w:t>
            </w:r>
          </w:p>
        </w:tc>
      </w:tr>
      <w:tr w:rsidR="00A744EC" w:rsidRPr="00A744EC" w14:paraId="0B37A9FA" w14:textId="77777777" w:rsidTr="00A744EC">
        <w:trPr>
          <w:trHeight w:val="282"/>
          <w:jc w:val="center"/>
        </w:trPr>
        <w:tc>
          <w:tcPr>
            <w:tcW w:w="1475" w:type="dxa"/>
            <w:tcBorders>
              <w:top w:val="nil"/>
              <w:left w:val="single" w:sz="4" w:space="0" w:color="0070C0"/>
              <w:bottom w:val="single" w:sz="4" w:space="0" w:color="0070C0"/>
              <w:right w:val="nil"/>
            </w:tcBorders>
            <w:shd w:val="clear" w:color="C9C7E7" w:fill="0070C0"/>
            <w:vAlign w:val="center"/>
            <w:hideMark/>
          </w:tcPr>
          <w:p w14:paraId="17CC49B8"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CIUDAD</w:t>
            </w:r>
          </w:p>
        </w:tc>
        <w:tc>
          <w:tcPr>
            <w:tcW w:w="2594" w:type="dxa"/>
            <w:tcBorders>
              <w:top w:val="nil"/>
              <w:left w:val="nil"/>
              <w:bottom w:val="single" w:sz="4" w:space="0" w:color="0070C0"/>
              <w:right w:val="nil"/>
            </w:tcBorders>
            <w:shd w:val="clear" w:color="C9C7E7" w:fill="0070C0"/>
            <w:vAlign w:val="center"/>
            <w:hideMark/>
          </w:tcPr>
          <w:p w14:paraId="1334C8C6"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HOTEL</w:t>
            </w:r>
          </w:p>
        </w:tc>
        <w:tc>
          <w:tcPr>
            <w:tcW w:w="904" w:type="dxa"/>
            <w:tcBorders>
              <w:top w:val="nil"/>
              <w:left w:val="nil"/>
              <w:bottom w:val="single" w:sz="4" w:space="0" w:color="0070C0"/>
              <w:right w:val="single" w:sz="4" w:space="0" w:color="0070C0"/>
            </w:tcBorders>
            <w:shd w:val="clear" w:color="C9C7E7" w:fill="0070C0"/>
            <w:vAlign w:val="center"/>
            <w:hideMark/>
          </w:tcPr>
          <w:p w14:paraId="6B071EDB"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CAT</w:t>
            </w:r>
          </w:p>
        </w:tc>
      </w:tr>
      <w:tr w:rsidR="00A744EC" w:rsidRPr="00A744EC" w14:paraId="15580E06" w14:textId="77777777" w:rsidTr="00A744EC">
        <w:trPr>
          <w:trHeight w:val="315"/>
          <w:jc w:val="center"/>
        </w:trPr>
        <w:tc>
          <w:tcPr>
            <w:tcW w:w="1475" w:type="dxa"/>
            <w:tcBorders>
              <w:top w:val="nil"/>
              <w:left w:val="single" w:sz="4" w:space="0" w:color="0070C0"/>
              <w:bottom w:val="nil"/>
              <w:right w:val="nil"/>
            </w:tcBorders>
            <w:shd w:val="clear" w:color="FFFFFF" w:fill="FFFFFF"/>
            <w:vAlign w:val="center"/>
            <w:hideMark/>
          </w:tcPr>
          <w:p w14:paraId="71809D61"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BOGOTÁ </w:t>
            </w:r>
          </w:p>
        </w:tc>
        <w:tc>
          <w:tcPr>
            <w:tcW w:w="2594" w:type="dxa"/>
            <w:tcBorders>
              <w:top w:val="nil"/>
              <w:left w:val="nil"/>
              <w:bottom w:val="nil"/>
              <w:right w:val="nil"/>
            </w:tcBorders>
            <w:shd w:val="clear" w:color="FFFFFF" w:fill="FFFFFF"/>
            <w:vAlign w:val="center"/>
            <w:hideMark/>
          </w:tcPr>
          <w:p w14:paraId="6E228FF7"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BEST WESTERN </w:t>
            </w:r>
          </w:p>
        </w:tc>
        <w:tc>
          <w:tcPr>
            <w:tcW w:w="904" w:type="dxa"/>
            <w:tcBorders>
              <w:top w:val="nil"/>
              <w:left w:val="nil"/>
              <w:bottom w:val="nil"/>
              <w:right w:val="single" w:sz="4" w:space="0" w:color="0070C0"/>
            </w:tcBorders>
            <w:shd w:val="clear" w:color="FFFFFF" w:fill="FFFFFF"/>
            <w:vAlign w:val="center"/>
            <w:hideMark/>
          </w:tcPr>
          <w:p w14:paraId="3EF9EF24"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r w:rsidR="00A744EC" w:rsidRPr="00A744EC" w14:paraId="5EA79D3C" w14:textId="77777777" w:rsidTr="00A744EC">
        <w:trPr>
          <w:trHeight w:val="282"/>
          <w:jc w:val="center"/>
        </w:trPr>
        <w:tc>
          <w:tcPr>
            <w:tcW w:w="1475" w:type="dxa"/>
            <w:tcBorders>
              <w:top w:val="nil"/>
              <w:left w:val="single" w:sz="4" w:space="0" w:color="0070C0"/>
              <w:bottom w:val="nil"/>
              <w:right w:val="nil"/>
            </w:tcBorders>
            <w:shd w:val="clear" w:color="auto" w:fill="auto"/>
            <w:noWrap/>
            <w:vAlign w:val="bottom"/>
            <w:hideMark/>
          </w:tcPr>
          <w:p w14:paraId="6E1EBCC4"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MEDELLÍN </w:t>
            </w:r>
          </w:p>
        </w:tc>
        <w:tc>
          <w:tcPr>
            <w:tcW w:w="2594" w:type="dxa"/>
            <w:tcBorders>
              <w:top w:val="nil"/>
              <w:left w:val="nil"/>
              <w:bottom w:val="nil"/>
              <w:right w:val="nil"/>
            </w:tcBorders>
            <w:shd w:val="clear" w:color="auto" w:fill="auto"/>
            <w:noWrap/>
            <w:vAlign w:val="bottom"/>
            <w:hideMark/>
          </w:tcPr>
          <w:p w14:paraId="2C3C9B13"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POBLADO ALEJANDRIA </w:t>
            </w:r>
          </w:p>
        </w:tc>
        <w:tc>
          <w:tcPr>
            <w:tcW w:w="904" w:type="dxa"/>
            <w:tcBorders>
              <w:top w:val="nil"/>
              <w:left w:val="nil"/>
              <w:bottom w:val="nil"/>
              <w:right w:val="single" w:sz="4" w:space="0" w:color="0070C0"/>
            </w:tcBorders>
            <w:shd w:val="clear" w:color="auto" w:fill="auto"/>
            <w:noWrap/>
            <w:vAlign w:val="bottom"/>
            <w:hideMark/>
          </w:tcPr>
          <w:p w14:paraId="2C15E2B9"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r w:rsidR="00A744EC" w:rsidRPr="00A744EC" w14:paraId="2EC6E6A3" w14:textId="77777777" w:rsidTr="00A744EC">
        <w:trPr>
          <w:trHeight w:val="315"/>
          <w:jc w:val="center"/>
        </w:trPr>
        <w:tc>
          <w:tcPr>
            <w:tcW w:w="1475" w:type="dxa"/>
            <w:tcBorders>
              <w:top w:val="nil"/>
              <w:left w:val="single" w:sz="4" w:space="0" w:color="0070C0"/>
              <w:bottom w:val="single" w:sz="4" w:space="0" w:color="0070C0"/>
              <w:right w:val="nil"/>
            </w:tcBorders>
            <w:shd w:val="clear" w:color="FFFFFF" w:fill="FFFFFF"/>
            <w:vAlign w:val="center"/>
            <w:hideMark/>
          </w:tcPr>
          <w:p w14:paraId="5F47F251"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 xml:space="preserve">CARTAGENA </w:t>
            </w:r>
          </w:p>
        </w:tc>
        <w:tc>
          <w:tcPr>
            <w:tcW w:w="2594" w:type="dxa"/>
            <w:tcBorders>
              <w:top w:val="nil"/>
              <w:left w:val="nil"/>
              <w:bottom w:val="single" w:sz="4" w:space="0" w:color="0070C0"/>
              <w:right w:val="nil"/>
            </w:tcBorders>
            <w:shd w:val="clear" w:color="FFFFFF" w:fill="FFFFFF"/>
            <w:vAlign w:val="center"/>
            <w:hideMark/>
          </w:tcPr>
          <w:p w14:paraId="6628005D"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GHL CORALES DE INDIAS </w:t>
            </w:r>
          </w:p>
        </w:tc>
        <w:tc>
          <w:tcPr>
            <w:tcW w:w="904" w:type="dxa"/>
            <w:tcBorders>
              <w:top w:val="nil"/>
              <w:left w:val="nil"/>
              <w:bottom w:val="single" w:sz="4" w:space="0" w:color="0070C0"/>
              <w:right w:val="single" w:sz="4" w:space="0" w:color="0070C0"/>
            </w:tcBorders>
            <w:shd w:val="clear" w:color="FFFFFF" w:fill="FFFFFF"/>
            <w:vAlign w:val="center"/>
            <w:hideMark/>
          </w:tcPr>
          <w:p w14:paraId="27A2E20D" w14:textId="77777777" w:rsidR="00A744EC" w:rsidRPr="00A744EC" w:rsidRDefault="00A744EC" w:rsidP="00A744EC">
            <w:pPr>
              <w:spacing w:after="0" w:line="240" w:lineRule="auto"/>
              <w:jc w:val="center"/>
              <w:rPr>
                <w:rFonts w:ascii="Calibri" w:hAnsi="Calibri" w:cs="Calibri"/>
                <w:color w:val="000000"/>
                <w:sz w:val="20"/>
                <w:szCs w:val="20"/>
                <w:lang w:bidi="ar-SA"/>
              </w:rPr>
            </w:pPr>
            <w:r w:rsidRPr="00A744EC">
              <w:rPr>
                <w:rFonts w:ascii="Calibri" w:hAnsi="Calibri" w:cs="Calibri"/>
                <w:color w:val="000000"/>
                <w:sz w:val="20"/>
                <w:szCs w:val="20"/>
                <w:lang w:bidi="ar-SA"/>
              </w:rPr>
              <w:t>P</w:t>
            </w:r>
          </w:p>
        </w:tc>
      </w:tr>
    </w:tbl>
    <w:p w14:paraId="0D035048" w14:textId="77777777" w:rsidR="00A744EC" w:rsidRDefault="00A744EC" w:rsidP="0075417F">
      <w:pPr>
        <w:pStyle w:val="Sinespaciado"/>
        <w:ind w:left="360"/>
        <w:rPr>
          <w:rFonts w:asciiTheme="minorHAnsi" w:eastAsia="Arial" w:hAnsiTheme="minorHAnsi" w:cstheme="minorHAnsi"/>
          <w:color w:val="002060"/>
        </w:rPr>
      </w:pPr>
    </w:p>
    <w:p w14:paraId="445A6F66" w14:textId="77777777" w:rsidR="00A744EC" w:rsidRDefault="00A744EC" w:rsidP="0075417F">
      <w:pPr>
        <w:pStyle w:val="Sinespaciado"/>
        <w:ind w:left="360"/>
        <w:rPr>
          <w:rFonts w:asciiTheme="minorHAnsi" w:eastAsia="Arial" w:hAnsiTheme="minorHAnsi" w:cstheme="minorHAnsi"/>
          <w:color w:val="002060"/>
        </w:rPr>
      </w:pPr>
    </w:p>
    <w:p w14:paraId="15B999CA" w14:textId="77777777" w:rsidR="00331945" w:rsidRDefault="00331945" w:rsidP="0075417F">
      <w:pPr>
        <w:pStyle w:val="Sinespaciado"/>
        <w:ind w:left="360"/>
        <w:rPr>
          <w:rFonts w:asciiTheme="minorHAnsi" w:eastAsia="Arial" w:hAnsiTheme="minorHAnsi" w:cstheme="minorHAnsi"/>
          <w:color w:val="002060"/>
        </w:rPr>
      </w:pPr>
    </w:p>
    <w:p w14:paraId="185BCAAC" w14:textId="77777777" w:rsidR="00331945" w:rsidRDefault="00331945" w:rsidP="0075417F">
      <w:pPr>
        <w:pStyle w:val="Sinespaciado"/>
        <w:ind w:left="360"/>
        <w:rPr>
          <w:rFonts w:asciiTheme="minorHAnsi" w:eastAsia="Arial" w:hAnsiTheme="minorHAnsi" w:cstheme="minorHAnsi"/>
          <w:color w:val="002060"/>
        </w:rPr>
      </w:pPr>
    </w:p>
    <w:p w14:paraId="48FED669" w14:textId="77777777" w:rsidR="00331945" w:rsidRDefault="00331945" w:rsidP="0075417F">
      <w:pPr>
        <w:pStyle w:val="Sinespaciado"/>
        <w:ind w:left="360"/>
        <w:rPr>
          <w:rFonts w:asciiTheme="minorHAnsi" w:eastAsia="Arial" w:hAnsiTheme="minorHAnsi" w:cstheme="minorHAnsi"/>
          <w:color w:val="002060"/>
        </w:rPr>
      </w:pPr>
    </w:p>
    <w:p w14:paraId="4EC4335E" w14:textId="77777777" w:rsidR="00331945" w:rsidRDefault="00331945" w:rsidP="0075417F">
      <w:pPr>
        <w:pStyle w:val="Sinespaciado"/>
        <w:ind w:left="360"/>
        <w:rPr>
          <w:rFonts w:asciiTheme="minorHAnsi" w:eastAsia="Arial" w:hAnsiTheme="minorHAnsi" w:cstheme="minorHAnsi"/>
          <w:color w:val="002060"/>
        </w:rPr>
      </w:pPr>
    </w:p>
    <w:p w14:paraId="336A8B19" w14:textId="77777777" w:rsidR="00331945" w:rsidRDefault="00331945" w:rsidP="0075417F">
      <w:pPr>
        <w:pStyle w:val="Sinespaciado"/>
        <w:ind w:left="360"/>
        <w:rPr>
          <w:rFonts w:asciiTheme="minorHAnsi" w:eastAsia="Arial" w:hAnsiTheme="minorHAnsi" w:cstheme="minorHAnsi"/>
          <w:color w:val="002060"/>
        </w:rPr>
      </w:pPr>
    </w:p>
    <w:p w14:paraId="22CE4D41" w14:textId="77777777" w:rsidR="00331945" w:rsidRDefault="00331945" w:rsidP="0075417F">
      <w:pPr>
        <w:pStyle w:val="Sinespaciado"/>
        <w:ind w:left="360"/>
        <w:rPr>
          <w:rFonts w:asciiTheme="minorHAnsi" w:eastAsia="Arial" w:hAnsiTheme="minorHAnsi" w:cstheme="minorHAnsi"/>
          <w:color w:val="002060"/>
        </w:rPr>
      </w:pPr>
    </w:p>
    <w:p w14:paraId="5ED62EBF" w14:textId="77777777" w:rsidR="00331945" w:rsidRDefault="00331945" w:rsidP="0075417F">
      <w:pPr>
        <w:pStyle w:val="Sinespaciado"/>
        <w:ind w:left="360"/>
        <w:rPr>
          <w:rFonts w:asciiTheme="minorHAnsi" w:eastAsia="Arial" w:hAnsiTheme="minorHAnsi" w:cstheme="minorHAnsi"/>
          <w:color w:val="002060"/>
        </w:rPr>
      </w:pPr>
    </w:p>
    <w:tbl>
      <w:tblPr>
        <w:tblW w:w="6965" w:type="dxa"/>
        <w:jc w:val="center"/>
        <w:tblCellMar>
          <w:left w:w="70" w:type="dxa"/>
          <w:right w:w="70" w:type="dxa"/>
        </w:tblCellMar>
        <w:tblLook w:val="04A0" w:firstRow="1" w:lastRow="0" w:firstColumn="1" w:lastColumn="0" w:noHBand="0" w:noVBand="1"/>
      </w:tblPr>
      <w:tblGrid>
        <w:gridCol w:w="3729"/>
        <w:gridCol w:w="718"/>
        <w:gridCol w:w="861"/>
        <w:gridCol w:w="1046"/>
        <w:gridCol w:w="611"/>
      </w:tblGrid>
      <w:tr w:rsidR="00A744EC" w:rsidRPr="00A744EC" w14:paraId="188F1FF5" w14:textId="77777777" w:rsidTr="00BF5CD0">
        <w:trPr>
          <w:trHeight w:val="355"/>
          <w:jc w:val="center"/>
        </w:trPr>
        <w:tc>
          <w:tcPr>
            <w:tcW w:w="6965" w:type="dxa"/>
            <w:gridSpan w:val="5"/>
            <w:tcBorders>
              <w:top w:val="single" w:sz="4" w:space="0" w:color="0070C0"/>
              <w:left w:val="single" w:sz="4" w:space="0" w:color="0070C0"/>
              <w:bottom w:val="nil"/>
              <w:right w:val="single" w:sz="4" w:space="0" w:color="0070C0"/>
            </w:tcBorders>
            <w:shd w:val="clear" w:color="C9C7E7" w:fill="002060"/>
            <w:vAlign w:val="center"/>
            <w:hideMark/>
          </w:tcPr>
          <w:p w14:paraId="6F07C7F6"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 xml:space="preserve">TARIFA EN USD POR PERSONA </w:t>
            </w:r>
          </w:p>
        </w:tc>
      </w:tr>
      <w:tr w:rsidR="00A744EC" w:rsidRPr="00A744EC" w14:paraId="044C4CBF" w14:textId="77777777" w:rsidTr="00BF5CD0">
        <w:trPr>
          <w:trHeight w:val="302"/>
          <w:jc w:val="center"/>
        </w:trPr>
        <w:tc>
          <w:tcPr>
            <w:tcW w:w="3729" w:type="dxa"/>
            <w:tcBorders>
              <w:top w:val="nil"/>
              <w:left w:val="single" w:sz="4" w:space="0" w:color="0070C0"/>
              <w:bottom w:val="nil"/>
              <w:right w:val="nil"/>
            </w:tcBorders>
            <w:shd w:val="clear" w:color="282456" w:fill="0070C0"/>
            <w:noWrap/>
            <w:vAlign w:val="bottom"/>
            <w:hideMark/>
          </w:tcPr>
          <w:p w14:paraId="45C9A995"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PRIMERA</w:t>
            </w:r>
          </w:p>
        </w:tc>
        <w:tc>
          <w:tcPr>
            <w:tcW w:w="718" w:type="dxa"/>
            <w:tcBorders>
              <w:top w:val="nil"/>
              <w:left w:val="nil"/>
              <w:bottom w:val="nil"/>
              <w:right w:val="nil"/>
            </w:tcBorders>
            <w:shd w:val="clear" w:color="282456" w:fill="0070C0"/>
            <w:noWrap/>
            <w:vAlign w:val="bottom"/>
            <w:hideMark/>
          </w:tcPr>
          <w:p w14:paraId="647BA014"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DBL</w:t>
            </w:r>
          </w:p>
        </w:tc>
        <w:tc>
          <w:tcPr>
            <w:tcW w:w="861" w:type="dxa"/>
            <w:tcBorders>
              <w:top w:val="nil"/>
              <w:left w:val="nil"/>
              <w:bottom w:val="nil"/>
              <w:right w:val="nil"/>
            </w:tcBorders>
            <w:shd w:val="clear" w:color="282456" w:fill="0070C0"/>
            <w:noWrap/>
            <w:vAlign w:val="bottom"/>
            <w:hideMark/>
          </w:tcPr>
          <w:p w14:paraId="75B90F21"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TPL</w:t>
            </w:r>
          </w:p>
        </w:tc>
        <w:tc>
          <w:tcPr>
            <w:tcW w:w="1046" w:type="dxa"/>
            <w:tcBorders>
              <w:top w:val="nil"/>
              <w:left w:val="nil"/>
              <w:bottom w:val="nil"/>
              <w:right w:val="nil"/>
            </w:tcBorders>
            <w:shd w:val="clear" w:color="282456" w:fill="0070C0"/>
            <w:noWrap/>
            <w:vAlign w:val="bottom"/>
            <w:hideMark/>
          </w:tcPr>
          <w:p w14:paraId="57866C75"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SGL</w:t>
            </w:r>
          </w:p>
        </w:tc>
        <w:tc>
          <w:tcPr>
            <w:tcW w:w="610" w:type="dxa"/>
            <w:tcBorders>
              <w:top w:val="nil"/>
              <w:left w:val="nil"/>
              <w:bottom w:val="nil"/>
              <w:right w:val="single" w:sz="4" w:space="0" w:color="0070C0"/>
            </w:tcBorders>
            <w:shd w:val="clear" w:color="282456" w:fill="0070C0"/>
            <w:noWrap/>
            <w:vAlign w:val="bottom"/>
            <w:hideMark/>
          </w:tcPr>
          <w:p w14:paraId="5AFBADED" w14:textId="77777777" w:rsidR="00A744EC" w:rsidRPr="00A744EC" w:rsidRDefault="00A744EC" w:rsidP="00A744EC">
            <w:pPr>
              <w:spacing w:after="0" w:line="240" w:lineRule="auto"/>
              <w:jc w:val="center"/>
              <w:rPr>
                <w:rFonts w:ascii="Calibri" w:hAnsi="Calibri" w:cs="Calibri"/>
                <w:b/>
                <w:bCs/>
                <w:color w:val="FFFFFF"/>
                <w:sz w:val="20"/>
                <w:szCs w:val="20"/>
                <w:lang w:bidi="ar-SA"/>
              </w:rPr>
            </w:pPr>
            <w:r w:rsidRPr="00A744EC">
              <w:rPr>
                <w:rFonts w:ascii="Calibri" w:hAnsi="Calibri" w:cs="Calibri"/>
                <w:b/>
                <w:bCs/>
                <w:color w:val="FFFFFF"/>
                <w:sz w:val="20"/>
                <w:szCs w:val="20"/>
                <w:lang w:bidi="ar-SA"/>
              </w:rPr>
              <w:t>MNR</w:t>
            </w:r>
          </w:p>
        </w:tc>
      </w:tr>
      <w:tr w:rsidR="00A744EC" w:rsidRPr="00A744EC" w14:paraId="30B4F9C9" w14:textId="77777777" w:rsidTr="00BF5CD0">
        <w:trPr>
          <w:trHeight w:val="302"/>
          <w:jc w:val="center"/>
        </w:trPr>
        <w:tc>
          <w:tcPr>
            <w:tcW w:w="3729" w:type="dxa"/>
            <w:tcBorders>
              <w:top w:val="nil"/>
              <w:left w:val="single" w:sz="4" w:space="0" w:color="0070C0"/>
              <w:bottom w:val="single" w:sz="4" w:space="0" w:color="0070C0"/>
              <w:right w:val="nil"/>
            </w:tcBorders>
            <w:shd w:val="clear" w:color="FFFFFF" w:fill="FFFFFF"/>
            <w:noWrap/>
            <w:vAlign w:val="bottom"/>
            <w:hideMark/>
          </w:tcPr>
          <w:p w14:paraId="5C0B98FD" w14:textId="77777777" w:rsidR="00A744EC" w:rsidRPr="00A744EC" w:rsidRDefault="00A744EC" w:rsidP="00A744EC">
            <w:pPr>
              <w:spacing w:after="0" w:line="240" w:lineRule="auto"/>
              <w:jc w:val="center"/>
              <w:rPr>
                <w:rFonts w:ascii="Calibri" w:hAnsi="Calibri" w:cs="Calibri"/>
                <w:b/>
                <w:bCs/>
                <w:color w:val="000000"/>
                <w:sz w:val="20"/>
                <w:szCs w:val="20"/>
                <w:lang w:bidi="ar-SA"/>
              </w:rPr>
            </w:pPr>
            <w:r w:rsidRPr="00A744EC">
              <w:rPr>
                <w:rFonts w:ascii="Calibri" w:hAnsi="Calibri" w:cs="Calibri"/>
                <w:b/>
                <w:bCs/>
                <w:color w:val="000000"/>
                <w:sz w:val="20"/>
                <w:szCs w:val="20"/>
                <w:lang w:bidi="ar-SA"/>
              </w:rPr>
              <w:t>TERRESTRE Y AEREO SIN IMPUESTOS</w:t>
            </w:r>
          </w:p>
        </w:tc>
        <w:tc>
          <w:tcPr>
            <w:tcW w:w="718" w:type="dxa"/>
            <w:tcBorders>
              <w:top w:val="nil"/>
              <w:left w:val="nil"/>
              <w:bottom w:val="single" w:sz="4" w:space="0" w:color="0070C0"/>
              <w:right w:val="nil"/>
            </w:tcBorders>
            <w:shd w:val="clear" w:color="FFFFFF" w:fill="FFFFFF"/>
            <w:noWrap/>
            <w:vAlign w:val="bottom"/>
            <w:hideMark/>
          </w:tcPr>
          <w:p w14:paraId="43F8F78E" w14:textId="6297C56E" w:rsidR="00A744EC" w:rsidRPr="00A744EC" w:rsidRDefault="003C6F4E"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2295</w:t>
            </w:r>
          </w:p>
        </w:tc>
        <w:tc>
          <w:tcPr>
            <w:tcW w:w="861" w:type="dxa"/>
            <w:tcBorders>
              <w:top w:val="nil"/>
              <w:left w:val="nil"/>
              <w:bottom w:val="single" w:sz="4" w:space="0" w:color="0070C0"/>
              <w:right w:val="nil"/>
            </w:tcBorders>
            <w:shd w:val="clear" w:color="FFFFFF" w:fill="FFFFFF"/>
            <w:noWrap/>
            <w:vAlign w:val="bottom"/>
            <w:hideMark/>
          </w:tcPr>
          <w:p w14:paraId="413DCDAA" w14:textId="0F96439B"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2225</w:t>
            </w:r>
          </w:p>
        </w:tc>
        <w:tc>
          <w:tcPr>
            <w:tcW w:w="1046" w:type="dxa"/>
            <w:tcBorders>
              <w:top w:val="nil"/>
              <w:left w:val="nil"/>
              <w:bottom w:val="single" w:sz="4" w:space="0" w:color="0070C0"/>
              <w:right w:val="nil"/>
            </w:tcBorders>
            <w:shd w:val="clear" w:color="FFFFFF" w:fill="FFFFFF"/>
            <w:noWrap/>
            <w:vAlign w:val="bottom"/>
            <w:hideMark/>
          </w:tcPr>
          <w:p w14:paraId="7B07CCBE" w14:textId="3D900DBF"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2945</w:t>
            </w:r>
          </w:p>
        </w:tc>
        <w:tc>
          <w:tcPr>
            <w:tcW w:w="610" w:type="dxa"/>
            <w:tcBorders>
              <w:top w:val="nil"/>
              <w:left w:val="nil"/>
              <w:bottom w:val="single" w:sz="4" w:space="0" w:color="0070C0"/>
              <w:right w:val="single" w:sz="4" w:space="0" w:color="0070C0"/>
            </w:tcBorders>
            <w:shd w:val="clear" w:color="FFFFFF" w:fill="FFFFFF"/>
            <w:noWrap/>
            <w:vAlign w:val="bottom"/>
            <w:hideMark/>
          </w:tcPr>
          <w:p w14:paraId="75469AFE" w14:textId="26D8B5A3" w:rsidR="00A744EC" w:rsidRPr="00A744EC" w:rsidRDefault="00BF5CD0" w:rsidP="00A744E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w:t>
            </w:r>
            <w:r w:rsidR="00331945">
              <w:rPr>
                <w:rFonts w:ascii="Calibri" w:hAnsi="Calibri" w:cs="Calibri"/>
                <w:b/>
                <w:bCs/>
                <w:color w:val="000000"/>
                <w:sz w:val="20"/>
                <w:szCs w:val="20"/>
                <w:lang w:bidi="ar-SA"/>
              </w:rPr>
              <w:t>905</w:t>
            </w:r>
          </w:p>
        </w:tc>
      </w:tr>
    </w:tbl>
    <w:p w14:paraId="49DF6646" w14:textId="77777777" w:rsidR="00A744EC" w:rsidRDefault="00A744EC" w:rsidP="0075417F">
      <w:pPr>
        <w:pStyle w:val="Sinespaciado"/>
        <w:ind w:left="360"/>
        <w:rPr>
          <w:rFonts w:asciiTheme="minorHAnsi" w:eastAsia="Arial" w:hAnsiTheme="minorHAnsi" w:cstheme="minorHAnsi"/>
          <w:color w:val="002060"/>
        </w:rPr>
      </w:pPr>
    </w:p>
    <w:p w14:paraId="4E22BAE2" w14:textId="77777777" w:rsidR="00331945" w:rsidRDefault="00331945" w:rsidP="0075417F">
      <w:pPr>
        <w:pStyle w:val="Sinespaciado"/>
        <w:ind w:left="360"/>
        <w:rPr>
          <w:rFonts w:asciiTheme="minorHAnsi" w:eastAsia="Arial" w:hAnsiTheme="minorHAnsi" w:cstheme="minorHAnsi"/>
          <w:color w:val="002060"/>
        </w:rPr>
      </w:pPr>
    </w:p>
    <w:tbl>
      <w:tblPr>
        <w:tblW w:w="7297" w:type="dxa"/>
        <w:jc w:val="center"/>
        <w:tblCellMar>
          <w:left w:w="70" w:type="dxa"/>
          <w:right w:w="70" w:type="dxa"/>
        </w:tblCellMar>
        <w:tblLook w:val="04A0" w:firstRow="1" w:lastRow="0" w:firstColumn="1" w:lastColumn="0" w:noHBand="0" w:noVBand="1"/>
      </w:tblPr>
      <w:tblGrid>
        <w:gridCol w:w="4498"/>
        <w:gridCol w:w="1040"/>
        <w:gridCol w:w="880"/>
        <w:gridCol w:w="879"/>
      </w:tblGrid>
      <w:tr w:rsidR="00A744EC" w:rsidRPr="00A744EC" w14:paraId="27718F32" w14:textId="77777777" w:rsidTr="00331945">
        <w:trPr>
          <w:trHeight w:val="304"/>
          <w:jc w:val="center"/>
        </w:trPr>
        <w:tc>
          <w:tcPr>
            <w:tcW w:w="4498" w:type="dxa"/>
            <w:tcBorders>
              <w:top w:val="single" w:sz="4" w:space="0" w:color="0070C0"/>
              <w:left w:val="single" w:sz="4" w:space="0" w:color="0070C0"/>
              <w:bottom w:val="nil"/>
              <w:right w:val="nil"/>
            </w:tcBorders>
            <w:shd w:val="clear" w:color="auto" w:fill="auto"/>
            <w:noWrap/>
            <w:vAlign w:val="bottom"/>
            <w:hideMark/>
          </w:tcPr>
          <w:p w14:paraId="74EBA651" w14:textId="3947D89D"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RUTA AEREA PROPUESTA MEX/</w:t>
            </w:r>
            <w:r w:rsidR="00273D34">
              <w:rPr>
                <w:rFonts w:ascii="Calibri" w:hAnsi="Calibri" w:cs="Calibri"/>
                <w:color w:val="000000"/>
                <w:sz w:val="20"/>
                <w:szCs w:val="20"/>
                <w:lang w:bidi="ar-SA"/>
              </w:rPr>
              <w:t>BOG/MDE/CTG/MEX</w:t>
            </w:r>
          </w:p>
        </w:tc>
        <w:tc>
          <w:tcPr>
            <w:tcW w:w="1039" w:type="dxa"/>
            <w:tcBorders>
              <w:top w:val="single" w:sz="4" w:space="0" w:color="0070C0"/>
              <w:left w:val="nil"/>
              <w:bottom w:val="nil"/>
              <w:right w:val="nil"/>
            </w:tcBorders>
            <w:shd w:val="clear" w:color="auto" w:fill="auto"/>
            <w:noWrap/>
            <w:vAlign w:val="bottom"/>
            <w:hideMark/>
          </w:tcPr>
          <w:p w14:paraId="0F5872E8"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80" w:type="dxa"/>
            <w:tcBorders>
              <w:top w:val="single" w:sz="4" w:space="0" w:color="0070C0"/>
              <w:left w:val="nil"/>
              <w:bottom w:val="nil"/>
              <w:right w:val="nil"/>
            </w:tcBorders>
            <w:shd w:val="clear" w:color="auto" w:fill="auto"/>
            <w:noWrap/>
            <w:vAlign w:val="bottom"/>
            <w:hideMark/>
          </w:tcPr>
          <w:p w14:paraId="4F3CDCF6"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79" w:type="dxa"/>
            <w:tcBorders>
              <w:top w:val="single" w:sz="4" w:space="0" w:color="0070C0"/>
              <w:left w:val="nil"/>
              <w:bottom w:val="nil"/>
              <w:right w:val="single" w:sz="4" w:space="0" w:color="0070C0"/>
            </w:tcBorders>
            <w:shd w:val="clear" w:color="auto" w:fill="auto"/>
            <w:noWrap/>
            <w:vAlign w:val="bottom"/>
            <w:hideMark/>
          </w:tcPr>
          <w:p w14:paraId="6CF5A96C"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r>
      <w:tr w:rsidR="00A744EC" w:rsidRPr="00A744EC" w14:paraId="77151D7B" w14:textId="77777777" w:rsidTr="00331945">
        <w:trPr>
          <w:trHeight w:val="272"/>
          <w:jc w:val="center"/>
        </w:trPr>
        <w:tc>
          <w:tcPr>
            <w:tcW w:w="6418" w:type="dxa"/>
            <w:gridSpan w:val="3"/>
            <w:tcBorders>
              <w:top w:val="nil"/>
              <w:left w:val="single" w:sz="4" w:space="0" w:color="0070C0"/>
              <w:bottom w:val="nil"/>
              <w:right w:val="nil"/>
            </w:tcBorders>
            <w:shd w:val="clear" w:color="C9C7E7" w:fill="002060"/>
            <w:noWrap/>
            <w:vAlign w:val="center"/>
            <w:hideMark/>
          </w:tcPr>
          <w:p w14:paraId="4A8F277D" w14:textId="63839E11" w:rsidR="00A744EC" w:rsidRPr="00A744EC" w:rsidRDefault="00A744EC" w:rsidP="00A744EC">
            <w:pPr>
              <w:spacing w:after="0" w:line="240" w:lineRule="auto"/>
              <w:rPr>
                <w:rFonts w:ascii="Calibri" w:hAnsi="Calibri" w:cs="Calibri"/>
                <w:b/>
                <w:bCs/>
                <w:color w:val="FFFFFF"/>
                <w:sz w:val="20"/>
                <w:szCs w:val="20"/>
                <w:lang w:bidi="ar-SA"/>
              </w:rPr>
            </w:pPr>
            <w:r w:rsidRPr="00A744EC">
              <w:rPr>
                <w:rFonts w:ascii="Calibri" w:hAnsi="Calibri" w:cs="Calibri"/>
                <w:b/>
                <w:bCs/>
                <w:color w:val="FFFFFF"/>
                <w:sz w:val="20"/>
                <w:szCs w:val="20"/>
                <w:lang w:bidi="ar-SA"/>
              </w:rPr>
              <w:t xml:space="preserve">IMPUESTOS AEREOS (SUJETOS A CONFIRMACION): </w:t>
            </w:r>
            <w:r w:rsidR="00331945">
              <w:rPr>
                <w:rFonts w:ascii="Calibri" w:hAnsi="Calibri" w:cs="Calibri"/>
                <w:b/>
                <w:bCs/>
                <w:color w:val="FFFFFF"/>
                <w:sz w:val="20"/>
                <w:szCs w:val="20"/>
                <w:lang w:bidi="ar-SA"/>
              </w:rPr>
              <w:t>870</w:t>
            </w:r>
            <w:r w:rsidRPr="00A744EC">
              <w:rPr>
                <w:rFonts w:ascii="Calibri" w:hAnsi="Calibri" w:cs="Calibri"/>
                <w:b/>
                <w:bCs/>
                <w:color w:val="FFFFFF"/>
                <w:sz w:val="20"/>
                <w:szCs w:val="20"/>
                <w:lang w:bidi="ar-SA"/>
              </w:rPr>
              <w:t xml:space="preserve"> USD POR PERSONA </w:t>
            </w:r>
          </w:p>
        </w:tc>
        <w:tc>
          <w:tcPr>
            <w:tcW w:w="879" w:type="dxa"/>
            <w:tcBorders>
              <w:top w:val="nil"/>
              <w:left w:val="nil"/>
              <w:bottom w:val="nil"/>
              <w:right w:val="single" w:sz="4" w:space="0" w:color="0070C0"/>
            </w:tcBorders>
            <w:shd w:val="clear" w:color="C9C7E7" w:fill="002060"/>
            <w:noWrap/>
            <w:vAlign w:val="center"/>
            <w:hideMark/>
          </w:tcPr>
          <w:p w14:paraId="70EAB455" w14:textId="77777777" w:rsidR="00A744EC" w:rsidRPr="00A744EC" w:rsidRDefault="00A744EC" w:rsidP="00A744EC">
            <w:pPr>
              <w:spacing w:after="0" w:line="240" w:lineRule="auto"/>
              <w:rPr>
                <w:rFonts w:ascii="Calibri" w:hAnsi="Calibri" w:cs="Calibri"/>
                <w:b/>
                <w:bCs/>
                <w:color w:val="FFFFFF"/>
                <w:sz w:val="20"/>
                <w:szCs w:val="20"/>
                <w:lang w:bidi="ar-SA"/>
              </w:rPr>
            </w:pPr>
            <w:r w:rsidRPr="00A744EC">
              <w:rPr>
                <w:rFonts w:ascii="Calibri" w:hAnsi="Calibri" w:cs="Calibri"/>
                <w:b/>
                <w:bCs/>
                <w:color w:val="FFFFFF"/>
                <w:sz w:val="20"/>
                <w:szCs w:val="20"/>
                <w:lang w:bidi="ar-SA"/>
              </w:rPr>
              <w:t> </w:t>
            </w:r>
          </w:p>
        </w:tc>
      </w:tr>
      <w:tr w:rsidR="00A744EC" w:rsidRPr="00A744EC" w14:paraId="316E29DD" w14:textId="77777777" w:rsidTr="00331945">
        <w:trPr>
          <w:trHeight w:val="272"/>
          <w:jc w:val="center"/>
        </w:trPr>
        <w:tc>
          <w:tcPr>
            <w:tcW w:w="5538" w:type="dxa"/>
            <w:gridSpan w:val="2"/>
            <w:tcBorders>
              <w:top w:val="nil"/>
              <w:left w:val="single" w:sz="4" w:space="0" w:color="0070C0"/>
              <w:bottom w:val="nil"/>
              <w:right w:val="nil"/>
            </w:tcBorders>
            <w:shd w:val="clear" w:color="auto" w:fill="auto"/>
            <w:noWrap/>
            <w:vAlign w:val="bottom"/>
            <w:hideMark/>
          </w:tcPr>
          <w:p w14:paraId="0018FA96"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SUPLEMENTO DESDE EL INTERIOR DEL PAÍS: CONSULTAR</w:t>
            </w:r>
          </w:p>
        </w:tc>
        <w:tc>
          <w:tcPr>
            <w:tcW w:w="880" w:type="dxa"/>
            <w:tcBorders>
              <w:top w:val="nil"/>
              <w:left w:val="nil"/>
              <w:bottom w:val="nil"/>
              <w:right w:val="nil"/>
            </w:tcBorders>
            <w:shd w:val="clear" w:color="auto" w:fill="auto"/>
            <w:noWrap/>
            <w:vAlign w:val="bottom"/>
            <w:hideMark/>
          </w:tcPr>
          <w:p w14:paraId="59520C8E"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3BB8890A"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1C9DBE93" w14:textId="77777777" w:rsidTr="00331945">
        <w:trPr>
          <w:trHeight w:val="272"/>
          <w:jc w:val="center"/>
        </w:trPr>
        <w:tc>
          <w:tcPr>
            <w:tcW w:w="5538" w:type="dxa"/>
            <w:gridSpan w:val="2"/>
            <w:tcBorders>
              <w:top w:val="nil"/>
              <w:left w:val="single" w:sz="4" w:space="0" w:color="0070C0"/>
              <w:bottom w:val="nil"/>
              <w:right w:val="nil"/>
            </w:tcBorders>
            <w:shd w:val="clear" w:color="auto" w:fill="auto"/>
            <w:noWrap/>
            <w:vAlign w:val="bottom"/>
            <w:hideMark/>
          </w:tcPr>
          <w:p w14:paraId="6A48C5F8"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TARIFAS SUJETAS A DISPONIBILIDAD Y CAMBIO SIN PREVIO AVISO </w:t>
            </w:r>
          </w:p>
        </w:tc>
        <w:tc>
          <w:tcPr>
            <w:tcW w:w="880" w:type="dxa"/>
            <w:tcBorders>
              <w:top w:val="nil"/>
              <w:left w:val="nil"/>
              <w:bottom w:val="nil"/>
              <w:right w:val="nil"/>
            </w:tcBorders>
            <w:shd w:val="clear" w:color="auto" w:fill="auto"/>
            <w:noWrap/>
            <w:vAlign w:val="bottom"/>
            <w:hideMark/>
          </w:tcPr>
          <w:p w14:paraId="04DFAE43"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142CFAC9"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186F7606" w14:textId="77777777" w:rsidTr="00331945">
        <w:trPr>
          <w:trHeight w:val="272"/>
          <w:jc w:val="center"/>
        </w:trPr>
        <w:tc>
          <w:tcPr>
            <w:tcW w:w="4498" w:type="dxa"/>
            <w:tcBorders>
              <w:top w:val="nil"/>
              <w:left w:val="single" w:sz="4" w:space="0" w:color="0070C0"/>
              <w:bottom w:val="nil"/>
              <w:right w:val="nil"/>
            </w:tcBorders>
            <w:shd w:val="clear" w:color="auto" w:fill="auto"/>
            <w:noWrap/>
            <w:vAlign w:val="bottom"/>
            <w:hideMark/>
          </w:tcPr>
          <w:p w14:paraId="6AA4C0CD"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xml:space="preserve">CONSULTAR PRECIOS Y DISPONIBILIAD DE MENORES </w:t>
            </w:r>
          </w:p>
        </w:tc>
        <w:tc>
          <w:tcPr>
            <w:tcW w:w="1039" w:type="dxa"/>
            <w:tcBorders>
              <w:top w:val="nil"/>
              <w:left w:val="nil"/>
              <w:bottom w:val="nil"/>
              <w:right w:val="nil"/>
            </w:tcBorders>
            <w:shd w:val="clear" w:color="auto" w:fill="auto"/>
            <w:noWrap/>
            <w:vAlign w:val="bottom"/>
            <w:hideMark/>
          </w:tcPr>
          <w:p w14:paraId="4D85698A"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80" w:type="dxa"/>
            <w:tcBorders>
              <w:top w:val="nil"/>
              <w:left w:val="nil"/>
              <w:bottom w:val="nil"/>
              <w:right w:val="nil"/>
            </w:tcBorders>
            <w:shd w:val="clear" w:color="auto" w:fill="auto"/>
            <w:noWrap/>
            <w:vAlign w:val="bottom"/>
            <w:hideMark/>
          </w:tcPr>
          <w:p w14:paraId="122EB0A5" w14:textId="77777777" w:rsidR="00A744EC" w:rsidRPr="00A744EC" w:rsidRDefault="00A744EC" w:rsidP="00A744EC">
            <w:pPr>
              <w:spacing w:after="0" w:line="240" w:lineRule="auto"/>
              <w:rPr>
                <w:rFonts w:ascii="Calibri" w:hAnsi="Calibri" w:cs="Calibri"/>
                <w:color w:val="000000"/>
                <w:lang w:bidi="ar-SA"/>
              </w:rPr>
            </w:pPr>
            <w:r w:rsidRPr="00A744EC">
              <w:rPr>
                <w:rFonts w:ascii="Calibri" w:hAnsi="Calibri" w:cs="Calibri"/>
                <w:color w:val="000000"/>
                <w:lang w:bidi="ar-SA"/>
              </w:rPr>
              <w:t> </w:t>
            </w:r>
          </w:p>
        </w:tc>
        <w:tc>
          <w:tcPr>
            <w:tcW w:w="879" w:type="dxa"/>
            <w:tcBorders>
              <w:top w:val="nil"/>
              <w:left w:val="nil"/>
              <w:bottom w:val="nil"/>
              <w:right w:val="single" w:sz="4" w:space="0" w:color="0070C0"/>
            </w:tcBorders>
            <w:shd w:val="clear" w:color="auto" w:fill="auto"/>
            <w:noWrap/>
            <w:vAlign w:val="bottom"/>
            <w:hideMark/>
          </w:tcPr>
          <w:p w14:paraId="243B77CB" w14:textId="77777777" w:rsidR="00A744EC" w:rsidRPr="00A744EC" w:rsidRDefault="00A744EC" w:rsidP="00A744EC">
            <w:pPr>
              <w:spacing w:after="0" w:line="240" w:lineRule="auto"/>
              <w:rPr>
                <w:rFonts w:ascii="Calibri" w:hAnsi="Calibri" w:cs="Calibri"/>
                <w:lang w:bidi="ar-SA"/>
              </w:rPr>
            </w:pPr>
            <w:r w:rsidRPr="00A744EC">
              <w:rPr>
                <w:rFonts w:ascii="Calibri" w:hAnsi="Calibri" w:cs="Calibri"/>
                <w:lang w:bidi="ar-SA"/>
              </w:rPr>
              <w:t> </w:t>
            </w:r>
          </w:p>
        </w:tc>
      </w:tr>
      <w:tr w:rsidR="00A744EC" w:rsidRPr="00A744EC" w14:paraId="7AA82DEE" w14:textId="77777777" w:rsidTr="00331945">
        <w:trPr>
          <w:trHeight w:val="272"/>
          <w:jc w:val="center"/>
        </w:trPr>
        <w:tc>
          <w:tcPr>
            <w:tcW w:w="4498" w:type="dxa"/>
            <w:tcBorders>
              <w:top w:val="nil"/>
              <w:left w:val="single" w:sz="4" w:space="0" w:color="0070C0"/>
              <w:bottom w:val="nil"/>
              <w:right w:val="nil"/>
            </w:tcBorders>
            <w:shd w:val="clear" w:color="FFFFFF" w:fill="FFFFFF"/>
            <w:noWrap/>
            <w:vAlign w:val="bottom"/>
            <w:hideMark/>
          </w:tcPr>
          <w:p w14:paraId="070F7E67"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SE CONSIDERA MENOR DE 2 A 11 AÑOS</w:t>
            </w:r>
          </w:p>
        </w:tc>
        <w:tc>
          <w:tcPr>
            <w:tcW w:w="1039" w:type="dxa"/>
            <w:tcBorders>
              <w:top w:val="nil"/>
              <w:left w:val="nil"/>
              <w:bottom w:val="nil"/>
              <w:right w:val="nil"/>
            </w:tcBorders>
            <w:shd w:val="clear" w:color="FFFFFF" w:fill="FFFFFF"/>
            <w:noWrap/>
            <w:vAlign w:val="bottom"/>
            <w:hideMark/>
          </w:tcPr>
          <w:p w14:paraId="7870EE10"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80" w:type="dxa"/>
            <w:tcBorders>
              <w:top w:val="nil"/>
              <w:left w:val="nil"/>
              <w:bottom w:val="nil"/>
              <w:right w:val="nil"/>
            </w:tcBorders>
            <w:shd w:val="clear" w:color="FFFFFF" w:fill="FFFFFF"/>
            <w:noWrap/>
            <w:vAlign w:val="bottom"/>
            <w:hideMark/>
          </w:tcPr>
          <w:p w14:paraId="1F69C1F1"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c>
          <w:tcPr>
            <w:tcW w:w="879" w:type="dxa"/>
            <w:tcBorders>
              <w:top w:val="nil"/>
              <w:left w:val="nil"/>
              <w:bottom w:val="nil"/>
              <w:right w:val="single" w:sz="4" w:space="0" w:color="0070C0"/>
            </w:tcBorders>
            <w:shd w:val="clear" w:color="FFFFFF" w:fill="FFFFFF"/>
            <w:noWrap/>
            <w:vAlign w:val="bottom"/>
            <w:hideMark/>
          </w:tcPr>
          <w:p w14:paraId="37420435" w14:textId="77777777" w:rsidR="00A744EC" w:rsidRPr="00A744EC" w:rsidRDefault="00A744EC" w:rsidP="00A744EC">
            <w:pPr>
              <w:spacing w:after="0" w:line="240" w:lineRule="auto"/>
              <w:rPr>
                <w:rFonts w:ascii="Calibri" w:hAnsi="Calibri" w:cs="Calibri"/>
                <w:color w:val="000000"/>
                <w:sz w:val="20"/>
                <w:szCs w:val="20"/>
                <w:lang w:bidi="ar-SA"/>
              </w:rPr>
            </w:pPr>
            <w:r w:rsidRPr="00A744EC">
              <w:rPr>
                <w:rFonts w:ascii="Calibri" w:hAnsi="Calibri" w:cs="Calibri"/>
                <w:color w:val="000000"/>
                <w:sz w:val="20"/>
                <w:szCs w:val="20"/>
                <w:lang w:bidi="ar-SA"/>
              </w:rPr>
              <w:t> </w:t>
            </w:r>
          </w:p>
        </w:tc>
      </w:tr>
      <w:tr w:rsidR="00A744EC" w:rsidRPr="00A744EC" w14:paraId="406E15D5" w14:textId="77777777" w:rsidTr="00331945">
        <w:trPr>
          <w:trHeight w:val="272"/>
          <w:jc w:val="center"/>
        </w:trPr>
        <w:tc>
          <w:tcPr>
            <w:tcW w:w="7297" w:type="dxa"/>
            <w:gridSpan w:val="4"/>
            <w:tcBorders>
              <w:top w:val="nil"/>
              <w:left w:val="single" w:sz="4" w:space="0" w:color="0070C0"/>
              <w:bottom w:val="single" w:sz="4" w:space="0" w:color="0070C0"/>
              <w:right w:val="single" w:sz="4" w:space="0" w:color="0070C0"/>
            </w:tcBorders>
            <w:shd w:val="clear" w:color="auto" w:fill="auto"/>
            <w:hideMark/>
          </w:tcPr>
          <w:p w14:paraId="20F70B02" w14:textId="77777777" w:rsidR="00A744EC" w:rsidRPr="00A744EC" w:rsidRDefault="00A744EC" w:rsidP="00A744EC">
            <w:pPr>
              <w:spacing w:after="0" w:line="240" w:lineRule="auto"/>
              <w:rPr>
                <w:rFonts w:ascii="Calibri" w:hAnsi="Calibri" w:cs="Calibri"/>
                <w:b/>
                <w:bCs/>
                <w:color w:val="000000"/>
                <w:sz w:val="20"/>
                <w:szCs w:val="20"/>
                <w:lang w:bidi="ar-SA"/>
              </w:rPr>
            </w:pPr>
            <w:r w:rsidRPr="00A744EC">
              <w:rPr>
                <w:rFonts w:ascii="Calibri" w:hAnsi="Calibri" w:cs="Calibri"/>
                <w:b/>
                <w:bCs/>
                <w:color w:val="000000"/>
                <w:sz w:val="20"/>
                <w:szCs w:val="20"/>
                <w:lang w:bidi="ar-SA"/>
              </w:rPr>
              <w:t>VALIDO EN SALIDA 27 DE MARZO 2026</w:t>
            </w:r>
          </w:p>
        </w:tc>
      </w:tr>
    </w:tbl>
    <w:p w14:paraId="30C8851D" w14:textId="77777777" w:rsidR="00A744EC" w:rsidRDefault="00A744EC" w:rsidP="0075417F">
      <w:pPr>
        <w:pStyle w:val="Sinespaciado"/>
        <w:ind w:left="360"/>
        <w:rPr>
          <w:rFonts w:asciiTheme="minorHAnsi" w:eastAsia="Arial" w:hAnsiTheme="minorHAnsi" w:cstheme="minorHAnsi"/>
          <w:color w:val="002060"/>
        </w:rPr>
      </w:pPr>
    </w:p>
    <w:sectPr w:rsidR="00A744E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52D1" w14:textId="77777777" w:rsidR="003E70C2" w:rsidRDefault="003E70C2">
      <w:pPr>
        <w:spacing w:after="0" w:line="240" w:lineRule="auto"/>
      </w:pPr>
      <w:r>
        <w:separator/>
      </w:r>
    </w:p>
  </w:endnote>
  <w:endnote w:type="continuationSeparator" w:id="0">
    <w:p w14:paraId="66D92999" w14:textId="77777777" w:rsidR="003E70C2" w:rsidRDefault="003E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6C26" w14:textId="77777777" w:rsidR="003E70C2" w:rsidRDefault="003E70C2">
      <w:pPr>
        <w:spacing w:after="0" w:line="240" w:lineRule="auto"/>
      </w:pPr>
      <w:bookmarkStart w:id="0" w:name="_Hlk199846639"/>
      <w:bookmarkEnd w:id="0"/>
      <w:r>
        <w:separator/>
      </w:r>
    </w:p>
  </w:footnote>
  <w:footnote w:type="continuationSeparator" w:id="0">
    <w:p w14:paraId="1B860109" w14:textId="77777777" w:rsidR="003E70C2" w:rsidRDefault="003E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FAC8079" w:rsidR="008F70F5" w:rsidRDefault="00DD273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9AA3B3E">
          <wp:simplePos x="0" y="0"/>
          <wp:positionH relativeFrom="column">
            <wp:posOffset>4821555</wp:posOffset>
          </wp:positionH>
          <wp:positionV relativeFrom="paragraph">
            <wp:posOffset>130810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39A3A09A">
              <wp:simplePos x="0" y="0"/>
              <wp:positionH relativeFrom="column">
                <wp:posOffset>-129540</wp:posOffset>
              </wp:positionH>
              <wp:positionV relativeFrom="paragraph">
                <wp:posOffset>-325755</wp:posOffset>
              </wp:positionV>
              <wp:extent cx="5695950"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95950" cy="1009650"/>
                      </a:xfrm>
                      <a:prstGeom prst="rect">
                        <a:avLst/>
                      </a:prstGeom>
                      <a:noFill/>
                      <a:ln w="9525" cap="flat" cmpd="sng">
                        <a:noFill/>
                        <a:prstDash val="solid"/>
                        <a:round/>
                        <a:headEnd type="none" w="sm" len="sm"/>
                        <a:tailEnd type="none" w="sm" len="sm"/>
                      </a:ln>
                    </wps:spPr>
                    <wps:txbx>
                      <w:txbxContent>
                        <w:p w14:paraId="3F1F7764" w14:textId="6A9C675B"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717361">
                            <w:rPr>
                              <w:rFonts w:ascii="Calibri" w:eastAsia="Calibri" w:hAnsi="Calibri" w:cs="Calibri"/>
                              <w:b/>
                              <w:color w:val="FFFFFF" w:themeColor="background1"/>
                              <w:sz w:val="48"/>
                              <w:szCs w:val="48"/>
                              <w14:textOutline w14:w="9525" w14:cap="rnd" w14:cmpd="sng" w14:algn="ctr">
                                <w14:noFill/>
                                <w14:prstDash w14:val="solid"/>
                                <w14:bevel/>
                              </w14:textOutline>
                            </w:rPr>
                            <w:t>II</w:t>
                          </w:r>
                          <w:r w:rsidR="00DD273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SEMANA SANTA 2026</w:t>
                          </w:r>
                        </w:p>
                        <w:p w14:paraId="2258FF71" w14:textId="6883F09B" w:rsidR="007F7B70" w:rsidRPr="005550E0" w:rsidRDefault="00717361">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3291</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25.65pt;width:448.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3F1F7764" w14:textId="6A9C675B"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r w:rsidR="00717361">
                      <w:rPr>
                        <w:rFonts w:ascii="Calibri" w:eastAsia="Calibri" w:hAnsi="Calibri" w:cs="Calibri"/>
                        <w:b/>
                        <w:color w:val="FFFFFF" w:themeColor="background1"/>
                        <w:sz w:val="48"/>
                        <w:szCs w:val="48"/>
                        <w14:textOutline w14:w="9525" w14:cap="rnd" w14:cmpd="sng" w14:algn="ctr">
                          <w14:noFill/>
                          <w14:prstDash w14:val="solid"/>
                          <w14:bevel/>
                        </w14:textOutline>
                      </w:rPr>
                      <w:t>II</w:t>
                    </w:r>
                    <w:r w:rsidR="00DD273D">
                      <w:rPr>
                        <w:rFonts w:ascii="Calibri" w:eastAsia="Calibri" w:hAnsi="Calibri" w:cs="Calibri"/>
                        <w:b/>
                        <w:color w:val="FFFFFF" w:themeColor="background1"/>
                        <w:sz w:val="48"/>
                        <w:szCs w:val="48"/>
                        <w14:textOutline w14:w="9525" w14:cap="rnd" w14:cmpd="sng" w14:algn="ctr">
                          <w14:noFill/>
                          <w14:prstDash w14:val="solid"/>
                          <w14:bevel/>
                        </w14:textOutline>
                      </w:rPr>
                      <w:t xml:space="preserve"> CON VUELO</w:t>
                    </w:r>
                    <w:r w:rsidR="002C56FD">
                      <w:rPr>
                        <w:rFonts w:ascii="Calibri" w:eastAsia="Calibri" w:hAnsi="Calibri" w:cs="Calibri"/>
                        <w:b/>
                        <w:color w:val="FFFFFF" w:themeColor="background1"/>
                        <w:sz w:val="48"/>
                        <w:szCs w:val="48"/>
                        <w14:textOutline w14:w="9525" w14:cap="rnd" w14:cmpd="sng" w14:algn="ctr">
                          <w14:noFill/>
                          <w14:prstDash w14:val="solid"/>
                          <w14:bevel/>
                        </w14:textOutline>
                      </w:rPr>
                      <w:t xml:space="preserve"> SEMANA SANTA 2026</w:t>
                    </w:r>
                  </w:p>
                  <w:p w14:paraId="2258FF71" w14:textId="6883F09B" w:rsidR="007F7B70" w:rsidRPr="005550E0" w:rsidRDefault="00717361">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3291</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8578DB9">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7C9896F" w:rsidR="00A0012D" w:rsidRDefault="0033194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6A57CDEF">
          <wp:simplePos x="0" y="0"/>
          <wp:positionH relativeFrom="column">
            <wp:posOffset>3642360</wp:posOffset>
          </wp:positionH>
          <wp:positionV relativeFrom="paragraph">
            <wp:posOffset>6985</wp:posOffset>
          </wp:positionV>
          <wp:extent cx="1095375" cy="559001"/>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95375" cy="5590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8531F6"/>
    <w:multiLevelType w:val="hybridMultilevel"/>
    <w:tmpl w:val="B1326040"/>
    <w:lvl w:ilvl="0" w:tplc="F74E1834">
      <w:numFmt w:val="bullet"/>
      <w:lvlText w:val=""/>
      <w:lvlJc w:val="left"/>
      <w:pPr>
        <w:ind w:left="820" w:hanging="361"/>
      </w:pPr>
      <w:rPr>
        <w:rFonts w:ascii="Wingdings" w:eastAsia="Wingdings" w:hAnsi="Wingdings" w:cs="Wingdings" w:hint="default"/>
        <w:w w:val="99"/>
        <w:sz w:val="20"/>
        <w:szCs w:val="20"/>
        <w:lang w:val="es-ES" w:eastAsia="en-US" w:bidi="ar-SA"/>
      </w:rPr>
    </w:lvl>
    <w:lvl w:ilvl="1" w:tplc="E2C2B668">
      <w:numFmt w:val="bullet"/>
      <w:lvlText w:val="•"/>
      <w:lvlJc w:val="left"/>
      <w:pPr>
        <w:ind w:left="1838" w:hanging="361"/>
      </w:pPr>
      <w:rPr>
        <w:rFonts w:hint="default"/>
        <w:lang w:val="es-ES" w:eastAsia="en-US" w:bidi="ar-SA"/>
      </w:rPr>
    </w:lvl>
    <w:lvl w:ilvl="2" w:tplc="3AE60B50">
      <w:numFmt w:val="bullet"/>
      <w:lvlText w:val="•"/>
      <w:lvlJc w:val="left"/>
      <w:pPr>
        <w:ind w:left="2856" w:hanging="361"/>
      </w:pPr>
      <w:rPr>
        <w:rFonts w:hint="default"/>
        <w:lang w:val="es-ES" w:eastAsia="en-US" w:bidi="ar-SA"/>
      </w:rPr>
    </w:lvl>
    <w:lvl w:ilvl="3" w:tplc="4C34F266">
      <w:numFmt w:val="bullet"/>
      <w:lvlText w:val="•"/>
      <w:lvlJc w:val="left"/>
      <w:pPr>
        <w:ind w:left="3874" w:hanging="361"/>
      </w:pPr>
      <w:rPr>
        <w:rFonts w:hint="default"/>
        <w:lang w:val="es-ES" w:eastAsia="en-US" w:bidi="ar-SA"/>
      </w:rPr>
    </w:lvl>
    <w:lvl w:ilvl="4" w:tplc="EB8034BE">
      <w:numFmt w:val="bullet"/>
      <w:lvlText w:val="•"/>
      <w:lvlJc w:val="left"/>
      <w:pPr>
        <w:ind w:left="4892" w:hanging="361"/>
      </w:pPr>
      <w:rPr>
        <w:rFonts w:hint="default"/>
        <w:lang w:val="es-ES" w:eastAsia="en-US" w:bidi="ar-SA"/>
      </w:rPr>
    </w:lvl>
    <w:lvl w:ilvl="5" w:tplc="E49A6452">
      <w:numFmt w:val="bullet"/>
      <w:lvlText w:val="•"/>
      <w:lvlJc w:val="left"/>
      <w:pPr>
        <w:ind w:left="5910" w:hanging="361"/>
      </w:pPr>
      <w:rPr>
        <w:rFonts w:hint="default"/>
        <w:lang w:val="es-ES" w:eastAsia="en-US" w:bidi="ar-SA"/>
      </w:rPr>
    </w:lvl>
    <w:lvl w:ilvl="6" w:tplc="2A567F16">
      <w:numFmt w:val="bullet"/>
      <w:lvlText w:val="•"/>
      <w:lvlJc w:val="left"/>
      <w:pPr>
        <w:ind w:left="6928" w:hanging="361"/>
      </w:pPr>
      <w:rPr>
        <w:rFonts w:hint="default"/>
        <w:lang w:val="es-ES" w:eastAsia="en-US" w:bidi="ar-SA"/>
      </w:rPr>
    </w:lvl>
    <w:lvl w:ilvl="7" w:tplc="D8888E40">
      <w:numFmt w:val="bullet"/>
      <w:lvlText w:val="•"/>
      <w:lvlJc w:val="left"/>
      <w:pPr>
        <w:ind w:left="7946" w:hanging="361"/>
      </w:pPr>
      <w:rPr>
        <w:rFonts w:hint="default"/>
        <w:lang w:val="es-ES" w:eastAsia="en-US" w:bidi="ar-SA"/>
      </w:rPr>
    </w:lvl>
    <w:lvl w:ilvl="8" w:tplc="8E32A67A">
      <w:numFmt w:val="bullet"/>
      <w:lvlText w:val="•"/>
      <w:lvlJc w:val="left"/>
      <w:pPr>
        <w:ind w:left="8964" w:hanging="361"/>
      </w:pPr>
      <w:rPr>
        <w:rFonts w:hint="default"/>
        <w:lang w:val="es-ES" w:eastAsia="en-US" w:bidi="ar-SA"/>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3"/>
  </w:num>
  <w:num w:numId="5" w16cid:durableId="353725778">
    <w:abstractNumId w:val="15"/>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7"/>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3"/>
  </w:num>
  <w:num w:numId="22" w16cid:durableId="1784615150">
    <w:abstractNumId w:val="28"/>
  </w:num>
  <w:num w:numId="23" w16cid:durableId="992415346">
    <w:abstractNumId w:val="30"/>
  </w:num>
  <w:num w:numId="24" w16cid:durableId="1240748330">
    <w:abstractNumId w:val="11"/>
  </w:num>
  <w:num w:numId="25" w16cid:durableId="321469826">
    <w:abstractNumId w:val="4"/>
  </w:num>
  <w:num w:numId="26" w16cid:durableId="135999861">
    <w:abstractNumId w:val="2"/>
  </w:num>
  <w:num w:numId="27" w16cid:durableId="632298055">
    <w:abstractNumId w:val="26"/>
  </w:num>
  <w:num w:numId="28" w16cid:durableId="1329093553">
    <w:abstractNumId w:val="7"/>
  </w:num>
  <w:num w:numId="29" w16cid:durableId="281233167">
    <w:abstractNumId w:val="18"/>
  </w:num>
  <w:num w:numId="30" w16cid:durableId="1381710918">
    <w:abstractNumId w:val="29"/>
  </w:num>
  <w:num w:numId="31" w16cid:durableId="191037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1"/>
    <w:rsid w:val="001308DE"/>
    <w:rsid w:val="00135B13"/>
    <w:rsid w:val="001760D9"/>
    <w:rsid w:val="001934F5"/>
    <w:rsid w:val="00197448"/>
    <w:rsid w:val="00197F8C"/>
    <w:rsid w:val="001E559D"/>
    <w:rsid w:val="00206A52"/>
    <w:rsid w:val="00210DC1"/>
    <w:rsid w:val="00253EC6"/>
    <w:rsid w:val="00260703"/>
    <w:rsid w:val="00273BAC"/>
    <w:rsid w:val="00273D34"/>
    <w:rsid w:val="002A3E36"/>
    <w:rsid w:val="002B20BB"/>
    <w:rsid w:val="002B4119"/>
    <w:rsid w:val="002C56FD"/>
    <w:rsid w:val="002E2148"/>
    <w:rsid w:val="002E6327"/>
    <w:rsid w:val="002F75FC"/>
    <w:rsid w:val="00310517"/>
    <w:rsid w:val="00310901"/>
    <w:rsid w:val="00331945"/>
    <w:rsid w:val="0034689F"/>
    <w:rsid w:val="003472AF"/>
    <w:rsid w:val="00353ADE"/>
    <w:rsid w:val="003549A2"/>
    <w:rsid w:val="003660AA"/>
    <w:rsid w:val="00371CA5"/>
    <w:rsid w:val="003A2BAC"/>
    <w:rsid w:val="003B308B"/>
    <w:rsid w:val="003C6F4E"/>
    <w:rsid w:val="003D5A89"/>
    <w:rsid w:val="003D65C4"/>
    <w:rsid w:val="003E70C2"/>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81FCB"/>
    <w:rsid w:val="005B787F"/>
    <w:rsid w:val="005D0ABF"/>
    <w:rsid w:val="00600CC3"/>
    <w:rsid w:val="006210F5"/>
    <w:rsid w:val="00655CC5"/>
    <w:rsid w:val="006813CB"/>
    <w:rsid w:val="006835E6"/>
    <w:rsid w:val="0068514F"/>
    <w:rsid w:val="00687ED9"/>
    <w:rsid w:val="00692BA8"/>
    <w:rsid w:val="006C1CB0"/>
    <w:rsid w:val="006C2396"/>
    <w:rsid w:val="006D29F5"/>
    <w:rsid w:val="006D72E8"/>
    <w:rsid w:val="006E0AB3"/>
    <w:rsid w:val="00703818"/>
    <w:rsid w:val="00717361"/>
    <w:rsid w:val="007203D6"/>
    <w:rsid w:val="00724E17"/>
    <w:rsid w:val="0075417F"/>
    <w:rsid w:val="00765BA6"/>
    <w:rsid w:val="00785765"/>
    <w:rsid w:val="00792693"/>
    <w:rsid w:val="00794B66"/>
    <w:rsid w:val="007A3CDE"/>
    <w:rsid w:val="007D0308"/>
    <w:rsid w:val="007D1D78"/>
    <w:rsid w:val="007F7B70"/>
    <w:rsid w:val="00825C6E"/>
    <w:rsid w:val="0084134A"/>
    <w:rsid w:val="00863718"/>
    <w:rsid w:val="0088560B"/>
    <w:rsid w:val="008957EC"/>
    <w:rsid w:val="008C518A"/>
    <w:rsid w:val="008C56AB"/>
    <w:rsid w:val="008E5CC0"/>
    <w:rsid w:val="008F157E"/>
    <w:rsid w:val="008F4840"/>
    <w:rsid w:val="008F70F5"/>
    <w:rsid w:val="0090199B"/>
    <w:rsid w:val="00902738"/>
    <w:rsid w:val="00910D0E"/>
    <w:rsid w:val="009119BC"/>
    <w:rsid w:val="0092167B"/>
    <w:rsid w:val="00945A42"/>
    <w:rsid w:val="00945F42"/>
    <w:rsid w:val="009767C9"/>
    <w:rsid w:val="00984FBA"/>
    <w:rsid w:val="00985F89"/>
    <w:rsid w:val="00986E85"/>
    <w:rsid w:val="009C46C8"/>
    <w:rsid w:val="00A0012D"/>
    <w:rsid w:val="00A109A1"/>
    <w:rsid w:val="00A1676A"/>
    <w:rsid w:val="00A322C8"/>
    <w:rsid w:val="00A32A11"/>
    <w:rsid w:val="00A455A6"/>
    <w:rsid w:val="00A744EC"/>
    <w:rsid w:val="00A979AE"/>
    <w:rsid w:val="00AA302B"/>
    <w:rsid w:val="00AB0E37"/>
    <w:rsid w:val="00AD6F6E"/>
    <w:rsid w:val="00B025E7"/>
    <w:rsid w:val="00B11AFA"/>
    <w:rsid w:val="00B159FC"/>
    <w:rsid w:val="00B2227C"/>
    <w:rsid w:val="00B37699"/>
    <w:rsid w:val="00B467E6"/>
    <w:rsid w:val="00B579A2"/>
    <w:rsid w:val="00B77D8C"/>
    <w:rsid w:val="00B840FB"/>
    <w:rsid w:val="00B8522A"/>
    <w:rsid w:val="00BA37C5"/>
    <w:rsid w:val="00BB3D24"/>
    <w:rsid w:val="00BB793D"/>
    <w:rsid w:val="00BB7EC0"/>
    <w:rsid w:val="00BC30AB"/>
    <w:rsid w:val="00BD0EA5"/>
    <w:rsid w:val="00BF498E"/>
    <w:rsid w:val="00BF5CD0"/>
    <w:rsid w:val="00C11CCD"/>
    <w:rsid w:val="00C1510A"/>
    <w:rsid w:val="00C34762"/>
    <w:rsid w:val="00C56C95"/>
    <w:rsid w:val="00C82CCD"/>
    <w:rsid w:val="00C90CC1"/>
    <w:rsid w:val="00C952F3"/>
    <w:rsid w:val="00C97FB6"/>
    <w:rsid w:val="00CD1C89"/>
    <w:rsid w:val="00CE0C8F"/>
    <w:rsid w:val="00CE6BEA"/>
    <w:rsid w:val="00CF0485"/>
    <w:rsid w:val="00D069B3"/>
    <w:rsid w:val="00D2140A"/>
    <w:rsid w:val="00D31127"/>
    <w:rsid w:val="00D44534"/>
    <w:rsid w:val="00D71BE3"/>
    <w:rsid w:val="00D96000"/>
    <w:rsid w:val="00DC6E55"/>
    <w:rsid w:val="00DD2475"/>
    <w:rsid w:val="00DD273D"/>
    <w:rsid w:val="00DD5938"/>
    <w:rsid w:val="00DE25BD"/>
    <w:rsid w:val="00E701F2"/>
    <w:rsid w:val="00E75F91"/>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 w:type="paragraph" w:styleId="Textoindependiente">
    <w:name w:val="Body Text"/>
    <w:basedOn w:val="Normal"/>
    <w:link w:val="TextoindependienteCar"/>
    <w:uiPriority w:val="99"/>
    <w:semiHidden/>
    <w:unhideWhenUsed/>
    <w:rsid w:val="006813CB"/>
    <w:pPr>
      <w:spacing w:after="120"/>
    </w:pPr>
  </w:style>
  <w:style w:type="character" w:customStyle="1" w:styleId="TextoindependienteCar">
    <w:name w:val="Texto independiente Car"/>
    <w:basedOn w:val="Fuentedeprrafopredeter"/>
    <w:link w:val="Textoindependiente"/>
    <w:uiPriority w:val="99"/>
    <w:semiHidden/>
    <w:rsid w:val="006813CB"/>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6021">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999024">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3939785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62888776">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2025-12-08T18:40:00Z</dcterms:created>
  <dcterms:modified xsi:type="dcterms:W3CDTF">2025-12-08T18:40:00Z</dcterms:modified>
</cp:coreProperties>
</file>