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1F30038" w:rsidR="007F7B70" w:rsidRPr="004E6FF7" w:rsidRDefault="004E6FF7" w:rsidP="00485B13">
      <w:pPr>
        <w:pStyle w:val="Ttulo1"/>
        <w:rPr>
          <w:rStyle w:val="Ttulo-visitaras"/>
          <w:rFonts w:cs="Times New Roman"/>
          <w:b/>
          <w:color w:val="FF0000"/>
          <w:sz w:val="24"/>
          <w:szCs w:val="24"/>
          <w:lang w:val="es-MX"/>
        </w:rPr>
      </w:pPr>
      <w:r w:rsidRPr="004E6FF7">
        <w:rPr>
          <w:rStyle w:val="Ttulo-visitaras"/>
          <w:rFonts w:cs="Times New Roman"/>
          <w:b/>
          <w:color w:val="FF0000"/>
          <w:sz w:val="24"/>
          <w:szCs w:val="24"/>
          <w:lang w:val="es-MX"/>
        </w:rPr>
        <w:t>CANCÚN, CHICHEN ITZÁ, CENOTE, ZONA ARQUE</w:t>
      </w:r>
      <w:r>
        <w:rPr>
          <w:rStyle w:val="Ttulo-visitaras"/>
          <w:rFonts w:cs="Times New Roman"/>
          <w:b/>
          <w:color w:val="FF0000"/>
          <w:sz w:val="24"/>
          <w:szCs w:val="24"/>
          <w:lang w:val="es-MX"/>
        </w:rPr>
        <w:t xml:space="preserve">OLÓGICA DE AKÉ, KIMBILÁ, CELESTÚN, PUEBLOS MÁGICOS DE SISAL, VALLADOLID E IZAMAL </w:t>
      </w:r>
    </w:p>
    <w:p w14:paraId="20015D17" w14:textId="77777777" w:rsidR="007F7B70" w:rsidRPr="004E6FF7"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7B9238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E6FF7">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2330989A"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r w:rsidR="004E6FF7">
        <w:rPr>
          <w:rFonts w:asciiTheme="minorHAnsi" w:eastAsia="Arial" w:hAnsiTheme="minorHAnsi" w:cstheme="minorHAnsi"/>
          <w:b/>
          <w:color w:val="002060"/>
          <w:sz w:val="24"/>
          <w:szCs w:val="24"/>
        </w:rPr>
        <w:t xml:space="preserve">(Excepto </w:t>
      </w:r>
      <w:proofErr w:type="gramStart"/>
      <w:r w:rsidR="004E6FF7">
        <w:rPr>
          <w:rFonts w:asciiTheme="minorHAnsi" w:eastAsia="Arial" w:hAnsiTheme="minorHAnsi" w:cstheme="minorHAnsi"/>
          <w:b/>
          <w:color w:val="002060"/>
          <w:sz w:val="24"/>
          <w:szCs w:val="24"/>
        </w:rPr>
        <w:t>Viernes</w:t>
      </w:r>
      <w:proofErr w:type="gramEnd"/>
      <w:r w:rsidR="004E6FF7">
        <w:rPr>
          <w:rFonts w:asciiTheme="minorHAnsi" w:eastAsia="Arial" w:hAnsiTheme="minorHAnsi" w:cstheme="minorHAnsi"/>
          <w:b/>
          <w:color w:val="002060"/>
          <w:sz w:val="24"/>
          <w:szCs w:val="24"/>
        </w:rPr>
        <w:t xml:space="preserve">) </w:t>
      </w:r>
    </w:p>
    <w:p w14:paraId="6CCDBBC7" w14:textId="0BD7A870"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F8262A">
        <w:rPr>
          <w:rFonts w:asciiTheme="minorHAnsi" w:eastAsia="Arial" w:hAnsiTheme="minorHAnsi" w:cstheme="minorHAnsi"/>
          <w:b/>
          <w:color w:val="002060"/>
          <w:sz w:val="24"/>
          <w:szCs w:val="24"/>
        </w:rPr>
        <w:t xml:space="preserve">compartidos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04E0B231"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4E6FF7">
        <w:rPr>
          <w:rFonts w:eastAsia="Arial"/>
          <w:sz w:val="24"/>
          <w:szCs w:val="24"/>
        </w:rPr>
        <w:t xml:space="preserve">Cancún </w:t>
      </w:r>
      <w:r w:rsidR="00F8262A">
        <w:rPr>
          <w:rFonts w:eastAsia="Arial"/>
          <w:sz w:val="24"/>
          <w:szCs w:val="24"/>
        </w:rPr>
        <w:t xml:space="preserve"> </w:t>
      </w:r>
    </w:p>
    <w:p w14:paraId="176FA3B9" w14:textId="77777777" w:rsidR="004E6FF7" w:rsidRDefault="004E6FF7" w:rsidP="00F8262A">
      <w:pPr>
        <w:spacing w:after="0" w:line="240" w:lineRule="auto"/>
        <w:jc w:val="both"/>
        <w:rPr>
          <w:rFonts w:asciiTheme="minorHAnsi" w:eastAsia="Arial" w:hAnsiTheme="minorHAnsi" w:cstheme="minorHAnsi"/>
          <w:color w:val="002060"/>
          <w:sz w:val="20"/>
        </w:rPr>
      </w:pPr>
      <w:r w:rsidRPr="004E6FF7">
        <w:rPr>
          <w:rFonts w:asciiTheme="minorHAnsi" w:eastAsia="Arial" w:hAnsiTheme="minorHAnsi" w:cstheme="minorHAnsi"/>
          <w:color w:val="002060"/>
          <w:sz w:val="20"/>
        </w:rPr>
        <w:t xml:space="preserve">Llegada al Aeropuerto de Cancún. Recepción, traslado a su Hotel. Check in en el hotel a partir de las 15:00 </w:t>
      </w:r>
      <w:proofErr w:type="spellStart"/>
      <w:r w:rsidRPr="004E6FF7">
        <w:rPr>
          <w:rFonts w:asciiTheme="minorHAnsi" w:eastAsia="Arial" w:hAnsiTheme="minorHAnsi" w:cstheme="minorHAnsi"/>
          <w:color w:val="002060"/>
          <w:sz w:val="20"/>
        </w:rPr>
        <w:t>hrs</w:t>
      </w:r>
      <w:proofErr w:type="spellEnd"/>
      <w:r w:rsidRPr="004E6FF7">
        <w:rPr>
          <w:rFonts w:asciiTheme="minorHAnsi" w:eastAsia="Arial" w:hAnsiTheme="minorHAnsi" w:cstheme="minorHAnsi"/>
          <w:color w:val="002060"/>
          <w:sz w:val="20"/>
        </w:rPr>
        <w:t xml:space="preserve">. Tarde libre para disfrutar del hotel. </w:t>
      </w:r>
      <w:r w:rsidRPr="004E6FF7">
        <w:rPr>
          <w:rFonts w:asciiTheme="minorHAnsi" w:eastAsia="Arial" w:hAnsiTheme="minorHAnsi" w:cstheme="minorHAnsi"/>
          <w:b/>
          <w:bCs/>
          <w:color w:val="002060"/>
          <w:sz w:val="20"/>
        </w:rPr>
        <w:t>Alojamiento.</w:t>
      </w:r>
    </w:p>
    <w:p w14:paraId="1032DE18" w14:textId="5CE34F8C" w:rsidR="002E5BF3" w:rsidRPr="0048014F" w:rsidRDefault="002E5BF3" w:rsidP="00F8262A">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3CA7FD0C"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sidR="004E6FF7">
        <w:rPr>
          <w:rFonts w:eastAsia="Arial"/>
          <w:sz w:val="24"/>
          <w:szCs w:val="24"/>
        </w:rPr>
        <w:t xml:space="preserve">Cancún </w:t>
      </w:r>
      <w:r w:rsidR="00A8479F">
        <w:rPr>
          <w:rFonts w:eastAsia="Arial"/>
          <w:sz w:val="24"/>
          <w:szCs w:val="24"/>
        </w:rPr>
        <w:t xml:space="preserve"> </w:t>
      </w:r>
      <w:r w:rsidR="00CD2C3D">
        <w:rPr>
          <w:rFonts w:eastAsia="Arial"/>
          <w:sz w:val="24"/>
          <w:szCs w:val="24"/>
        </w:rPr>
        <w:t xml:space="preserve"> </w:t>
      </w:r>
    </w:p>
    <w:p w14:paraId="3A9E2B24" w14:textId="77777777" w:rsidR="004E6FF7" w:rsidRPr="004E6FF7" w:rsidRDefault="004E6FF7" w:rsidP="004E6FF7">
      <w:pPr>
        <w:pStyle w:val="textos-itinerario"/>
        <w:spacing w:after="0"/>
        <w:rPr>
          <w:b/>
        </w:rPr>
      </w:pPr>
      <w:r w:rsidRPr="004E6FF7">
        <w:rPr>
          <w:bCs/>
        </w:rPr>
        <w:t xml:space="preserve">Desayuno. Día libre para actividades personales o disfrutar de su Resort. </w:t>
      </w:r>
      <w:r w:rsidRPr="004E6FF7">
        <w:rPr>
          <w:b/>
        </w:rPr>
        <w:t>Alojamiento.</w:t>
      </w:r>
    </w:p>
    <w:p w14:paraId="60E9E94E" w14:textId="77777777" w:rsidR="004E6FF7" w:rsidRPr="004E6FF7" w:rsidRDefault="004E6FF7" w:rsidP="004E6FF7">
      <w:pPr>
        <w:pStyle w:val="textos-itinerario"/>
        <w:spacing w:after="0"/>
        <w:rPr>
          <w:bCs/>
        </w:rPr>
      </w:pPr>
    </w:p>
    <w:p w14:paraId="08A83E64" w14:textId="77777777" w:rsidR="004E6FF7" w:rsidRPr="004E6FF7" w:rsidRDefault="004E6FF7" w:rsidP="004E6FF7">
      <w:pPr>
        <w:pStyle w:val="textos-itinerario"/>
        <w:spacing w:after="0"/>
        <w:rPr>
          <w:b/>
          <w:color w:val="EE0000"/>
        </w:rPr>
      </w:pPr>
      <w:r w:rsidRPr="004E6FF7">
        <w:rPr>
          <w:b/>
          <w:color w:val="EE0000"/>
        </w:rPr>
        <w:t xml:space="preserve">**Opcionalmente sugerimos realizar la visita a alguno de los siguientes lugares:  Actividades incluidas en Travel Shop Pack </w:t>
      </w:r>
    </w:p>
    <w:p w14:paraId="396E28C4" w14:textId="77777777" w:rsidR="004E6FF7" w:rsidRPr="004E6FF7" w:rsidRDefault="004E6FF7" w:rsidP="004E6FF7">
      <w:pPr>
        <w:pStyle w:val="textos-itinerario"/>
        <w:spacing w:after="0"/>
        <w:rPr>
          <w:bCs/>
        </w:rPr>
      </w:pPr>
    </w:p>
    <w:p w14:paraId="521EC802" w14:textId="77777777" w:rsidR="004E6FF7" w:rsidRPr="004E6FF7" w:rsidRDefault="004E6FF7" w:rsidP="004E6FF7">
      <w:pPr>
        <w:pStyle w:val="textos-itinerario"/>
        <w:numPr>
          <w:ilvl w:val="0"/>
          <w:numId w:val="6"/>
        </w:numPr>
        <w:spacing w:after="0"/>
        <w:rPr>
          <w:bCs/>
        </w:rPr>
      </w:pPr>
      <w:r w:rsidRPr="004E6FF7">
        <w:rPr>
          <w:bCs/>
        </w:rPr>
        <w:t>2 islas: Isla mujeres con isla Contoy (MAR A DOM)</w:t>
      </w:r>
    </w:p>
    <w:p w14:paraId="01EBE8A5" w14:textId="77777777" w:rsidR="004E6FF7" w:rsidRPr="004E6FF7" w:rsidRDefault="004E6FF7" w:rsidP="004E6FF7">
      <w:pPr>
        <w:pStyle w:val="textos-itinerario"/>
        <w:numPr>
          <w:ilvl w:val="0"/>
          <w:numId w:val="6"/>
        </w:numPr>
        <w:spacing w:after="0"/>
        <w:rPr>
          <w:bCs/>
        </w:rPr>
      </w:pPr>
      <w:r w:rsidRPr="004E6FF7">
        <w:rPr>
          <w:bCs/>
        </w:rPr>
        <w:t>Tulum (LUN- MIE- VIE Y DOM)</w:t>
      </w:r>
    </w:p>
    <w:p w14:paraId="5248B557" w14:textId="77777777" w:rsidR="004E6FF7" w:rsidRPr="004E6FF7" w:rsidRDefault="004E6FF7" w:rsidP="004E6FF7">
      <w:pPr>
        <w:pStyle w:val="textos-itinerario"/>
        <w:numPr>
          <w:ilvl w:val="0"/>
          <w:numId w:val="6"/>
        </w:numPr>
        <w:spacing w:after="0"/>
        <w:rPr>
          <w:bCs/>
        </w:rPr>
      </w:pPr>
      <w:r w:rsidRPr="004E6FF7">
        <w:rPr>
          <w:bCs/>
        </w:rPr>
        <w:t>Isla Holbox (LUN-JUE Y SAB)</w:t>
      </w:r>
    </w:p>
    <w:p w14:paraId="589C3461" w14:textId="4A61BBAD" w:rsidR="0024240D" w:rsidRPr="0024240D" w:rsidRDefault="004E6FF7" w:rsidP="004E6FF7">
      <w:pPr>
        <w:pStyle w:val="textos-itinerario"/>
        <w:numPr>
          <w:ilvl w:val="0"/>
          <w:numId w:val="6"/>
        </w:numPr>
        <w:spacing w:after="0"/>
        <w:rPr>
          <w:bCs/>
          <w:color w:val="E36C0A" w:themeColor="accent6" w:themeShade="BF"/>
        </w:rPr>
      </w:pPr>
      <w:r w:rsidRPr="004E6FF7">
        <w:rPr>
          <w:bCs/>
        </w:rPr>
        <w:t>Avistamiento Tiburón Ballena (Temporada Jun-</w:t>
      </w:r>
      <w:proofErr w:type="spellStart"/>
      <w:r w:rsidRPr="004E6FF7">
        <w:rPr>
          <w:bCs/>
        </w:rPr>
        <w:t>Sep</w:t>
      </w:r>
      <w:proofErr w:type="spellEnd"/>
      <w:r w:rsidRPr="004E6FF7">
        <w:rPr>
          <w:bCs/>
        </w:rPr>
        <w:t>: Lun a Dom)</w:t>
      </w:r>
      <w:r w:rsidR="0024240D" w:rsidRPr="0024240D">
        <w:rPr>
          <w:b/>
          <w:color w:val="E36C0A" w:themeColor="accent6" w:themeShade="BF"/>
        </w:rPr>
        <w:t xml:space="preserve">. </w:t>
      </w:r>
    </w:p>
    <w:p w14:paraId="6229B5B0" w14:textId="77777777" w:rsidR="005C3501" w:rsidRPr="005C3501" w:rsidRDefault="005C3501" w:rsidP="005C3501">
      <w:pPr>
        <w:pStyle w:val="textos-itinerario"/>
        <w:spacing w:after="0"/>
        <w:rPr>
          <w:bCs/>
        </w:rPr>
      </w:pPr>
    </w:p>
    <w:p w14:paraId="6F202A62" w14:textId="4B1F5429" w:rsidR="00062F3D" w:rsidRPr="00BD0EA5" w:rsidRDefault="00A109A1" w:rsidP="003A154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E6FF7">
        <w:rPr>
          <w:rFonts w:eastAsia="Arial"/>
          <w:color w:val="EE0000"/>
          <w:sz w:val="24"/>
          <w:szCs w:val="24"/>
        </w:rPr>
        <w:t xml:space="preserve">Cancún – Chichén Itzá – Cenote – Valladolid </w:t>
      </w:r>
      <w:r w:rsidR="00A8479F">
        <w:rPr>
          <w:rFonts w:eastAsia="Arial"/>
          <w:color w:val="EE0000"/>
          <w:sz w:val="24"/>
          <w:szCs w:val="24"/>
        </w:rPr>
        <w:t xml:space="preserve"> </w:t>
      </w:r>
    </w:p>
    <w:p w14:paraId="53309A2D" w14:textId="47395854" w:rsidR="005C3501" w:rsidRDefault="005F29B6" w:rsidP="005F29B6">
      <w:pPr>
        <w:pStyle w:val="textos-itinerario"/>
        <w:spacing w:after="0"/>
        <w:rPr>
          <w:b/>
        </w:rPr>
      </w:pPr>
      <w:r w:rsidRPr="005F29B6">
        <w:rPr>
          <w:bCs/>
        </w:rPr>
        <w:t xml:space="preserve">Desayuno. Cita en el lobby de su hotel a partir de las 06:30 a.m. traslado aproximadamente 3 </w:t>
      </w:r>
      <w:proofErr w:type="spellStart"/>
      <w:r w:rsidRPr="005F29B6">
        <w:rPr>
          <w:bCs/>
        </w:rPr>
        <w:t>hrs</w:t>
      </w:r>
      <w:proofErr w:type="spellEnd"/>
      <w:r w:rsidRPr="005F29B6">
        <w:rPr>
          <w:bCs/>
        </w:rPr>
        <w:t>. (201.2 km) a una de las maravillas del mundo moderno y conozca el legado de los mayas con la visita a Chichen Itzá. Recorra sus caminos, así como sus edificaciones mientras su guía le narra sucesos y anécdotas ocurridos en este mágico lugar.</w:t>
      </w:r>
      <w:r>
        <w:rPr>
          <w:bCs/>
        </w:rPr>
        <w:t xml:space="preserve"> </w:t>
      </w:r>
      <w:r w:rsidRPr="005F29B6">
        <w:rPr>
          <w:bCs/>
        </w:rPr>
        <w:t>Posteriormente nos dirigimos a conocer un cenote y podrá sumergirse en sus refrescantes y cristalinas aguas. También, podrá platicar con su guía acerca de la formación de estas albercas naturales conectadas por ríos subterráneos ubicados en medio de la naturaleza.</w:t>
      </w:r>
      <w:r>
        <w:rPr>
          <w:bCs/>
        </w:rPr>
        <w:t xml:space="preserve"> </w:t>
      </w:r>
      <w:r w:rsidRPr="005F29B6">
        <w:rPr>
          <w:bCs/>
        </w:rPr>
        <w:t xml:space="preserve">Finalizamos dirigiéndonos a Valladolid para tener una deliciosa comida buffet de especialidades de la cocina yucateca. Traslado a su hotel en Valladolid. </w:t>
      </w:r>
      <w:r w:rsidRPr="005F29B6">
        <w:rPr>
          <w:b/>
        </w:rPr>
        <w:t>Alojamiento</w:t>
      </w:r>
      <w:r w:rsidR="00A8479F" w:rsidRPr="005F29B6">
        <w:rPr>
          <w:b/>
        </w:rPr>
        <w:t>.</w:t>
      </w:r>
    </w:p>
    <w:p w14:paraId="256ECBCA" w14:textId="761BBC77" w:rsidR="005F29B6" w:rsidRPr="005F29B6" w:rsidRDefault="005F29B6" w:rsidP="005F29B6">
      <w:pPr>
        <w:pStyle w:val="textos-itinerario"/>
        <w:spacing w:after="0"/>
        <w:rPr>
          <w:bCs/>
          <w:color w:val="E36C0A" w:themeColor="accent6" w:themeShade="BF"/>
        </w:rPr>
      </w:pPr>
      <w:r w:rsidRPr="005F29B6">
        <w:rPr>
          <w:b/>
          <w:color w:val="E36C0A" w:themeColor="accent6" w:themeShade="BF"/>
        </w:rPr>
        <w:t xml:space="preserve">Opera de lunes a sábado. </w:t>
      </w:r>
    </w:p>
    <w:p w14:paraId="24566418" w14:textId="64EC2028" w:rsidR="00455A5D" w:rsidRDefault="00455A5D" w:rsidP="00BE357F">
      <w:pPr>
        <w:pStyle w:val="notas"/>
        <w:spacing w:line="240" w:lineRule="auto"/>
        <w:rPr>
          <w:rStyle w:val="Destacados-textosCar"/>
          <w:b/>
          <w:sz w:val="20"/>
        </w:rPr>
      </w:pPr>
    </w:p>
    <w:p w14:paraId="537A97E2" w14:textId="38524E4D"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sidR="003A1542">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5F29B6">
        <w:rPr>
          <w:rFonts w:eastAsia="Arial"/>
          <w:color w:val="EE0000"/>
          <w:sz w:val="24"/>
          <w:szCs w:val="24"/>
        </w:rPr>
        <w:t xml:space="preserve">Valladolid – Zona Arqueológica de Aké – </w:t>
      </w:r>
      <w:proofErr w:type="spellStart"/>
      <w:r w:rsidR="005F29B6">
        <w:rPr>
          <w:rFonts w:eastAsia="Arial"/>
          <w:color w:val="EE0000"/>
          <w:sz w:val="24"/>
          <w:szCs w:val="24"/>
        </w:rPr>
        <w:t>Kimbilá</w:t>
      </w:r>
      <w:proofErr w:type="spellEnd"/>
      <w:r w:rsidR="005F29B6">
        <w:rPr>
          <w:rFonts w:eastAsia="Arial"/>
          <w:color w:val="EE0000"/>
          <w:sz w:val="24"/>
          <w:szCs w:val="24"/>
        </w:rPr>
        <w:t xml:space="preserve"> – Izamal – Mérida </w:t>
      </w:r>
    </w:p>
    <w:p w14:paraId="04D27D39" w14:textId="77777777" w:rsidR="005F29B6" w:rsidRDefault="005F29B6" w:rsidP="005F29B6">
      <w:pPr>
        <w:pStyle w:val="notas"/>
        <w:spacing w:line="240" w:lineRule="auto"/>
        <w:rPr>
          <w:rStyle w:val="Destacados-textosCar"/>
          <w:bCs/>
          <w:sz w:val="20"/>
        </w:rPr>
      </w:pPr>
      <w:r w:rsidRPr="005F29B6">
        <w:rPr>
          <w:rStyle w:val="Destacados-textosCar"/>
          <w:bCs/>
          <w:sz w:val="20"/>
        </w:rPr>
        <w:t xml:space="preserve">Iniciamos el paseo cuando nuestro guía llega por usted al lobby de su hotel, nos dirigiremos a conocer zona Arqueológica de Aké, que significa “Bejuco”, ubicado a 32 Km de la Cd de Mérida, con su principal estructura conocida como “EL Palacio”, Una de las particularidades del sitio es el vestigio de un </w:t>
      </w:r>
      <w:proofErr w:type="spellStart"/>
      <w:r w:rsidRPr="005F29B6">
        <w:rPr>
          <w:rStyle w:val="Destacados-textosCar"/>
          <w:bCs/>
          <w:sz w:val="20"/>
        </w:rPr>
        <w:t>sacbé</w:t>
      </w:r>
      <w:proofErr w:type="spellEnd"/>
      <w:r w:rsidRPr="005F29B6">
        <w:rPr>
          <w:rStyle w:val="Destacados-textosCar"/>
          <w:bCs/>
          <w:sz w:val="20"/>
        </w:rPr>
        <w:t xml:space="preserve"> (camino blanco) que unía este emplazamiento con la ciudad de Izamal a 40 km de distancia.</w:t>
      </w:r>
      <w:r>
        <w:rPr>
          <w:rStyle w:val="Destacados-textosCar"/>
          <w:bCs/>
          <w:sz w:val="20"/>
        </w:rPr>
        <w:t xml:space="preserve"> </w:t>
      </w:r>
      <w:r w:rsidRPr="005F29B6">
        <w:rPr>
          <w:rStyle w:val="Destacados-textosCar"/>
          <w:bCs/>
          <w:sz w:val="20"/>
        </w:rPr>
        <w:t xml:space="preserve">Posteriormente nos dirigimos hacia </w:t>
      </w:r>
      <w:proofErr w:type="spellStart"/>
      <w:r w:rsidRPr="005F29B6">
        <w:rPr>
          <w:rStyle w:val="Destacados-textosCar"/>
          <w:bCs/>
          <w:sz w:val="20"/>
        </w:rPr>
        <w:t>Kimbilá</w:t>
      </w:r>
      <w:proofErr w:type="spellEnd"/>
      <w:r w:rsidRPr="005F29B6">
        <w:rPr>
          <w:rStyle w:val="Destacados-textosCar"/>
          <w:bCs/>
          <w:sz w:val="20"/>
        </w:rPr>
        <w:t xml:space="preserve"> es una localidad ubicada en el municipio de Izamal, ubicada aproximadamente a 45 kilómetros al este de la ciudad de Mérida, capital del estado y 10 km al oeste de Izamal; en este lugar podrás encontrar una gran variedad de ropa con bordados típicos yucatecos, hechos por las manos mágicas de sus pobladores como: huipiles, ternos y guayaberas hasta vestidos y blusas modernas, bolsas, accesorios, zapatos, sombreros y más con estos preciosos bordados de flores coloridas.</w:t>
      </w:r>
      <w:r>
        <w:rPr>
          <w:rStyle w:val="Destacados-textosCar"/>
          <w:bCs/>
          <w:sz w:val="20"/>
        </w:rPr>
        <w:t xml:space="preserve"> </w:t>
      </w:r>
      <w:r w:rsidRPr="005F29B6">
        <w:rPr>
          <w:rStyle w:val="Destacados-textosCar"/>
          <w:bCs/>
          <w:sz w:val="20"/>
        </w:rPr>
        <w:t xml:space="preserve">Finalizamos Posteriormente se realizará la visita a la Ciudad de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w:t>
      </w:r>
    </w:p>
    <w:p w14:paraId="0BEE435A" w14:textId="77777777" w:rsidR="005F29B6" w:rsidRDefault="005F29B6" w:rsidP="005F29B6">
      <w:pPr>
        <w:pStyle w:val="notas"/>
        <w:spacing w:line="240" w:lineRule="auto"/>
        <w:rPr>
          <w:rStyle w:val="Destacados-textosCar"/>
          <w:bCs/>
          <w:sz w:val="20"/>
        </w:rPr>
      </w:pPr>
    </w:p>
    <w:p w14:paraId="1B2EDE6A" w14:textId="77777777" w:rsidR="005F29B6" w:rsidRDefault="005F29B6" w:rsidP="005F29B6">
      <w:pPr>
        <w:pStyle w:val="notas"/>
        <w:spacing w:line="240" w:lineRule="auto"/>
        <w:rPr>
          <w:rStyle w:val="Destacados-textosCar"/>
          <w:bCs/>
          <w:sz w:val="20"/>
        </w:rPr>
      </w:pPr>
    </w:p>
    <w:p w14:paraId="59EBBEA0" w14:textId="4E9A940F" w:rsidR="008D2A28" w:rsidRPr="005F29B6" w:rsidRDefault="005F29B6" w:rsidP="005F29B6">
      <w:pPr>
        <w:pStyle w:val="notas"/>
        <w:spacing w:line="240" w:lineRule="auto"/>
        <w:rPr>
          <w:rStyle w:val="Destacados-textosCar"/>
          <w:bCs/>
          <w:sz w:val="20"/>
        </w:rPr>
      </w:pPr>
      <w:r w:rsidRPr="005F29B6">
        <w:rPr>
          <w:rStyle w:val="Destacados-textosCar"/>
          <w:bCs/>
          <w:sz w:val="20"/>
        </w:rPr>
        <w:t xml:space="preserve">española, y sus calles, edificios, plazoletas, casas e iglesias, todos en un ritmo visual armonioso de un solo color: amarillo. </w:t>
      </w:r>
      <w:r w:rsidRPr="005F29B6">
        <w:rPr>
          <w:rStyle w:val="Destacados-textosCar"/>
          <w:b/>
          <w:sz w:val="20"/>
        </w:rPr>
        <w:t>Alojamiento</w:t>
      </w:r>
      <w:r w:rsidR="00B3650D" w:rsidRPr="005F29B6">
        <w:rPr>
          <w:rStyle w:val="Destacados-textosCar"/>
          <w:b/>
          <w:sz w:val="20"/>
        </w:rPr>
        <w:t>.</w:t>
      </w:r>
    </w:p>
    <w:p w14:paraId="14B2564E" w14:textId="77777777" w:rsidR="00A8479F" w:rsidRDefault="00A8479F" w:rsidP="00BE357F">
      <w:pPr>
        <w:pStyle w:val="notas"/>
        <w:spacing w:line="240" w:lineRule="auto"/>
        <w:rPr>
          <w:b w:val="0"/>
          <w:bCs/>
          <w:color w:val="002060"/>
          <w:sz w:val="20"/>
        </w:rPr>
      </w:pPr>
    </w:p>
    <w:p w14:paraId="520AF6EC" w14:textId="17C2E198" w:rsidR="00A8479F" w:rsidRDefault="00A8479F" w:rsidP="00A8479F">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5F29B6">
        <w:rPr>
          <w:rFonts w:eastAsia="Arial"/>
          <w:color w:val="EE0000"/>
          <w:sz w:val="24"/>
          <w:szCs w:val="24"/>
        </w:rPr>
        <w:t xml:space="preserve">Mérida – Pueblo </w:t>
      </w:r>
      <w:r w:rsidR="005A5D51">
        <w:rPr>
          <w:rFonts w:eastAsia="Arial"/>
          <w:color w:val="EE0000"/>
          <w:sz w:val="24"/>
          <w:szCs w:val="24"/>
        </w:rPr>
        <w:t xml:space="preserve">Mágico de Sisal </w:t>
      </w:r>
      <w:r>
        <w:rPr>
          <w:rFonts w:eastAsia="Arial"/>
          <w:color w:val="EE0000"/>
          <w:sz w:val="24"/>
          <w:szCs w:val="24"/>
        </w:rPr>
        <w:t xml:space="preserve">  </w:t>
      </w:r>
    </w:p>
    <w:p w14:paraId="5E5F7346" w14:textId="104F23DE" w:rsidR="00A8479F" w:rsidRDefault="005A5D51" w:rsidP="005A5D51">
      <w:pPr>
        <w:pStyle w:val="notas"/>
        <w:spacing w:line="240" w:lineRule="auto"/>
        <w:rPr>
          <w:rStyle w:val="Destacados-textosCar"/>
          <w:b/>
          <w:sz w:val="20"/>
        </w:rPr>
      </w:pPr>
      <w:r w:rsidRPr="005A5D51">
        <w:rPr>
          <w:rStyle w:val="Destacados-textosCar"/>
          <w:bCs/>
          <w:sz w:val="20"/>
        </w:rPr>
        <w:t xml:space="preserve">A las 08:30 </w:t>
      </w:r>
      <w:proofErr w:type="spellStart"/>
      <w:r w:rsidRPr="005A5D51">
        <w:rPr>
          <w:rStyle w:val="Destacados-textosCar"/>
          <w:bCs/>
          <w:sz w:val="20"/>
        </w:rPr>
        <w:t>a.m</w:t>
      </w:r>
      <w:proofErr w:type="spellEnd"/>
      <w:r w:rsidRPr="005A5D51">
        <w:rPr>
          <w:rStyle w:val="Destacados-textosCar"/>
          <w:bCs/>
          <w:sz w:val="20"/>
        </w:rPr>
        <w:t xml:space="preserve"> nuestro guía llegara por usted al lobby de su hotel para dirigirnos a las costas Yucatecas para visitar uno de los pueblos mágicos del Estado.</w:t>
      </w:r>
      <w:r>
        <w:rPr>
          <w:rStyle w:val="Destacados-textosCar"/>
          <w:bCs/>
          <w:sz w:val="20"/>
        </w:rPr>
        <w:t xml:space="preserve"> </w:t>
      </w:r>
      <w:r w:rsidRPr="005A5D51">
        <w:rPr>
          <w:rStyle w:val="Destacados-textosCar"/>
          <w:bCs/>
          <w:sz w:val="20"/>
        </w:rPr>
        <w:t>Nuestra primera parada será en el Puerto de Sisal, se encuentra dentro de la Reserva Estatal El Palmar, fue uno de los más importantes en la época de la colonia por la comercialización de las fibras de henequén, algodón y tabaco hacia el lejano oriente. Hoy se distingue por ser una zona de gran afluencia biológica para el Caribe.</w:t>
      </w:r>
      <w:r>
        <w:rPr>
          <w:rStyle w:val="Destacados-textosCar"/>
          <w:bCs/>
          <w:sz w:val="20"/>
        </w:rPr>
        <w:t xml:space="preserve"> </w:t>
      </w:r>
      <w:r w:rsidRPr="005A5D51">
        <w:rPr>
          <w:rStyle w:val="Destacados-textosCar"/>
          <w:bCs/>
          <w:sz w:val="20"/>
        </w:rPr>
        <w:t>Comenzaremos dando un recorrido por sus calles, visitaremos el Fuerte de Santiago construido para proteger a los antiguos moradores de las incursiones de piratas.</w:t>
      </w:r>
      <w:r>
        <w:rPr>
          <w:rStyle w:val="Destacados-textosCar"/>
          <w:bCs/>
          <w:sz w:val="20"/>
        </w:rPr>
        <w:t xml:space="preserve"> </w:t>
      </w:r>
      <w:r w:rsidRPr="005A5D51">
        <w:rPr>
          <w:rStyle w:val="Destacados-textosCar"/>
          <w:bCs/>
          <w:sz w:val="20"/>
        </w:rPr>
        <w:t>Posteriormente realizaremos un recorrido de 6 horas a través de 3 ecosistemas diferentes (Mar, Ciénega y Peten) es un recorrido de aproximadamente 12 km por la costa en lancha, luego disfrutaremos del ojo de agua donde disfrutaremos de sus aguas cristalinas.</w:t>
      </w:r>
      <w:r>
        <w:rPr>
          <w:rStyle w:val="Destacados-textosCar"/>
          <w:bCs/>
          <w:sz w:val="20"/>
        </w:rPr>
        <w:t xml:space="preserve"> </w:t>
      </w:r>
      <w:r w:rsidRPr="005A5D51">
        <w:rPr>
          <w:rStyle w:val="Destacados-textosCar"/>
          <w:bCs/>
          <w:sz w:val="20"/>
        </w:rPr>
        <w:t xml:space="preserve">Por </w:t>
      </w:r>
      <w:r w:rsidRPr="005A5D51">
        <w:rPr>
          <w:rStyle w:val="Destacados-textosCar"/>
          <w:bCs/>
          <w:sz w:val="20"/>
        </w:rPr>
        <w:t>último,</w:t>
      </w:r>
      <w:r w:rsidRPr="005A5D51">
        <w:rPr>
          <w:rStyle w:val="Destacados-textosCar"/>
          <w:bCs/>
          <w:sz w:val="20"/>
        </w:rPr>
        <w:t xml:space="preserve"> nos trasladarnos a la playa para disfrutar de la comida (filete de pescado al gusto)</w:t>
      </w:r>
      <w:r>
        <w:rPr>
          <w:rStyle w:val="Destacados-textosCar"/>
          <w:bCs/>
          <w:sz w:val="20"/>
        </w:rPr>
        <w:t xml:space="preserve"> - </w:t>
      </w:r>
      <w:r w:rsidRPr="005A5D51">
        <w:rPr>
          <w:rStyle w:val="Destacados-textosCar"/>
          <w:bCs/>
          <w:sz w:val="20"/>
        </w:rPr>
        <w:t xml:space="preserve">(no incluida) y se les proporcionara tiempo libre, para después regresar a Mérida. </w:t>
      </w:r>
      <w:r w:rsidRPr="005A5D51">
        <w:rPr>
          <w:rStyle w:val="Destacados-textosCar"/>
          <w:b/>
          <w:sz w:val="20"/>
        </w:rPr>
        <w:t>Alojamiento</w:t>
      </w:r>
    </w:p>
    <w:p w14:paraId="263208ED" w14:textId="77777777" w:rsidR="005A5D51" w:rsidRDefault="005A5D51" w:rsidP="005A5D51">
      <w:pPr>
        <w:pStyle w:val="notas"/>
        <w:spacing w:line="240" w:lineRule="auto"/>
        <w:rPr>
          <w:rStyle w:val="Destacados-textosCar"/>
          <w:b/>
          <w:sz w:val="20"/>
        </w:rPr>
      </w:pPr>
    </w:p>
    <w:p w14:paraId="314C5050" w14:textId="0DCCD40A" w:rsidR="005A5D51" w:rsidRDefault="005A5D51" w:rsidP="005A5D51">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 </w:t>
      </w:r>
      <w:r>
        <w:rPr>
          <w:rFonts w:eastAsia="Arial"/>
          <w:color w:val="EE0000"/>
          <w:sz w:val="24"/>
          <w:szCs w:val="24"/>
        </w:rPr>
        <w:t xml:space="preserve">Celestún </w:t>
      </w:r>
      <w:r>
        <w:rPr>
          <w:rFonts w:eastAsia="Arial"/>
          <w:color w:val="EE0000"/>
          <w:sz w:val="24"/>
          <w:szCs w:val="24"/>
        </w:rPr>
        <w:t xml:space="preserve">   </w:t>
      </w:r>
    </w:p>
    <w:p w14:paraId="6D846A49" w14:textId="2D112CD2" w:rsidR="005A5D51" w:rsidRPr="005A5D51" w:rsidRDefault="005A5D51" w:rsidP="005A5D51">
      <w:pPr>
        <w:pStyle w:val="notas"/>
        <w:spacing w:line="240" w:lineRule="auto"/>
        <w:rPr>
          <w:rStyle w:val="Destacados-textosCar"/>
          <w:bCs/>
          <w:sz w:val="20"/>
        </w:rPr>
      </w:pPr>
      <w:r w:rsidRPr="005A5D51">
        <w:rPr>
          <w:rStyle w:val="Destacados-textosCar"/>
          <w:bCs/>
          <w:sz w:val="20"/>
        </w:rPr>
        <w:t xml:space="preserve">Iniciamos el paseo a las 09:00 </w:t>
      </w:r>
      <w:proofErr w:type="spellStart"/>
      <w:r w:rsidRPr="005A5D51">
        <w:rPr>
          <w:rStyle w:val="Destacados-textosCar"/>
          <w:bCs/>
          <w:sz w:val="20"/>
        </w:rPr>
        <w:t>a.m</w:t>
      </w:r>
      <w:proofErr w:type="spellEnd"/>
      <w:r w:rsidRPr="005A5D51">
        <w:rPr>
          <w:rStyle w:val="Destacados-textosCar"/>
          <w:bCs/>
          <w:sz w:val="20"/>
        </w:rPr>
        <w:t xml:space="preserve"> cuando nuestro guía llega por ti al lobby de tu hotel, a 90 km nos dirigiremos para conocer una de las reservas ecológica más importante por la llegada del </w:t>
      </w:r>
      <w:proofErr w:type="spellStart"/>
      <w:r w:rsidRPr="005A5D51">
        <w:rPr>
          <w:rStyle w:val="Destacados-textosCar"/>
          <w:bCs/>
          <w:sz w:val="20"/>
        </w:rPr>
        <w:t>flamingo</w:t>
      </w:r>
      <w:proofErr w:type="spellEnd"/>
      <w:r w:rsidRPr="005A5D51">
        <w:rPr>
          <w:rStyle w:val="Destacados-textosCar"/>
          <w:bCs/>
          <w:sz w:val="20"/>
        </w:rPr>
        <w:t xml:space="preserve"> rosa.</w:t>
      </w:r>
      <w:r>
        <w:rPr>
          <w:rStyle w:val="Destacados-textosCar"/>
          <w:bCs/>
          <w:sz w:val="20"/>
        </w:rPr>
        <w:t xml:space="preserve"> </w:t>
      </w:r>
      <w:r w:rsidRPr="005A5D51">
        <w:rPr>
          <w:rStyle w:val="Destacados-textosCar"/>
          <w:bCs/>
          <w:sz w:val="20"/>
        </w:rPr>
        <w:t>Celestún es uno de los principales sitios para el descanso, la alimentación y reproducción de una gran variedad de especies migratorias, especialmente del flamenco rosado. Nos embarcaremos para realizar un recorrido en el estero donde encontraremos una diversa fauna como: cormoranes, garzas grises, garzas tigre.</w:t>
      </w:r>
      <w:r>
        <w:rPr>
          <w:rStyle w:val="Destacados-textosCar"/>
          <w:bCs/>
          <w:sz w:val="20"/>
        </w:rPr>
        <w:t xml:space="preserve"> </w:t>
      </w:r>
      <w:r w:rsidRPr="005A5D51">
        <w:rPr>
          <w:rStyle w:val="Destacados-textosCar"/>
          <w:bCs/>
          <w:sz w:val="20"/>
        </w:rPr>
        <w:t xml:space="preserve">Visitaremos también un túnel de mangle y un yacimiento de agua dulce llamado “el ojo de agua”. Retornaremos al embarcadero, para posteriormente trasladarnos a la playa para disfrutar de la comida (no incluida) y se les proporcionara tiempo libre, para después regresar a Mérida. </w:t>
      </w:r>
      <w:r w:rsidRPr="005A5D51">
        <w:rPr>
          <w:rStyle w:val="Destacados-textosCar"/>
          <w:b/>
          <w:sz w:val="20"/>
        </w:rPr>
        <w:t>Alojamiento.</w:t>
      </w:r>
      <w:r w:rsidRPr="005A5D51">
        <w:rPr>
          <w:rStyle w:val="Destacados-textosCar"/>
          <w:bCs/>
          <w:sz w:val="20"/>
        </w:rPr>
        <w:t xml:space="preserve"> </w:t>
      </w:r>
    </w:p>
    <w:p w14:paraId="0DFA82C9" w14:textId="53722F06" w:rsidR="005A5D51" w:rsidRDefault="005A5D51" w:rsidP="005A5D51">
      <w:pPr>
        <w:pStyle w:val="notas"/>
        <w:spacing w:line="240" w:lineRule="auto"/>
        <w:rPr>
          <w:rStyle w:val="Destacados-textosCar"/>
          <w:b/>
          <w:color w:val="E36C0A" w:themeColor="accent6" w:themeShade="BF"/>
          <w:sz w:val="20"/>
        </w:rPr>
      </w:pPr>
      <w:r w:rsidRPr="005A5D51">
        <w:rPr>
          <w:rStyle w:val="Destacados-textosCar"/>
          <w:b/>
          <w:color w:val="E36C0A" w:themeColor="accent6" w:themeShade="BF"/>
          <w:sz w:val="20"/>
        </w:rPr>
        <w:t>**NOTA: Los mejores meses para el avistamiento de flamencos: Noviembre – Marzo.</w:t>
      </w:r>
    </w:p>
    <w:p w14:paraId="6E416858" w14:textId="77777777" w:rsidR="005A5D51" w:rsidRDefault="005A5D51" w:rsidP="005A5D51">
      <w:pPr>
        <w:pStyle w:val="notas"/>
        <w:spacing w:line="240" w:lineRule="auto"/>
        <w:rPr>
          <w:rStyle w:val="Destacados-textosCar"/>
          <w:b/>
          <w:color w:val="E36C0A" w:themeColor="accent6" w:themeShade="BF"/>
          <w:sz w:val="20"/>
        </w:rPr>
      </w:pPr>
    </w:p>
    <w:p w14:paraId="21781C0E" w14:textId="2A1D394F" w:rsidR="005A5D51" w:rsidRDefault="005A5D51" w:rsidP="005A5D51">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4883710C" w14:textId="6A02EC4D" w:rsidR="005A5D51" w:rsidRPr="005A5D51" w:rsidRDefault="005A5D51" w:rsidP="005A5D51">
      <w:pPr>
        <w:pStyle w:val="notas"/>
        <w:spacing w:line="240" w:lineRule="auto"/>
        <w:rPr>
          <w:rStyle w:val="Destacados-textosCar"/>
          <w:b/>
          <w:color w:val="E36C0A" w:themeColor="accent6" w:themeShade="BF"/>
          <w:sz w:val="20"/>
        </w:rPr>
      </w:pPr>
      <w:r w:rsidRPr="005A5D51">
        <w:rPr>
          <w:rStyle w:val="Destacados-textosCar"/>
          <w:bCs/>
          <w:sz w:val="20"/>
        </w:rPr>
        <w:t xml:space="preserve">A la hora indicada traslado al aeropuerto. </w:t>
      </w:r>
      <w:r w:rsidRPr="005A5D51">
        <w:rPr>
          <w:rStyle w:val="Destacados-textosCar"/>
          <w:b/>
          <w:sz w:val="20"/>
        </w:rPr>
        <w:t>Fin de los servicios.</w:t>
      </w:r>
    </w:p>
    <w:p w14:paraId="1F378511" w14:textId="77777777" w:rsidR="005A5D51" w:rsidRPr="00785035" w:rsidRDefault="005A5D51" w:rsidP="005A5D51">
      <w:pPr>
        <w:pStyle w:val="notas"/>
        <w:spacing w:line="240" w:lineRule="auto"/>
        <w:rPr>
          <w:b w:val="0"/>
          <w:bCs/>
          <w:color w:val="002060"/>
          <w:sz w:val="20"/>
        </w:rPr>
      </w:pPr>
    </w:p>
    <w:p w14:paraId="67D4BC2D" w14:textId="6743E648" w:rsidR="00A8479F" w:rsidRPr="003A1542" w:rsidRDefault="00A455A6" w:rsidP="00B3650D">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19C850B" w14:textId="2256732A" w:rsidR="005A5D51" w:rsidRPr="005A5D51" w:rsidRDefault="005A5D51" w:rsidP="005A5D51">
      <w:pPr>
        <w:spacing w:after="0" w:line="240" w:lineRule="auto"/>
        <w:jc w:val="both"/>
        <w:rPr>
          <w:rFonts w:asciiTheme="minorHAnsi" w:eastAsia="Arial" w:hAnsiTheme="minorHAnsi" w:cstheme="minorHAnsi"/>
          <w:b/>
          <w:bCs/>
          <w:color w:val="E36C0A" w:themeColor="accent6" w:themeShade="BF"/>
          <w:sz w:val="20"/>
          <w:szCs w:val="20"/>
        </w:rPr>
      </w:pPr>
      <w:r w:rsidRPr="005A5D51">
        <w:rPr>
          <w:rFonts w:asciiTheme="minorHAnsi" w:eastAsia="Arial" w:hAnsiTheme="minorHAnsi" w:cstheme="minorHAnsi"/>
          <w:b/>
          <w:bCs/>
          <w:color w:val="E36C0A" w:themeColor="accent6" w:themeShade="BF"/>
          <w:sz w:val="20"/>
          <w:szCs w:val="20"/>
        </w:rPr>
        <w:t>Cancún:</w:t>
      </w:r>
    </w:p>
    <w:p w14:paraId="4CA8F1F4" w14:textId="77777777" w:rsidR="005A5D51" w:rsidRPr="005A5D51" w:rsidRDefault="005A5D51" w:rsidP="005A5D51">
      <w:pPr>
        <w:pStyle w:val="Prrafodelista"/>
        <w:numPr>
          <w:ilvl w:val="0"/>
          <w:numId w:val="8"/>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Traslado aeropuerto – hotel en servicio compartido y vehículos previamente sanitizados</w:t>
      </w:r>
    </w:p>
    <w:p w14:paraId="0856FA41" w14:textId="77777777" w:rsidR="005A5D51" w:rsidRPr="005A5D51" w:rsidRDefault="005A5D51" w:rsidP="005A5D51">
      <w:pPr>
        <w:pStyle w:val="Prrafodelista"/>
        <w:numPr>
          <w:ilvl w:val="0"/>
          <w:numId w:val="8"/>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2 noches de alojamiento.</w:t>
      </w:r>
    </w:p>
    <w:p w14:paraId="0BCB5693" w14:textId="77777777" w:rsidR="005A5D51" w:rsidRPr="005A5D51" w:rsidRDefault="005A5D51" w:rsidP="005A5D51">
      <w:pPr>
        <w:pStyle w:val="Prrafodelista"/>
        <w:numPr>
          <w:ilvl w:val="0"/>
          <w:numId w:val="8"/>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Desayunos en Cancún solo para adultos.</w:t>
      </w:r>
    </w:p>
    <w:p w14:paraId="12C4F968" w14:textId="77777777" w:rsidR="005A5D51" w:rsidRPr="005A5D51" w:rsidRDefault="005A5D51" w:rsidP="005A5D51">
      <w:pPr>
        <w:pStyle w:val="Prrafodelista"/>
        <w:numPr>
          <w:ilvl w:val="0"/>
          <w:numId w:val="8"/>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Zona Arqueológica de Chichén Itzá con cenote, box lunch, comida y traslado a hotel en Valladolid en servicio compartido.</w:t>
      </w:r>
    </w:p>
    <w:p w14:paraId="55406458" w14:textId="2B124BA7" w:rsidR="005A5D51" w:rsidRPr="005A5D51" w:rsidRDefault="005A5D51" w:rsidP="005A5D51">
      <w:pPr>
        <w:pStyle w:val="Prrafodelista"/>
        <w:numPr>
          <w:ilvl w:val="0"/>
          <w:numId w:val="8"/>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Guía certificado bilingüe (español-inglés)</w:t>
      </w:r>
    </w:p>
    <w:p w14:paraId="5AFF116A" w14:textId="39E69AF0" w:rsidR="005A5D51" w:rsidRPr="005A5D51" w:rsidRDefault="005A5D51" w:rsidP="005A5D51">
      <w:pPr>
        <w:spacing w:after="0" w:line="240" w:lineRule="auto"/>
        <w:jc w:val="both"/>
        <w:rPr>
          <w:rFonts w:asciiTheme="minorHAnsi" w:eastAsia="Arial" w:hAnsiTheme="minorHAnsi" w:cstheme="minorHAnsi"/>
          <w:b/>
          <w:bCs/>
          <w:color w:val="76923C" w:themeColor="accent3" w:themeShade="BF"/>
          <w:sz w:val="20"/>
          <w:szCs w:val="20"/>
        </w:rPr>
      </w:pPr>
      <w:r w:rsidRPr="005A5D51">
        <w:rPr>
          <w:rFonts w:asciiTheme="minorHAnsi" w:eastAsia="Arial" w:hAnsiTheme="minorHAnsi" w:cstheme="minorHAnsi"/>
          <w:b/>
          <w:bCs/>
          <w:color w:val="76923C" w:themeColor="accent3" w:themeShade="BF"/>
          <w:sz w:val="20"/>
          <w:szCs w:val="20"/>
        </w:rPr>
        <w:t>Yucatán:</w:t>
      </w:r>
    </w:p>
    <w:p w14:paraId="064BE8FA"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3 noches de alojamiento en Mérida</w:t>
      </w:r>
    </w:p>
    <w:p w14:paraId="29356DA7"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1 noche de alojamiento en Valladolid</w:t>
      </w:r>
    </w:p>
    <w:p w14:paraId="01BC674E"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Desayunos en Valladolid solo para adultos (excepto Hotel Valladolid)</w:t>
      </w:r>
    </w:p>
    <w:p w14:paraId="33D3C153"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Desayunos en Mérida para adultos y menores.</w:t>
      </w:r>
    </w:p>
    <w:p w14:paraId="5DAC6A84"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Transportación terrestre para las visitas.</w:t>
      </w:r>
    </w:p>
    <w:p w14:paraId="3A7F20DF"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Visita a los Pueblos Mágicos de Sisal, Valladolid e Izamal</w:t>
      </w:r>
    </w:p>
    <w:p w14:paraId="3A1CD976"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 xml:space="preserve">Visita a zona arqueológica de Aké con </w:t>
      </w:r>
      <w:proofErr w:type="spellStart"/>
      <w:r w:rsidRPr="005A5D51">
        <w:rPr>
          <w:rFonts w:asciiTheme="minorHAnsi" w:eastAsia="Arial" w:hAnsiTheme="minorHAnsi" w:cstheme="minorHAnsi"/>
          <w:color w:val="002060"/>
          <w:sz w:val="20"/>
          <w:szCs w:val="20"/>
        </w:rPr>
        <w:t>Kimbila</w:t>
      </w:r>
      <w:proofErr w:type="spellEnd"/>
      <w:r w:rsidRPr="005A5D51">
        <w:rPr>
          <w:rFonts w:asciiTheme="minorHAnsi" w:eastAsia="Arial" w:hAnsiTheme="minorHAnsi" w:cstheme="minorHAnsi"/>
          <w:color w:val="002060"/>
          <w:sz w:val="20"/>
          <w:szCs w:val="20"/>
        </w:rPr>
        <w:t>.</w:t>
      </w:r>
    </w:p>
    <w:p w14:paraId="7FCF6485"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Visita a Celestún</w:t>
      </w:r>
    </w:p>
    <w:p w14:paraId="52504EA8"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Todas las entradas a los lugares descritos en el itinerario</w:t>
      </w:r>
    </w:p>
    <w:p w14:paraId="6DE6651C" w14:textId="77777777"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Conductor – guía para los tours mencionados</w:t>
      </w:r>
    </w:p>
    <w:p w14:paraId="4551E5CF" w14:textId="3AC1DA75" w:rsidR="005A5D51" w:rsidRPr="005A5D51" w:rsidRDefault="005A5D51" w:rsidP="005A5D51">
      <w:pPr>
        <w:pStyle w:val="Prrafodelista"/>
        <w:numPr>
          <w:ilvl w:val="0"/>
          <w:numId w:val="9"/>
        </w:numPr>
        <w:spacing w:after="0" w:line="240" w:lineRule="auto"/>
        <w:jc w:val="both"/>
        <w:rPr>
          <w:rFonts w:asciiTheme="minorHAnsi" w:eastAsia="Arial" w:hAnsiTheme="minorHAnsi" w:cstheme="minorHAnsi"/>
          <w:color w:val="002060"/>
          <w:sz w:val="20"/>
          <w:szCs w:val="20"/>
        </w:rPr>
      </w:pPr>
      <w:r w:rsidRPr="005A5D51">
        <w:rPr>
          <w:rFonts w:asciiTheme="minorHAnsi" w:eastAsia="Arial" w:hAnsiTheme="minorHAnsi" w:cstheme="minorHAnsi"/>
          <w:color w:val="002060"/>
          <w:sz w:val="20"/>
          <w:szCs w:val="20"/>
        </w:rPr>
        <w:t>Impuestos</w:t>
      </w:r>
    </w:p>
    <w:p w14:paraId="4A296DF7" w14:textId="77777777" w:rsidR="005A5D51" w:rsidRDefault="005A5D51" w:rsidP="005A5D51">
      <w:pPr>
        <w:spacing w:after="0" w:line="240" w:lineRule="auto"/>
        <w:jc w:val="both"/>
        <w:rPr>
          <w:rFonts w:asciiTheme="minorHAnsi" w:eastAsia="Arial" w:hAnsiTheme="minorHAnsi" w:cstheme="minorHAnsi"/>
          <w:color w:val="002060"/>
          <w:sz w:val="20"/>
          <w:szCs w:val="20"/>
        </w:rPr>
      </w:pPr>
    </w:p>
    <w:p w14:paraId="01F9E8EE" w14:textId="77777777" w:rsidR="005A5D51" w:rsidRPr="005A5D51" w:rsidRDefault="005A5D51" w:rsidP="005A5D51">
      <w:pPr>
        <w:spacing w:after="0" w:line="240" w:lineRule="auto"/>
        <w:jc w:val="both"/>
        <w:rPr>
          <w:rFonts w:asciiTheme="minorHAnsi" w:eastAsia="Arial" w:hAnsiTheme="minorHAnsi" w:cstheme="minorHAnsi"/>
          <w:color w:val="002060"/>
          <w:sz w:val="20"/>
          <w:szCs w:val="20"/>
        </w:rPr>
      </w:pPr>
    </w:p>
    <w:p w14:paraId="48388361" w14:textId="726A8DCF" w:rsidR="00A455A6" w:rsidRPr="00A8479F" w:rsidRDefault="00A455A6" w:rsidP="00A8479F">
      <w:pPr>
        <w:spacing w:after="0" w:line="240" w:lineRule="auto"/>
        <w:jc w:val="both"/>
        <w:rPr>
          <w:rFonts w:asciiTheme="minorHAnsi" w:eastAsia="Arial" w:hAnsiTheme="minorHAnsi" w:cstheme="minorHAnsi"/>
          <w:color w:val="002060"/>
          <w:sz w:val="20"/>
          <w:szCs w:val="20"/>
        </w:rPr>
      </w:pPr>
      <w:r w:rsidRPr="00A8479F">
        <w:rPr>
          <w:rFonts w:asciiTheme="minorHAnsi" w:eastAsia="Arial" w:hAnsiTheme="minorHAnsi" w:cstheme="minorHAnsi"/>
          <w:b/>
          <w:color w:val="002060"/>
          <w:sz w:val="28"/>
          <w:szCs w:val="28"/>
        </w:rPr>
        <w:t xml:space="preserve">NO INCLUYE  </w:t>
      </w:r>
    </w:p>
    <w:p w14:paraId="491A8867"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pPr>
        <w:pStyle w:val="Prrafodelista"/>
        <w:numPr>
          <w:ilvl w:val="0"/>
          <w:numId w:val="2"/>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6B75E10"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63A0438F"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64CA430" w14:textId="77777777" w:rsidR="00B3650D" w:rsidRPr="00B365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2E1C760F" w14:textId="2E80EDBD" w:rsidR="003A1542" w:rsidRPr="0024240D" w:rsidRDefault="00B3650D">
      <w:pPr>
        <w:pStyle w:val="Prrafodelista"/>
        <w:numPr>
          <w:ilvl w:val="0"/>
          <w:numId w:val="3"/>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0F5313A0" w14:textId="5AA2E0A7" w:rsidR="00A8479F" w:rsidRDefault="005F2491" w:rsidP="00785035">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w:t>
      </w:r>
    </w:p>
    <w:p w14:paraId="38710760" w14:textId="77777777" w:rsidR="00A8479F" w:rsidRPr="00785035" w:rsidRDefault="00A8479F" w:rsidP="00785035">
      <w:pPr>
        <w:jc w:val="both"/>
        <w:rPr>
          <w:rFonts w:asciiTheme="minorHAnsi" w:eastAsia="Arial" w:hAnsiTheme="minorHAnsi" w:cstheme="minorHAnsi"/>
          <w:i/>
          <w:iCs/>
          <w:color w:val="002060"/>
          <w:sz w:val="20"/>
          <w:szCs w:val="20"/>
          <w:u w:val="single"/>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24240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4C64F36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CIUDADES</w:t>
            </w:r>
          </w:p>
        </w:tc>
        <w:tc>
          <w:tcPr>
            <w:tcW w:w="5479" w:type="dxa"/>
            <w:shd w:val="clear" w:color="auto" w:fill="0070C0"/>
            <w:tcMar>
              <w:top w:w="0" w:type="dxa"/>
              <w:left w:w="45" w:type="dxa"/>
              <w:bottom w:w="0" w:type="dxa"/>
              <w:right w:w="45" w:type="dxa"/>
            </w:tcMar>
            <w:vAlign w:val="bottom"/>
            <w:hideMark/>
          </w:tcPr>
          <w:p w14:paraId="662B5461" w14:textId="57DA852B"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HOTEL</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24240D">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A5D51" w:rsidRPr="006835E6" w14:paraId="68EF4BEC" w14:textId="77777777" w:rsidTr="005A5D51">
        <w:trPr>
          <w:trHeight w:val="284"/>
          <w:tblCellSpacing w:w="0" w:type="dxa"/>
          <w:jc w:val="center"/>
        </w:trPr>
        <w:tc>
          <w:tcPr>
            <w:tcW w:w="1268" w:type="dxa"/>
            <w:vMerge w:val="restart"/>
            <w:tcMar>
              <w:top w:w="0" w:type="dxa"/>
              <w:left w:w="45" w:type="dxa"/>
              <w:bottom w:w="0" w:type="dxa"/>
              <w:right w:w="45" w:type="dxa"/>
            </w:tcMar>
            <w:vAlign w:val="bottom"/>
          </w:tcPr>
          <w:p w14:paraId="2EFB84A4" w14:textId="6D499270"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021C41BA" w14:textId="5657C19F"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CANCÚN</w:t>
            </w:r>
          </w:p>
        </w:tc>
        <w:tc>
          <w:tcPr>
            <w:tcW w:w="5479" w:type="dxa"/>
            <w:tcMar>
              <w:top w:w="0" w:type="dxa"/>
              <w:left w:w="45" w:type="dxa"/>
              <w:bottom w:w="0" w:type="dxa"/>
              <w:right w:w="45" w:type="dxa"/>
            </w:tcMar>
            <w:vAlign w:val="bottom"/>
          </w:tcPr>
          <w:p w14:paraId="11122E40" w14:textId="42E481B3"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DOS PLAYAS CANCÚN</w:t>
            </w:r>
          </w:p>
        </w:tc>
        <w:tc>
          <w:tcPr>
            <w:tcW w:w="698" w:type="dxa"/>
            <w:tcMar>
              <w:top w:w="0" w:type="dxa"/>
              <w:left w:w="45" w:type="dxa"/>
              <w:bottom w:w="0" w:type="dxa"/>
              <w:right w:w="45" w:type="dxa"/>
            </w:tcMar>
            <w:vAlign w:val="bottom"/>
          </w:tcPr>
          <w:p w14:paraId="01851124" w14:textId="7E2F3250"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5A5D51" w:rsidRPr="006835E6" w14:paraId="61D2A767" w14:textId="77777777" w:rsidTr="005A5D51">
        <w:trPr>
          <w:trHeight w:val="284"/>
          <w:tblCellSpacing w:w="0" w:type="dxa"/>
          <w:jc w:val="center"/>
        </w:trPr>
        <w:tc>
          <w:tcPr>
            <w:tcW w:w="1268" w:type="dxa"/>
            <w:vMerge/>
            <w:tcMar>
              <w:top w:w="0" w:type="dxa"/>
              <w:left w:w="45" w:type="dxa"/>
              <w:bottom w:w="0" w:type="dxa"/>
              <w:right w:w="45" w:type="dxa"/>
            </w:tcMar>
            <w:vAlign w:val="bottom"/>
          </w:tcPr>
          <w:p w14:paraId="2CF64501"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EC20788"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4A7FA3E" w14:textId="64F1AC6F"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EMPORIO CANCÚN</w:t>
            </w:r>
          </w:p>
        </w:tc>
        <w:tc>
          <w:tcPr>
            <w:tcW w:w="698" w:type="dxa"/>
            <w:tcMar>
              <w:top w:w="0" w:type="dxa"/>
              <w:left w:w="45" w:type="dxa"/>
              <w:bottom w:w="0" w:type="dxa"/>
              <w:right w:w="45" w:type="dxa"/>
            </w:tcMar>
            <w:vAlign w:val="bottom"/>
          </w:tcPr>
          <w:p w14:paraId="6B3816E1" w14:textId="73AA27F0"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5A5D51" w:rsidRPr="006835E6" w14:paraId="7C51C6AE" w14:textId="77777777" w:rsidTr="005A5D51">
        <w:trPr>
          <w:trHeight w:val="284"/>
          <w:tblCellSpacing w:w="0" w:type="dxa"/>
          <w:jc w:val="center"/>
        </w:trPr>
        <w:tc>
          <w:tcPr>
            <w:tcW w:w="1268" w:type="dxa"/>
            <w:vMerge/>
            <w:tcMar>
              <w:top w:w="0" w:type="dxa"/>
              <w:left w:w="45" w:type="dxa"/>
              <w:bottom w:w="0" w:type="dxa"/>
              <w:right w:w="45" w:type="dxa"/>
            </w:tcMar>
            <w:vAlign w:val="bottom"/>
          </w:tcPr>
          <w:p w14:paraId="3D71BD2F"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F739BC6"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12BE3C2" w14:textId="27924D5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PRESIDENTE INTERCONTINENTAL</w:t>
            </w:r>
          </w:p>
        </w:tc>
        <w:tc>
          <w:tcPr>
            <w:tcW w:w="698" w:type="dxa"/>
            <w:tcMar>
              <w:top w:w="0" w:type="dxa"/>
              <w:left w:w="45" w:type="dxa"/>
              <w:bottom w:w="0" w:type="dxa"/>
              <w:right w:w="45" w:type="dxa"/>
            </w:tcMar>
            <w:vAlign w:val="bottom"/>
          </w:tcPr>
          <w:p w14:paraId="2BCD4160" w14:textId="61CB0C36"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5A5D51" w:rsidRPr="006835E6" w14:paraId="5C6A7992" w14:textId="77777777" w:rsidTr="005A5D51">
        <w:trPr>
          <w:trHeight w:val="284"/>
          <w:tblCellSpacing w:w="0" w:type="dxa"/>
          <w:jc w:val="center"/>
        </w:trPr>
        <w:tc>
          <w:tcPr>
            <w:tcW w:w="1268" w:type="dxa"/>
            <w:vMerge w:val="restart"/>
            <w:tcMar>
              <w:top w:w="0" w:type="dxa"/>
              <w:left w:w="45" w:type="dxa"/>
              <w:bottom w:w="0" w:type="dxa"/>
              <w:right w:w="45" w:type="dxa"/>
            </w:tcMar>
            <w:vAlign w:val="bottom"/>
          </w:tcPr>
          <w:p w14:paraId="61E87F50" w14:textId="3A83BB70"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2F68FB8D" w14:textId="6ABD593B"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VALLADOLID</w:t>
            </w:r>
          </w:p>
        </w:tc>
        <w:tc>
          <w:tcPr>
            <w:tcW w:w="5479" w:type="dxa"/>
            <w:tcMar>
              <w:top w:w="0" w:type="dxa"/>
              <w:left w:w="45" w:type="dxa"/>
              <w:bottom w:w="0" w:type="dxa"/>
              <w:right w:w="45" w:type="dxa"/>
            </w:tcMar>
            <w:vAlign w:val="bottom"/>
          </w:tcPr>
          <w:p w14:paraId="698721BE" w14:textId="712AA56A"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MESON DEL MARQUES </w:t>
            </w:r>
          </w:p>
        </w:tc>
        <w:tc>
          <w:tcPr>
            <w:tcW w:w="698" w:type="dxa"/>
            <w:tcMar>
              <w:top w:w="0" w:type="dxa"/>
              <w:left w:w="45" w:type="dxa"/>
              <w:bottom w:w="0" w:type="dxa"/>
              <w:right w:w="45" w:type="dxa"/>
            </w:tcMar>
            <w:vAlign w:val="bottom"/>
          </w:tcPr>
          <w:p w14:paraId="002667D8" w14:textId="31EAD1A0"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TP</w:t>
            </w:r>
          </w:p>
        </w:tc>
      </w:tr>
      <w:tr w:rsidR="005A5D51" w:rsidRPr="006835E6" w14:paraId="4316C48B" w14:textId="77777777" w:rsidTr="005A5D51">
        <w:trPr>
          <w:trHeight w:val="284"/>
          <w:tblCellSpacing w:w="0" w:type="dxa"/>
          <w:jc w:val="center"/>
        </w:trPr>
        <w:tc>
          <w:tcPr>
            <w:tcW w:w="1268" w:type="dxa"/>
            <w:vMerge/>
            <w:tcMar>
              <w:top w:w="0" w:type="dxa"/>
              <w:left w:w="45" w:type="dxa"/>
              <w:bottom w:w="0" w:type="dxa"/>
              <w:right w:w="45" w:type="dxa"/>
            </w:tcMar>
            <w:vAlign w:val="bottom"/>
          </w:tcPr>
          <w:p w14:paraId="09FBB7E8"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8CAF6E1"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D6DE709" w14:textId="44AFDB61"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LE MUCH HOTEL BOUTIQUE </w:t>
            </w:r>
          </w:p>
        </w:tc>
        <w:tc>
          <w:tcPr>
            <w:tcW w:w="698" w:type="dxa"/>
            <w:tcMar>
              <w:top w:w="0" w:type="dxa"/>
              <w:left w:w="45" w:type="dxa"/>
              <w:bottom w:w="0" w:type="dxa"/>
              <w:right w:w="45" w:type="dxa"/>
            </w:tcMar>
            <w:vAlign w:val="bottom"/>
          </w:tcPr>
          <w:p w14:paraId="3C45212E" w14:textId="1878B56E"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5A5D51" w:rsidRPr="006835E6" w14:paraId="5C3ADE2C" w14:textId="77777777" w:rsidTr="005A5D51">
        <w:trPr>
          <w:trHeight w:val="284"/>
          <w:tblCellSpacing w:w="0" w:type="dxa"/>
          <w:jc w:val="center"/>
        </w:trPr>
        <w:tc>
          <w:tcPr>
            <w:tcW w:w="1268" w:type="dxa"/>
            <w:vMerge/>
            <w:tcMar>
              <w:top w:w="0" w:type="dxa"/>
              <w:left w:w="45" w:type="dxa"/>
              <w:bottom w:w="0" w:type="dxa"/>
              <w:right w:w="45" w:type="dxa"/>
            </w:tcMar>
            <w:vAlign w:val="bottom"/>
          </w:tcPr>
          <w:p w14:paraId="132895E9"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70BB8D4"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7BE64CC" w14:textId="27E3CFFF"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ORIUNDO LUXURY NATURE VILLAS</w:t>
            </w:r>
          </w:p>
        </w:tc>
        <w:tc>
          <w:tcPr>
            <w:tcW w:w="698" w:type="dxa"/>
            <w:tcMar>
              <w:top w:w="0" w:type="dxa"/>
              <w:left w:w="45" w:type="dxa"/>
              <w:bottom w:w="0" w:type="dxa"/>
              <w:right w:w="45" w:type="dxa"/>
            </w:tcMar>
            <w:vAlign w:val="bottom"/>
          </w:tcPr>
          <w:p w14:paraId="1E2DC066" w14:textId="69D4E951"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5A5D51" w:rsidRPr="006835E6" w14:paraId="17223382" w14:textId="77777777" w:rsidTr="005A5D51">
        <w:trPr>
          <w:trHeight w:val="284"/>
          <w:tblCellSpacing w:w="0" w:type="dxa"/>
          <w:jc w:val="center"/>
        </w:trPr>
        <w:tc>
          <w:tcPr>
            <w:tcW w:w="1268" w:type="dxa"/>
            <w:vMerge w:val="restart"/>
            <w:tcMar>
              <w:top w:w="0" w:type="dxa"/>
              <w:left w:w="45" w:type="dxa"/>
              <w:bottom w:w="0" w:type="dxa"/>
              <w:right w:w="45" w:type="dxa"/>
            </w:tcMar>
            <w:vAlign w:val="bottom"/>
          </w:tcPr>
          <w:p w14:paraId="69A072B7" w14:textId="6ABA8F20"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4B5DB890" w14:textId="6303BC50"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MÉRIDA</w:t>
            </w:r>
          </w:p>
        </w:tc>
        <w:tc>
          <w:tcPr>
            <w:tcW w:w="5479" w:type="dxa"/>
            <w:tcMar>
              <w:top w:w="0" w:type="dxa"/>
              <w:left w:w="45" w:type="dxa"/>
              <w:bottom w:w="0" w:type="dxa"/>
              <w:right w:w="45" w:type="dxa"/>
            </w:tcMar>
            <w:vAlign w:val="bottom"/>
          </w:tcPr>
          <w:p w14:paraId="657E3D3C" w14:textId="24BAE2B2"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DEL GOBERNADOR</w:t>
            </w:r>
          </w:p>
        </w:tc>
        <w:tc>
          <w:tcPr>
            <w:tcW w:w="698" w:type="dxa"/>
            <w:tcMar>
              <w:top w:w="0" w:type="dxa"/>
              <w:left w:w="45" w:type="dxa"/>
              <w:bottom w:w="0" w:type="dxa"/>
              <w:right w:w="45" w:type="dxa"/>
            </w:tcMar>
            <w:vAlign w:val="bottom"/>
          </w:tcPr>
          <w:p w14:paraId="3700073B" w14:textId="0439BE16"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5A5D51" w:rsidRPr="006835E6" w14:paraId="73C9EC73" w14:textId="77777777" w:rsidTr="005A5D51">
        <w:trPr>
          <w:trHeight w:val="284"/>
          <w:tblCellSpacing w:w="0" w:type="dxa"/>
          <w:jc w:val="center"/>
        </w:trPr>
        <w:tc>
          <w:tcPr>
            <w:tcW w:w="1268" w:type="dxa"/>
            <w:vMerge/>
            <w:tcMar>
              <w:top w:w="0" w:type="dxa"/>
              <w:left w:w="45" w:type="dxa"/>
              <w:bottom w:w="0" w:type="dxa"/>
              <w:right w:w="45" w:type="dxa"/>
            </w:tcMar>
            <w:vAlign w:val="bottom"/>
          </w:tcPr>
          <w:p w14:paraId="3223997A"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AC3B31E"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0BB388C" w14:textId="3E49A7D8"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DEL GOBERNADOR</w:t>
            </w:r>
          </w:p>
        </w:tc>
        <w:tc>
          <w:tcPr>
            <w:tcW w:w="698" w:type="dxa"/>
            <w:tcMar>
              <w:top w:w="0" w:type="dxa"/>
              <w:left w:w="45" w:type="dxa"/>
              <w:bottom w:w="0" w:type="dxa"/>
              <w:right w:w="45" w:type="dxa"/>
            </w:tcMar>
            <w:vAlign w:val="bottom"/>
          </w:tcPr>
          <w:p w14:paraId="09754AF9" w14:textId="363DF895"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5A5D51" w:rsidRPr="006835E6" w14:paraId="36E28DFB" w14:textId="77777777" w:rsidTr="005A5D51">
        <w:trPr>
          <w:trHeight w:val="284"/>
          <w:tblCellSpacing w:w="0" w:type="dxa"/>
          <w:jc w:val="center"/>
        </w:trPr>
        <w:tc>
          <w:tcPr>
            <w:tcW w:w="1268" w:type="dxa"/>
            <w:vMerge/>
            <w:tcMar>
              <w:top w:w="0" w:type="dxa"/>
              <w:left w:w="45" w:type="dxa"/>
              <w:bottom w:w="0" w:type="dxa"/>
              <w:right w:w="45" w:type="dxa"/>
            </w:tcMar>
            <w:vAlign w:val="bottom"/>
          </w:tcPr>
          <w:p w14:paraId="2D0BBCFA"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65D891B" w14:textId="7777777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D6192D2" w14:textId="679CFE27"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HYATT REGENCY </w:t>
            </w:r>
          </w:p>
        </w:tc>
        <w:tc>
          <w:tcPr>
            <w:tcW w:w="698" w:type="dxa"/>
            <w:tcMar>
              <w:top w:w="0" w:type="dxa"/>
              <w:left w:w="45" w:type="dxa"/>
              <w:bottom w:w="0" w:type="dxa"/>
              <w:right w:w="45" w:type="dxa"/>
            </w:tcMar>
            <w:vAlign w:val="bottom"/>
          </w:tcPr>
          <w:p w14:paraId="634A5D1A" w14:textId="02763484" w:rsidR="005A5D51" w:rsidRPr="005A5D51" w:rsidRDefault="005A5D51" w:rsidP="0024240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6BA14C52" w14:textId="77777777" w:rsidR="005A5D51" w:rsidRDefault="005A5D51">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8"/>
        <w:gridCol w:w="1276"/>
        <w:gridCol w:w="1276"/>
        <w:gridCol w:w="1125"/>
        <w:gridCol w:w="1557"/>
        <w:gridCol w:w="2454"/>
      </w:tblGrid>
      <w:tr w:rsidR="004C3F3A" w:rsidRPr="00A0012D" w14:paraId="4523FF67" w14:textId="77777777" w:rsidTr="0024240D">
        <w:trPr>
          <w:gridAfter w:val="1"/>
          <w:wAfter w:w="2454" w:type="dxa"/>
          <w:trHeight w:val="236"/>
          <w:tblCellSpacing w:w="0" w:type="dxa"/>
        </w:trPr>
        <w:tc>
          <w:tcPr>
            <w:tcW w:w="7502"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24240D">
        <w:trPr>
          <w:gridAfter w:val="1"/>
          <w:wAfter w:w="2454" w:type="dxa"/>
          <w:trHeight w:val="259"/>
          <w:tblCellSpacing w:w="0" w:type="dxa"/>
        </w:trPr>
        <w:tc>
          <w:tcPr>
            <w:tcW w:w="7502"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381D79A1" w:rsidR="004C3F3A" w:rsidRDefault="00FE7BA1" w:rsidP="00DE11F0">
            <w:pPr>
              <w:spacing w:after="0" w:line="240" w:lineRule="auto"/>
              <w:jc w:val="center"/>
              <w:rPr>
                <w:rFonts w:asciiTheme="minorHAnsi" w:hAnsiTheme="minorHAnsi" w:cstheme="minorHAnsi"/>
                <w:b/>
                <w:bCs/>
                <w:color w:val="FFFFFF" w:themeColor="background1"/>
                <w:sz w:val="20"/>
                <w:szCs w:val="20"/>
                <w:lang w:bidi="ar-SA"/>
              </w:rPr>
            </w:pPr>
            <w:r w:rsidRPr="00FE7BA1">
              <w:rPr>
                <w:rFonts w:asciiTheme="minorHAnsi" w:hAnsiTheme="minorHAnsi" w:cstheme="minorHAnsi"/>
                <w:b/>
                <w:bCs/>
                <w:color w:val="FFFFFF" w:themeColor="background1"/>
                <w:sz w:val="20"/>
                <w:szCs w:val="20"/>
                <w:lang w:bidi="ar-SA"/>
              </w:rPr>
              <w:t>SERVICIOS TERRESTRES EXCLUSIVAMENTE</w:t>
            </w:r>
          </w:p>
        </w:tc>
      </w:tr>
      <w:tr w:rsidR="0024240D" w:rsidRPr="00A0012D" w14:paraId="12276CAD" w14:textId="77777777" w:rsidTr="0024240D">
        <w:trPr>
          <w:gridAfter w:val="1"/>
          <w:wAfter w:w="2454" w:type="dxa"/>
          <w:trHeight w:val="248"/>
          <w:tblCellSpacing w:w="0" w:type="dxa"/>
        </w:trPr>
        <w:tc>
          <w:tcPr>
            <w:tcW w:w="2268"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24240D" w:rsidRPr="00CD6180" w:rsidRDefault="0024240D"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54A3CAC5" w14:textId="77777777" w:rsidR="00DB3844" w:rsidRDefault="00DB3844" w:rsidP="00DE11F0">
            <w:pPr>
              <w:spacing w:after="0" w:line="240" w:lineRule="auto"/>
              <w:jc w:val="center"/>
              <w:rPr>
                <w:rFonts w:asciiTheme="minorHAnsi" w:hAnsiTheme="minorHAnsi" w:cstheme="minorHAnsi"/>
                <w:b/>
                <w:bCs/>
                <w:color w:val="002060"/>
                <w:sz w:val="18"/>
                <w:szCs w:val="18"/>
                <w:lang w:bidi="ar-SA"/>
              </w:rPr>
            </w:pPr>
          </w:p>
          <w:p w14:paraId="5A4EECF4" w14:textId="45A13610"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557" w:type="dxa"/>
            <w:tcBorders>
              <w:bottom w:val="single" w:sz="6" w:space="0" w:color="000000"/>
              <w:right w:val="single" w:sz="6" w:space="0" w:color="000000"/>
            </w:tcBorders>
            <w:shd w:val="clear" w:color="auto" w:fill="D9D9D9"/>
          </w:tcPr>
          <w:p w14:paraId="20E52775" w14:textId="77777777" w:rsidR="0024240D" w:rsidRPr="00CD6180" w:rsidRDefault="0024240D"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152018" w:rsidRPr="00A0012D" w14:paraId="791A6B26"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B63E20C" w:rsidR="00152018" w:rsidRPr="00CD6180" w:rsidRDefault="00152018"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sidR="005A5D51">
              <w:rPr>
                <w:rFonts w:asciiTheme="minorHAnsi" w:hAnsiTheme="minorHAnsi" w:cstheme="minorHAnsi"/>
                <w:color w:val="002060"/>
                <w:sz w:val="20"/>
                <w:szCs w:val="20"/>
                <w:lang w:bidi="ar-SA"/>
              </w:rPr>
              <w:t xml:space="preserve">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31522530" w:rsidR="00152018" w:rsidRPr="00CD6180"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28140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456B7895" w:rsidR="00152018" w:rsidRPr="00CD6180"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27870</w:t>
            </w:r>
          </w:p>
        </w:tc>
        <w:tc>
          <w:tcPr>
            <w:tcW w:w="1125" w:type="dxa"/>
            <w:tcBorders>
              <w:bottom w:val="single" w:sz="6" w:space="0" w:color="000000"/>
              <w:right w:val="single" w:sz="6" w:space="0" w:color="000000"/>
            </w:tcBorders>
          </w:tcPr>
          <w:p w14:paraId="536C7C44" w14:textId="4174AA1E" w:rsidR="00152018" w:rsidRPr="00CD6180"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35780</w:t>
            </w:r>
          </w:p>
        </w:tc>
        <w:tc>
          <w:tcPr>
            <w:tcW w:w="1557" w:type="dxa"/>
            <w:tcBorders>
              <w:bottom w:val="single" w:sz="6" w:space="0" w:color="000000"/>
              <w:right w:val="single" w:sz="6" w:space="0" w:color="000000"/>
            </w:tcBorders>
          </w:tcPr>
          <w:p w14:paraId="03E81280" w14:textId="018798E6" w:rsidR="00152018" w:rsidRPr="00CD6180"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18960</w:t>
            </w:r>
          </w:p>
        </w:tc>
      </w:tr>
      <w:tr w:rsidR="00152018" w:rsidRPr="00A0012D" w14:paraId="1E9A1587"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259AB42" w14:textId="71FEC267" w:rsidR="00152018" w:rsidRDefault="005A5D51"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r w:rsidR="00152018">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50BD421" w14:textId="03C3A375" w:rsidR="00152018"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31540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1D59E9A" w14:textId="7D805FDC" w:rsidR="00152018"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29810</w:t>
            </w:r>
          </w:p>
        </w:tc>
        <w:tc>
          <w:tcPr>
            <w:tcW w:w="1125" w:type="dxa"/>
            <w:tcBorders>
              <w:bottom w:val="single" w:sz="6" w:space="0" w:color="000000"/>
              <w:right w:val="single" w:sz="6" w:space="0" w:color="000000"/>
            </w:tcBorders>
          </w:tcPr>
          <w:p w14:paraId="6B323EA7" w14:textId="03BE1D53" w:rsidR="00152018"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42570</w:t>
            </w:r>
          </w:p>
        </w:tc>
        <w:tc>
          <w:tcPr>
            <w:tcW w:w="1557" w:type="dxa"/>
            <w:tcBorders>
              <w:bottom w:val="single" w:sz="6" w:space="0" w:color="000000"/>
              <w:right w:val="single" w:sz="6" w:space="0" w:color="000000"/>
            </w:tcBorders>
          </w:tcPr>
          <w:p w14:paraId="019A7C2A" w14:textId="0F6FFBAA" w:rsidR="00152018"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19390</w:t>
            </w:r>
          </w:p>
        </w:tc>
      </w:tr>
      <w:tr w:rsidR="00152018" w:rsidRPr="00A0012D" w14:paraId="57DAA8A4" w14:textId="77777777" w:rsidTr="0024240D">
        <w:trPr>
          <w:gridAfter w:val="1"/>
          <w:wAfter w:w="2454" w:type="dxa"/>
          <w:trHeight w:val="223"/>
          <w:tblCellSpacing w:w="0" w:type="dxa"/>
        </w:trPr>
        <w:tc>
          <w:tcPr>
            <w:tcW w:w="2268"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C594ED" w14:textId="19FFBA0E" w:rsidR="00152018" w:rsidRPr="00CD6180" w:rsidRDefault="005A5D51" w:rsidP="0015201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 - 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7EF2DB3" w14:textId="056C68CA" w:rsidR="00152018"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39590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DB9118E" w14:textId="29D2B423" w:rsidR="00152018" w:rsidRDefault="005A5D51"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7FE35324" w14:textId="0DA2F1DC" w:rsidR="00152018" w:rsidRDefault="00CA47E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58350</w:t>
            </w:r>
          </w:p>
        </w:tc>
        <w:tc>
          <w:tcPr>
            <w:tcW w:w="1557" w:type="dxa"/>
            <w:tcBorders>
              <w:bottom w:val="single" w:sz="6" w:space="0" w:color="000000"/>
              <w:right w:val="single" w:sz="6" w:space="0" w:color="000000"/>
            </w:tcBorders>
          </w:tcPr>
          <w:p w14:paraId="4EF9951F" w14:textId="6525D43F" w:rsidR="00152018" w:rsidRDefault="00CA47EB" w:rsidP="0015201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152018" w:rsidRPr="001760D9" w14:paraId="28A45AD3" w14:textId="77777777" w:rsidTr="0024240D">
        <w:trPr>
          <w:gridAfter w:val="1"/>
          <w:wAfter w:w="2454" w:type="dxa"/>
          <w:trHeight w:val="482"/>
          <w:tblCellSpacing w:w="0" w:type="dxa"/>
        </w:trPr>
        <w:tc>
          <w:tcPr>
            <w:tcW w:w="7502"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0780C371" w:rsidR="00152018" w:rsidRPr="0034388B"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152018" w:rsidRPr="001760D9" w:rsidRDefault="00152018" w:rsidP="0015201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152018" w:rsidRPr="00A0012D" w14:paraId="232503A8" w14:textId="77777777" w:rsidTr="0024240D">
        <w:trPr>
          <w:trHeight w:val="212"/>
          <w:tblCellSpacing w:w="0" w:type="dxa"/>
        </w:trPr>
        <w:tc>
          <w:tcPr>
            <w:tcW w:w="7502" w:type="dxa"/>
            <w:gridSpan w:val="5"/>
            <w:vMerge/>
            <w:tcBorders>
              <w:left w:val="single" w:sz="6" w:space="0" w:color="000000"/>
              <w:right w:val="single" w:sz="6" w:space="0" w:color="000000"/>
            </w:tcBorders>
            <w:vAlign w:val="center"/>
            <w:hideMark/>
          </w:tcPr>
          <w:p w14:paraId="443D1609"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c>
          <w:tcPr>
            <w:tcW w:w="2454" w:type="dxa"/>
            <w:vAlign w:val="center"/>
            <w:hideMark/>
          </w:tcPr>
          <w:p w14:paraId="768338C0" w14:textId="77777777" w:rsidR="00152018" w:rsidRPr="00A0012D" w:rsidRDefault="00152018" w:rsidP="00152018">
            <w:pPr>
              <w:spacing w:after="0" w:line="240" w:lineRule="auto"/>
              <w:jc w:val="center"/>
              <w:rPr>
                <w:rFonts w:asciiTheme="minorHAnsi" w:hAnsiTheme="minorHAnsi" w:cstheme="minorHAnsi"/>
                <w:b/>
                <w:bCs/>
                <w:color w:val="002060"/>
                <w:sz w:val="20"/>
                <w:szCs w:val="20"/>
                <w:lang w:bidi="ar-SA"/>
              </w:rPr>
            </w:pPr>
          </w:p>
        </w:tc>
      </w:tr>
      <w:tr w:rsidR="00152018" w:rsidRPr="00A0012D" w14:paraId="1FC77A32" w14:textId="77777777" w:rsidTr="0024240D">
        <w:trPr>
          <w:trHeight w:val="223"/>
          <w:tblCellSpacing w:w="0" w:type="dxa"/>
        </w:trPr>
        <w:tc>
          <w:tcPr>
            <w:tcW w:w="7502" w:type="dxa"/>
            <w:gridSpan w:val="5"/>
            <w:vMerge/>
            <w:tcBorders>
              <w:left w:val="single" w:sz="6" w:space="0" w:color="000000"/>
              <w:bottom w:val="single" w:sz="6" w:space="0" w:color="000000"/>
              <w:right w:val="single" w:sz="6" w:space="0" w:color="000000"/>
            </w:tcBorders>
            <w:vAlign w:val="center"/>
            <w:hideMark/>
          </w:tcPr>
          <w:p w14:paraId="5E09F8B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c>
          <w:tcPr>
            <w:tcW w:w="2454" w:type="dxa"/>
            <w:vAlign w:val="center"/>
            <w:hideMark/>
          </w:tcPr>
          <w:p w14:paraId="3F9705D4" w14:textId="77777777" w:rsidR="00152018" w:rsidRPr="00A0012D" w:rsidRDefault="00152018" w:rsidP="00152018">
            <w:pPr>
              <w:spacing w:after="0" w:line="240" w:lineRule="auto"/>
              <w:rPr>
                <w:rFonts w:asciiTheme="minorHAnsi" w:hAnsiTheme="minorHAnsi" w:cstheme="minorHAnsi"/>
                <w:color w:val="002060"/>
                <w:sz w:val="20"/>
                <w:szCs w:val="20"/>
                <w:lang w:bidi="ar-SA"/>
              </w:rPr>
            </w:pPr>
          </w:p>
        </w:tc>
      </w:tr>
    </w:tbl>
    <w:p w14:paraId="29AB7829" w14:textId="77777777" w:rsidR="00785035" w:rsidRDefault="00785035">
      <w:pPr>
        <w:spacing w:after="0" w:line="240" w:lineRule="auto"/>
        <w:jc w:val="both"/>
        <w:rPr>
          <w:rFonts w:asciiTheme="minorHAnsi" w:eastAsia="Arial" w:hAnsiTheme="minorHAnsi" w:cstheme="minorHAnsi"/>
          <w:color w:val="002060"/>
          <w:sz w:val="20"/>
          <w:szCs w:val="20"/>
        </w:rPr>
      </w:pPr>
    </w:p>
    <w:p w14:paraId="19508405" w14:textId="77777777" w:rsidR="00A8479F" w:rsidRDefault="00A8479F">
      <w:pPr>
        <w:spacing w:after="0" w:line="240" w:lineRule="auto"/>
        <w:jc w:val="both"/>
        <w:rPr>
          <w:rFonts w:asciiTheme="minorHAnsi" w:eastAsia="Arial" w:hAnsiTheme="minorHAnsi" w:cstheme="minorHAnsi"/>
          <w:color w:val="002060"/>
          <w:sz w:val="20"/>
          <w:szCs w:val="20"/>
        </w:rPr>
      </w:pPr>
    </w:p>
    <w:p w14:paraId="3B178129" w14:textId="4ABF48B3" w:rsidR="00A8479F" w:rsidRDefault="0076678D" w:rsidP="0076678D">
      <w:pPr>
        <w:spacing w:after="0" w:line="240" w:lineRule="auto"/>
        <w:jc w:val="center"/>
        <w:rPr>
          <w:rFonts w:asciiTheme="minorHAnsi" w:eastAsia="Arial" w:hAnsiTheme="minorHAnsi" w:cstheme="minorHAnsi"/>
          <w:color w:val="002060"/>
          <w:sz w:val="20"/>
          <w:szCs w:val="20"/>
        </w:rPr>
      </w:pPr>
      <w:r w:rsidRPr="000D76BC">
        <w:rPr>
          <w:rFonts w:ascii="Arial" w:hAnsi="Arial" w:cs="Arial"/>
          <w:noProof/>
          <w:sz w:val="20"/>
          <w:szCs w:val="20"/>
        </w:rPr>
        <w:drawing>
          <wp:inline distT="0" distB="0" distL="0" distR="0" wp14:anchorId="2754DA7D" wp14:editId="0D7578B1">
            <wp:extent cx="2616186" cy="514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7209" cy="530279"/>
                    </a:xfrm>
                    <a:prstGeom prst="rect">
                      <a:avLst/>
                    </a:prstGeom>
                    <a:noFill/>
                    <a:ln>
                      <a:noFill/>
                    </a:ln>
                  </pic:spPr>
                </pic:pic>
              </a:graphicData>
            </a:graphic>
          </wp:inline>
        </w:drawing>
      </w:r>
    </w:p>
    <w:p w14:paraId="1CE49A47" w14:textId="77777777" w:rsidR="0076678D" w:rsidRDefault="0076678D" w:rsidP="0076678D">
      <w:pPr>
        <w:spacing w:after="0" w:line="240" w:lineRule="auto"/>
        <w:jc w:val="center"/>
        <w:rPr>
          <w:rFonts w:asciiTheme="minorHAnsi" w:eastAsia="Arial" w:hAnsiTheme="minorHAnsi" w:cstheme="minorHAnsi"/>
          <w:color w:val="002060"/>
          <w:sz w:val="20"/>
          <w:szCs w:val="20"/>
        </w:rPr>
      </w:pPr>
    </w:p>
    <w:tbl>
      <w:tblPr>
        <w:tblW w:w="5098" w:type="dxa"/>
        <w:jc w:val="center"/>
        <w:tblLayout w:type="fixed"/>
        <w:tblLook w:val="0400" w:firstRow="0" w:lastRow="0" w:firstColumn="0" w:lastColumn="0" w:noHBand="0" w:noVBand="1"/>
      </w:tblPr>
      <w:tblGrid>
        <w:gridCol w:w="4248"/>
        <w:gridCol w:w="850"/>
      </w:tblGrid>
      <w:tr w:rsidR="0076678D" w:rsidRPr="0076678D" w14:paraId="3D580466" w14:textId="77777777" w:rsidTr="00CA47EB">
        <w:trPr>
          <w:trHeight w:val="107"/>
          <w:jc w:val="center"/>
        </w:trPr>
        <w:tc>
          <w:tcPr>
            <w:tcW w:w="5098" w:type="dxa"/>
            <w:gridSpan w:val="2"/>
            <w:tcBorders>
              <w:top w:val="single" w:sz="4" w:space="0" w:color="002060"/>
              <w:left w:val="single" w:sz="4" w:space="0" w:color="002060"/>
              <w:bottom w:val="single" w:sz="4" w:space="0" w:color="002060"/>
              <w:right w:val="single" w:sz="4" w:space="0" w:color="002060"/>
            </w:tcBorders>
            <w:shd w:val="clear" w:color="auto" w:fill="1F4E78"/>
            <w:vAlign w:val="center"/>
          </w:tcPr>
          <w:p w14:paraId="0B14F06C" w14:textId="77777777" w:rsidR="0076678D" w:rsidRPr="0076678D" w:rsidRDefault="0076678D" w:rsidP="00AC3F5E">
            <w:pPr>
              <w:spacing w:after="0" w:line="240" w:lineRule="auto"/>
              <w:jc w:val="center"/>
              <w:rPr>
                <w:rFonts w:asciiTheme="minorHAnsi" w:eastAsia="Calibri" w:hAnsiTheme="minorHAnsi" w:cstheme="minorHAnsi"/>
                <w:b/>
                <w:color w:val="FFFFFF"/>
                <w:sz w:val="20"/>
                <w:szCs w:val="20"/>
              </w:rPr>
            </w:pPr>
            <w:r w:rsidRPr="0076678D">
              <w:rPr>
                <w:rFonts w:asciiTheme="minorHAnsi" w:eastAsia="Calibri" w:hAnsiTheme="minorHAnsi" w:cstheme="minorHAnsi"/>
                <w:b/>
                <w:color w:val="FFFFFF"/>
                <w:sz w:val="20"/>
                <w:szCs w:val="20"/>
              </w:rPr>
              <w:t>TRAVEL SHOP PACK</w:t>
            </w:r>
          </w:p>
        </w:tc>
      </w:tr>
      <w:tr w:rsidR="00CA47EB" w:rsidRPr="0076678D" w14:paraId="1D826AA2" w14:textId="77777777" w:rsidTr="00CA47EB">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74AD9A7D" w14:textId="0159B434" w:rsidR="00CA47EB" w:rsidRPr="0076678D" w:rsidRDefault="00CA47EB" w:rsidP="00AC3F5E">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PRECIO POR PERSONA</w:t>
            </w:r>
          </w:p>
        </w:tc>
        <w:tc>
          <w:tcPr>
            <w:tcW w:w="850" w:type="dxa"/>
            <w:tcBorders>
              <w:top w:val="nil"/>
              <w:left w:val="nil"/>
              <w:bottom w:val="single" w:sz="4" w:space="0" w:color="002060"/>
              <w:right w:val="single" w:sz="4" w:space="0" w:color="002060"/>
            </w:tcBorders>
            <w:shd w:val="clear" w:color="auto" w:fill="9BC2E6"/>
            <w:vAlign w:val="center"/>
          </w:tcPr>
          <w:p w14:paraId="2B4BFF00" w14:textId="17F8E831" w:rsidR="00CA47EB" w:rsidRPr="0076678D" w:rsidRDefault="00CA47EB" w:rsidP="00AC3F5E">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 xml:space="preserve">MXN </w:t>
            </w:r>
          </w:p>
        </w:tc>
      </w:tr>
      <w:tr w:rsidR="00CA47EB" w:rsidRPr="0076678D" w14:paraId="57B12069" w14:textId="77777777" w:rsidTr="00CA47EB">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23B27C08" w14:textId="77777777" w:rsidR="00CA47EB" w:rsidRDefault="00CA47EB" w:rsidP="00AC3F5E">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2 ISLAS: ISLAS MUJERES E ISLA CONTOY</w:t>
            </w:r>
            <w:r w:rsidRPr="0076678D">
              <w:rPr>
                <w:rFonts w:asciiTheme="minorHAnsi" w:eastAsia="Calibri" w:hAnsiTheme="minorHAnsi" w:cstheme="minorHAnsi"/>
                <w:color w:val="002060"/>
                <w:sz w:val="20"/>
                <w:szCs w:val="20"/>
              </w:rPr>
              <w:t xml:space="preserve"> </w:t>
            </w:r>
          </w:p>
          <w:p w14:paraId="33068287" w14:textId="2E8BB8F4" w:rsidR="00CA47EB" w:rsidRPr="0076678D" w:rsidRDefault="00CA47EB" w:rsidP="00AC3F5E">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(DE MARTES A DOMINGO)</w:t>
            </w:r>
          </w:p>
        </w:tc>
        <w:tc>
          <w:tcPr>
            <w:tcW w:w="850" w:type="dxa"/>
            <w:tcBorders>
              <w:top w:val="nil"/>
              <w:left w:val="nil"/>
              <w:bottom w:val="single" w:sz="4" w:space="0" w:color="002060"/>
              <w:right w:val="single" w:sz="4" w:space="0" w:color="002060"/>
            </w:tcBorders>
            <w:shd w:val="clear" w:color="auto" w:fill="FFFFFF"/>
            <w:vAlign w:val="center"/>
          </w:tcPr>
          <w:p w14:paraId="5A85BD04" w14:textId="117A4A81" w:rsidR="00CA47EB" w:rsidRPr="0076678D" w:rsidRDefault="00CA47EB" w:rsidP="00AC3F5E">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2950</w:t>
            </w:r>
          </w:p>
        </w:tc>
      </w:tr>
    </w:tbl>
    <w:p w14:paraId="413553CE" w14:textId="77777777" w:rsidR="0076678D" w:rsidRPr="0076678D" w:rsidRDefault="0076678D" w:rsidP="0076678D">
      <w:pPr>
        <w:spacing w:after="0" w:line="240" w:lineRule="auto"/>
        <w:rPr>
          <w:rFonts w:asciiTheme="minorHAnsi" w:hAnsiTheme="minorHAnsi" w:cstheme="minorHAnsi"/>
          <w:b/>
          <w:bCs/>
          <w:color w:val="002060"/>
          <w:sz w:val="20"/>
          <w:szCs w:val="20"/>
        </w:rPr>
      </w:pPr>
    </w:p>
    <w:tbl>
      <w:tblPr>
        <w:tblW w:w="5098" w:type="dxa"/>
        <w:jc w:val="center"/>
        <w:tblLayout w:type="fixed"/>
        <w:tblLook w:val="0400" w:firstRow="0" w:lastRow="0" w:firstColumn="0" w:lastColumn="0" w:noHBand="0" w:noVBand="1"/>
      </w:tblPr>
      <w:tblGrid>
        <w:gridCol w:w="4248"/>
        <w:gridCol w:w="850"/>
      </w:tblGrid>
      <w:tr w:rsidR="00CA47EB" w:rsidRPr="0076678D" w14:paraId="6C3DFD0B" w14:textId="77777777" w:rsidTr="007740D0">
        <w:trPr>
          <w:trHeight w:val="107"/>
          <w:jc w:val="center"/>
        </w:trPr>
        <w:tc>
          <w:tcPr>
            <w:tcW w:w="5098" w:type="dxa"/>
            <w:gridSpan w:val="2"/>
            <w:tcBorders>
              <w:top w:val="single" w:sz="4" w:space="0" w:color="002060"/>
              <w:left w:val="single" w:sz="4" w:space="0" w:color="002060"/>
              <w:bottom w:val="single" w:sz="4" w:space="0" w:color="002060"/>
              <w:right w:val="single" w:sz="4" w:space="0" w:color="002060"/>
            </w:tcBorders>
            <w:shd w:val="clear" w:color="auto" w:fill="1F4E78"/>
            <w:vAlign w:val="center"/>
          </w:tcPr>
          <w:p w14:paraId="1074CF36" w14:textId="77777777" w:rsidR="00CA47EB" w:rsidRPr="0076678D" w:rsidRDefault="00CA47EB" w:rsidP="007740D0">
            <w:pPr>
              <w:spacing w:after="0" w:line="240" w:lineRule="auto"/>
              <w:jc w:val="center"/>
              <w:rPr>
                <w:rFonts w:asciiTheme="minorHAnsi" w:eastAsia="Calibri" w:hAnsiTheme="minorHAnsi" w:cstheme="minorHAnsi"/>
                <w:b/>
                <w:color w:val="FFFFFF"/>
                <w:sz w:val="20"/>
                <w:szCs w:val="20"/>
              </w:rPr>
            </w:pPr>
            <w:r w:rsidRPr="0076678D">
              <w:rPr>
                <w:rFonts w:asciiTheme="minorHAnsi" w:eastAsia="Calibri" w:hAnsiTheme="minorHAnsi" w:cstheme="minorHAnsi"/>
                <w:b/>
                <w:color w:val="FFFFFF"/>
                <w:sz w:val="20"/>
                <w:szCs w:val="20"/>
              </w:rPr>
              <w:t>TRAVEL SHOP PACK</w:t>
            </w:r>
          </w:p>
        </w:tc>
      </w:tr>
      <w:tr w:rsidR="00CA47EB" w:rsidRPr="0076678D" w14:paraId="41818F3B" w14:textId="77777777" w:rsidTr="007740D0">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21217234" w14:textId="77777777" w:rsidR="00CA47EB" w:rsidRPr="0076678D" w:rsidRDefault="00CA47EB" w:rsidP="007740D0">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PRECIO POR PERSONA</w:t>
            </w:r>
          </w:p>
        </w:tc>
        <w:tc>
          <w:tcPr>
            <w:tcW w:w="850" w:type="dxa"/>
            <w:tcBorders>
              <w:top w:val="nil"/>
              <w:left w:val="nil"/>
              <w:bottom w:val="single" w:sz="4" w:space="0" w:color="002060"/>
              <w:right w:val="single" w:sz="4" w:space="0" w:color="002060"/>
            </w:tcBorders>
            <w:shd w:val="clear" w:color="auto" w:fill="9BC2E6"/>
            <w:vAlign w:val="center"/>
          </w:tcPr>
          <w:p w14:paraId="1B26FB40" w14:textId="77777777" w:rsidR="00CA47EB" w:rsidRPr="0076678D" w:rsidRDefault="00CA47EB" w:rsidP="007740D0">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 xml:space="preserve">MXN </w:t>
            </w:r>
          </w:p>
        </w:tc>
      </w:tr>
      <w:tr w:rsidR="00CA47EB" w:rsidRPr="0076678D" w14:paraId="03A9D66E" w14:textId="77777777" w:rsidTr="007740D0">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686F204D" w14:textId="77777777" w:rsidR="00CA47EB" w:rsidRDefault="00CA47EB" w:rsidP="007740D0">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ISLA HOLBOX</w:t>
            </w:r>
          </w:p>
          <w:p w14:paraId="2260A121" w14:textId="34F193DF" w:rsidR="00CA47EB" w:rsidRPr="0076678D" w:rsidRDefault="00CA47EB" w:rsidP="007740D0">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(DE LUNES A VIERNES)</w:t>
            </w:r>
          </w:p>
        </w:tc>
        <w:tc>
          <w:tcPr>
            <w:tcW w:w="850" w:type="dxa"/>
            <w:tcBorders>
              <w:top w:val="nil"/>
              <w:left w:val="nil"/>
              <w:bottom w:val="single" w:sz="4" w:space="0" w:color="002060"/>
              <w:right w:val="single" w:sz="4" w:space="0" w:color="002060"/>
            </w:tcBorders>
            <w:shd w:val="clear" w:color="auto" w:fill="FFFFFF"/>
            <w:vAlign w:val="center"/>
          </w:tcPr>
          <w:p w14:paraId="70122888" w14:textId="3F282111" w:rsidR="00CA47EB" w:rsidRPr="0076678D" w:rsidRDefault="00CA47EB" w:rsidP="007740D0">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3830</w:t>
            </w:r>
          </w:p>
        </w:tc>
      </w:tr>
    </w:tbl>
    <w:p w14:paraId="37C0032F" w14:textId="77777777" w:rsidR="0076678D" w:rsidRPr="0076678D" w:rsidRDefault="0076678D" w:rsidP="0076678D">
      <w:pPr>
        <w:spacing w:after="0" w:line="240" w:lineRule="auto"/>
        <w:rPr>
          <w:rFonts w:asciiTheme="minorHAnsi" w:hAnsiTheme="minorHAnsi" w:cstheme="minorHAnsi"/>
          <w:b/>
          <w:bCs/>
          <w:color w:val="002060"/>
          <w:sz w:val="20"/>
          <w:szCs w:val="20"/>
        </w:rPr>
      </w:pPr>
    </w:p>
    <w:tbl>
      <w:tblPr>
        <w:tblW w:w="5098" w:type="dxa"/>
        <w:jc w:val="center"/>
        <w:tblLayout w:type="fixed"/>
        <w:tblLook w:val="0400" w:firstRow="0" w:lastRow="0" w:firstColumn="0" w:lastColumn="0" w:noHBand="0" w:noVBand="1"/>
      </w:tblPr>
      <w:tblGrid>
        <w:gridCol w:w="4248"/>
        <w:gridCol w:w="850"/>
      </w:tblGrid>
      <w:tr w:rsidR="00CA47EB" w:rsidRPr="0076678D" w14:paraId="38B22038" w14:textId="77777777" w:rsidTr="007740D0">
        <w:trPr>
          <w:trHeight w:val="107"/>
          <w:jc w:val="center"/>
        </w:trPr>
        <w:tc>
          <w:tcPr>
            <w:tcW w:w="5098" w:type="dxa"/>
            <w:gridSpan w:val="2"/>
            <w:tcBorders>
              <w:top w:val="single" w:sz="4" w:space="0" w:color="002060"/>
              <w:left w:val="single" w:sz="4" w:space="0" w:color="002060"/>
              <w:bottom w:val="single" w:sz="4" w:space="0" w:color="002060"/>
              <w:right w:val="single" w:sz="4" w:space="0" w:color="002060"/>
            </w:tcBorders>
            <w:shd w:val="clear" w:color="auto" w:fill="1F4E78"/>
            <w:vAlign w:val="center"/>
          </w:tcPr>
          <w:p w14:paraId="2593F887" w14:textId="77777777" w:rsidR="00CA47EB" w:rsidRPr="0076678D" w:rsidRDefault="00CA47EB" w:rsidP="007740D0">
            <w:pPr>
              <w:spacing w:after="0" w:line="240" w:lineRule="auto"/>
              <w:jc w:val="center"/>
              <w:rPr>
                <w:rFonts w:asciiTheme="minorHAnsi" w:eastAsia="Calibri" w:hAnsiTheme="minorHAnsi" w:cstheme="minorHAnsi"/>
                <w:b/>
                <w:color w:val="FFFFFF"/>
                <w:sz w:val="20"/>
                <w:szCs w:val="20"/>
              </w:rPr>
            </w:pPr>
            <w:r w:rsidRPr="0076678D">
              <w:rPr>
                <w:rFonts w:asciiTheme="minorHAnsi" w:eastAsia="Calibri" w:hAnsiTheme="minorHAnsi" w:cstheme="minorHAnsi"/>
                <w:b/>
                <w:color w:val="FFFFFF"/>
                <w:sz w:val="20"/>
                <w:szCs w:val="20"/>
              </w:rPr>
              <w:t>TRAVEL SHOP PACK</w:t>
            </w:r>
          </w:p>
        </w:tc>
      </w:tr>
      <w:tr w:rsidR="00CA47EB" w:rsidRPr="0076678D" w14:paraId="0D9DB9C0" w14:textId="77777777" w:rsidTr="007740D0">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248AE1A2" w14:textId="77777777" w:rsidR="00CA47EB" w:rsidRPr="0076678D" w:rsidRDefault="00CA47EB" w:rsidP="007740D0">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PRECIO POR PERSONA</w:t>
            </w:r>
          </w:p>
        </w:tc>
        <w:tc>
          <w:tcPr>
            <w:tcW w:w="850" w:type="dxa"/>
            <w:tcBorders>
              <w:top w:val="nil"/>
              <w:left w:val="nil"/>
              <w:bottom w:val="single" w:sz="4" w:space="0" w:color="002060"/>
              <w:right w:val="single" w:sz="4" w:space="0" w:color="002060"/>
            </w:tcBorders>
            <w:shd w:val="clear" w:color="auto" w:fill="9BC2E6"/>
            <w:vAlign w:val="center"/>
          </w:tcPr>
          <w:p w14:paraId="7EFEBCCB" w14:textId="77777777" w:rsidR="00CA47EB" w:rsidRPr="0076678D" w:rsidRDefault="00CA47EB" w:rsidP="007740D0">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 xml:space="preserve">MXN </w:t>
            </w:r>
          </w:p>
        </w:tc>
      </w:tr>
      <w:tr w:rsidR="00CA47EB" w:rsidRPr="0076678D" w14:paraId="10AE9A42" w14:textId="77777777" w:rsidTr="007740D0">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16120815" w14:textId="77777777" w:rsidR="00CA47EB" w:rsidRDefault="00CA47EB" w:rsidP="007740D0">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TULUM EXPRESS</w:t>
            </w:r>
          </w:p>
          <w:p w14:paraId="76EBB3EB" w14:textId="3B8109EB" w:rsidR="00CA47EB" w:rsidRPr="0076678D" w:rsidRDefault="00CA47EB" w:rsidP="007740D0">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(DE LUNES A DOMINGO)</w:t>
            </w:r>
          </w:p>
        </w:tc>
        <w:tc>
          <w:tcPr>
            <w:tcW w:w="850" w:type="dxa"/>
            <w:tcBorders>
              <w:top w:val="nil"/>
              <w:left w:val="nil"/>
              <w:bottom w:val="single" w:sz="4" w:space="0" w:color="002060"/>
              <w:right w:val="single" w:sz="4" w:space="0" w:color="002060"/>
            </w:tcBorders>
            <w:shd w:val="clear" w:color="auto" w:fill="FFFFFF"/>
            <w:vAlign w:val="center"/>
          </w:tcPr>
          <w:p w14:paraId="4B622EEA" w14:textId="75B2D0FA" w:rsidR="00CA47EB" w:rsidRPr="0076678D" w:rsidRDefault="00CA47EB" w:rsidP="007740D0">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2210</w:t>
            </w:r>
          </w:p>
        </w:tc>
      </w:tr>
    </w:tbl>
    <w:p w14:paraId="2763D267" w14:textId="77777777" w:rsidR="0076678D" w:rsidRDefault="0076678D" w:rsidP="0076678D">
      <w:pPr>
        <w:spacing w:after="0" w:line="240" w:lineRule="auto"/>
        <w:rPr>
          <w:rFonts w:asciiTheme="minorHAnsi" w:hAnsiTheme="minorHAnsi" w:cstheme="minorHAnsi"/>
          <w:b/>
          <w:bCs/>
          <w:color w:val="002060"/>
          <w:sz w:val="20"/>
          <w:szCs w:val="20"/>
        </w:rPr>
      </w:pPr>
    </w:p>
    <w:tbl>
      <w:tblPr>
        <w:tblW w:w="5098" w:type="dxa"/>
        <w:jc w:val="center"/>
        <w:tblLayout w:type="fixed"/>
        <w:tblLook w:val="0400" w:firstRow="0" w:lastRow="0" w:firstColumn="0" w:lastColumn="0" w:noHBand="0" w:noVBand="1"/>
      </w:tblPr>
      <w:tblGrid>
        <w:gridCol w:w="4248"/>
        <w:gridCol w:w="850"/>
      </w:tblGrid>
      <w:tr w:rsidR="00CA47EB" w:rsidRPr="0076678D" w14:paraId="19F2E664" w14:textId="77777777" w:rsidTr="007740D0">
        <w:trPr>
          <w:trHeight w:val="107"/>
          <w:jc w:val="center"/>
        </w:trPr>
        <w:tc>
          <w:tcPr>
            <w:tcW w:w="5098" w:type="dxa"/>
            <w:gridSpan w:val="2"/>
            <w:tcBorders>
              <w:top w:val="single" w:sz="4" w:space="0" w:color="002060"/>
              <w:left w:val="single" w:sz="4" w:space="0" w:color="002060"/>
              <w:bottom w:val="single" w:sz="4" w:space="0" w:color="002060"/>
              <w:right w:val="single" w:sz="4" w:space="0" w:color="002060"/>
            </w:tcBorders>
            <w:shd w:val="clear" w:color="auto" w:fill="1F4E78"/>
            <w:vAlign w:val="center"/>
          </w:tcPr>
          <w:p w14:paraId="33DF55FF" w14:textId="77777777" w:rsidR="00CA47EB" w:rsidRPr="0076678D" w:rsidRDefault="00CA47EB" w:rsidP="007740D0">
            <w:pPr>
              <w:spacing w:after="0" w:line="240" w:lineRule="auto"/>
              <w:jc w:val="center"/>
              <w:rPr>
                <w:rFonts w:asciiTheme="minorHAnsi" w:eastAsia="Calibri" w:hAnsiTheme="minorHAnsi" w:cstheme="minorHAnsi"/>
                <w:b/>
                <w:color w:val="FFFFFF"/>
                <w:sz w:val="20"/>
                <w:szCs w:val="20"/>
              </w:rPr>
            </w:pPr>
            <w:r w:rsidRPr="0076678D">
              <w:rPr>
                <w:rFonts w:asciiTheme="minorHAnsi" w:eastAsia="Calibri" w:hAnsiTheme="minorHAnsi" w:cstheme="minorHAnsi"/>
                <w:b/>
                <w:color w:val="FFFFFF"/>
                <w:sz w:val="20"/>
                <w:szCs w:val="20"/>
              </w:rPr>
              <w:t>TRAVEL SHOP PACK</w:t>
            </w:r>
          </w:p>
        </w:tc>
      </w:tr>
      <w:tr w:rsidR="00CA47EB" w:rsidRPr="0076678D" w14:paraId="7C02E4F8" w14:textId="77777777" w:rsidTr="007740D0">
        <w:trPr>
          <w:trHeight w:val="169"/>
          <w:jc w:val="center"/>
        </w:trPr>
        <w:tc>
          <w:tcPr>
            <w:tcW w:w="4248" w:type="dxa"/>
            <w:tcBorders>
              <w:top w:val="nil"/>
              <w:left w:val="single" w:sz="4" w:space="0" w:color="002060"/>
              <w:bottom w:val="single" w:sz="4" w:space="0" w:color="002060"/>
              <w:right w:val="nil"/>
            </w:tcBorders>
            <w:shd w:val="clear" w:color="auto" w:fill="9BC2E6"/>
            <w:vAlign w:val="center"/>
          </w:tcPr>
          <w:p w14:paraId="167D3A23" w14:textId="77777777" w:rsidR="00CA47EB" w:rsidRPr="0076678D" w:rsidRDefault="00CA47EB" w:rsidP="007740D0">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PRECIO POR PERSONA</w:t>
            </w:r>
          </w:p>
        </w:tc>
        <w:tc>
          <w:tcPr>
            <w:tcW w:w="850" w:type="dxa"/>
            <w:tcBorders>
              <w:top w:val="nil"/>
              <w:left w:val="nil"/>
              <w:bottom w:val="single" w:sz="4" w:space="0" w:color="002060"/>
              <w:right w:val="single" w:sz="4" w:space="0" w:color="002060"/>
            </w:tcBorders>
            <w:shd w:val="clear" w:color="auto" w:fill="9BC2E6"/>
            <w:vAlign w:val="center"/>
          </w:tcPr>
          <w:p w14:paraId="5D2BFFD8" w14:textId="77777777" w:rsidR="00CA47EB" w:rsidRPr="0076678D" w:rsidRDefault="00CA47EB" w:rsidP="007740D0">
            <w:pPr>
              <w:spacing w:after="0" w:line="240" w:lineRule="auto"/>
              <w:jc w:val="center"/>
              <w:rPr>
                <w:rFonts w:asciiTheme="minorHAnsi" w:eastAsia="Calibri" w:hAnsiTheme="minorHAnsi" w:cstheme="minorHAnsi"/>
                <w:b/>
                <w:color w:val="002060"/>
                <w:sz w:val="20"/>
                <w:szCs w:val="20"/>
              </w:rPr>
            </w:pPr>
            <w:r>
              <w:rPr>
                <w:rFonts w:asciiTheme="minorHAnsi" w:eastAsia="Calibri" w:hAnsiTheme="minorHAnsi" w:cstheme="minorHAnsi"/>
                <w:b/>
                <w:color w:val="002060"/>
                <w:sz w:val="20"/>
                <w:szCs w:val="20"/>
              </w:rPr>
              <w:t xml:space="preserve">MXN </w:t>
            </w:r>
          </w:p>
        </w:tc>
      </w:tr>
      <w:tr w:rsidR="00CA47EB" w:rsidRPr="0076678D" w14:paraId="1D25862C" w14:textId="77777777" w:rsidTr="007740D0">
        <w:trPr>
          <w:trHeight w:val="80"/>
          <w:jc w:val="center"/>
        </w:trPr>
        <w:tc>
          <w:tcPr>
            <w:tcW w:w="4248" w:type="dxa"/>
            <w:tcBorders>
              <w:top w:val="nil"/>
              <w:left w:val="single" w:sz="4" w:space="0" w:color="002060"/>
              <w:bottom w:val="single" w:sz="4" w:space="0" w:color="002060"/>
              <w:right w:val="nil"/>
            </w:tcBorders>
            <w:shd w:val="clear" w:color="auto" w:fill="FFFFFF"/>
            <w:vAlign w:val="center"/>
          </w:tcPr>
          <w:p w14:paraId="532F4F5B" w14:textId="2DDD3C8F" w:rsidR="00CA47EB" w:rsidRDefault="00FB6251" w:rsidP="007740D0">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LA</w:t>
            </w:r>
            <w:r w:rsidR="00CA47EB">
              <w:rPr>
                <w:rFonts w:asciiTheme="minorHAnsi" w:eastAsia="Calibri" w:hAnsiTheme="minorHAnsi" w:cstheme="minorHAnsi"/>
                <w:color w:val="002060"/>
                <w:sz w:val="20"/>
                <w:szCs w:val="20"/>
              </w:rPr>
              <w:t xml:space="preserve">S COLORADAS </w:t>
            </w:r>
          </w:p>
          <w:p w14:paraId="161706B1" w14:textId="790A90F5" w:rsidR="00CA47EB" w:rsidRPr="0076678D" w:rsidRDefault="00CA47EB" w:rsidP="007740D0">
            <w:pPr>
              <w:spacing w:after="0" w:line="240" w:lineRule="auto"/>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(MIERCOLES Y VIERNES)</w:t>
            </w:r>
          </w:p>
        </w:tc>
        <w:tc>
          <w:tcPr>
            <w:tcW w:w="850" w:type="dxa"/>
            <w:tcBorders>
              <w:top w:val="nil"/>
              <w:left w:val="nil"/>
              <w:bottom w:val="single" w:sz="4" w:space="0" w:color="002060"/>
              <w:right w:val="single" w:sz="4" w:space="0" w:color="002060"/>
            </w:tcBorders>
            <w:shd w:val="clear" w:color="auto" w:fill="FFFFFF"/>
            <w:vAlign w:val="center"/>
          </w:tcPr>
          <w:p w14:paraId="0C686CE0" w14:textId="126FA97F" w:rsidR="00CA47EB" w:rsidRPr="0076678D" w:rsidRDefault="00CA47EB" w:rsidP="007740D0">
            <w:pPr>
              <w:spacing w:after="0" w:line="240" w:lineRule="auto"/>
              <w:jc w:val="center"/>
              <w:rPr>
                <w:rFonts w:asciiTheme="minorHAnsi" w:eastAsia="Calibri" w:hAnsiTheme="minorHAnsi" w:cstheme="minorHAnsi"/>
                <w:color w:val="002060"/>
                <w:sz w:val="20"/>
                <w:szCs w:val="20"/>
              </w:rPr>
            </w:pPr>
            <w:r>
              <w:rPr>
                <w:rFonts w:asciiTheme="minorHAnsi" w:eastAsia="Calibri" w:hAnsiTheme="minorHAnsi" w:cstheme="minorHAnsi"/>
                <w:color w:val="002060"/>
                <w:sz w:val="20"/>
                <w:szCs w:val="20"/>
              </w:rPr>
              <w:t>3830</w:t>
            </w:r>
          </w:p>
        </w:tc>
      </w:tr>
    </w:tbl>
    <w:p w14:paraId="3263A5E0" w14:textId="77777777" w:rsidR="00CA47EB" w:rsidRPr="0076678D" w:rsidRDefault="00CA47EB" w:rsidP="0076678D">
      <w:pPr>
        <w:spacing w:after="0" w:line="240" w:lineRule="auto"/>
        <w:rPr>
          <w:rFonts w:asciiTheme="minorHAnsi" w:hAnsiTheme="minorHAnsi" w:cstheme="minorHAnsi"/>
          <w:b/>
          <w:bCs/>
          <w:color w:val="002060"/>
          <w:sz w:val="20"/>
          <w:szCs w:val="20"/>
        </w:rPr>
      </w:pPr>
    </w:p>
    <w:p w14:paraId="6FD1B3DE" w14:textId="77777777" w:rsidR="0076678D" w:rsidRPr="0076678D" w:rsidRDefault="0076678D" w:rsidP="0076678D">
      <w:pPr>
        <w:spacing w:after="0" w:line="240" w:lineRule="auto"/>
        <w:rPr>
          <w:rFonts w:asciiTheme="minorHAnsi" w:hAnsiTheme="minorHAnsi" w:cstheme="minorHAnsi"/>
          <w:b/>
          <w:bCs/>
          <w:color w:val="002060"/>
          <w:sz w:val="20"/>
          <w:szCs w:val="20"/>
        </w:rPr>
      </w:pPr>
    </w:p>
    <w:p w14:paraId="020EE576" w14:textId="3818AC69" w:rsidR="0076678D" w:rsidRDefault="00CA47EB" w:rsidP="0076678D">
      <w:pPr>
        <w:spacing w:after="0" w:line="240" w:lineRule="auto"/>
        <w:rPr>
          <w:rFonts w:asciiTheme="minorHAnsi" w:hAnsiTheme="minorHAnsi" w:cstheme="minorHAnsi"/>
          <w:b/>
          <w:bCs/>
          <w:color w:val="002060"/>
          <w:sz w:val="20"/>
          <w:szCs w:val="20"/>
        </w:rPr>
      </w:pPr>
      <w:r>
        <w:rPr>
          <w:rFonts w:asciiTheme="minorHAnsi" w:hAnsiTheme="minorHAnsi" w:cstheme="minorHAnsi"/>
          <w:b/>
          <w:bCs/>
          <w:color w:val="002060"/>
          <w:sz w:val="20"/>
          <w:szCs w:val="20"/>
        </w:rPr>
        <w:t>Descripciones:</w:t>
      </w:r>
    </w:p>
    <w:p w14:paraId="48EB43C5" w14:textId="77777777" w:rsidR="00CA47EB" w:rsidRDefault="00CA47EB" w:rsidP="0076678D">
      <w:pPr>
        <w:spacing w:after="0" w:line="240" w:lineRule="auto"/>
        <w:rPr>
          <w:rFonts w:asciiTheme="minorHAnsi" w:hAnsiTheme="minorHAnsi" w:cstheme="minorHAnsi"/>
          <w:b/>
          <w:bCs/>
          <w:color w:val="002060"/>
          <w:sz w:val="20"/>
          <w:szCs w:val="20"/>
        </w:rPr>
      </w:pPr>
    </w:p>
    <w:p w14:paraId="3361B317" w14:textId="60980F15" w:rsidR="00CA47EB" w:rsidRPr="00CA47EB" w:rsidRDefault="00CA47EB" w:rsidP="00CA47EB">
      <w:pPr>
        <w:pStyle w:val="Prrafodelista"/>
        <w:numPr>
          <w:ilvl w:val="0"/>
          <w:numId w:val="10"/>
        </w:numPr>
        <w:spacing w:after="0" w:line="240" w:lineRule="auto"/>
        <w:jc w:val="both"/>
        <w:rPr>
          <w:rFonts w:asciiTheme="minorHAnsi" w:hAnsiTheme="minorHAnsi" w:cstheme="minorHAnsi"/>
          <w:b/>
          <w:bCs/>
          <w:color w:val="002060"/>
          <w:sz w:val="20"/>
          <w:szCs w:val="20"/>
        </w:rPr>
      </w:pPr>
      <w:r w:rsidRPr="00CA47EB">
        <w:rPr>
          <w:rFonts w:asciiTheme="minorHAnsi" w:hAnsiTheme="minorHAnsi" w:cstheme="minorHAnsi"/>
          <w:b/>
          <w:bCs/>
          <w:color w:val="002060"/>
          <w:sz w:val="20"/>
          <w:szCs w:val="20"/>
        </w:rPr>
        <w:t xml:space="preserve">2 ISLAS: </w:t>
      </w:r>
      <w:r w:rsidRPr="00CA47EB">
        <w:rPr>
          <w:rFonts w:asciiTheme="minorHAnsi" w:hAnsiTheme="minorHAnsi" w:cstheme="minorHAnsi"/>
          <w:color w:val="002060"/>
          <w:sz w:val="20"/>
          <w:szCs w:val="20"/>
        </w:rPr>
        <w:t xml:space="preserve">Salida con destino a Isla Mujeres a bordo de un </w:t>
      </w:r>
      <w:proofErr w:type="spellStart"/>
      <w:r w:rsidRPr="00CA47EB">
        <w:rPr>
          <w:rFonts w:asciiTheme="minorHAnsi" w:hAnsiTheme="minorHAnsi" w:cstheme="minorHAnsi"/>
          <w:color w:val="002060"/>
          <w:sz w:val="20"/>
          <w:szCs w:val="20"/>
        </w:rPr>
        <w:t>Catamaran</w:t>
      </w:r>
      <w:proofErr w:type="spellEnd"/>
      <w:r w:rsidRPr="00CA47EB">
        <w:rPr>
          <w:rFonts w:asciiTheme="minorHAnsi" w:hAnsiTheme="minorHAnsi" w:cstheme="minorHAnsi"/>
          <w:color w:val="002060"/>
          <w:sz w:val="20"/>
          <w:szCs w:val="20"/>
        </w:rPr>
        <w:t>. Durante este recorrido</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se servirá pan y fruta. Una</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vez llegando a Isla Mujeres se tendrá tiempo libre para</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recorrer, conocer la isla y hacer compras.</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Se abordará de nuevo el barco ahora con rumbo al arrecife donde se realizará la</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actividad de snorkel. De nuevo se retoma la navegación con rumbo a isla Contoy. Al</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llegar lo primero por hacer será un recorrido ecológico con un guía especializado.</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Después será tiempo de nuestro Luch buffet.</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Al finalizar se podrá gozar de más tiempo libre para disfrutar de la hermosa playa</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de Contoy. Se retoma el regreso a nuestro bello Cancún, disfrutando de la barra</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libre abordo.</w:t>
      </w:r>
    </w:p>
    <w:p w14:paraId="4453392C" w14:textId="2B7D78EE" w:rsidR="00CA47EB" w:rsidRDefault="00CA47EB" w:rsidP="00CA47EB">
      <w:pPr>
        <w:pStyle w:val="Prrafodelista"/>
        <w:numPr>
          <w:ilvl w:val="0"/>
          <w:numId w:val="10"/>
        </w:num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 xml:space="preserve">HOLBOX: </w:t>
      </w:r>
      <w:r w:rsidRPr="00CA47EB">
        <w:rPr>
          <w:rFonts w:asciiTheme="minorHAnsi" w:hAnsiTheme="minorHAnsi" w:cstheme="minorHAnsi"/>
          <w:color w:val="002060"/>
          <w:sz w:val="20"/>
          <w:szCs w:val="20"/>
        </w:rPr>
        <w:t>¿Te gustaría visitar una autentica Isla paradisiaca? Acompañamos a Holbox,</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una encantadora y rústica isla con calles de arena y un ambiente 100%</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caribeño, el cual te llevarás un el corazón.</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Localizado en el extremo norte de Quintana Roo, es mundialmente conocido</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por ser el hogar de muchas especies, principalmente aves como los flamingos.</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Descubre a través de un recorrido en bote sus paradisiacas y tranquilas</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playas, rodeadas de sorprendentes vistas naturales y extensos bancos de</w:t>
      </w:r>
      <w:r w:rsidRPr="00CA47EB">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arena. Recorre sus pintorescas calles y tomate fotos en sus murales.</w:t>
      </w:r>
    </w:p>
    <w:p w14:paraId="7EC1C3C3" w14:textId="03A7EECC" w:rsidR="00CA47EB" w:rsidRDefault="00CA47EB" w:rsidP="00CA47EB">
      <w:pPr>
        <w:pStyle w:val="Prrafodelista"/>
        <w:numPr>
          <w:ilvl w:val="0"/>
          <w:numId w:val="10"/>
        </w:num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TULUM:</w:t>
      </w:r>
      <w:r>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Un día perfecto por aquellos que desean aprender algo más sobre la</w:t>
      </w:r>
      <w:r>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cultura Maya, pero no alejarse demasiado, regresando al hotel en un</w:t>
      </w:r>
      <w:r>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horario que permite todavía disfrutar de la tarde.</w:t>
      </w:r>
      <w:r>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Tulum es un antiguo puerto de intercambio protegido por murallas y un</w:t>
      </w:r>
      <w:r>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arrecife de coral que impidió acceso a los piratas. Disfruta la zona</w:t>
      </w:r>
      <w:r>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arqueológica de Tulum durante el tour guiado y su tiempo libre para tomar</w:t>
      </w:r>
      <w:r>
        <w:rPr>
          <w:rFonts w:asciiTheme="minorHAnsi" w:hAnsiTheme="minorHAnsi" w:cstheme="minorHAnsi"/>
          <w:color w:val="002060"/>
          <w:sz w:val="20"/>
          <w:szCs w:val="20"/>
        </w:rPr>
        <w:t xml:space="preserve"> </w:t>
      </w:r>
      <w:r w:rsidRPr="00CA47EB">
        <w:rPr>
          <w:rFonts w:asciiTheme="minorHAnsi" w:hAnsiTheme="minorHAnsi" w:cstheme="minorHAnsi"/>
          <w:color w:val="002060"/>
          <w:sz w:val="20"/>
          <w:szCs w:val="20"/>
        </w:rPr>
        <w:t>fotos. Este tour está considerado de medio día y no incluye alimentos.</w:t>
      </w:r>
    </w:p>
    <w:p w14:paraId="2D8B188F" w14:textId="77777777" w:rsidR="00FB6251" w:rsidRDefault="00FB6251" w:rsidP="00FB6251">
      <w:pPr>
        <w:spacing w:after="0" w:line="240" w:lineRule="auto"/>
        <w:jc w:val="both"/>
        <w:rPr>
          <w:rFonts w:asciiTheme="minorHAnsi" w:hAnsiTheme="minorHAnsi" w:cstheme="minorHAnsi"/>
          <w:color w:val="002060"/>
          <w:sz w:val="20"/>
          <w:szCs w:val="20"/>
        </w:rPr>
      </w:pPr>
    </w:p>
    <w:p w14:paraId="182DEA6F" w14:textId="77777777" w:rsidR="00FB6251" w:rsidRDefault="00FB6251" w:rsidP="00FB6251">
      <w:pPr>
        <w:spacing w:after="0" w:line="240" w:lineRule="auto"/>
        <w:jc w:val="both"/>
        <w:rPr>
          <w:rFonts w:asciiTheme="minorHAnsi" w:hAnsiTheme="minorHAnsi" w:cstheme="minorHAnsi"/>
          <w:color w:val="002060"/>
          <w:sz w:val="20"/>
          <w:szCs w:val="20"/>
        </w:rPr>
      </w:pPr>
    </w:p>
    <w:p w14:paraId="4B0039F3" w14:textId="77777777" w:rsidR="00FB6251" w:rsidRDefault="00FB6251" w:rsidP="00FB6251">
      <w:pPr>
        <w:spacing w:after="0" w:line="240" w:lineRule="auto"/>
        <w:jc w:val="both"/>
        <w:rPr>
          <w:rFonts w:asciiTheme="minorHAnsi" w:hAnsiTheme="minorHAnsi" w:cstheme="minorHAnsi"/>
          <w:color w:val="002060"/>
          <w:sz w:val="20"/>
          <w:szCs w:val="20"/>
        </w:rPr>
      </w:pPr>
    </w:p>
    <w:p w14:paraId="60F1BE54" w14:textId="77777777" w:rsidR="00FB6251" w:rsidRDefault="00FB6251" w:rsidP="00FB6251">
      <w:pPr>
        <w:spacing w:after="0" w:line="240" w:lineRule="auto"/>
        <w:jc w:val="both"/>
        <w:rPr>
          <w:rFonts w:asciiTheme="minorHAnsi" w:hAnsiTheme="minorHAnsi" w:cstheme="minorHAnsi"/>
          <w:color w:val="002060"/>
          <w:sz w:val="20"/>
          <w:szCs w:val="20"/>
        </w:rPr>
      </w:pPr>
    </w:p>
    <w:p w14:paraId="12E4148B" w14:textId="77777777" w:rsidR="00FB6251" w:rsidRPr="00FB6251" w:rsidRDefault="00FB6251" w:rsidP="00FB6251">
      <w:pPr>
        <w:spacing w:after="0" w:line="240" w:lineRule="auto"/>
        <w:jc w:val="both"/>
        <w:rPr>
          <w:rFonts w:asciiTheme="minorHAnsi" w:hAnsiTheme="minorHAnsi" w:cstheme="minorHAnsi"/>
          <w:color w:val="002060"/>
          <w:sz w:val="20"/>
          <w:szCs w:val="20"/>
        </w:rPr>
      </w:pPr>
    </w:p>
    <w:p w14:paraId="6173EF5C" w14:textId="720ECC62" w:rsidR="00FB6251" w:rsidRPr="00FB6251" w:rsidRDefault="00FB6251" w:rsidP="00FB6251">
      <w:pPr>
        <w:pStyle w:val="Prrafodelista"/>
        <w:numPr>
          <w:ilvl w:val="0"/>
          <w:numId w:val="10"/>
        </w:numPr>
        <w:spacing w:after="0" w:line="240" w:lineRule="auto"/>
        <w:jc w:val="both"/>
        <w:rPr>
          <w:rFonts w:asciiTheme="minorHAnsi" w:hAnsiTheme="minorHAnsi" w:cstheme="minorHAnsi"/>
          <w:color w:val="002060"/>
          <w:sz w:val="20"/>
          <w:szCs w:val="20"/>
        </w:rPr>
      </w:pPr>
      <w:r>
        <w:rPr>
          <w:rFonts w:asciiTheme="minorHAnsi" w:hAnsiTheme="minorHAnsi" w:cstheme="minorHAnsi"/>
          <w:b/>
          <w:bCs/>
          <w:color w:val="002060"/>
          <w:sz w:val="20"/>
          <w:szCs w:val="20"/>
        </w:rPr>
        <w:t>LAS COLORADAS:</w:t>
      </w:r>
      <w:r>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Una localidad costera de Yucatán que te sorprenderá. Iniciaremos nuestro tour</w:t>
      </w:r>
      <w:r>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visitando Las Coloradas, donde observarás diferentes cuerpos de agua que se</w:t>
      </w:r>
      <w:r>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 xml:space="preserve">utilizan para el proceso de producción de sal, </w:t>
      </w:r>
      <w:r>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algunos de un llamativo color</w:t>
      </w:r>
      <w:r w:rsidRPr="00FB6251">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rosa. Río Lagartos es un pequeño pueblo pesquero situado en una Reserva</w:t>
      </w:r>
      <w:r w:rsidRPr="00FB6251">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natural protegida; una de las joyas naturales de la península de Yucatán.</w:t>
      </w:r>
      <w:r w:rsidRPr="00FB6251">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Aquí, disfrutaremos de un recorrido en lancha a través de sus canales</w:t>
      </w:r>
      <w:r w:rsidRPr="00FB6251">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rodeados de manglar, donde se pueden observar especies de aves como:</w:t>
      </w:r>
      <w:r w:rsidRPr="00FB6251">
        <w:rPr>
          <w:rFonts w:asciiTheme="minorHAnsi" w:hAnsiTheme="minorHAnsi" w:cstheme="minorHAnsi"/>
          <w:color w:val="002060"/>
          <w:sz w:val="20"/>
          <w:szCs w:val="20"/>
        </w:rPr>
        <w:t xml:space="preserve"> </w:t>
      </w:r>
      <w:proofErr w:type="spellStart"/>
      <w:r w:rsidRPr="00FB6251">
        <w:rPr>
          <w:rFonts w:asciiTheme="minorHAnsi" w:hAnsiTheme="minorHAnsi" w:cstheme="minorHAnsi"/>
          <w:color w:val="002060"/>
          <w:sz w:val="20"/>
          <w:szCs w:val="20"/>
        </w:rPr>
        <w:t>flamingo</w:t>
      </w:r>
      <w:proofErr w:type="spellEnd"/>
      <w:r w:rsidRPr="00FB6251">
        <w:rPr>
          <w:rFonts w:asciiTheme="minorHAnsi" w:hAnsiTheme="minorHAnsi" w:cstheme="minorHAnsi"/>
          <w:color w:val="002060"/>
          <w:sz w:val="20"/>
          <w:szCs w:val="20"/>
        </w:rPr>
        <w:t xml:space="preserve"> rosa, garzas, águilas, pelícanos y cormoranes. Parte de esta </w:t>
      </w:r>
      <w:proofErr w:type="spellStart"/>
      <w:r w:rsidRPr="00FB6251">
        <w:rPr>
          <w:rFonts w:asciiTheme="minorHAnsi" w:hAnsiTheme="minorHAnsi" w:cstheme="minorHAnsi"/>
          <w:color w:val="002060"/>
          <w:sz w:val="20"/>
          <w:szCs w:val="20"/>
        </w:rPr>
        <w:t>aventuraserá</w:t>
      </w:r>
      <w:proofErr w:type="spellEnd"/>
      <w:r w:rsidRPr="00FB6251">
        <w:rPr>
          <w:rFonts w:asciiTheme="minorHAnsi" w:hAnsiTheme="minorHAnsi" w:cstheme="minorHAnsi"/>
          <w:color w:val="002060"/>
          <w:sz w:val="20"/>
          <w:szCs w:val="20"/>
        </w:rPr>
        <w:t xml:space="preserve"> disfrutar de un Baño Maya, cubriéndonos el cuerpo con arcilla llena de</w:t>
      </w:r>
      <w:r w:rsidRPr="00FB6251">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nutrientes. Después iremos a una playa virgen a quitarnos el barro en sus</w:t>
      </w:r>
      <w:r w:rsidRPr="00FB6251">
        <w:rPr>
          <w:rFonts w:asciiTheme="minorHAnsi" w:hAnsiTheme="minorHAnsi" w:cstheme="minorHAnsi"/>
          <w:color w:val="002060"/>
          <w:sz w:val="20"/>
          <w:szCs w:val="20"/>
        </w:rPr>
        <w:t xml:space="preserve"> </w:t>
      </w:r>
      <w:r w:rsidRPr="00FB6251">
        <w:rPr>
          <w:rFonts w:asciiTheme="minorHAnsi" w:hAnsiTheme="minorHAnsi" w:cstheme="minorHAnsi"/>
          <w:color w:val="002060"/>
          <w:sz w:val="20"/>
          <w:szCs w:val="20"/>
        </w:rPr>
        <w:t>cristalinas aguas: el mejor cierre para esta intensa aventura.</w:t>
      </w:r>
    </w:p>
    <w:p w14:paraId="708EFBD6" w14:textId="77777777" w:rsidR="0076678D" w:rsidRDefault="0076678D" w:rsidP="0076678D">
      <w:pPr>
        <w:spacing w:after="0" w:line="240" w:lineRule="auto"/>
        <w:rPr>
          <w:rFonts w:asciiTheme="minorHAnsi" w:hAnsiTheme="minorHAnsi" w:cstheme="minorHAnsi"/>
          <w:b/>
          <w:bCs/>
          <w:color w:val="002060"/>
          <w:sz w:val="20"/>
          <w:szCs w:val="20"/>
        </w:rPr>
      </w:pPr>
    </w:p>
    <w:p w14:paraId="2CFD6BC7" w14:textId="77777777" w:rsidR="00CA47EB" w:rsidRPr="0076678D" w:rsidRDefault="00CA47EB" w:rsidP="0076678D">
      <w:pPr>
        <w:spacing w:after="0" w:line="240" w:lineRule="auto"/>
        <w:rPr>
          <w:rFonts w:asciiTheme="minorHAnsi" w:hAnsiTheme="minorHAnsi" w:cstheme="minorHAnsi"/>
          <w:b/>
          <w:bCs/>
          <w:color w:val="002060"/>
          <w:sz w:val="20"/>
          <w:szCs w:val="20"/>
        </w:rPr>
      </w:pPr>
    </w:p>
    <w:sectPr w:rsidR="00CA47EB" w:rsidRPr="0076678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B500" w14:textId="77777777" w:rsidR="00067F5A" w:rsidRDefault="00067F5A">
      <w:pPr>
        <w:spacing w:after="0" w:line="240" w:lineRule="auto"/>
      </w:pPr>
      <w:r>
        <w:separator/>
      </w:r>
    </w:p>
  </w:endnote>
  <w:endnote w:type="continuationSeparator" w:id="0">
    <w:p w14:paraId="7DDBA09E" w14:textId="77777777" w:rsidR="00067F5A" w:rsidRDefault="0006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8E48" w14:textId="77777777" w:rsidR="00067F5A" w:rsidRDefault="00067F5A">
      <w:pPr>
        <w:spacing w:after="0" w:line="240" w:lineRule="auto"/>
      </w:pPr>
      <w:bookmarkStart w:id="0" w:name="_Hlk199846639"/>
      <w:bookmarkEnd w:id="0"/>
      <w:r>
        <w:separator/>
      </w:r>
    </w:p>
  </w:footnote>
  <w:footnote w:type="continuationSeparator" w:id="0">
    <w:p w14:paraId="277C9B3E" w14:textId="77777777" w:rsidR="00067F5A" w:rsidRDefault="00067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543EB6D" w:rsidR="00A0012D" w:rsidRDefault="00A8479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9AB7350" wp14:editId="1E023EEC">
          <wp:simplePos x="0" y="0"/>
          <wp:positionH relativeFrom="column">
            <wp:posOffset>3629660</wp:posOffset>
          </wp:positionH>
          <wp:positionV relativeFrom="paragraph">
            <wp:posOffset>1270</wp:posOffset>
          </wp:positionV>
          <wp:extent cx="1535141" cy="1022350"/>
          <wp:effectExtent l="0" t="0" r="8255" b="0"/>
          <wp:wrapTight wrapText="bothSides">
            <wp:wrapPolygon edited="0">
              <wp:start x="9920" y="3220"/>
              <wp:lineTo x="7775" y="7245"/>
              <wp:lineTo x="7507" y="8452"/>
              <wp:lineTo x="8579" y="10465"/>
              <wp:lineTo x="3217" y="10867"/>
              <wp:lineTo x="536" y="13684"/>
              <wp:lineTo x="804" y="16904"/>
              <wp:lineTo x="1072" y="18112"/>
              <wp:lineTo x="20644" y="18112"/>
              <wp:lineTo x="21448" y="13684"/>
              <wp:lineTo x="19839" y="12477"/>
              <wp:lineTo x="12869" y="10465"/>
              <wp:lineTo x="13941" y="8855"/>
              <wp:lineTo x="13673" y="7245"/>
              <wp:lineTo x="11528" y="3220"/>
              <wp:lineTo x="9920" y="3220"/>
            </wp:wrapPolygon>
          </wp:wrapTight>
          <wp:docPr id="95260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0969" name="Imagen 95260969"/>
                  <pic:cNvPicPr/>
                </pic:nvPicPr>
                <pic:blipFill>
                  <a:blip r:embed="rId1">
                    <a:extLst>
                      <a:ext uri="{28A0092B-C50C-407E-A947-70E740481C1C}">
                        <a14:useLocalDpi xmlns:a14="http://schemas.microsoft.com/office/drawing/2010/main" val="0"/>
                      </a:ext>
                    </a:extLst>
                  </a:blip>
                  <a:stretch>
                    <a:fillRect/>
                  </a:stretch>
                </pic:blipFill>
                <pic:spPr>
                  <a:xfrm>
                    <a:off x="0" y="0"/>
                    <a:ext cx="1535141" cy="10223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33A04A0A">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029CF00" w:rsidR="00485B13" w:rsidRPr="00FD4A72" w:rsidRDefault="004E6FF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ENCANTOS MAYAS: DE CANCÚN A YUCATÁN</w:t>
                          </w:r>
                        </w:p>
                        <w:p w14:paraId="2EFB9CDF" w14:textId="10223256" w:rsidR="00485B13" w:rsidRDefault="004E6FF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2483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029CF00" w:rsidR="00485B13" w:rsidRPr="00FD4A72" w:rsidRDefault="004E6FF7"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ENCANTOS MAYAS: DE CANCÚN A YUCATÁN</w:t>
                    </w:r>
                  </w:p>
                  <w:p w14:paraId="2EFB9CDF" w14:textId="10223256" w:rsidR="00485B13" w:rsidRDefault="004E6FF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2483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A8479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19A0801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991"/>
    <w:multiLevelType w:val="hybridMultilevel"/>
    <w:tmpl w:val="555CF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AA133E"/>
    <w:multiLevelType w:val="hybridMultilevel"/>
    <w:tmpl w:val="C6C8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4345CA"/>
    <w:multiLevelType w:val="hybridMultilevel"/>
    <w:tmpl w:val="90FA5B2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B624D8"/>
    <w:multiLevelType w:val="hybridMultilevel"/>
    <w:tmpl w:val="3E326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336CBA"/>
    <w:multiLevelType w:val="hybridMultilevel"/>
    <w:tmpl w:val="D54A1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7" w15:restartNumberingAfterBreak="0">
    <w:nsid w:val="559F7D31"/>
    <w:multiLevelType w:val="hybridMultilevel"/>
    <w:tmpl w:val="3E1C40D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187621"/>
    <w:multiLevelType w:val="hybridMultilevel"/>
    <w:tmpl w:val="CBC4A778"/>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28817088">
    <w:abstractNumId w:val="6"/>
  </w:num>
  <w:num w:numId="2" w16cid:durableId="2124810513">
    <w:abstractNumId w:val="1"/>
  </w:num>
  <w:num w:numId="3" w16cid:durableId="870731223">
    <w:abstractNumId w:val="9"/>
  </w:num>
  <w:num w:numId="4" w16cid:durableId="478502093">
    <w:abstractNumId w:val="0"/>
  </w:num>
  <w:num w:numId="5" w16cid:durableId="1701128251">
    <w:abstractNumId w:val="2"/>
  </w:num>
  <w:num w:numId="6" w16cid:durableId="456875276">
    <w:abstractNumId w:val="8"/>
  </w:num>
  <w:num w:numId="7" w16cid:durableId="1523780523">
    <w:abstractNumId w:val="7"/>
  </w:num>
  <w:num w:numId="8" w16cid:durableId="378672787">
    <w:abstractNumId w:val="3"/>
  </w:num>
  <w:num w:numId="9" w16cid:durableId="581642653">
    <w:abstractNumId w:val="5"/>
  </w:num>
  <w:num w:numId="10" w16cid:durableId="157870413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67F5A"/>
    <w:rsid w:val="000A6415"/>
    <w:rsid w:val="000D5757"/>
    <w:rsid w:val="000E5698"/>
    <w:rsid w:val="00104F4B"/>
    <w:rsid w:val="001108B3"/>
    <w:rsid w:val="00121872"/>
    <w:rsid w:val="00121D3F"/>
    <w:rsid w:val="001308DE"/>
    <w:rsid w:val="00152018"/>
    <w:rsid w:val="00152180"/>
    <w:rsid w:val="001760D9"/>
    <w:rsid w:val="00176AC1"/>
    <w:rsid w:val="0018716D"/>
    <w:rsid w:val="001934F5"/>
    <w:rsid w:val="00197448"/>
    <w:rsid w:val="001A35E4"/>
    <w:rsid w:val="001F5CC1"/>
    <w:rsid w:val="00206A52"/>
    <w:rsid w:val="00227CEF"/>
    <w:rsid w:val="00232234"/>
    <w:rsid w:val="0024240D"/>
    <w:rsid w:val="00253EC6"/>
    <w:rsid w:val="00260703"/>
    <w:rsid w:val="00264E0B"/>
    <w:rsid w:val="00273EB7"/>
    <w:rsid w:val="002A3DB2"/>
    <w:rsid w:val="002A3E36"/>
    <w:rsid w:val="002B20BB"/>
    <w:rsid w:val="002C73C6"/>
    <w:rsid w:val="002E1AFB"/>
    <w:rsid w:val="002E2148"/>
    <w:rsid w:val="002E5BF3"/>
    <w:rsid w:val="0034388B"/>
    <w:rsid w:val="003472AF"/>
    <w:rsid w:val="003549A2"/>
    <w:rsid w:val="00385B20"/>
    <w:rsid w:val="003A1542"/>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E6FF7"/>
    <w:rsid w:val="004F3ADB"/>
    <w:rsid w:val="00503AA0"/>
    <w:rsid w:val="00520383"/>
    <w:rsid w:val="005507FE"/>
    <w:rsid w:val="005679E5"/>
    <w:rsid w:val="005A5D51"/>
    <w:rsid w:val="005C3501"/>
    <w:rsid w:val="005F0AF6"/>
    <w:rsid w:val="005F2491"/>
    <w:rsid w:val="005F29B6"/>
    <w:rsid w:val="00600A11"/>
    <w:rsid w:val="00600CC3"/>
    <w:rsid w:val="006210F5"/>
    <w:rsid w:val="00637092"/>
    <w:rsid w:val="00655CC5"/>
    <w:rsid w:val="00655E9A"/>
    <w:rsid w:val="006663A0"/>
    <w:rsid w:val="006835E6"/>
    <w:rsid w:val="00684651"/>
    <w:rsid w:val="0068514F"/>
    <w:rsid w:val="00687ED9"/>
    <w:rsid w:val="006906CA"/>
    <w:rsid w:val="00692BA8"/>
    <w:rsid w:val="0069403B"/>
    <w:rsid w:val="006B6150"/>
    <w:rsid w:val="006B7B9F"/>
    <w:rsid w:val="006C1CB0"/>
    <w:rsid w:val="006C2396"/>
    <w:rsid w:val="006D29F5"/>
    <w:rsid w:val="006D72E8"/>
    <w:rsid w:val="006E749D"/>
    <w:rsid w:val="00724E17"/>
    <w:rsid w:val="0076678D"/>
    <w:rsid w:val="00782440"/>
    <w:rsid w:val="00785035"/>
    <w:rsid w:val="00792693"/>
    <w:rsid w:val="00794B66"/>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3A20"/>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8479F"/>
    <w:rsid w:val="00A979AE"/>
    <w:rsid w:val="00AA232C"/>
    <w:rsid w:val="00AA302B"/>
    <w:rsid w:val="00AB0E37"/>
    <w:rsid w:val="00AE6D4B"/>
    <w:rsid w:val="00B02A8A"/>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02E92"/>
    <w:rsid w:val="00C1510A"/>
    <w:rsid w:val="00C767F5"/>
    <w:rsid w:val="00C82D41"/>
    <w:rsid w:val="00C90CC1"/>
    <w:rsid w:val="00C97FB6"/>
    <w:rsid w:val="00CA47EB"/>
    <w:rsid w:val="00CD2C3D"/>
    <w:rsid w:val="00CD6180"/>
    <w:rsid w:val="00CE0C8F"/>
    <w:rsid w:val="00CE5EBD"/>
    <w:rsid w:val="00CE7937"/>
    <w:rsid w:val="00CF335B"/>
    <w:rsid w:val="00D2140A"/>
    <w:rsid w:val="00D71BE3"/>
    <w:rsid w:val="00D95EAD"/>
    <w:rsid w:val="00DA2BEB"/>
    <w:rsid w:val="00DB1B09"/>
    <w:rsid w:val="00DB3844"/>
    <w:rsid w:val="00DC5045"/>
    <w:rsid w:val="00DC7CAA"/>
    <w:rsid w:val="00DD2475"/>
    <w:rsid w:val="00E063AD"/>
    <w:rsid w:val="00E13CB1"/>
    <w:rsid w:val="00E16326"/>
    <w:rsid w:val="00E701F2"/>
    <w:rsid w:val="00E856F2"/>
    <w:rsid w:val="00EC4177"/>
    <w:rsid w:val="00EE0996"/>
    <w:rsid w:val="00EE2794"/>
    <w:rsid w:val="00EE5A2D"/>
    <w:rsid w:val="00EE77D6"/>
    <w:rsid w:val="00F01C44"/>
    <w:rsid w:val="00F139F9"/>
    <w:rsid w:val="00F14FD9"/>
    <w:rsid w:val="00F22687"/>
    <w:rsid w:val="00F257E1"/>
    <w:rsid w:val="00F341D4"/>
    <w:rsid w:val="00F37F89"/>
    <w:rsid w:val="00F8262A"/>
    <w:rsid w:val="00FA160B"/>
    <w:rsid w:val="00FA6C98"/>
    <w:rsid w:val="00FB6251"/>
    <w:rsid w:val="00FE7BA1"/>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1701</Words>
  <Characters>9358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2026-02-13T16:56:00Z</dcterms:created>
  <dcterms:modified xsi:type="dcterms:W3CDTF">2026-02-13T16:56:00Z</dcterms:modified>
</cp:coreProperties>
</file>