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DE7D94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Toronto, Niagara, Montreal</w:t>
      </w:r>
      <w:r w:rsidR="006C5B0A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y Quebec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6C5B0A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7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C979C6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miércoles, viernes y domingo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1 de mayo al 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31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6F44AE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octubre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Pr="00BD0EA5" w:rsidRDefault="006C5B0A" w:rsidP="006C5B0A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Toronto</w:t>
      </w:r>
    </w:p>
    <w:p w:rsidR="006C5B0A" w:rsidRDefault="006C5B0A" w:rsidP="006C5B0A">
      <w:pPr>
        <w:pStyle w:val="Ttulo2"/>
        <w:spacing w:before="0" w:after="0" w:line="240" w:lineRule="auto"/>
        <w:jc w:val="both"/>
        <w:rPr>
          <w:rFonts w:eastAsia="Arial" w:cstheme="minorHAnsi"/>
          <w:b w:val="0"/>
          <w:color w:val="002060"/>
          <w:sz w:val="20"/>
          <w:szCs w:val="22"/>
        </w:rPr>
      </w:pPr>
      <w:r w:rsidRPr="009E2B39">
        <w:rPr>
          <w:rFonts w:eastAsia="Arial" w:cstheme="minorHAnsi"/>
          <w:b w:val="0"/>
          <w:color w:val="002060"/>
          <w:sz w:val="20"/>
          <w:szCs w:val="22"/>
        </w:rPr>
        <w:t xml:space="preserve">Tras la llegada a Toronto, </w:t>
      </w:r>
      <w:r w:rsidRPr="009E2B39">
        <w:rPr>
          <w:rFonts w:eastAsia="Arial" w:cstheme="minorHAnsi"/>
          <w:bCs/>
          <w:color w:val="EE0000"/>
          <w:sz w:val="20"/>
          <w:szCs w:val="22"/>
        </w:rPr>
        <w:t>traslado al hotel (no incluido).</w:t>
      </w:r>
      <w:r w:rsidRPr="009E2B39">
        <w:rPr>
          <w:rFonts w:eastAsia="Arial" w:cstheme="minorHAnsi"/>
          <w:b w:val="0"/>
          <w:color w:val="EE0000"/>
          <w:sz w:val="20"/>
          <w:szCs w:val="22"/>
        </w:rPr>
        <w:t xml:space="preserve">  </w:t>
      </w:r>
      <w:r w:rsidRPr="009E2B39">
        <w:rPr>
          <w:rFonts w:eastAsia="Arial" w:cstheme="minorHAnsi"/>
          <w:b w:val="0"/>
          <w:color w:val="002060"/>
          <w:sz w:val="20"/>
          <w:szCs w:val="22"/>
        </w:rPr>
        <w:t xml:space="preserve">El resto del día lo pasará como usted guste para seguir explorando la ciudad de Toronto. </w:t>
      </w:r>
      <w:r w:rsidRPr="009E2B39">
        <w:rPr>
          <w:rFonts w:eastAsia="Arial" w:cstheme="minorHAnsi"/>
          <w:bCs/>
          <w:color w:val="002060"/>
          <w:sz w:val="20"/>
          <w:szCs w:val="22"/>
        </w:rPr>
        <w:t>Alojamiento.</w:t>
      </w:r>
    </w:p>
    <w:p w:rsidR="006C5B0A" w:rsidRPr="009E2B39" w:rsidRDefault="006C5B0A" w:rsidP="006C5B0A">
      <w:pPr>
        <w:pStyle w:val="Destinos"/>
      </w:pPr>
    </w:p>
    <w:p w:rsidR="006C5B0A" w:rsidRDefault="006C5B0A" w:rsidP="006C5B0A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Toronto</w:t>
      </w:r>
    </w:p>
    <w:p w:rsidR="006C5B0A" w:rsidRDefault="006C5B0A" w:rsidP="006C5B0A">
      <w:pPr>
        <w:pStyle w:val="Destinos"/>
        <w:jc w:val="both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Disfrute de la libertad que ofrece el </w:t>
      </w:r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 xml:space="preserve">bus turístico (hop </w:t>
      </w:r>
      <w:proofErr w:type="spellStart"/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>on</w:t>
      </w:r>
      <w:proofErr w:type="spellEnd"/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>/hop off, incluido)</w:t>
      </w:r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en la ciudad de Toronto, la mayor y más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diversificada ciudad de Canadá. Conozca sobre las diversas culturas y los barrios interesantes de Toronto mientras que pasean por el Centro Comercial Eaton, Chinatown, CN Tower, vieja y nueva Cámara Municipal, Casa Loma, la zona de </w:t>
      </w:r>
      <w:proofErr w:type="spellStart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>Yorkville</w:t>
      </w:r>
      <w:proofErr w:type="spellEnd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, la Universidad de Toronto, Centro </w:t>
      </w:r>
      <w:proofErr w:type="spellStart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>Roger´s</w:t>
      </w:r>
      <w:proofErr w:type="spellEnd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, </w:t>
      </w:r>
      <w:proofErr w:type="spellStart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>Harbourfront</w:t>
      </w:r>
      <w:proofErr w:type="spellEnd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y los edificios del Parlamento. </w:t>
      </w:r>
      <w:r w:rsidRPr="009E2B39">
        <w:rPr>
          <w:rFonts w:eastAsia="Times New Roman"/>
          <w:bCs/>
          <w:smallCaps w:val="0"/>
          <w:color w:val="EE0000"/>
          <w:sz w:val="20"/>
          <w:szCs w:val="20"/>
        </w:rPr>
        <w:t>No incluye traslado a la atracción.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6C5B0A" w:rsidRPr="00DE7D94" w:rsidRDefault="006C5B0A" w:rsidP="006C5B0A">
      <w:pPr>
        <w:pStyle w:val="Destinos"/>
      </w:pPr>
    </w:p>
    <w:p w:rsidR="006C5B0A" w:rsidRPr="00BD0EA5" w:rsidRDefault="006C5B0A" w:rsidP="006C5B0A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3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Toronto – Niágara – Toronto</w:t>
      </w:r>
    </w:p>
    <w:p w:rsidR="006C5B0A" w:rsidRDefault="006C5B0A" w:rsidP="006C5B0A">
      <w:pPr>
        <w:pStyle w:val="Destinos"/>
        <w:jc w:val="both"/>
        <w:rPr>
          <w:bCs/>
          <w:smallCaps w:val="0"/>
          <w:color w:val="002060"/>
          <w:sz w:val="20"/>
          <w:szCs w:val="22"/>
        </w:rPr>
      </w:pPr>
      <w:r w:rsidRPr="009E2B39">
        <w:rPr>
          <w:b w:val="0"/>
          <w:smallCaps w:val="0"/>
          <w:color w:val="002060"/>
          <w:sz w:val="20"/>
          <w:szCs w:val="22"/>
        </w:rPr>
        <w:t xml:space="preserve">Comienza un tour por las cataratas del Niágara que les brindará una de las más espectaculares experiencias en Canadá. El recorrido hacia Niágara lo llevará a través de los pueblos de Hamilton “capital del acero de Canadá”, St.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Catherines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“la canasta de frutas de Ontario”, y la región vinícola de la península. Tendrán suficiente tiempo libre para tomar fotografías y admirar las espectaculares caídas de agua. El emocionante paseo en el crucero “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Voyage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to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the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Falls” está incluido, para una vista caída de la espectacular Caída de agua de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Horseshoe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 xml:space="preserve"> Falls. Incluye un almuerzo y un viaje a lo largo del hermoso camino de Niagara Parkway, donde nos guiará a Niagara 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Gorge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>, atravesando la histórica comunidad de Niagara-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on</w:t>
      </w:r>
      <w:proofErr w:type="spellEnd"/>
      <w:r w:rsidRPr="009E2B39">
        <w:rPr>
          <w:b w:val="0"/>
          <w:smallCaps w:val="0"/>
          <w:color w:val="002060"/>
          <w:sz w:val="20"/>
          <w:szCs w:val="22"/>
        </w:rPr>
        <w:t>-</w:t>
      </w:r>
      <w:proofErr w:type="spellStart"/>
      <w:r w:rsidRPr="009E2B39">
        <w:rPr>
          <w:b w:val="0"/>
          <w:smallCaps w:val="0"/>
          <w:color w:val="002060"/>
          <w:sz w:val="20"/>
          <w:szCs w:val="22"/>
        </w:rPr>
        <w:t>the</w:t>
      </w:r>
      <w:proofErr w:type="spellEnd"/>
      <w:r>
        <w:rPr>
          <w:b w:val="0"/>
          <w:smallCaps w:val="0"/>
          <w:color w:val="002060"/>
          <w:sz w:val="20"/>
          <w:szCs w:val="22"/>
        </w:rPr>
        <w:t>-</w:t>
      </w:r>
      <w:r w:rsidRPr="009E2B39">
        <w:rPr>
          <w:b w:val="0"/>
          <w:smallCaps w:val="0"/>
          <w:color w:val="002060"/>
          <w:sz w:val="20"/>
          <w:szCs w:val="22"/>
        </w:rPr>
        <w:t>Lake. Por la tarde, regreso a Toronto.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r w:rsidRPr="006C5B0A">
        <w:rPr>
          <w:bCs/>
          <w:smallCaps w:val="0"/>
          <w:color w:val="7030A0"/>
          <w:sz w:val="20"/>
          <w:szCs w:val="22"/>
        </w:rPr>
        <w:t xml:space="preserve">Visita en inglés, servicios deben ser confirmados por el cliente al menos 24 </w:t>
      </w:r>
      <w:proofErr w:type="spellStart"/>
      <w:r w:rsidRPr="006C5B0A">
        <w:rPr>
          <w:bCs/>
          <w:smallCaps w:val="0"/>
          <w:color w:val="7030A0"/>
          <w:sz w:val="20"/>
          <w:szCs w:val="22"/>
        </w:rPr>
        <w:t>hrs</w:t>
      </w:r>
      <w:proofErr w:type="spellEnd"/>
      <w:r w:rsidRPr="006C5B0A">
        <w:rPr>
          <w:bCs/>
          <w:smallCaps w:val="0"/>
          <w:color w:val="7030A0"/>
          <w:sz w:val="20"/>
          <w:szCs w:val="22"/>
        </w:rPr>
        <w:t xml:space="preserve"> antes de la salida.</w:t>
      </w:r>
      <w:r w:rsidRPr="006C5B0A">
        <w:rPr>
          <w:b w:val="0"/>
          <w:smallCaps w:val="0"/>
          <w:color w:val="7030A0"/>
          <w:sz w:val="20"/>
          <w:szCs w:val="22"/>
        </w:rPr>
        <w:t xml:space="preserve"> </w:t>
      </w:r>
      <w:r w:rsidRPr="009E2B39">
        <w:rPr>
          <w:bCs/>
          <w:smallCaps w:val="0"/>
          <w:color w:val="002060"/>
          <w:sz w:val="20"/>
          <w:szCs w:val="22"/>
        </w:rPr>
        <w:t>Alojamiento.</w:t>
      </w:r>
    </w:p>
    <w:p w:rsidR="006C5B0A" w:rsidRPr="006D72E8" w:rsidRDefault="006C5B0A" w:rsidP="006C5B0A">
      <w:pPr>
        <w:pStyle w:val="Destinos"/>
        <w:rPr>
          <w:b w:val="0"/>
        </w:rPr>
      </w:pPr>
    </w:p>
    <w:p w:rsidR="006C5B0A" w:rsidRPr="00BD0EA5" w:rsidRDefault="006C5B0A" w:rsidP="006C5B0A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4|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Toronto – Montreal</w:t>
      </w:r>
    </w:p>
    <w:p w:rsidR="006C5B0A" w:rsidRPr="006C5B0A" w:rsidRDefault="006C5B0A" w:rsidP="006C5B0A">
      <w:pPr>
        <w:pStyle w:val="textos-itinerario"/>
        <w:spacing w:after="0"/>
        <w:rPr>
          <w:lang w:val="es-419"/>
        </w:rPr>
      </w:pPr>
      <w:r w:rsidRPr="006C5B0A">
        <w:rPr>
          <w:lang w:val="es-419"/>
        </w:rPr>
        <w:t xml:space="preserve">A la hora indicada </w:t>
      </w:r>
      <w:r w:rsidRPr="006C5B0A">
        <w:rPr>
          <w:b/>
          <w:bCs/>
          <w:color w:val="EE0000"/>
          <w:lang w:val="es-419"/>
        </w:rPr>
        <w:t xml:space="preserve">trasládese por su cuenta a la </w:t>
      </w:r>
      <w:proofErr w:type="spellStart"/>
      <w:r w:rsidRPr="006C5B0A">
        <w:rPr>
          <w:b/>
          <w:bCs/>
          <w:color w:val="EE0000"/>
          <w:lang w:val="es-419"/>
        </w:rPr>
        <w:t>Union</w:t>
      </w:r>
      <w:proofErr w:type="spellEnd"/>
      <w:r w:rsidRPr="006C5B0A">
        <w:rPr>
          <w:b/>
          <w:bCs/>
          <w:color w:val="EE0000"/>
          <w:lang w:val="es-419"/>
        </w:rPr>
        <w:t xml:space="preserve"> </w:t>
      </w:r>
      <w:proofErr w:type="spellStart"/>
      <w:r w:rsidRPr="006C5B0A">
        <w:rPr>
          <w:b/>
          <w:bCs/>
          <w:color w:val="EE0000"/>
          <w:lang w:val="es-419"/>
        </w:rPr>
        <w:t>Station</w:t>
      </w:r>
      <w:proofErr w:type="spellEnd"/>
      <w:r w:rsidRPr="006C5B0A">
        <w:rPr>
          <w:b/>
          <w:bCs/>
          <w:color w:val="EE0000"/>
          <w:lang w:val="es-419"/>
        </w:rPr>
        <w:t xml:space="preserve"> </w:t>
      </w:r>
      <w:r w:rsidRPr="006C5B0A">
        <w:rPr>
          <w:lang w:val="es-419"/>
        </w:rPr>
        <w:t xml:space="preserve">para abordar el tren VIA Rail que lo llevará a Montreal en un trayecto aproximado de 5 horas, donde tendrá oportunidad de disfrutar servicio a bordo y observar paisajes increíbles. A su llegada a Montreal, </w:t>
      </w:r>
      <w:r w:rsidRPr="006C5B0A">
        <w:rPr>
          <w:b/>
          <w:bCs/>
          <w:color w:val="EE0000"/>
          <w:lang w:val="es-419"/>
        </w:rPr>
        <w:t>traslado a su hotel (no incluido).</w:t>
      </w:r>
      <w:r w:rsidRPr="006C5B0A">
        <w:rPr>
          <w:color w:val="EE0000"/>
          <w:lang w:val="es-419"/>
        </w:rPr>
        <w:t xml:space="preserve"> </w:t>
      </w:r>
      <w:r w:rsidRPr="006C5B0A">
        <w:rPr>
          <w:lang w:val="es-419"/>
        </w:rPr>
        <w:t xml:space="preserve">Resto de la tarde libre para conocer Montreal a su ritmo. </w:t>
      </w:r>
      <w:r w:rsidRPr="006C5B0A">
        <w:rPr>
          <w:b/>
          <w:bCs/>
          <w:lang w:val="es-419"/>
        </w:rPr>
        <w:t>Alojamiento.</w:t>
      </w:r>
    </w:p>
    <w:p w:rsidR="006F44AE" w:rsidRDefault="006C5B0A" w:rsidP="006C5B0A">
      <w:pPr>
        <w:pStyle w:val="textos-itinerario"/>
        <w:spacing w:after="0"/>
        <w:rPr>
          <w:lang w:val="es-419"/>
        </w:rPr>
      </w:pPr>
      <w:r w:rsidRPr="006C5B0A">
        <w:rPr>
          <w:lang w:val="es-419"/>
        </w:rPr>
        <w:t>La distancia entre hotel y estación de tren puede variar dependiendo la categoría de alojamiento que haya elegido, puede ir de 5 hasta 20 minutos caminando.</w:t>
      </w:r>
    </w:p>
    <w:p w:rsidR="006C5B0A" w:rsidRDefault="006C5B0A" w:rsidP="006C5B0A">
      <w:pPr>
        <w:pStyle w:val="textos-itinerario"/>
        <w:spacing w:after="0"/>
        <w:rPr>
          <w:rStyle w:val="DanmeroCar"/>
          <w:rFonts w:cs="Times New Roman"/>
          <w:b w:val="0"/>
        </w:rPr>
      </w:pPr>
    </w:p>
    <w:p w:rsidR="006C5B0A" w:rsidRDefault="006C5B0A" w:rsidP="006C5B0A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>
        <w:rPr>
          <w:rStyle w:val="DanmeroCar"/>
          <w:b/>
          <w:bCs/>
          <w:sz w:val="24"/>
          <w:szCs w:val="24"/>
        </w:rPr>
        <w:t>5</w:t>
      </w:r>
      <w:r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Montreal</w:t>
      </w:r>
    </w:p>
    <w:p w:rsidR="006C5B0A" w:rsidRDefault="006C5B0A" w:rsidP="006C5B0A">
      <w:pPr>
        <w:pStyle w:val="Destinos"/>
        <w:jc w:val="both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152AE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Hoy tendrá un recorrido turístico por Montreal*. Los aspectos más destacados de esta área de recorrido completamente narrada incluyen: una parada para tomar fotografías en la hermosa Basílica de </w:t>
      </w:r>
      <w:proofErr w:type="spellStart"/>
      <w:r w:rsidRPr="00152AEE">
        <w:rPr>
          <w:rFonts w:eastAsia="Times New Roman"/>
          <w:b w:val="0"/>
          <w:smallCaps w:val="0"/>
          <w:color w:val="002060"/>
          <w:sz w:val="20"/>
          <w:szCs w:val="20"/>
        </w:rPr>
        <w:t>Notre</w:t>
      </w:r>
      <w:proofErr w:type="spellEnd"/>
      <w:r w:rsidRPr="00152AE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Dame </w:t>
      </w:r>
      <w:r w:rsidRPr="00152AEE">
        <w:rPr>
          <w:rFonts w:eastAsia="Times New Roman"/>
          <w:bCs/>
          <w:smallCaps w:val="0"/>
          <w:color w:val="EE0000"/>
          <w:sz w:val="20"/>
          <w:szCs w:val="20"/>
        </w:rPr>
        <w:t>(entrada no incluida),</w:t>
      </w:r>
      <w:r w:rsidRPr="00152AEE">
        <w:rPr>
          <w:rFonts w:eastAsia="Times New Roman"/>
          <w:b w:val="0"/>
          <w:smallCaps w:val="0"/>
          <w:color w:val="EE0000"/>
          <w:sz w:val="20"/>
          <w:szCs w:val="20"/>
        </w:rPr>
        <w:t xml:space="preserve"> </w:t>
      </w:r>
      <w:r w:rsidRPr="00152AEE">
        <w:rPr>
          <w:rFonts w:eastAsia="Times New Roman"/>
          <w:b w:val="0"/>
          <w:smallCaps w:val="0"/>
          <w:color w:val="002060"/>
          <w:sz w:val="20"/>
          <w:szCs w:val="20"/>
        </w:rPr>
        <w:t>los distritos residencial y financiero, el histórico Viejo Montreal, el Oratorio de San José (parada para tomar fotografías), una vista del campus de Universidad McGill y una vista panorámica desde un punto de observación en la cima del Mont Royal. El recorrido traerá pasajeros por más de 200 puntos de interés.</w:t>
      </w:r>
      <w:r w:rsidRPr="00152AEE">
        <w:rPr>
          <w:rFonts w:eastAsia="Times New Roman"/>
          <w:bCs/>
          <w:smallCaps w:val="0"/>
          <w:color w:val="7030A0"/>
          <w:sz w:val="20"/>
          <w:szCs w:val="20"/>
        </w:rPr>
        <w:t xml:space="preserve"> (</w:t>
      </w:r>
      <w:r>
        <w:rPr>
          <w:rFonts w:eastAsia="Times New Roman"/>
          <w:bCs/>
          <w:smallCaps w:val="0"/>
          <w:color w:val="7030A0"/>
          <w:sz w:val="20"/>
          <w:szCs w:val="20"/>
        </w:rPr>
        <w:t>S</w:t>
      </w:r>
      <w:r w:rsidRPr="00152AEE">
        <w:rPr>
          <w:rFonts w:eastAsia="Times New Roman"/>
          <w:bCs/>
          <w:smallCaps w:val="0"/>
          <w:color w:val="7030A0"/>
          <w:sz w:val="20"/>
          <w:szCs w:val="20"/>
        </w:rPr>
        <w:t>ervicio en inglés</w:t>
      </w:r>
      <w:r>
        <w:rPr>
          <w:rFonts w:eastAsia="Times New Roman"/>
          <w:bCs/>
          <w:smallCaps w:val="0"/>
          <w:color w:val="7030A0"/>
          <w:sz w:val="20"/>
          <w:szCs w:val="20"/>
        </w:rPr>
        <w:t xml:space="preserve">, se debe confirmar horario de pick up directamente con el proveedor 24 </w:t>
      </w:r>
      <w:proofErr w:type="spellStart"/>
      <w:r>
        <w:rPr>
          <w:rFonts w:eastAsia="Times New Roman"/>
          <w:bCs/>
          <w:smallCaps w:val="0"/>
          <w:color w:val="7030A0"/>
          <w:sz w:val="20"/>
          <w:szCs w:val="20"/>
        </w:rPr>
        <w:t>hrs</w:t>
      </w:r>
      <w:proofErr w:type="spellEnd"/>
      <w:r>
        <w:rPr>
          <w:rFonts w:eastAsia="Times New Roman"/>
          <w:bCs/>
          <w:smallCaps w:val="0"/>
          <w:color w:val="7030A0"/>
          <w:sz w:val="20"/>
          <w:szCs w:val="20"/>
        </w:rPr>
        <w:t xml:space="preserve"> antes</w:t>
      </w:r>
      <w:r w:rsidRPr="00152AEE">
        <w:rPr>
          <w:rFonts w:eastAsia="Times New Roman"/>
          <w:bCs/>
          <w:smallCaps w:val="0"/>
          <w:color w:val="7030A0"/>
          <w:sz w:val="20"/>
          <w:szCs w:val="20"/>
        </w:rPr>
        <w:t xml:space="preserve">). </w:t>
      </w:r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6C5B0A" w:rsidRPr="00DE7D94" w:rsidRDefault="006C5B0A" w:rsidP="006C5B0A">
      <w:pPr>
        <w:pStyle w:val="Destinos"/>
      </w:pPr>
    </w:p>
    <w:p w:rsidR="006C5B0A" w:rsidRPr="00BD0EA5" w:rsidRDefault="006C5B0A" w:rsidP="006C5B0A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6</w:t>
      </w:r>
      <w:r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Montreal – Quebec – Montreal</w:t>
      </w:r>
    </w:p>
    <w:p w:rsidR="006C5B0A" w:rsidRDefault="006C5B0A" w:rsidP="006C5B0A">
      <w:pPr>
        <w:pStyle w:val="Destinos"/>
        <w:jc w:val="both"/>
        <w:rPr>
          <w:bCs/>
          <w:smallCaps w:val="0"/>
          <w:color w:val="002060"/>
          <w:sz w:val="20"/>
          <w:szCs w:val="20"/>
        </w:rPr>
      </w:pPr>
      <w:r w:rsidRPr="00152AEE">
        <w:rPr>
          <w:b w:val="0"/>
          <w:smallCaps w:val="0"/>
          <w:color w:val="002060"/>
          <w:sz w:val="20"/>
          <w:szCs w:val="20"/>
        </w:rPr>
        <w:t xml:space="preserve">Excursión de día completo a la fabulosa Ciudad de Quebec. Deje que su guía experto lo lleve a través de la única ciudad amurallada en Norteamérica. </w:t>
      </w:r>
      <w:proofErr w:type="gramStart"/>
      <w:r w:rsidRPr="00152AEE">
        <w:rPr>
          <w:b w:val="0"/>
          <w:smallCaps w:val="0"/>
          <w:color w:val="002060"/>
          <w:sz w:val="20"/>
          <w:szCs w:val="20"/>
        </w:rPr>
        <w:t>Los puntos a destacar</w:t>
      </w:r>
      <w:proofErr w:type="gramEnd"/>
      <w:r w:rsidRPr="00152AEE">
        <w:rPr>
          <w:b w:val="0"/>
          <w:smallCaps w:val="0"/>
          <w:color w:val="002060"/>
          <w:sz w:val="20"/>
          <w:szCs w:val="20"/>
        </w:rPr>
        <w:t xml:space="preserve"> incluyen los callejones de Quebec, los edificios del Parlamento, las Planicies de Abraham, la </w:t>
      </w:r>
      <w:proofErr w:type="spellStart"/>
      <w:r w:rsidRPr="00152AEE">
        <w:rPr>
          <w:b w:val="0"/>
          <w:smallCaps w:val="0"/>
          <w:color w:val="002060"/>
          <w:sz w:val="20"/>
          <w:szCs w:val="20"/>
        </w:rPr>
        <w:t>Citadel</w:t>
      </w:r>
      <w:proofErr w:type="spellEnd"/>
      <w:r w:rsidRPr="00152AEE">
        <w:rPr>
          <w:b w:val="0"/>
          <w:smallCaps w:val="0"/>
          <w:color w:val="002060"/>
          <w:sz w:val="20"/>
          <w:szCs w:val="20"/>
        </w:rPr>
        <w:t xml:space="preserve">, el hotel más fotografiado del mundo </w:t>
      </w:r>
      <w:proofErr w:type="spellStart"/>
      <w:r w:rsidRPr="00152AEE">
        <w:rPr>
          <w:b w:val="0"/>
          <w:smallCaps w:val="0"/>
          <w:color w:val="002060"/>
          <w:sz w:val="20"/>
          <w:szCs w:val="20"/>
        </w:rPr>
        <w:t>Chateau</w:t>
      </w:r>
      <w:proofErr w:type="spellEnd"/>
      <w:r w:rsidRPr="00152AEE">
        <w:rPr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152AEE">
        <w:rPr>
          <w:b w:val="0"/>
          <w:smallCaps w:val="0"/>
          <w:color w:val="002060"/>
          <w:sz w:val="20"/>
          <w:szCs w:val="20"/>
        </w:rPr>
        <w:t>Frontenac</w:t>
      </w:r>
      <w:proofErr w:type="spellEnd"/>
      <w:r w:rsidRPr="00152AEE">
        <w:rPr>
          <w:b w:val="0"/>
          <w:smallCaps w:val="0"/>
          <w:color w:val="002060"/>
          <w:sz w:val="20"/>
          <w:szCs w:val="20"/>
        </w:rPr>
        <w:t xml:space="preserve">, la Place </w:t>
      </w:r>
      <w:proofErr w:type="spellStart"/>
      <w:proofErr w:type="gramStart"/>
      <w:r w:rsidRPr="00152AEE">
        <w:rPr>
          <w:b w:val="0"/>
          <w:smallCaps w:val="0"/>
          <w:color w:val="002060"/>
          <w:sz w:val="20"/>
          <w:szCs w:val="20"/>
        </w:rPr>
        <w:t>d’Armes,etc</w:t>
      </w:r>
      <w:proofErr w:type="spellEnd"/>
      <w:r w:rsidRPr="00152AEE">
        <w:rPr>
          <w:b w:val="0"/>
          <w:smallCaps w:val="0"/>
          <w:color w:val="002060"/>
          <w:sz w:val="20"/>
          <w:szCs w:val="20"/>
        </w:rPr>
        <w:t>.</w:t>
      </w:r>
      <w:proofErr w:type="gramEnd"/>
      <w:r w:rsidRPr="00152AEE">
        <w:rPr>
          <w:b w:val="0"/>
          <w:smallCaps w:val="0"/>
          <w:color w:val="002060"/>
          <w:sz w:val="20"/>
          <w:szCs w:val="20"/>
        </w:rPr>
        <w:t xml:space="preserve"> También se incluye una visita a las Cataratas Montmorency. Por la tarde, regreso a Montreal y resto del día libre. </w:t>
      </w:r>
      <w:r w:rsidRPr="00316595">
        <w:rPr>
          <w:bCs/>
          <w:smallCaps w:val="0"/>
          <w:color w:val="002060"/>
          <w:sz w:val="20"/>
          <w:szCs w:val="20"/>
        </w:rPr>
        <w:t>Alojamiento.</w:t>
      </w:r>
    </w:p>
    <w:p w:rsidR="006C5B0A" w:rsidRPr="006F23AD" w:rsidRDefault="006C5B0A" w:rsidP="006C5B0A">
      <w:pPr>
        <w:pStyle w:val="Destinos"/>
        <w:jc w:val="both"/>
        <w:rPr>
          <w:b w:val="0"/>
          <w:smallCaps w:val="0"/>
          <w:color w:val="7030A0"/>
          <w:sz w:val="20"/>
          <w:szCs w:val="20"/>
        </w:rPr>
      </w:pPr>
      <w:r w:rsidRPr="006F23AD">
        <w:rPr>
          <w:b w:val="0"/>
          <w:smallCaps w:val="0"/>
          <w:color w:val="7030A0"/>
          <w:sz w:val="20"/>
          <w:szCs w:val="20"/>
        </w:rPr>
        <w:t xml:space="preserve">(Servicio en inglés, se debe confirmar horario de pick up directamente con el proveedor 24 </w:t>
      </w:r>
      <w:proofErr w:type="spellStart"/>
      <w:r w:rsidRPr="006F23AD">
        <w:rPr>
          <w:b w:val="0"/>
          <w:smallCaps w:val="0"/>
          <w:color w:val="7030A0"/>
          <w:sz w:val="20"/>
          <w:szCs w:val="20"/>
        </w:rPr>
        <w:t>hrs</w:t>
      </w:r>
      <w:proofErr w:type="spellEnd"/>
      <w:r w:rsidRPr="006F23AD">
        <w:rPr>
          <w:b w:val="0"/>
          <w:smallCaps w:val="0"/>
          <w:color w:val="7030A0"/>
          <w:sz w:val="20"/>
          <w:szCs w:val="20"/>
        </w:rPr>
        <w:t xml:space="preserve"> antes). </w:t>
      </w:r>
    </w:p>
    <w:p w:rsidR="006C5B0A" w:rsidRPr="00152AEE" w:rsidRDefault="006C5B0A" w:rsidP="006C5B0A">
      <w:pPr>
        <w:pStyle w:val="Destinos"/>
        <w:jc w:val="both"/>
        <w:rPr>
          <w:bCs/>
          <w:smallCaps w:val="0"/>
          <w:color w:val="7030A0"/>
          <w:sz w:val="20"/>
          <w:szCs w:val="20"/>
        </w:rPr>
      </w:pPr>
      <w:r w:rsidRPr="00152AEE">
        <w:rPr>
          <w:bCs/>
          <w:smallCaps w:val="0"/>
          <w:color w:val="7030A0"/>
          <w:sz w:val="20"/>
          <w:szCs w:val="20"/>
        </w:rPr>
        <w:t xml:space="preserve">Visita de Quebec aplica en las salidas de 01 </w:t>
      </w:r>
      <w:proofErr w:type="spellStart"/>
      <w:r w:rsidRPr="00152AEE">
        <w:rPr>
          <w:bCs/>
          <w:smallCaps w:val="0"/>
          <w:color w:val="7030A0"/>
          <w:sz w:val="20"/>
          <w:szCs w:val="20"/>
        </w:rPr>
        <w:t>may</w:t>
      </w:r>
      <w:proofErr w:type="spellEnd"/>
      <w:r w:rsidRPr="00152AEE">
        <w:rPr>
          <w:bCs/>
          <w:smallCaps w:val="0"/>
          <w:color w:val="7030A0"/>
          <w:sz w:val="20"/>
          <w:szCs w:val="20"/>
        </w:rPr>
        <w:t xml:space="preserve"> al 1</w:t>
      </w:r>
      <w:r>
        <w:rPr>
          <w:bCs/>
          <w:smallCaps w:val="0"/>
          <w:color w:val="7030A0"/>
          <w:sz w:val="20"/>
          <w:szCs w:val="20"/>
        </w:rPr>
        <w:t>7</w:t>
      </w:r>
      <w:r w:rsidRPr="00152AEE">
        <w:rPr>
          <w:bCs/>
          <w:smallCaps w:val="0"/>
          <w:color w:val="7030A0"/>
          <w:sz w:val="20"/>
          <w:szCs w:val="20"/>
        </w:rPr>
        <w:t xml:space="preserve"> oct 202</w:t>
      </w:r>
      <w:r>
        <w:rPr>
          <w:bCs/>
          <w:smallCaps w:val="0"/>
          <w:color w:val="7030A0"/>
          <w:sz w:val="20"/>
          <w:szCs w:val="20"/>
        </w:rPr>
        <w:t>6</w:t>
      </w:r>
      <w:r w:rsidRPr="00152AEE">
        <w:rPr>
          <w:bCs/>
          <w:smallCaps w:val="0"/>
          <w:color w:val="7030A0"/>
          <w:sz w:val="20"/>
          <w:szCs w:val="20"/>
        </w:rPr>
        <w:t>. Pa</w:t>
      </w:r>
      <w:r>
        <w:rPr>
          <w:bCs/>
          <w:smallCaps w:val="0"/>
          <w:color w:val="7030A0"/>
          <w:sz w:val="20"/>
          <w:szCs w:val="20"/>
        </w:rPr>
        <w:t>r</w:t>
      </w:r>
      <w:r w:rsidRPr="00152AEE">
        <w:rPr>
          <w:bCs/>
          <w:smallCaps w:val="0"/>
          <w:color w:val="7030A0"/>
          <w:sz w:val="20"/>
          <w:szCs w:val="20"/>
        </w:rPr>
        <w:t>a salidas del 1</w:t>
      </w:r>
      <w:r>
        <w:rPr>
          <w:bCs/>
          <w:smallCaps w:val="0"/>
          <w:color w:val="7030A0"/>
          <w:sz w:val="20"/>
          <w:szCs w:val="20"/>
        </w:rPr>
        <w:t>8</w:t>
      </w:r>
      <w:r w:rsidRPr="00152AEE">
        <w:rPr>
          <w:bCs/>
          <w:smallCaps w:val="0"/>
          <w:color w:val="7030A0"/>
          <w:sz w:val="20"/>
          <w:szCs w:val="20"/>
        </w:rPr>
        <w:t xml:space="preserve"> oct al 2</w:t>
      </w:r>
      <w:r>
        <w:rPr>
          <w:bCs/>
          <w:smallCaps w:val="0"/>
          <w:color w:val="7030A0"/>
          <w:sz w:val="20"/>
          <w:szCs w:val="20"/>
        </w:rPr>
        <w:t>9</w:t>
      </w:r>
      <w:r w:rsidRPr="00152AEE">
        <w:rPr>
          <w:bCs/>
          <w:smallCaps w:val="0"/>
          <w:color w:val="7030A0"/>
          <w:sz w:val="20"/>
          <w:szCs w:val="20"/>
        </w:rPr>
        <w:t xml:space="preserve"> nov 202</w:t>
      </w:r>
      <w:r>
        <w:rPr>
          <w:bCs/>
          <w:smallCaps w:val="0"/>
          <w:color w:val="7030A0"/>
          <w:sz w:val="20"/>
          <w:szCs w:val="20"/>
        </w:rPr>
        <w:t>6</w:t>
      </w:r>
      <w:r w:rsidRPr="00152AEE">
        <w:rPr>
          <w:bCs/>
          <w:smallCaps w:val="0"/>
          <w:color w:val="7030A0"/>
          <w:sz w:val="20"/>
          <w:szCs w:val="20"/>
        </w:rPr>
        <w:t xml:space="preserve"> los pasajeros tendrán día libre en Montreal el día 3.</w:t>
      </w:r>
    </w:p>
    <w:p w:rsidR="006C5B0A" w:rsidRDefault="006C5B0A" w:rsidP="006C5B0A">
      <w:pPr>
        <w:pStyle w:val="Destinos"/>
        <w:rPr>
          <w:b w:val="0"/>
        </w:rPr>
      </w:pPr>
    </w:p>
    <w:p w:rsidR="006C5B0A" w:rsidRPr="00BD0EA5" w:rsidRDefault="006C5B0A" w:rsidP="006C5B0A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7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Montreal</w:t>
      </w:r>
    </w:p>
    <w:p w:rsidR="006C5B0A" w:rsidRDefault="006C5B0A" w:rsidP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A la hora indicada traslado al aeropuerto</w:t>
      </w:r>
      <w:r w:rsidRPr="00152AE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152AE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(no incluido).</w:t>
      </w:r>
      <w:r w:rsidRPr="00152AE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CA708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nuestros servicios.</w:t>
      </w:r>
    </w:p>
    <w:p w:rsidR="006F44AE" w:rsidRDefault="006F44AE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6C5B0A" w:rsidRPr="00152AEE" w:rsidRDefault="006C5B0A" w:rsidP="006C5B0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>Alojamiento por 3 noches en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Toronto y 3 en</w:t>
      </w: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Montreal</w:t>
      </w:r>
    </w:p>
    <w:p w:rsidR="006C5B0A" w:rsidRPr="009E2B39" w:rsidRDefault="006C5B0A" w:rsidP="006C5B0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Bus turístico de Toronto (hop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on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/hop off) en inglés (válido por 24 horas), que incluye un crucero de temporada</w:t>
      </w:r>
    </w:p>
    <w:p w:rsidR="006C5B0A" w:rsidRPr="009E2B39" w:rsidRDefault="006C5B0A" w:rsidP="006C5B0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Excursión de día completo a Niagara Falls, incluido almuerzo y “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Voyage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to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falls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” en inglés (fuera de temporada, “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Voyage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to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falls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” es sustituido por “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Journey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behind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falls</w:t>
      </w:r>
      <w:proofErr w:type="spellEnd"/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”).</w:t>
      </w:r>
    </w:p>
    <w:p w:rsidR="006C5B0A" w:rsidRPr="00152AEE" w:rsidRDefault="006C5B0A" w:rsidP="006C5B0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Tour de ciudad en Montreal, 3.5 horas, </w:t>
      </w:r>
      <w:r w:rsidRPr="00152AEE">
        <w:rPr>
          <w:rFonts w:asciiTheme="minorHAnsi" w:eastAsia="Arial" w:hAnsiTheme="minorHAnsi" w:cstheme="minorHAnsi"/>
          <w:color w:val="7030A0"/>
          <w:sz w:val="20"/>
          <w:szCs w:val="20"/>
          <w:u w:val="single"/>
        </w:rPr>
        <w:t>servicio en inglés</w:t>
      </w:r>
    </w:p>
    <w:p w:rsidR="006C5B0A" w:rsidRDefault="006C5B0A" w:rsidP="006C5B0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7030A0"/>
          <w:sz w:val="20"/>
          <w:szCs w:val="20"/>
          <w:u w:val="single"/>
        </w:rPr>
      </w:pP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Excursión de día completo a Quebec City y Cataratas Montmorency, </w:t>
      </w:r>
      <w:r w:rsidRPr="00152AEE">
        <w:rPr>
          <w:rFonts w:asciiTheme="minorHAnsi" w:eastAsia="Arial" w:hAnsiTheme="minorHAnsi" w:cstheme="minorHAnsi"/>
          <w:color w:val="7030A0"/>
          <w:sz w:val="20"/>
          <w:szCs w:val="20"/>
          <w:u w:val="single"/>
        </w:rPr>
        <w:t xml:space="preserve">Visita de Quebec aplica en las salidas de 01 </w:t>
      </w:r>
      <w:proofErr w:type="spellStart"/>
      <w:r w:rsidRPr="00152AEE">
        <w:rPr>
          <w:rFonts w:asciiTheme="minorHAnsi" w:eastAsia="Arial" w:hAnsiTheme="minorHAnsi" w:cstheme="minorHAnsi"/>
          <w:color w:val="7030A0"/>
          <w:sz w:val="20"/>
          <w:szCs w:val="20"/>
          <w:u w:val="single"/>
        </w:rPr>
        <w:t>may</w:t>
      </w:r>
      <w:proofErr w:type="spellEnd"/>
      <w:r w:rsidRPr="00152AEE">
        <w:rPr>
          <w:rFonts w:asciiTheme="minorHAnsi" w:eastAsia="Arial" w:hAnsiTheme="minorHAnsi" w:cstheme="minorHAnsi"/>
          <w:color w:val="7030A0"/>
          <w:sz w:val="20"/>
          <w:szCs w:val="20"/>
          <w:u w:val="single"/>
        </w:rPr>
        <w:t xml:space="preserve"> al 17 oct 2026. Para salidas del 18 oct al 29 nov 2026 los pasajeros tendrán día libre en Montreal el día 3.</w:t>
      </w:r>
    </w:p>
    <w:p w:rsidR="006C5B0A" w:rsidRPr="00152AEE" w:rsidRDefault="006C5B0A" w:rsidP="006C5B0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>Kit de información del viaje</w:t>
      </w:r>
    </w:p>
    <w:p w:rsidR="006C5B0A" w:rsidRPr="00152AEE" w:rsidRDefault="006C5B0A" w:rsidP="006C5B0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>Las tasas provinciales y las tasas federales</w:t>
      </w:r>
    </w:p>
    <w:p w:rsidR="001E0802" w:rsidRPr="001E0802" w:rsidRDefault="001E0802" w:rsidP="001E080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La silla de bebe es obligatoria para el traslado del aeropuerto al hotel de Toronto</w:t>
      </w:r>
    </w:p>
    <w:p w:rsidR="006C5B0A" w:rsidRDefault="006C5B0A" w:rsidP="006C5B0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152AE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En todas las categorías: salidas del 19 al 24 de mayo no están disponibles por </w:t>
      </w:r>
      <w:r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el Gran Premio de Montreal</w:t>
      </w:r>
    </w:p>
    <w:p w:rsidR="006C5B0A" w:rsidRPr="006C5B0A" w:rsidRDefault="006C5B0A" w:rsidP="006C5B0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1C4B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En todas las categorías: salidas del 26 de mayo al 07 de julio no están disponibles por FIFA WORLD CUP en Toronto</w:t>
      </w:r>
    </w:p>
    <w:p w:rsidR="00CC0D4B" w:rsidRDefault="00CC0D4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4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5319"/>
        <w:gridCol w:w="703"/>
      </w:tblGrid>
      <w:tr w:rsidR="006C5B0A" w:rsidRPr="006C5B0A" w:rsidTr="006C5B0A">
        <w:trPr>
          <w:trHeight w:val="220"/>
          <w:jc w:val="center"/>
        </w:trPr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6C5B0A" w:rsidRPr="006C5B0A" w:rsidTr="006C5B0A">
        <w:trPr>
          <w:trHeight w:val="220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6C5B0A" w:rsidRPr="006C5B0A" w:rsidTr="006C5B0A">
        <w:trPr>
          <w:trHeight w:val="220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TORONTO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6C5B0A">
              <w:rPr>
                <w:rFonts w:ascii="Aptos Narrow" w:hAnsi="Aptos Narrow"/>
                <w:lang w:bidi="ar-SA"/>
              </w:rPr>
              <w:t>CHELSEA HOTEL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6C5B0A" w:rsidRPr="006C5B0A" w:rsidTr="006C5B0A">
        <w:trPr>
          <w:trHeight w:val="220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MONTREAL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lang w:val="en-US" w:bidi="ar-SA"/>
              </w:rPr>
            </w:pPr>
            <w:r w:rsidRPr="006C5B0A">
              <w:rPr>
                <w:rFonts w:ascii="Aptos Narrow" w:hAnsi="Aptos Narrow"/>
                <w:lang w:val="en-US" w:bidi="ar-SA"/>
              </w:rPr>
              <w:t>BEST WESTERN VILLE MARIE HOTEL AND SUITES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6C5B0A" w:rsidRPr="000D42FB" w:rsidTr="006C5B0A">
        <w:trPr>
          <w:trHeight w:val="220"/>
          <w:jc w:val="center"/>
        </w:trPr>
        <w:tc>
          <w:tcPr>
            <w:tcW w:w="7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6C5B0A">
              <w:rPr>
                <w:rFonts w:ascii="Aptos Narrow" w:hAnsi="Aptos Narrow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655CC5" w:rsidRDefault="00655CC5" w:rsidP="001E0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2060"/>
          <w:sz w:val="12"/>
          <w:szCs w:val="12"/>
          <w:lang w:val="en-US"/>
        </w:rPr>
      </w:pPr>
    </w:p>
    <w:p w:rsidR="001E0802" w:rsidRDefault="001E0802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Arial" w:hAnsiTheme="minorHAnsi" w:cstheme="minorHAnsi"/>
          <w:color w:val="002060"/>
          <w:sz w:val="12"/>
          <w:szCs w:val="12"/>
          <w:lang w:val="en-US"/>
        </w:rPr>
      </w:pPr>
    </w:p>
    <w:tbl>
      <w:tblPr>
        <w:tblW w:w="5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672"/>
        <w:gridCol w:w="671"/>
        <w:gridCol w:w="671"/>
        <w:gridCol w:w="671"/>
        <w:gridCol w:w="687"/>
      </w:tblGrid>
      <w:tr w:rsidR="00C979C6" w:rsidRPr="00C979C6" w:rsidTr="00C979C6">
        <w:trPr>
          <w:trHeight w:val="232"/>
          <w:jc w:val="center"/>
        </w:trPr>
        <w:tc>
          <w:tcPr>
            <w:tcW w:w="54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C979C6" w:rsidRPr="00C979C6" w:rsidTr="00C979C6">
        <w:trPr>
          <w:trHeight w:val="232"/>
          <w:jc w:val="center"/>
        </w:trPr>
        <w:tc>
          <w:tcPr>
            <w:tcW w:w="549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C979C6" w:rsidRPr="00C979C6" w:rsidTr="00C979C6">
        <w:trPr>
          <w:trHeight w:val="232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C979C6" w:rsidRPr="00C979C6" w:rsidTr="00C979C6">
        <w:trPr>
          <w:trHeight w:val="232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D85EFC" w:rsidP="00C979C6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>
              <w:rPr>
                <w:rFonts w:ascii="Aptos Narrow" w:hAnsi="Aptos Narrow"/>
                <w:lang w:bidi="ar-SA"/>
              </w:rPr>
              <w:t>01 MAY</w:t>
            </w:r>
            <w:r w:rsidR="00C979C6" w:rsidRPr="00C979C6">
              <w:rPr>
                <w:rFonts w:ascii="Aptos Narrow" w:hAnsi="Aptos Narrow"/>
                <w:lang w:bidi="ar-SA"/>
              </w:rPr>
              <w:t xml:space="preserve"> - 31 OCT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lang w:bidi="ar-SA"/>
              </w:rPr>
              <w:t>1690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lang w:bidi="ar-SA"/>
              </w:rPr>
              <w:t>1430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lang w:bidi="ar-SA"/>
              </w:rPr>
              <w:t>1300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lang w:bidi="ar-SA"/>
              </w:rPr>
              <w:t>2700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lang w:bidi="ar-SA"/>
              </w:rPr>
              <w:t>480</w:t>
            </w:r>
          </w:p>
        </w:tc>
      </w:tr>
      <w:tr w:rsidR="00C979C6" w:rsidRPr="00C979C6" w:rsidTr="00C979C6">
        <w:trPr>
          <w:trHeight w:val="232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979C6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</w:tr>
      <w:tr w:rsidR="00C979C6" w:rsidRPr="00C979C6" w:rsidTr="00C979C6">
        <w:trPr>
          <w:trHeight w:val="232"/>
          <w:jc w:val="center"/>
        </w:trPr>
        <w:tc>
          <w:tcPr>
            <w:tcW w:w="54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C979C6" w:rsidRPr="00C979C6" w:rsidTr="00C979C6">
        <w:trPr>
          <w:trHeight w:val="232"/>
          <w:jc w:val="center"/>
        </w:trPr>
        <w:tc>
          <w:tcPr>
            <w:tcW w:w="549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C979C6" w:rsidRPr="00C979C6" w:rsidTr="00C979C6">
        <w:trPr>
          <w:trHeight w:val="232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C979C6" w:rsidRPr="00C979C6" w:rsidTr="00C979C6">
        <w:trPr>
          <w:trHeight w:val="232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D85EFC" w:rsidP="00C979C6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>
              <w:rPr>
                <w:rFonts w:ascii="Aptos Narrow" w:hAnsi="Aptos Narrow"/>
                <w:lang w:bidi="ar-SA"/>
              </w:rPr>
              <w:t xml:space="preserve">01 MAY </w:t>
            </w:r>
            <w:r w:rsidR="00C979C6" w:rsidRPr="00C979C6">
              <w:rPr>
                <w:rFonts w:ascii="Aptos Narrow" w:hAnsi="Aptos Narrow"/>
                <w:lang w:bidi="ar-SA"/>
              </w:rPr>
              <w:t>- 31 OCT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lang w:bidi="ar-SA"/>
              </w:rPr>
              <w:t>2</w:t>
            </w:r>
            <w:r w:rsidR="000D42FB">
              <w:rPr>
                <w:rFonts w:ascii="Aptos Narrow" w:hAnsi="Aptos Narrow"/>
                <w:b/>
                <w:bCs/>
                <w:lang w:bidi="ar-SA"/>
              </w:rPr>
              <w:t>86</w:t>
            </w:r>
            <w:r w:rsidRPr="00C979C6">
              <w:rPr>
                <w:rFonts w:ascii="Aptos Narrow" w:hAnsi="Aptos Narrow"/>
                <w:b/>
                <w:bCs/>
                <w:lang w:bidi="ar-SA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lang w:bidi="ar-SA"/>
              </w:rPr>
              <w:t>26</w:t>
            </w:r>
            <w:r w:rsidR="000D42FB">
              <w:rPr>
                <w:rFonts w:ascii="Aptos Narrow" w:hAnsi="Aptos Narrow"/>
                <w:b/>
                <w:bCs/>
                <w:lang w:bidi="ar-SA"/>
              </w:rPr>
              <w:t>0</w:t>
            </w:r>
            <w:r w:rsidRPr="00C979C6">
              <w:rPr>
                <w:rFonts w:ascii="Aptos Narrow" w:hAnsi="Aptos Narrow"/>
                <w:b/>
                <w:bCs/>
                <w:lang w:bidi="ar-SA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lang w:bidi="ar-SA"/>
              </w:rPr>
              <w:t>2</w:t>
            </w:r>
            <w:r w:rsidR="000D42FB">
              <w:rPr>
                <w:rFonts w:ascii="Aptos Narrow" w:hAnsi="Aptos Narrow"/>
                <w:b/>
                <w:bCs/>
                <w:lang w:bidi="ar-SA"/>
              </w:rPr>
              <w:t>47</w:t>
            </w:r>
            <w:r w:rsidRPr="00C979C6">
              <w:rPr>
                <w:rFonts w:ascii="Aptos Narrow" w:hAnsi="Aptos Narrow"/>
                <w:b/>
                <w:bCs/>
                <w:lang w:bidi="ar-SA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lang w:bidi="ar-SA"/>
              </w:rPr>
              <w:t>3</w:t>
            </w:r>
            <w:r w:rsidR="000D42FB">
              <w:rPr>
                <w:rFonts w:ascii="Aptos Narrow" w:hAnsi="Aptos Narrow"/>
                <w:b/>
                <w:bCs/>
                <w:lang w:bidi="ar-SA"/>
              </w:rPr>
              <w:t>87</w:t>
            </w:r>
            <w:r w:rsidRPr="00C979C6">
              <w:rPr>
                <w:rFonts w:ascii="Aptos Narrow" w:hAnsi="Aptos Narrow"/>
                <w:b/>
                <w:bCs/>
                <w:lang w:bidi="ar-SA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979C6">
              <w:rPr>
                <w:rFonts w:ascii="Aptos Narrow" w:hAnsi="Aptos Narrow"/>
                <w:b/>
                <w:bCs/>
                <w:lang w:bidi="ar-SA"/>
              </w:rPr>
              <w:t>16</w:t>
            </w:r>
            <w:r w:rsidR="000D42FB">
              <w:rPr>
                <w:rFonts w:ascii="Aptos Narrow" w:hAnsi="Aptos Narrow"/>
                <w:b/>
                <w:bCs/>
                <w:lang w:bidi="ar-SA"/>
              </w:rPr>
              <w:t>5</w:t>
            </w:r>
            <w:r w:rsidRPr="00C979C6">
              <w:rPr>
                <w:rFonts w:ascii="Aptos Narrow" w:hAnsi="Aptos Narrow"/>
                <w:b/>
                <w:bCs/>
                <w:lang w:bidi="ar-SA"/>
              </w:rPr>
              <w:t>0</w:t>
            </w:r>
          </w:p>
        </w:tc>
      </w:tr>
    </w:tbl>
    <w:p w:rsidR="006C5B0A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Pr="00A0012D" w:rsidRDefault="008E5CC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186C7F0" wp14:editId="7AB10BFD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92BA8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C5B0A" w:rsidRPr="00A0012D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9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6"/>
        <w:gridCol w:w="536"/>
        <w:gridCol w:w="506"/>
        <w:gridCol w:w="533"/>
        <w:gridCol w:w="534"/>
        <w:gridCol w:w="603"/>
      </w:tblGrid>
      <w:tr w:rsidR="006C5B0A" w:rsidRPr="006C5B0A" w:rsidTr="006C5B0A">
        <w:trPr>
          <w:trHeight w:val="158"/>
          <w:jc w:val="center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TRAVEL SHOP PACK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99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CPL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>TRASLADO AEROPUERTO-HOTEL- TORONTO (SERVICIO COMPARTIDO, INGLÉS)</w:t>
            </w:r>
          </w:p>
        </w:tc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40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>TRASLADO AEROPUERTO-HOTEL TORONTO (SERVICIO PRIVADO, ESPAÑOL)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140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280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140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>TORONTO CITYPASS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150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110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>VISITA REGULAR DE TORONTO EN ESPAÑOL</w:t>
            </w:r>
          </w:p>
        </w:tc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160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>VISITA PRIVADA DE TORONTO EN ESPAÑOL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320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210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640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320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>TRASLADO HOTEL-AEROPUERTO MONTREAL (SERVICIO PRIVADO, INGLÉS)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60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>TRASLADOS HOTEL-AEROPUERTO MONTREAL (SERVICIO PRIVADO, ESPAÑOL)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140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90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280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120</w:t>
            </w:r>
          </w:p>
        </w:tc>
      </w:tr>
      <w:tr w:rsidR="006C5B0A" w:rsidRPr="006C5B0A" w:rsidTr="006C5B0A">
        <w:trPr>
          <w:trHeight w:val="158"/>
          <w:jc w:val="center"/>
        </w:trPr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proofErr w:type="gramStart"/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>SHOW</w:t>
            </w:r>
            <w:proofErr w:type="gramEnd"/>
            <w:r w:rsidRPr="006C5B0A">
              <w:rPr>
                <w:rFonts w:ascii="Aptos Narrow" w:hAnsi="Aptos Narrow"/>
                <w:sz w:val="20"/>
                <w:szCs w:val="20"/>
                <w:lang w:bidi="ar-SA"/>
              </w:rPr>
              <w:t xml:space="preserve"> AURA MONTREAL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B0A" w:rsidRPr="006C5B0A" w:rsidRDefault="006C5B0A" w:rsidP="006C5B0A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6C5B0A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40</w:t>
            </w:r>
          </w:p>
        </w:tc>
      </w:tr>
    </w:tbl>
    <w:p w:rsidR="007F7B70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6"/>
      </w:tblGrid>
      <w:tr w:rsidR="00C979C6" w:rsidRPr="00C979C6" w:rsidTr="00C979C6">
        <w:trPr>
          <w:trHeight w:val="235"/>
          <w:jc w:val="center"/>
        </w:trPr>
        <w:tc>
          <w:tcPr>
            <w:tcW w:w="9996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979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</w:t>
            </w:r>
            <w:proofErr w:type="gramStart"/>
            <w:r w:rsidRPr="00C979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SALIENDO DESDE</w:t>
            </w:r>
            <w:proofErr w:type="gramEnd"/>
            <w:r w:rsidRPr="00C979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 MONTERREY: </w:t>
            </w:r>
          </w:p>
        </w:tc>
      </w:tr>
      <w:tr w:rsidR="00C979C6" w:rsidRPr="00C979C6" w:rsidTr="00C979C6">
        <w:trPr>
          <w:trHeight w:val="235"/>
          <w:jc w:val="center"/>
        </w:trPr>
        <w:tc>
          <w:tcPr>
            <w:tcW w:w="999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979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MONTERREY - TORONTO - MONTREAL - TORONTO - MONTERREY</w:t>
            </w:r>
          </w:p>
        </w:tc>
      </w:tr>
      <w:tr w:rsidR="00C979C6" w:rsidRPr="00C979C6" w:rsidTr="00C979C6">
        <w:trPr>
          <w:trHeight w:val="235"/>
          <w:jc w:val="center"/>
        </w:trPr>
        <w:tc>
          <w:tcPr>
            <w:tcW w:w="999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979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C979C6" w:rsidRPr="00C979C6" w:rsidTr="00C979C6">
        <w:trPr>
          <w:trHeight w:val="235"/>
          <w:jc w:val="center"/>
        </w:trPr>
        <w:tc>
          <w:tcPr>
            <w:tcW w:w="999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979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C979C6" w:rsidRPr="00C979C6" w:rsidTr="00C979C6">
        <w:trPr>
          <w:trHeight w:val="235"/>
          <w:jc w:val="center"/>
        </w:trPr>
        <w:tc>
          <w:tcPr>
            <w:tcW w:w="999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C979C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C979C6" w:rsidRPr="00C979C6" w:rsidTr="00C979C6">
        <w:trPr>
          <w:trHeight w:val="235"/>
          <w:jc w:val="center"/>
        </w:trPr>
        <w:tc>
          <w:tcPr>
            <w:tcW w:w="999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C979C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C979C6" w:rsidRPr="00C979C6" w:rsidTr="00C979C6">
        <w:trPr>
          <w:trHeight w:val="235"/>
          <w:jc w:val="center"/>
        </w:trPr>
        <w:tc>
          <w:tcPr>
            <w:tcW w:w="999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979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3 A 11 AÑOS</w:t>
            </w:r>
          </w:p>
        </w:tc>
      </w:tr>
      <w:tr w:rsidR="00C979C6" w:rsidRPr="00C979C6" w:rsidTr="00C979C6">
        <w:trPr>
          <w:trHeight w:val="243"/>
          <w:jc w:val="center"/>
        </w:trPr>
        <w:tc>
          <w:tcPr>
            <w:tcW w:w="9996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979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M</w:t>
            </w:r>
            <w:r w:rsidR="000D42F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A</w:t>
            </w:r>
            <w:r w:rsidRPr="00C979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YO AL 31 DE OCTUBRE 2026</w:t>
            </w:r>
          </w:p>
        </w:tc>
      </w:tr>
      <w:tr w:rsidR="00C979C6" w:rsidRPr="00C979C6" w:rsidTr="00C979C6">
        <w:trPr>
          <w:trHeight w:val="243"/>
          <w:jc w:val="center"/>
        </w:trPr>
        <w:tc>
          <w:tcPr>
            <w:tcW w:w="9996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C979C6" w:rsidRPr="00C979C6" w:rsidRDefault="00C979C6" w:rsidP="00C979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979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CC0D4B" w:rsidRPr="00A0012D" w:rsidRDefault="00CC0D4B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CC0D4B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0605" w:rsidRDefault="00780605">
      <w:pPr>
        <w:spacing w:after="0" w:line="240" w:lineRule="auto"/>
      </w:pPr>
      <w:r>
        <w:separator/>
      </w:r>
    </w:p>
  </w:endnote>
  <w:endnote w:type="continuationSeparator" w:id="0">
    <w:p w:rsidR="00780605" w:rsidRDefault="0078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4F8DD3A8" wp14:editId="0EFDB751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0605" w:rsidRDefault="00780605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780605" w:rsidRDefault="00780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366E89" wp14:editId="413B43AE">
              <wp:simplePos x="0" y="0"/>
              <wp:positionH relativeFrom="column">
                <wp:posOffset>-523240</wp:posOffset>
              </wp:positionH>
              <wp:positionV relativeFrom="paragraph">
                <wp:posOffset>-113030</wp:posOffset>
              </wp:positionV>
              <wp:extent cx="5365750" cy="91440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914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C5B0A" w:rsidRDefault="006C5B0A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5B0A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TORONTO, MONTREAL Y QUEBEC: EXPERIENCIA VIA RAIL</w:t>
                          </w:r>
                          <w:r w:rsidR="00C979C6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DESDE MTY</w:t>
                          </w:r>
                        </w:p>
                        <w:p w:rsidR="007F7B70" w:rsidRPr="006210F5" w:rsidRDefault="006C5B0A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C979C6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419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12728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366E89" id="Rectángulo 817596098" o:spid="_x0000_s1026" style="position:absolute;left:0;text-align:left;margin-left:-41.2pt;margin-top:-8.9pt;width:422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6C5B0A" w:rsidRDefault="006C5B0A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C5B0A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TORONTO, MONTREAL Y QUEBEC: EXPERIENCIA VIA RAIL</w:t>
                    </w:r>
                    <w:r w:rsidR="00C979C6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DESDE MTY</w:t>
                    </w:r>
                  </w:p>
                  <w:p w:rsidR="007F7B70" w:rsidRPr="006210F5" w:rsidRDefault="006C5B0A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C979C6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419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12728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19A02FBF" wp14:editId="31547B71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11107BB7" wp14:editId="4066D0E8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1272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3691B50" wp14:editId="3249AD65">
          <wp:simplePos x="0" y="0"/>
          <wp:positionH relativeFrom="column">
            <wp:posOffset>2874010</wp:posOffset>
          </wp:positionH>
          <wp:positionV relativeFrom="paragraph">
            <wp:posOffset>101600</wp:posOffset>
          </wp:positionV>
          <wp:extent cx="2142665" cy="360000"/>
          <wp:effectExtent l="0" t="0" r="0" b="2540"/>
          <wp:wrapSquare wrapText="bothSides"/>
          <wp:docPr id="9" name="Imagen 8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7" b="38121"/>
                  <a:stretch>
                    <a:fillRect/>
                  </a:stretch>
                </pic:blipFill>
                <pic:spPr>
                  <a:xfrm>
                    <a:off x="0" y="0"/>
                    <a:ext cx="214266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1042B"/>
    <w:multiLevelType w:val="hybridMultilevel"/>
    <w:tmpl w:val="07B2B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782EA6"/>
    <w:multiLevelType w:val="hybridMultilevel"/>
    <w:tmpl w:val="B126A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1E22B7"/>
    <w:multiLevelType w:val="hybridMultilevel"/>
    <w:tmpl w:val="175A2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2"/>
  </w:num>
  <w:num w:numId="3" w16cid:durableId="1041170892">
    <w:abstractNumId w:val="11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3"/>
  </w:num>
  <w:num w:numId="7" w16cid:durableId="844133380">
    <w:abstractNumId w:val="7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9"/>
  </w:num>
  <w:num w:numId="11" w16cid:durableId="1973628246">
    <w:abstractNumId w:val="8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4"/>
  </w:num>
  <w:num w:numId="21" w16cid:durableId="1353797745">
    <w:abstractNumId w:val="10"/>
  </w:num>
  <w:num w:numId="22" w16cid:durableId="784229012">
    <w:abstractNumId w:val="2"/>
  </w:num>
  <w:num w:numId="23" w16cid:durableId="41909369">
    <w:abstractNumId w:val="21"/>
  </w:num>
  <w:num w:numId="24" w16cid:durableId="1692220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57F67"/>
    <w:rsid w:val="000866AE"/>
    <w:rsid w:val="000C446B"/>
    <w:rsid w:val="000D42FB"/>
    <w:rsid w:val="00121872"/>
    <w:rsid w:val="00121D3F"/>
    <w:rsid w:val="0012728F"/>
    <w:rsid w:val="001308DE"/>
    <w:rsid w:val="001760D9"/>
    <w:rsid w:val="001934F5"/>
    <w:rsid w:val="00197448"/>
    <w:rsid w:val="001C2014"/>
    <w:rsid w:val="001E0802"/>
    <w:rsid w:val="00206A52"/>
    <w:rsid w:val="00253EC6"/>
    <w:rsid w:val="00260703"/>
    <w:rsid w:val="002A3E36"/>
    <w:rsid w:val="002B20BB"/>
    <w:rsid w:val="002C0954"/>
    <w:rsid w:val="002D3018"/>
    <w:rsid w:val="002E2148"/>
    <w:rsid w:val="00344D3D"/>
    <w:rsid w:val="003472AF"/>
    <w:rsid w:val="003549A2"/>
    <w:rsid w:val="00392834"/>
    <w:rsid w:val="003B4F01"/>
    <w:rsid w:val="003C443C"/>
    <w:rsid w:val="003D0785"/>
    <w:rsid w:val="004002E5"/>
    <w:rsid w:val="00406B6E"/>
    <w:rsid w:val="00430DCE"/>
    <w:rsid w:val="004354F5"/>
    <w:rsid w:val="00445E5F"/>
    <w:rsid w:val="004560C7"/>
    <w:rsid w:val="00493763"/>
    <w:rsid w:val="004A4DC7"/>
    <w:rsid w:val="004A5406"/>
    <w:rsid w:val="004B58B8"/>
    <w:rsid w:val="004E2BB0"/>
    <w:rsid w:val="004F3ADB"/>
    <w:rsid w:val="005507FE"/>
    <w:rsid w:val="005679E5"/>
    <w:rsid w:val="005B1F3E"/>
    <w:rsid w:val="005E11AD"/>
    <w:rsid w:val="005E62F4"/>
    <w:rsid w:val="00600CC3"/>
    <w:rsid w:val="006210F5"/>
    <w:rsid w:val="00623519"/>
    <w:rsid w:val="00655CC5"/>
    <w:rsid w:val="006835E6"/>
    <w:rsid w:val="0068514F"/>
    <w:rsid w:val="00687ED9"/>
    <w:rsid w:val="00692BA8"/>
    <w:rsid w:val="006C1CB0"/>
    <w:rsid w:val="006C2396"/>
    <w:rsid w:val="006C5B0A"/>
    <w:rsid w:val="006D29F5"/>
    <w:rsid w:val="006D33A0"/>
    <w:rsid w:val="006D72E8"/>
    <w:rsid w:val="006E7667"/>
    <w:rsid w:val="006F1261"/>
    <w:rsid w:val="006F44AE"/>
    <w:rsid w:val="00713882"/>
    <w:rsid w:val="00724E17"/>
    <w:rsid w:val="00780605"/>
    <w:rsid w:val="00792693"/>
    <w:rsid w:val="00794B66"/>
    <w:rsid w:val="007A3CDE"/>
    <w:rsid w:val="007D07FC"/>
    <w:rsid w:val="007F7B70"/>
    <w:rsid w:val="00825C6E"/>
    <w:rsid w:val="00854C50"/>
    <w:rsid w:val="0088560B"/>
    <w:rsid w:val="008C56AB"/>
    <w:rsid w:val="008E5CC0"/>
    <w:rsid w:val="008F157E"/>
    <w:rsid w:val="008F4840"/>
    <w:rsid w:val="0090199B"/>
    <w:rsid w:val="009119BC"/>
    <w:rsid w:val="00945F42"/>
    <w:rsid w:val="009767C9"/>
    <w:rsid w:val="00985F89"/>
    <w:rsid w:val="00986E85"/>
    <w:rsid w:val="00A0012D"/>
    <w:rsid w:val="00A109A1"/>
    <w:rsid w:val="00A1676A"/>
    <w:rsid w:val="00A322C8"/>
    <w:rsid w:val="00A32A11"/>
    <w:rsid w:val="00A455A6"/>
    <w:rsid w:val="00A735B5"/>
    <w:rsid w:val="00A979AE"/>
    <w:rsid w:val="00AA302B"/>
    <w:rsid w:val="00AB0E37"/>
    <w:rsid w:val="00AC4C1F"/>
    <w:rsid w:val="00AD3EA1"/>
    <w:rsid w:val="00B11AFA"/>
    <w:rsid w:val="00B40415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90CC1"/>
    <w:rsid w:val="00C979C6"/>
    <w:rsid w:val="00C97FB6"/>
    <w:rsid w:val="00CB3A63"/>
    <w:rsid w:val="00CC0D4B"/>
    <w:rsid w:val="00CE0C8F"/>
    <w:rsid w:val="00D2140A"/>
    <w:rsid w:val="00D4450E"/>
    <w:rsid w:val="00D6671F"/>
    <w:rsid w:val="00D71BE3"/>
    <w:rsid w:val="00D85EFC"/>
    <w:rsid w:val="00DD2475"/>
    <w:rsid w:val="00DE3DFE"/>
    <w:rsid w:val="00DE7D94"/>
    <w:rsid w:val="00E04A81"/>
    <w:rsid w:val="00E5624C"/>
    <w:rsid w:val="00E701F2"/>
    <w:rsid w:val="00E856F2"/>
    <w:rsid w:val="00EE2794"/>
    <w:rsid w:val="00EE5A2D"/>
    <w:rsid w:val="00F01C44"/>
    <w:rsid w:val="00F134B6"/>
    <w:rsid w:val="00F14FD9"/>
    <w:rsid w:val="00F257E1"/>
    <w:rsid w:val="00F341D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E5E15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2025-08-20T22:52:00Z</dcterms:created>
  <dcterms:modified xsi:type="dcterms:W3CDTF">2025-08-20T22:52:00Z</dcterms:modified>
</cp:coreProperties>
</file>