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02AFE9" w14:textId="77777777" w:rsidR="00DE7D94" w:rsidRPr="00DE7D94" w:rsidRDefault="00B432F4" w:rsidP="00DE7D94">
      <w:pPr>
        <w:pBdr>
          <w:top w:val="nil"/>
          <w:left w:val="nil"/>
          <w:bottom w:val="nil"/>
          <w:right w:val="nil"/>
          <w:between w:val="nil"/>
        </w:pBdr>
        <w:spacing w:after="0" w:line="240" w:lineRule="auto"/>
        <w:jc w:val="center"/>
        <w:rPr>
          <w:rFonts w:asciiTheme="minorHAnsi" w:eastAsia="Arial" w:hAnsiTheme="minorHAnsi"/>
          <w:b/>
          <w:bCs/>
          <w:color w:val="FF0000"/>
          <w:sz w:val="32"/>
          <w:szCs w:val="32"/>
          <w:lang w:eastAsia="fr-FR"/>
        </w:rPr>
      </w:pPr>
      <w:r>
        <w:rPr>
          <w:rFonts w:asciiTheme="minorHAnsi" w:eastAsia="Arial" w:hAnsiTheme="minorHAnsi"/>
          <w:b/>
          <w:bCs/>
          <w:color w:val="FF0000"/>
          <w:sz w:val="32"/>
          <w:szCs w:val="32"/>
          <w:lang w:eastAsia="fr-FR"/>
        </w:rPr>
        <w:t>Toronto, Niágara</w:t>
      </w:r>
      <w:r w:rsidR="00BC7902">
        <w:rPr>
          <w:rFonts w:asciiTheme="minorHAnsi" w:eastAsia="Arial" w:hAnsiTheme="minorHAnsi"/>
          <w:b/>
          <w:bCs/>
          <w:color w:val="FF0000"/>
          <w:sz w:val="32"/>
          <w:szCs w:val="32"/>
          <w:lang w:eastAsia="fr-FR"/>
        </w:rPr>
        <w:t xml:space="preserve"> y </w:t>
      </w:r>
      <w:r w:rsidR="009A1666">
        <w:rPr>
          <w:rFonts w:asciiTheme="minorHAnsi" w:eastAsia="Arial" w:hAnsiTheme="minorHAnsi"/>
          <w:b/>
          <w:bCs/>
          <w:color w:val="FF0000"/>
          <w:sz w:val="32"/>
          <w:szCs w:val="32"/>
          <w:lang w:eastAsia="fr-FR"/>
        </w:rPr>
        <w:t>Whitehorse</w:t>
      </w:r>
    </w:p>
    <w:p w14:paraId="1423552A" w14:textId="77777777" w:rsidR="007F7B70" w:rsidRPr="00A0012D"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2A86E5BB" w14:textId="77777777" w:rsidR="00DE7D94" w:rsidRPr="00DE7D94" w:rsidRDefault="00DE7D94" w:rsidP="00DE7D94">
      <w:pPr>
        <w:spacing w:after="0" w:line="240" w:lineRule="auto"/>
        <w:jc w:val="both"/>
        <w:rPr>
          <w:rFonts w:asciiTheme="minorHAnsi" w:eastAsia="Arial" w:hAnsiTheme="minorHAnsi" w:cstheme="minorHAnsi"/>
          <w:b/>
          <w:bCs/>
          <w:color w:val="002060"/>
          <w:sz w:val="24"/>
          <w:szCs w:val="24"/>
        </w:rPr>
      </w:pPr>
      <w:r w:rsidRPr="00DE7D94">
        <w:rPr>
          <w:rFonts w:asciiTheme="minorHAnsi" w:eastAsia="Arial" w:hAnsiTheme="minorHAnsi" w:cstheme="minorHAnsi"/>
          <w:b/>
          <w:bCs/>
          <w:color w:val="002060"/>
          <w:sz w:val="24"/>
          <w:szCs w:val="24"/>
        </w:rPr>
        <w:t xml:space="preserve">Duración: </w:t>
      </w:r>
      <w:r w:rsidR="00BC7902">
        <w:rPr>
          <w:rFonts w:asciiTheme="minorHAnsi" w:eastAsia="Arial" w:hAnsiTheme="minorHAnsi" w:cstheme="minorHAnsi"/>
          <w:b/>
          <w:bCs/>
          <w:color w:val="002060"/>
          <w:sz w:val="24"/>
          <w:szCs w:val="24"/>
        </w:rPr>
        <w:t>8</w:t>
      </w:r>
      <w:r w:rsidRPr="00DE7D94">
        <w:rPr>
          <w:rFonts w:asciiTheme="minorHAnsi" w:eastAsia="Arial" w:hAnsiTheme="minorHAnsi" w:cstheme="minorHAnsi"/>
          <w:b/>
          <w:bCs/>
          <w:color w:val="002060"/>
          <w:sz w:val="24"/>
          <w:szCs w:val="24"/>
        </w:rPr>
        <w:t xml:space="preserve"> días </w:t>
      </w:r>
    </w:p>
    <w:p w14:paraId="036E73C7" w14:textId="684FBFBD" w:rsidR="006C740C" w:rsidRDefault="00DE7D94" w:rsidP="00DE7D94">
      <w:pPr>
        <w:spacing w:after="0" w:line="240" w:lineRule="auto"/>
        <w:jc w:val="both"/>
        <w:rPr>
          <w:rFonts w:asciiTheme="minorHAnsi" w:eastAsia="Arial" w:hAnsiTheme="minorHAnsi" w:cstheme="minorHAnsi"/>
          <w:b/>
          <w:bCs/>
          <w:color w:val="002060"/>
          <w:sz w:val="24"/>
          <w:szCs w:val="24"/>
        </w:rPr>
      </w:pPr>
      <w:r w:rsidRPr="00DE7D94">
        <w:rPr>
          <w:rFonts w:asciiTheme="minorHAnsi" w:eastAsia="Arial" w:hAnsiTheme="minorHAnsi" w:cstheme="minorHAnsi"/>
          <w:b/>
          <w:bCs/>
          <w:color w:val="002060"/>
          <w:sz w:val="24"/>
          <w:szCs w:val="24"/>
        </w:rPr>
        <w:t xml:space="preserve">Llegadas: </w:t>
      </w:r>
      <w:r w:rsidR="006C740C" w:rsidRPr="006C740C">
        <w:rPr>
          <w:rFonts w:asciiTheme="minorHAnsi" w:eastAsia="Arial" w:hAnsiTheme="minorHAnsi" w:cstheme="minorHAnsi"/>
          <w:b/>
          <w:bCs/>
          <w:color w:val="002060"/>
          <w:sz w:val="24"/>
          <w:szCs w:val="24"/>
        </w:rPr>
        <w:t>diarias 01 noviembre 2026 al 26 abril 2027, consultar fechas en especifico</w:t>
      </w:r>
    </w:p>
    <w:p w14:paraId="49678A7E" w14:textId="64F07EC6" w:rsidR="007F7B70" w:rsidRDefault="006C740C" w:rsidP="00BD0EA5">
      <w:pPr>
        <w:spacing w:after="0" w:line="240" w:lineRule="auto"/>
        <w:jc w:val="both"/>
        <w:rPr>
          <w:rFonts w:asciiTheme="minorHAnsi" w:eastAsia="Arial" w:hAnsiTheme="minorHAnsi" w:cstheme="minorHAnsi"/>
          <w:b/>
          <w:bCs/>
          <w:color w:val="002060"/>
          <w:sz w:val="24"/>
          <w:szCs w:val="24"/>
        </w:rPr>
      </w:pPr>
      <w:r>
        <w:rPr>
          <w:rFonts w:asciiTheme="minorHAnsi" w:eastAsia="Arial" w:hAnsiTheme="minorHAnsi" w:cstheme="minorHAnsi"/>
          <w:b/>
          <w:bCs/>
          <w:color w:val="002060"/>
          <w:sz w:val="24"/>
          <w:szCs w:val="24"/>
        </w:rPr>
        <w:t xml:space="preserve">Mínimo: 2 pasajeros. </w:t>
      </w:r>
    </w:p>
    <w:p w14:paraId="1E18DDDB" w14:textId="77777777" w:rsidR="006C740C" w:rsidRDefault="006C740C" w:rsidP="00BD0EA5">
      <w:pPr>
        <w:spacing w:after="0" w:line="240" w:lineRule="auto"/>
        <w:jc w:val="both"/>
        <w:rPr>
          <w:rFonts w:asciiTheme="minorHAnsi" w:eastAsia="Arial" w:hAnsiTheme="minorHAnsi" w:cstheme="minorHAnsi"/>
          <w:color w:val="002060"/>
          <w:sz w:val="20"/>
          <w:szCs w:val="20"/>
        </w:rPr>
      </w:pPr>
    </w:p>
    <w:p w14:paraId="2438E8B4" w14:textId="166FBFEA" w:rsidR="00841940" w:rsidRPr="00BD0EA5" w:rsidRDefault="00841940" w:rsidP="00841940">
      <w:pPr>
        <w:pStyle w:val="Ttulo2"/>
        <w:spacing w:before="0" w:after="0" w:line="240" w:lineRule="auto"/>
        <w:rPr>
          <w:rStyle w:val="DestinosCar"/>
          <w:sz w:val="24"/>
          <w:szCs w:val="24"/>
        </w:rPr>
      </w:pPr>
      <w:r w:rsidRPr="00BD0EA5">
        <w:rPr>
          <w:rStyle w:val="DanmeroCar"/>
          <w:b/>
          <w:bCs/>
          <w:sz w:val="24"/>
          <w:szCs w:val="24"/>
        </w:rPr>
        <w:t>DÍA 1 |</w:t>
      </w:r>
      <w:r w:rsidRPr="00BD0EA5">
        <w:rPr>
          <w:rFonts w:eastAsia="Arial"/>
          <w:sz w:val="24"/>
          <w:szCs w:val="24"/>
        </w:rPr>
        <w:t xml:space="preserve"> </w:t>
      </w:r>
      <w:r w:rsidR="006C740C">
        <w:rPr>
          <w:rFonts w:eastAsia="Arial"/>
          <w:sz w:val="24"/>
          <w:szCs w:val="24"/>
        </w:rPr>
        <w:t xml:space="preserve">México - </w:t>
      </w:r>
      <w:r>
        <w:rPr>
          <w:rFonts w:eastAsia="Arial"/>
          <w:sz w:val="24"/>
          <w:szCs w:val="24"/>
        </w:rPr>
        <w:t>Toronto</w:t>
      </w:r>
    </w:p>
    <w:p w14:paraId="5C1009C7" w14:textId="77777777" w:rsidR="00A51394" w:rsidRDefault="00A51394" w:rsidP="00A51394">
      <w:pPr>
        <w:pStyle w:val="Ttulo2"/>
        <w:spacing w:before="0" w:after="0" w:line="240" w:lineRule="auto"/>
        <w:rPr>
          <w:rFonts w:eastAsia="Arial" w:cstheme="minorHAnsi"/>
          <w:b w:val="0"/>
          <w:color w:val="002060"/>
          <w:sz w:val="20"/>
          <w:szCs w:val="22"/>
        </w:rPr>
      </w:pPr>
      <w:r w:rsidRPr="00A26E61">
        <w:rPr>
          <w:rFonts w:eastAsia="Arial" w:cstheme="minorHAnsi"/>
          <w:bCs/>
          <w:color w:val="002060"/>
          <w:sz w:val="20"/>
          <w:szCs w:val="22"/>
        </w:rPr>
        <w:t>Bienvenido a Toronto</w:t>
      </w:r>
      <w:r w:rsidRPr="00187E61">
        <w:rPr>
          <w:rFonts w:eastAsia="Arial" w:cstheme="minorHAnsi"/>
          <w:b w:val="0"/>
          <w:color w:val="002060"/>
          <w:sz w:val="20"/>
          <w:szCs w:val="22"/>
        </w:rPr>
        <w:t>, la ciudad más grande y cosmopolita de Canadá. Una vez que llegue por su cuenta, diríjase al hotel donde se hospedará durante las próximas dos noches. Después del registro, disfrute del resto del día libre para comenzar a descubrir esta vibrante ciudad a su propio ritmo. Recorra sus animadas calles, visite sus tiendas, restaurantes o admire su impresionante horizonte.</w:t>
      </w:r>
      <w:r w:rsidRPr="00A26E61">
        <w:rPr>
          <w:rFonts w:eastAsia="Arial" w:cstheme="minorHAnsi"/>
          <w:bCs/>
          <w:color w:val="002060"/>
          <w:sz w:val="20"/>
          <w:szCs w:val="22"/>
        </w:rPr>
        <w:t xml:space="preserve"> Alojamiento. </w:t>
      </w:r>
    </w:p>
    <w:p w14:paraId="6BEFADF6" w14:textId="77777777" w:rsidR="00841940" w:rsidRPr="00BD0EA5" w:rsidRDefault="00841940" w:rsidP="00841940">
      <w:pPr>
        <w:pStyle w:val="Ttulo2"/>
        <w:spacing w:before="0" w:after="0" w:line="240" w:lineRule="auto"/>
        <w:rPr>
          <w:rStyle w:val="DanmeroCar"/>
          <w:b/>
          <w:bCs/>
          <w:sz w:val="24"/>
          <w:szCs w:val="24"/>
        </w:rPr>
      </w:pPr>
    </w:p>
    <w:p w14:paraId="64F195AD" w14:textId="723E20BA" w:rsidR="00841940" w:rsidRDefault="00841940" w:rsidP="00841940">
      <w:pPr>
        <w:pStyle w:val="Ttulo2"/>
        <w:spacing w:before="0" w:after="0" w:line="240" w:lineRule="auto"/>
        <w:rPr>
          <w:rStyle w:val="ParentesisdestinosCar"/>
          <w:b w:val="0"/>
          <w:bCs/>
          <w:sz w:val="24"/>
          <w:szCs w:val="24"/>
        </w:rPr>
      </w:pPr>
      <w:r w:rsidRPr="00BD0EA5">
        <w:rPr>
          <w:rStyle w:val="DanmeroCar"/>
          <w:b/>
          <w:bCs/>
          <w:sz w:val="24"/>
          <w:szCs w:val="24"/>
        </w:rPr>
        <w:t>DÍA 2 |</w:t>
      </w:r>
      <w:r w:rsidRPr="00BD0EA5">
        <w:rPr>
          <w:rFonts w:eastAsia="Arial"/>
          <w:color w:val="002060"/>
          <w:sz w:val="24"/>
          <w:szCs w:val="24"/>
        </w:rPr>
        <w:t xml:space="preserve"> </w:t>
      </w:r>
      <w:r>
        <w:rPr>
          <w:rFonts w:eastAsia="Arial"/>
          <w:sz w:val="24"/>
          <w:szCs w:val="24"/>
        </w:rPr>
        <w:t xml:space="preserve">Toronto </w:t>
      </w:r>
    </w:p>
    <w:p w14:paraId="1DFE9AC0" w14:textId="77777777" w:rsidR="00A51394" w:rsidRPr="00DE7D94" w:rsidRDefault="00A51394" w:rsidP="00A51394">
      <w:pPr>
        <w:spacing w:after="0" w:line="240" w:lineRule="auto"/>
        <w:jc w:val="both"/>
        <w:rPr>
          <w:rFonts w:asciiTheme="minorHAnsi" w:hAnsiTheme="minorHAnsi" w:cstheme="minorHAnsi"/>
          <w:sz w:val="20"/>
          <w:szCs w:val="20"/>
        </w:rPr>
      </w:pPr>
      <w:bookmarkStart w:id="1" w:name="_Hlk203480592"/>
      <w:r w:rsidRPr="00187E61">
        <w:rPr>
          <w:rFonts w:asciiTheme="minorHAnsi" w:hAnsiTheme="minorHAnsi" w:cstheme="minorHAnsi"/>
          <w:color w:val="002060"/>
          <w:sz w:val="20"/>
          <w:szCs w:val="20"/>
        </w:rPr>
        <w:t xml:space="preserve">Descubra la energía y diversidad de Toronto en un completo recorrido por la ciudad. Durante la visita conocerá algunos de sus lugares más emblemáticos, como </w:t>
      </w:r>
      <w:r w:rsidRPr="00187E61">
        <w:rPr>
          <w:rFonts w:asciiTheme="minorHAnsi" w:hAnsiTheme="minorHAnsi" w:cstheme="minorHAnsi"/>
          <w:b/>
          <w:bCs/>
          <w:color w:val="002060"/>
          <w:sz w:val="20"/>
          <w:szCs w:val="20"/>
        </w:rPr>
        <w:t xml:space="preserve">el Royal Ontario </w:t>
      </w:r>
      <w:proofErr w:type="spellStart"/>
      <w:r w:rsidRPr="00187E61">
        <w:rPr>
          <w:rFonts w:asciiTheme="minorHAnsi" w:hAnsiTheme="minorHAnsi" w:cstheme="minorHAnsi"/>
          <w:b/>
          <w:bCs/>
          <w:color w:val="002060"/>
          <w:sz w:val="20"/>
          <w:szCs w:val="20"/>
        </w:rPr>
        <w:t>Museum</w:t>
      </w:r>
      <w:proofErr w:type="spellEnd"/>
      <w:r w:rsidRPr="00187E61">
        <w:rPr>
          <w:rFonts w:asciiTheme="minorHAnsi" w:hAnsiTheme="minorHAnsi" w:cstheme="minorHAnsi"/>
          <w:b/>
          <w:bCs/>
          <w:color w:val="002060"/>
          <w:sz w:val="20"/>
          <w:szCs w:val="20"/>
        </w:rPr>
        <w:t xml:space="preserve">, Casa Loma, la icónica CN Tower, el Hockey Hall </w:t>
      </w:r>
      <w:proofErr w:type="spellStart"/>
      <w:r w:rsidRPr="00187E61">
        <w:rPr>
          <w:rFonts w:asciiTheme="minorHAnsi" w:hAnsiTheme="minorHAnsi" w:cstheme="minorHAnsi"/>
          <w:b/>
          <w:bCs/>
          <w:color w:val="002060"/>
          <w:sz w:val="20"/>
          <w:szCs w:val="20"/>
        </w:rPr>
        <w:t>of</w:t>
      </w:r>
      <w:proofErr w:type="spellEnd"/>
      <w:r w:rsidRPr="00187E61">
        <w:rPr>
          <w:rFonts w:asciiTheme="minorHAnsi" w:hAnsiTheme="minorHAnsi" w:cstheme="minorHAnsi"/>
          <w:b/>
          <w:bCs/>
          <w:color w:val="002060"/>
          <w:sz w:val="20"/>
          <w:szCs w:val="20"/>
        </w:rPr>
        <w:t xml:space="preserve"> </w:t>
      </w:r>
      <w:proofErr w:type="spellStart"/>
      <w:r w:rsidRPr="00187E61">
        <w:rPr>
          <w:rFonts w:asciiTheme="minorHAnsi" w:hAnsiTheme="minorHAnsi" w:cstheme="minorHAnsi"/>
          <w:b/>
          <w:bCs/>
          <w:color w:val="002060"/>
          <w:sz w:val="20"/>
          <w:szCs w:val="20"/>
        </w:rPr>
        <w:t>Fame</w:t>
      </w:r>
      <w:proofErr w:type="spellEnd"/>
      <w:r w:rsidRPr="00187E61">
        <w:rPr>
          <w:rFonts w:asciiTheme="minorHAnsi" w:hAnsiTheme="minorHAnsi" w:cstheme="minorHAnsi"/>
          <w:b/>
          <w:bCs/>
          <w:color w:val="002060"/>
          <w:sz w:val="20"/>
          <w:szCs w:val="20"/>
        </w:rPr>
        <w:t xml:space="preserve">, el histórico </w:t>
      </w:r>
      <w:proofErr w:type="spellStart"/>
      <w:r w:rsidRPr="00187E61">
        <w:rPr>
          <w:rFonts w:asciiTheme="minorHAnsi" w:hAnsiTheme="minorHAnsi" w:cstheme="minorHAnsi"/>
          <w:b/>
          <w:bCs/>
          <w:color w:val="002060"/>
          <w:sz w:val="20"/>
          <w:szCs w:val="20"/>
        </w:rPr>
        <w:t>Distillery</w:t>
      </w:r>
      <w:proofErr w:type="spellEnd"/>
      <w:r w:rsidRPr="00187E61">
        <w:rPr>
          <w:rFonts w:asciiTheme="minorHAnsi" w:hAnsiTheme="minorHAnsi" w:cstheme="minorHAnsi"/>
          <w:b/>
          <w:bCs/>
          <w:color w:val="002060"/>
          <w:sz w:val="20"/>
          <w:szCs w:val="20"/>
        </w:rPr>
        <w:t xml:space="preserve"> </w:t>
      </w:r>
      <w:proofErr w:type="spellStart"/>
      <w:r w:rsidRPr="00187E61">
        <w:rPr>
          <w:rFonts w:asciiTheme="minorHAnsi" w:hAnsiTheme="minorHAnsi" w:cstheme="minorHAnsi"/>
          <w:b/>
          <w:bCs/>
          <w:color w:val="002060"/>
          <w:sz w:val="20"/>
          <w:szCs w:val="20"/>
        </w:rPr>
        <w:t>District</w:t>
      </w:r>
      <w:proofErr w:type="spellEnd"/>
      <w:r w:rsidRPr="00187E61">
        <w:rPr>
          <w:rFonts w:asciiTheme="minorHAnsi" w:hAnsiTheme="minorHAnsi" w:cstheme="minorHAnsi"/>
          <w:b/>
          <w:bCs/>
          <w:color w:val="002060"/>
          <w:sz w:val="20"/>
          <w:szCs w:val="20"/>
        </w:rPr>
        <w:t xml:space="preserve">, el animado </w:t>
      </w:r>
      <w:proofErr w:type="spellStart"/>
      <w:r w:rsidRPr="00187E61">
        <w:rPr>
          <w:rFonts w:asciiTheme="minorHAnsi" w:hAnsiTheme="minorHAnsi" w:cstheme="minorHAnsi"/>
          <w:b/>
          <w:bCs/>
          <w:color w:val="002060"/>
          <w:sz w:val="20"/>
          <w:szCs w:val="20"/>
        </w:rPr>
        <w:t>Harbourfront</w:t>
      </w:r>
      <w:proofErr w:type="spellEnd"/>
      <w:r w:rsidRPr="00187E61">
        <w:rPr>
          <w:rFonts w:asciiTheme="minorHAnsi" w:hAnsiTheme="minorHAnsi" w:cstheme="minorHAnsi"/>
          <w:b/>
          <w:bCs/>
          <w:color w:val="002060"/>
          <w:sz w:val="20"/>
          <w:szCs w:val="20"/>
        </w:rPr>
        <w:t xml:space="preserve">, el Eaton Centre, el elegante barrio de </w:t>
      </w:r>
      <w:proofErr w:type="spellStart"/>
      <w:r w:rsidRPr="00187E61">
        <w:rPr>
          <w:rFonts w:asciiTheme="minorHAnsi" w:hAnsiTheme="minorHAnsi" w:cstheme="minorHAnsi"/>
          <w:b/>
          <w:bCs/>
          <w:color w:val="002060"/>
          <w:sz w:val="20"/>
          <w:szCs w:val="20"/>
        </w:rPr>
        <w:t>Bloor-Yorkville</w:t>
      </w:r>
      <w:proofErr w:type="spellEnd"/>
      <w:r w:rsidRPr="00187E61">
        <w:rPr>
          <w:rFonts w:asciiTheme="minorHAnsi" w:hAnsiTheme="minorHAnsi" w:cstheme="minorHAnsi"/>
          <w:b/>
          <w:bCs/>
          <w:color w:val="002060"/>
          <w:sz w:val="20"/>
          <w:szCs w:val="20"/>
        </w:rPr>
        <w:t xml:space="preserve">, Chinatown, el St. Lawrence </w:t>
      </w:r>
      <w:proofErr w:type="spellStart"/>
      <w:r w:rsidRPr="00187E61">
        <w:rPr>
          <w:rFonts w:asciiTheme="minorHAnsi" w:hAnsiTheme="minorHAnsi" w:cstheme="minorHAnsi"/>
          <w:b/>
          <w:bCs/>
          <w:color w:val="002060"/>
          <w:sz w:val="20"/>
          <w:szCs w:val="20"/>
        </w:rPr>
        <w:t>Market</w:t>
      </w:r>
      <w:proofErr w:type="spellEnd"/>
      <w:r w:rsidRPr="00187E61">
        <w:rPr>
          <w:rFonts w:asciiTheme="minorHAnsi" w:hAnsiTheme="minorHAnsi" w:cstheme="minorHAnsi"/>
          <w:b/>
          <w:bCs/>
          <w:color w:val="002060"/>
          <w:sz w:val="20"/>
          <w:szCs w:val="20"/>
        </w:rPr>
        <w:t xml:space="preserve">, el </w:t>
      </w:r>
      <w:proofErr w:type="spellStart"/>
      <w:r w:rsidRPr="00187E61">
        <w:rPr>
          <w:rFonts w:asciiTheme="minorHAnsi" w:hAnsiTheme="minorHAnsi" w:cstheme="minorHAnsi"/>
          <w:b/>
          <w:bCs/>
          <w:color w:val="002060"/>
          <w:sz w:val="20"/>
          <w:szCs w:val="20"/>
        </w:rPr>
        <w:t>Entertainment</w:t>
      </w:r>
      <w:proofErr w:type="spellEnd"/>
      <w:r w:rsidRPr="00187E61">
        <w:rPr>
          <w:rFonts w:asciiTheme="minorHAnsi" w:hAnsiTheme="minorHAnsi" w:cstheme="minorHAnsi"/>
          <w:b/>
          <w:bCs/>
          <w:color w:val="002060"/>
          <w:sz w:val="20"/>
          <w:szCs w:val="20"/>
        </w:rPr>
        <w:t xml:space="preserve"> </w:t>
      </w:r>
      <w:proofErr w:type="spellStart"/>
      <w:r w:rsidRPr="00187E61">
        <w:rPr>
          <w:rFonts w:asciiTheme="minorHAnsi" w:hAnsiTheme="minorHAnsi" w:cstheme="minorHAnsi"/>
          <w:b/>
          <w:bCs/>
          <w:color w:val="002060"/>
          <w:sz w:val="20"/>
          <w:szCs w:val="20"/>
        </w:rPr>
        <w:t>District</w:t>
      </w:r>
      <w:proofErr w:type="spellEnd"/>
      <w:r w:rsidRPr="00187E61">
        <w:rPr>
          <w:rFonts w:asciiTheme="minorHAnsi" w:hAnsiTheme="minorHAnsi" w:cstheme="minorHAnsi"/>
          <w:b/>
          <w:bCs/>
          <w:color w:val="002060"/>
          <w:sz w:val="20"/>
          <w:szCs w:val="20"/>
        </w:rPr>
        <w:t xml:space="preserve"> y el singular Bata </w:t>
      </w:r>
      <w:proofErr w:type="spellStart"/>
      <w:r w:rsidRPr="00187E61">
        <w:rPr>
          <w:rFonts w:asciiTheme="minorHAnsi" w:hAnsiTheme="minorHAnsi" w:cstheme="minorHAnsi"/>
          <w:b/>
          <w:bCs/>
          <w:color w:val="002060"/>
          <w:sz w:val="20"/>
          <w:szCs w:val="20"/>
        </w:rPr>
        <w:t>Shoe</w:t>
      </w:r>
      <w:proofErr w:type="spellEnd"/>
      <w:r w:rsidRPr="00187E61">
        <w:rPr>
          <w:rFonts w:asciiTheme="minorHAnsi" w:hAnsiTheme="minorHAnsi" w:cstheme="minorHAnsi"/>
          <w:b/>
          <w:bCs/>
          <w:color w:val="002060"/>
          <w:sz w:val="20"/>
          <w:szCs w:val="20"/>
        </w:rPr>
        <w:t xml:space="preserve"> </w:t>
      </w:r>
      <w:proofErr w:type="spellStart"/>
      <w:r w:rsidRPr="00187E61">
        <w:rPr>
          <w:rFonts w:asciiTheme="minorHAnsi" w:hAnsiTheme="minorHAnsi" w:cstheme="minorHAnsi"/>
          <w:b/>
          <w:bCs/>
          <w:color w:val="002060"/>
          <w:sz w:val="20"/>
          <w:szCs w:val="20"/>
        </w:rPr>
        <w:t>Museum</w:t>
      </w:r>
      <w:proofErr w:type="spellEnd"/>
      <w:r w:rsidRPr="00187E61">
        <w:rPr>
          <w:rFonts w:asciiTheme="minorHAnsi" w:hAnsiTheme="minorHAnsi" w:cstheme="minorHAnsi"/>
          <w:b/>
          <w:bCs/>
          <w:color w:val="002060"/>
          <w:sz w:val="20"/>
          <w:szCs w:val="20"/>
        </w:rPr>
        <w:t>.</w:t>
      </w:r>
      <w:r w:rsidRPr="00187E61">
        <w:rPr>
          <w:rFonts w:asciiTheme="minorHAnsi" w:hAnsiTheme="minorHAnsi" w:cstheme="minorHAnsi"/>
          <w:color w:val="002060"/>
          <w:sz w:val="20"/>
          <w:szCs w:val="20"/>
        </w:rPr>
        <w:t xml:space="preserve"> Además, disfrute de un agradable crucero por el puerto y las Islas de Toronto, una excelente oportunidad para admirar el impresionante perfil urbano de la ciudad desde el agua</w:t>
      </w:r>
      <w:r w:rsidRPr="00187E61">
        <w:rPr>
          <w:rFonts w:asciiTheme="minorHAnsi" w:hAnsiTheme="minorHAnsi" w:cstheme="minorHAnsi"/>
          <w:b/>
          <w:bCs/>
          <w:color w:val="002060"/>
          <w:sz w:val="20"/>
          <w:szCs w:val="20"/>
        </w:rPr>
        <w:t xml:space="preserve">. </w:t>
      </w:r>
      <w:r w:rsidRPr="00F558C0">
        <w:rPr>
          <w:rFonts w:asciiTheme="minorHAnsi" w:hAnsiTheme="minorHAnsi" w:cstheme="minorHAnsi"/>
          <w:b/>
          <w:bCs/>
          <w:color w:val="002060"/>
          <w:sz w:val="20"/>
          <w:szCs w:val="20"/>
        </w:rPr>
        <w:t>Alojamiento.</w:t>
      </w:r>
    </w:p>
    <w:bookmarkEnd w:id="1"/>
    <w:p w14:paraId="01951982" w14:textId="77777777" w:rsidR="00841940" w:rsidRPr="00DE7D94" w:rsidRDefault="00841940" w:rsidP="00841940">
      <w:pPr>
        <w:pStyle w:val="Destinos"/>
      </w:pPr>
    </w:p>
    <w:p w14:paraId="50005370" w14:textId="0B127079" w:rsidR="00841940" w:rsidRPr="00BD0EA5" w:rsidRDefault="00841940" w:rsidP="00841940">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DÍA 3 |</w:t>
      </w:r>
      <w:r w:rsidRPr="00BD0EA5">
        <w:rPr>
          <w:rFonts w:eastAsia="Arial"/>
          <w:sz w:val="24"/>
          <w:szCs w:val="24"/>
        </w:rPr>
        <w:t xml:space="preserve"> </w:t>
      </w:r>
      <w:r>
        <w:rPr>
          <w:rStyle w:val="DestinosCar"/>
          <w:rFonts w:cs="Times New Roman"/>
          <w:b/>
          <w:smallCaps w:val="0"/>
          <w:sz w:val="24"/>
          <w:szCs w:val="24"/>
        </w:rPr>
        <w:t xml:space="preserve">Toronto – Niágara </w:t>
      </w:r>
    </w:p>
    <w:p w14:paraId="08FE2501" w14:textId="77777777" w:rsidR="00A51394" w:rsidRPr="00DE7D94" w:rsidRDefault="00A51394" w:rsidP="00A51394">
      <w:pPr>
        <w:spacing w:after="0" w:line="240" w:lineRule="auto"/>
        <w:jc w:val="both"/>
        <w:rPr>
          <w:rFonts w:asciiTheme="minorHAnsi" w:hAnsiTheme="minorHAnsi" w:cstheme="minorHAnsi"/>
          <w:sz w:val="20"/>
          <w:szCs w:val="20"/>
        </w:rPr>
      </w:pPr>
      <w:r w:rsidRPr="00187E61">
        <w:rPr>
          <w:rFonts w:asciiTheme="minorHAnsi" w:hAnsiTheme="minorHAnsi" w:cstheme="minorHAnsi"/>
          <w:color w:val="002060"/>
          <w:sz w:val="20"/>
          <w:szCs w:val="20"/>
        </w:rPr>
        <w:t xml:space="preserve">Salida hacia las impresionantes Cataratas del Niágara, uno de los espectáculos naturales más famosos del mundo. Durante el recorrido podrá admirar las majestuosas </w:t>
      </w:r>
      <w:r w:rsidRPr="00187E61">
        <w:rPr>
          <w:rFonts w:asciiTheme="minorHAnsi" w:hAnsiTheme="minorHAnsi" w:cstheme="minorHAnsi"/>
          <w:b/>
          <w:bCs/>
          <w:color w:val="002060"/>
          <w:sz w:val="20"/>
          <w:szCs w:val="20"/>
        </w:rPr>
        <w:t>American Falls</w:t>
      </w:r>
      <w:r w:rsidRPr="00187E61">
        <w:rPr>
          <w:rFonts w:asciiTheme="minorHAnsi" w:hAnsiTheme="minorHAnsi" w:cstheme="minorHAnsi"/>
          <w:color w:val="002060"/>
          <w:sz w:val="20"/>
          <w:szCs w:val="20"/>
        </w:rPr>
        <w:t xml:space="preserve"> y las imponentes </w:t>
      </w:r>
      <w:proofErr w:type="spellStart"/>
      <w:r w:rsidRPr="00187E61">
        <w:rPr>
          <w:rFonts w:asciiTheme="minorHAnsi" w:hAnsiTheme="minorHAnsi" w:cstheme="minorHAnsi"/>
          <w:b/>
          <w:bCs/>
          <w:color w:val="002060"/>
          <w:sz w:val="20"/>
          <w:szCs w:val="20"/>
        </w:rPr>
        <w:t>Horseshoe</w:t>
      </w:r>
      <w:proofErr w:type="spellEnd"/>
      <w:r w:rsidRPr="00187E61">
        <w:rPr>
          <w:rFonts w:asciiTheme="minorHAnsi" w:hAnsiTheme="minorHAnsi" w:cstheme="minorHAnsi"/>
          <w:b/>
          <w:bCs/>
          <w:color w:val="002060"/>
          <w:sz w:val="20"/>
          <w:szCs w:val="20"/>
        </w:rPr>
        <w:t xml:space="preserve"> Falls</w:t>
      </w:r>
      <w:r w:rsidRPr="00187E61">
        <w:rPr>
          <w:rFonts w:asciiTheme="minorHAnsi" w:hAnsiTheme="minorHAnsi" w:cstheme="minorHAnsi"/>
          <w:color w:val="002060"/>
          <w:sz w:val="20"/>
          <w:szCs w:val="20"/>
        </w:rPr>
        <w:t>, cuyas poderosas cascadas ofrecen una experiencia inolvidable. Al llegar, tendrá tiempo para disfrutar del entorno y contemplar este increíble destino.</w:t>
      </w:r>
      <w:r>
        <w:rPr>
          <w:rFonts w:asciiTheme="minorHAnsi" w:hAnsiTheme="minorHAnsi" w:cstheme="minorHAnsi"/>
          <w:color w:val="002060"/>
          <w:sz w:val="20"/>
          <w:szCs w:val="20"/>
        </w:rPr>
        <w:t xml:space="preserve"> </w:t>
      </w:r>
      <w:r w:rsidRPr="00F558C0">
        <w:rPr>
          <w:rFonts w:asciiTheme="minorHAnsi" w:hAnsiTheme="minorHAnsi" w:cstheme="minorHAnsi"/>
          <w:b/>
          <w:bCs/>
          <w:color w:val="002060"/>
          <w:sz w:val="20"/>
          <w:szCs w:val="20"/>
        </w:rPr>
        <w:t>Alojamiento.</w:t>
      </w:r>
    </w:p>
    <w:p w14:paraId="3DD72FFA" w14:textId="77777777" w:rsidR="00F02E83" w:rsidRPr="00BC7902" w:rsidRDefault="00F02E83" w:rsidP="00841940">
      <w:pPr>
        <w:pStyle w:val="textos-itinerario"/>
        <w:spacing w:after="0"/>
        <w:rPr>
          <w:b/>
          <w:sz w:val="28"/>
          <w:szCs w:val="32"/>
        </w:rPr>
      </w:pPr>
    </w:p>
    <w:p w14:paraId="0EC0C4EA" w14:textId="77777777" w:rsidR="00841940" w:rsidRPr="00BD0EA5" w:rsidRDefault="00841940" w:rsidP="00841940">
      <w:pPr>
        <w:pStyle w:val="Ttulo3"/>
        <w:spacing w:before="0" w:after="0" w:line="240" w:lineRule="auto"/>
        <w:rPr>
          <w:rFonts w:eastAsia="Arial"/>
          <w:sz w:val="24"/>
          <w:szCs w:val="24"/>
        </w:rPr>
      </w:pPr>
      <w:r w:rsidRPr="00BD0EA5">
        <w:rPr>
          <w:rStyle w:val="DanmeroCar"/>
          <w:rFonts w:cs="Times New Roman"/>
          <w:b/>
          <w:sz w:val="24"/>
          <w:szCs w:val="24"/>
        </w:rPr>
        <w:t>DÍA 4</w:t>
      </w:r>
      <w:r w:rsidR="00BC7902">
        <w:rPr>
          <w:rStyle w:val="DanmeroCar"/>
          <w:rFonts w:cs="Times New Roman"/>
          <w:b/>
          <w:sz w:val="24"/>
          <w:szCs w:val="24"/>
        </w:rPr>
        <w:t xml:space="preserve"> </w:t>
      </w:r>
      <w:r w:rsidRPr="00BD0EA5">
        <w:rPr>
          <w:rStyle w:val="DanmeroCar"/>
          <w:rFonts w:cs="Times New Roman"/>
          <w:b/>
          <w:sz w:val="24"/>
          <w:szCs w:val="24"/>
        </w:rPr>
        <w:t>|</w:t>
      </w:r>
      <w:r w:rsidRPr="00BD0EA5">
        <w:rPr>
          <w:rFonts w:eastAsia="Arial"/>
          <w:sz w:val="24"/>
          <w:szCs w:val="24"/>
        </w:rPr>
        <w:t xml:space="preserve"> </w:t>
      </w:r>
      <w:r>
        <w:rPr>
          <w:rStyle w:val="DestinosCar"/>
          <w:rFonts w:cs="Times New Roman"/>
          <w:b/>
          <w:smallCaps w:val="0"/>
          <w:sz w:val="24"/>
          <w:szCs w:val="24"/>
        </w:rPr>
        <w:t>Toronto</w:t>
      </w:r>
    </w:p>
    <w:p w14:paraId="5BC4C8AB" w14:textId="77777777" w:rsidR="00A51394" w:rsidRPr="00121D3F" w:rsidRDefault="00A51394" w:rsidP="00A51394">
      <w:pPr>
        <w:pStyle w:val="textos-itinerario"/>
        <w:spacing w:after="0"/>
        <w:rPr>
          <w:b/>
          <w:bCs/>
          <w:smallCaps/>
        </w:rPr>
      </w:pPr>
      <w:r>
        <w:rPr>
          <w:szCs w:val="20"/>
        </w:rPr>
        <w:t>D</w:t>
      </w:r>
      <w:r w:rsidRPr="00187E61">
        <w:rPr>
          <w:szCs w:val="20"/>
        </w:rPr>
        <w:t xml:space="preserve">isfrute de una inolvidable excursión por la región del Niágara. Durante el recorrido conocerá el famoso Reloj Floral y el histórico Monumento a </w:t>
      </w:r>
      <w:proofErr w:type="spellStart"/>
      <w:r w:rsidRPr="00187E61">
        <w:rPr>
          <w:szCs w:val="20"/>
        </w:rPr>
        <w:t>Brock</w:t>
      </w:r>
      <w:proofErr w:type="spellEnd"/>
      <w:r w:rsidRPr="00187E61">
        <w:rPr>
          <w:szCs w:val="20"/>
        </w:rPr>
        <w:t xml:space="preserve">, antes de continuar por la </w:t>
      </w:r>
      <w:r w:rsidRPr="00187E61">
        <w:rPr>
          <w:b/>
          <w:bCs/>
          <w:szCs w:val="20"/>
        </w:rPr>
        <w:t>pintoresca Niagara Parkway</w:t>
      </w:r>
      <w:r w:rsidRPr="00187E61">
        <w:rPr>
          <w:szCs w:val="20"/>
        </w:rPr>
        <w:t xml:space="preserve"> hasta el encantador pueblo de </w:t>
      </w:r>
      <w:r w:rsidRPr="00187E61">
        <w:rPr>
          <w:b/>
          <w:bCs/>
          <w:szCs w:val="20"/>
        </w:rPr>
        <w:t>Niagara-</w:t>
      </w:r>
      <w:proofErr w:type="spellStart"/>
      <w:r w:rsidRPr="00187E61">
        <w:rPr>
          <w:b/>
          <w:bCs/>
          <w:szCs w:val="20"/>
        </w:rPr>
        <w:t>on</w:t>
      </w:r>
      <w:proofErr w:type="spellEnd"/>
      <w:r w:rsidRPr="00187E61">
        <w:rPr>
          <w:b/>
          <w:bCs/>
          <w:szCs w:val="20"/>
        </w:rPr>
        <w:t>-</w:t>
      </w:r>
      <w:proofErr w:type="spellStart"/>
      <w:r w:rsidRPr="00187E61">
        <w:rPr>
          <w:b/>
          <w:bCs/>
          <w:szCs w:val="20"/>
        </w:rPr>
        <w:t>the</w:t>
      </w:r>
      <w:proofErr w:type="spellEnd"/>
      <w:r w:rsidRPr="00187E61">
        <w:rPr>
          <w:b/>
          <w:bCs/>
          <w:szCs w:val="20"/>
        </w:rPr>
        <w:t>-Lake</w:t>
      </w:r>
      <w:r w:rsidRPr="00187E61">
        <w:rPr>
          <w:szCs w:val="20"/>
        </w:rPr>
        <w:t xml:space="preserve">, donde tendrá tiempo libre para recorrer sus calles, boutiques y cafeterías. La experiencia culmina con el emocionante paseo en el barco </w:t>
      </w:r>
      <w:proofErr w:type="spellStart"/>
      <w:r w:rsidRPr="00187E61">
        <w:rPr>
          <w:szCs w:val="20"/>
        </w:rPr>
        <w:t>Voyage</w:t>
      </w:r>
      <w:proofErr w:type="spellEnd"/>
      <w:r w:rsidRPr="00187E61">
        <w:rPr>
          <w:szCs w:val="20"/>
        </w:rPr>
        <w:t xml:space="preserve"> </w:t>
      </w:r>
      <w:proofErr w:type="spellStart"/>
      <w:r w:rsidRPr="00187E61">
        <w:rPr>
          <w:szCs w:val="20"/>
        </w:rPr>
        <w:t>to</w:t>
      </w:r>
      <w:proofErr w:type="spellEnd"/>
      <w:r w:rsidRPr="00187E61">
        <w:rPr>
          <w:szCs w:val="20"/>
        </w:rPr>
        <w:t xml:space="preserve"> </w:t>
      </w:r>
      <w:proofErr w:type="spellStart"/>
      <w:r w:rsidRPr="00187E61">
        <w:rPr>
          <w:szCs w:val="20"/>
        </w:rPr>
        <w:t>the</w:t>
      </w:r>
      <w:proofErr w:type="spellEnd"/>
      <w:r w:rsidRPr="00187E61">
        <w:rPr>
          <w:szCs w:val="20"/>
        </w:rPr>
        <w:t xml:space="preserve"> Falls, que lo llevará hasta la base de las majestuosas </w:t>
      </w:r>
      <w:proofErr w:type="spellStart"/>
      <w:r w:rsidRPr="00187E61">
        <w:rPr>
          <w:szCs w:val="20"/>
        </w:rPr>
        <w:t>Horseshoe</w:t>
      </w:r>
      <w:proofErr w:type="spellEnd"/>
      <w:r w:rsidRPr="00187E61">
        <w:rPr>
          <w:szCs w:val="20"/>
        </w:rPr>
        <w:t xml:space="preserve"> Falls, permitiéndole sentir de cerca la fuerza de las cataratas. Para completar el día, disfrutará de un delicioso almuerzo con una espectacular vista panorámica de este impresionante escenario natural</w:t>
      </w:r>
      <w:r w:rsidRPr="00187E61">
        <w:t xml:space="preserve">. </w:t>
      </w:r>
      <w:r w:rsidRPr="002D3018">
        <w:rPr>
          <w:b/>
          <w:bCs/>
        </w:rPr>
        <w:t>Alojamiento.</w:t>
      </w:r>
    </w:p>
    <w:p w14:paraId="35A460FC" w14:textId="77777777" w:rsidR="00F02E83" w:rsidRPr="00F02E83" w:rsidRDefault="00F02E83" w:rsidP="00F02E83">
      <w:pPr>
        <w:rPr>
          <w:rFonts w:eastAsia="Arial"/>
        </w:rPr>
      </w:pPr>
    </w:p>
    <w:p w14:paraId="3C863CB7" w14:textId="77777777" w:rsidR="00841940" w:rsidRPr="00841940" w:rsidRDefault="00841940" w:rsidP="00841940">
      <w:pPr>
        <w:pStyle w:val="Ttulo3"/>
        <w:spacing w:before="0" w:after="0" w:line="240" w:lineRule="auto"/>
        <w:rPr>
          <w:rFonts w:eastAsia="Arial"/>
          <w:sz w:val="24"/>
          <w:szCs w:val="24"/>
        </w:rPr>
      </w:pPr>
      <w:r w:rsidRPr="00841940">
        <w:rPr>
          <w:rStyle w:val="DanmeroCar"/>
          <w:rFonts w:cs="Times New Roman"/>
          <w:b/>
          <w:sz w:val="24"/>
          <w:szCs w:val="24"/>
        </w:rPr>
        <w:t xml:space="preserve">DÍA </w:t>
      </w:r>
      <w:r w:rsidR="00BC7902">
        <w:rPr>
          <w:rStyle w:val="DanmeroCar"/>
          <w:rFonts w:cs="Times New Roman"/>
          <w:b/>
          <w:sz w:val="24"/>
          <w:szCs w:val="24"/>
        </w:rPr>
        <w:t xml:space="preserve">5 </w:t>
      </w:r>
      <w:r w:rsidRPr="00841940">
        <w:rPr>
          <w:rStyle w:val="DanmeroCar"/>
          <w:rFonts w:cs="Times New Roman"/>
          <w:b/>
          <w:sz w:val="24"/>
          <w:szCs w:val="24"/>
        </w:rPr>
        <w:t>|</w:t>
      </w:r>
      <w:r w:rsidRPr="00841940">
        <w:rPr>
          <w:rFonts w:eastAsia="Arial"/>
          <w:sz w:val="24"/>
          <w:szCs w:val="24"/>
        </w:rPr>
        <w:t xml:space="preserve"> </w:t>
      </w:r>
      <w:r w:rsidRPr="00841940">
        <w:rPr>
          <w:rStyle w:val="DestinosCar"/>
          <w:rFonts w:cs="Times New Roman"/>
          <w:b/>
          <w:smallCaps w:val="0"/>
          <w:sz w:val="24"/>
          <w:szCs w:val="24"/>
        </w:rPr>
        <w:t xml:space="preserve">Toronto – </w:t>
      </w:r>
      <w:r w:rsidR="009A1666">
        <w:rPr>
          <w:rStyle w:val="DestinosCar"/>
          <w:rFonts w:cs="Times New Roman"/>
          <w:b/>
          <w:smallCaps w:val="0"/>
          <w:sz w:val="24"/>
          <w:szCs w:val="24"/>
        </w:rPr>
        <w:t>Whitehorse</w:t>
      </w:r>
    </w:p>
    <w:p w14:paraId="588491CD" w14:textId="365134FD" w:rsidR="006E42CE" w:rsidRDefault="00F02E83" w:rsidP="00841940">
      <w:pPr>
        <w:spacing w:after="0" w:line="240" w:lineRule="auto"/>
        <w:jc w:val="both"/>
        <w:rPr>
          <w:rFonts w:asciiTheme="minorHAnsi" w:hAnsiTheme="minorHAnsi" w:cstheme="minorHAnsi"/>
          <w:b/>
          <w:bCs/>
          <w:color w:val="002060"/>
          <w:sz w:val="20"/>
          <w:szCs w:val="20"/>
        </w:rPr>
      </w:pPr>
      <w:r w:rsidRPr="00F02E83">
        <w:rPr>
          <w:rFonts w:asciiTheme="minorHAnsi" w:hAnsiTheme="minorHAnsi" w:cstheme="minorHAnsi"/>
          <w:color w:val="002060"/>
          <w:sz w:val="20"/>
          <w:szCs w:val="20"/>
        </w:rPr>
        <w:t xml:space="preserve">Traslado incluido al aeropuerto de Toronto para tomar su vuelo con destino a </w:t>
      </w:r>
      <w:r w:rsidRPr="00F02E83">
        <w:rPr>
          <w:rFonts w:asciiTheme="minorHAnsi" w:hAnsiTheme="minorHAnsi" w:cstheme="minorHAnsi"/>
          <w:b/>
          <w:bCs/>
          <w:color w:val="002060"/>
          <w:sz w:val="20"/>
          <w:szCs w:val="20"/>
        </w:rPr>
        <w:t>Whitehorse</w:t>
      </w:r>
      <w:r w:rsidRPr="00F02E83">
        <w:rPr>
          <w:rFonts w:asciiTheme="minorHAnsi" w:hAnsiTheme="minorHAnsi" w:cstheme="minorHAnsi"/>
          <w:color w:val="002060"/>
          <w:sz w:val="20"/>
          <w:szCs w:val="20"/>
        </w:rPr>
        <w:t xml:space="preserve">, la puerta de entrada al mágico </w:t>
      </w:r>
      <w:r w:rsidRPr="00F02E83">
        <w:rPr>
          <w:rFonts w:asciiTheme="minorHAnsi" w:hAnsiTheme="minorHAnsi" w:cstheme="minorHAnsi"/>
          <w:b/>
          <w:bCs/>
          <w:color w:val="002060"/>
          <w:sz w:val="20"/>
          <w:szCs w:val="20"/>
        </w:rPr>
        <w:t>Yukón</w:t>
      </w:r>
      <w:r w:rsidRPr="00F02E83">
        <w:rPr>
          <w:rFonts w:asciiTheme="minorHAnsi" w:hAnsiTheme="minorHAnsi" w:cstheme="minorHAnsi"/>
          <w:color w:val="002060"/>
          <w:sz w:val="20"/>
          <w:szCs w:val="20"/>
        </w:rPr>
        <w:t xml:space="preserve">. A su llegada, </w:t>
      </w:r>
      <w:r>
        <w:rPr>
          <w:rFonts w:asciiTheme="minorHAnsi" w:hAnsiTheme="minorHAnsi" w:cstheme="minorHAnsi"/>
          <w:color w:val="002060"/>
          <w:sz w:val="20"/>
          <w:szCs w:val="20"/>
        </w:rPr>
        <w:t xml:space="preserve">su </w:t>
      </w:r>
      <w:r w:rsidRPr="00F02E83">
        <w:rPr>
          <w:rFonts w:asciiTheme="minorHAnsi" w:hAnsiTheme="minorHAnsi" w:cstheme="minorHAnsi"/>
          <w:color w:val="002060"/>
          <w:sz w:val="20"/>
          <w:szCs w:val="20"/>
        </w:rPr>
        <w:t xml:space="preserve">traslado </w:t>
      </w:r>
      <w:r>
        <w:rPr>
          <w:rFonts w:asciiTheme="minorHAnsi" w:hAnsiTheme="minorHAnsi" w:cstheme="minorHAnsi"/>
          <w:color w:val="002060"/>
          <w:sz w:val="20"/>
          <w:szCs w:val="20"/>
        </w:rPr>
        <w:t xml:space="preserve">será al hotel; </w:t>
      </w:r>
      <w:r w:rsidRPr="00F02E83">
        <w:rPr>
          <w:rFonts w:asciiTheme="minorHAnsi" w:hAnsiTheme="minorHAnsi" w:cstheme="minorHAnsi"/>
          <w:color w:val="002060"/>
          <w:sz w:val="20"/>
          <w:szCs w:val="20"/>
        </w:rPr>
        <w:t xml:space="preserve">ubicado en el corazón de la ciudad, a orillas del histórico río Yukón y a pocos pasos de restaurantes, tiendas y otros servicios. Más tarde, tendrá un encuentro informativo con su guía, quien le brindará los detalles del recorrido y las actividades opcionales disponibles durante su estancia. Tiempo libre para disfrutar de la cena por su cuenta. Al caer la noche, prepárese para vivir una experiencia inolvidable: salida alrededor de las 23:30 h para la </w:t>
      </w:r>
      <w:r w:rsidRPr="00F02E83">
        <w:rPr>
          <w:rFonts w:asciiTheme="minorHAnsi" w:hAnsiTheme="minorHAnsi" w:cstheme="minorHAnsi"/>
          <w:b/>
          <w:bCs/>
          <w:color w:val="002060"/>
          <w:sz w:val="20"/>
          <w:szCs w:val="20"/>
        </w:rPr>
        <w:t>primera búsqueda de las espectaculares Auroras Boreales</w:t>
      </w:r>
      <w:r w:rsidRPr="00F02E83">
        <w:rPr>
          <w:rFonts w:asciiTheme="minorHAnsi" w:hAnsiTheme="minorHAnsi" w:cstheme="minorHAnsi"/>
          <w:color w:val="002060"/>
          <w:sz w:val="20"/>
          <w:szCs w:val="20"/>
        </w:rPr>
        <w:t xml:space="preserve">. Desde una acogedora cabaña o carpa climatizada, podrá admirar este fascinante fenómeno natural mientras disfruta de bebidas calientes y bocadillos. Regreso al hotel aproximadamente a las 03:30 h. </w:t>
      </w:r>
      <w:r w:rsidRPr="00F02E83">
        <w:rPr>
          <w:rFonts w:asciiTheme="minorHAnsi" w:hAnsiTheme="minorHAnsi" w:cstheme="minorHAnsi"/>
          <w:b/>
          <w:bCs/>
          <w:color w:val="002060"/>
          <w:sz w:val="20"/>
          <w:szCs w:val="20"/>
        </w:rPr>
        <w:t>Alojamiento</w:t>
      </w:r>
      <w:r w:rsidRPr="00F02E83">
        <w:rPr>
          <w:rFonts w:asciiTheme="minorHAnsi" w:hAnsiTheme="minorHAnsi" w:cstheme="minorHAnsi"/>
          <w:color w:val="002060"/>
          <w:sz w:val="20"/>
          <w:szCs w:val="20"/>
        </w:rPr>
        <w:t xml:space="preserve"> en Whitehorse. Esta versión hace que el cambio de Toronto al Yukón se sienta como el inicio de una nueva aventura, generando expectativa con la experiencia de las auroras boreales desde el principio</w:t>
      </w:r>
      <w:r>
        <w:rPr>
          <w:rFonts w:asciiTheme="minorHAnsi" w:hAnsiTheme="minorHAnsi" w:cstheme="minorHAnsi"/>
          <w:b/>
          <w:bCs/>
          <w:color w:val="002060"/>
          <w:sz w:val="20"/>
          <w:szCs w:val="20"/>
        </w:rPr>
        <w:t>.</w:t>
      </w:r>
    </w:p>
    <w:p w14:paraId="6A36A7FB" w14:textId="77777777" w:rsidR="00F02E83" w:rsidRDefault="00F02E83" w:rsidP="00841940">
      <w:pPr>
        <w:spacing w:after="0" w:line="240" w:lineRule="auto"/>
        <w:jc w:val="both"/>
        <w:rPr>
          <w:rFonts w:asciiTheme="minorHAnsi" w:hAnsiTheme="minorHAnsi" w:cstheme="minorHAnsi"/>
          <w:b/>
          <w:bCs/>
          <w:color w:val="002060"/>
          <w:sz w:val="20"/>
          <w:szCs w:val="20"/>
        </w:rPr>
      </w:pPr>
    </w:p>
    <w:p w14:paraId="54BF09A1" w14:textId="77777777" w:rsidR="00F02E83" w:rsidRPr="00F02E83" w:rsidRDefault="00F02E83" w:rsidP="00841940">
      <w:pPr>
        <w:spacing w:after="0" w:line="240" w:lineRule="auto"/>
        <w:jc w:val="both"/>
        <w:rPr>
          <w:rFonts w:asciiTheme="minorHAnsi" w:hAnsiTheme="minorHAnsi" w:cstheme="minorHAnsi"/>
          <w:b/>
          <w:bCs/>
          <w:color w:val="002060"/>
          <w:sz w:val="20"/>
          <w:szCs w:val="20"/>
        </w:rPr>
      </w:pPr>
    </w:p>
    <w:p w14:paraId="70DA58A3" w14:textId="77777777" w:rsidR="006E42CE" w:rsidRPr="00BD0EA5" w:rsidRDefault="00841940" w:rsidP="006E42CE">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sidR="00E71A5A">
        <w:rPr>
          <w:rStyle w:val="DanmeroCar"/>
          <w:rFonts w:cs="Times New Roman"/>
          <w:b/>
          <w:sz w:val="24"/>
          <w:szCs w:val="24"/>
        </w:rPr>
        <w:t>6</w:t>
      </w:r>
      <w:r>
        <w:rPr>
          <w:rStyle w:val="DanmeroCar"/>
          <w:rFonts w:cs="Times New Roman"/>
          <w:b/>
          <w:sz w:val="24"/>
          <w:szCs w:val="24"/>
        </w:rPr>
        <w:t xml:space="preserve"> </w:t>
      </w:r>
      <w:r w:rsidRPr="00BD0EA5">
        <w:rPr>
          <w:rStyle w:val="DanmeroCar"/>
          <w:rFonts w:cs="Times New Roman"/>
          <w:b/>
          <w:sz w:val="24"/>
          <w:szCs w:val="24"/>
        </w:rPr>
        <w:t>|</w:t>
      </w:r>
      <w:r w:rsidRPr="00BD0EA5">
        <w:rPr>
          <w:rFonts w:eastAsia="Arial"/>
          <w:sz w:val="24"/>
          <w:szCs w:val="24"/>
        </w:rPr>
        <w:t xml:space="preserve"> </w:t>
      </w:r>
      <w:r w:rsidR="006E42CE">
        <w:rPr>
          <w:rStyle w:val="DestinosCar"/>
          <w:rFonts w:cs="Times New Roman"/>
          <w:b/>
          <w:smallCaps w:val="0"/>
          <w:sz w:val="24"/>
          <w:szCs w:val="24"/>
        </w:rPr>
        <w:t>Whitehorse</w:t>
      </w:r>
    </w:p>
    <w:p w14:paraId="2FA6C82A" w14:textId="7F7C95F1" w:rsidR="00541BA0" w:rsidRPr="00541BA0" w:rsidRDefault="00541BA0" w:rsidP="00541BA0">
      <w:pPr>
        <w:pStyle w:val="textos-itinerario"/>
        <w:spacing w:after="0"/>
        <w:rPr>
          <w:szCs w:val="20"/>
        </w:rPr>
      </w:pPr>
      <w:r w:rsidRPr="00541BA0">
        <w:rPr>
          <w:szCs w:val="20"/>
        </w:rPr>
        <w:t xml:space="preserve">Disfrute de una mañana de descanso antes de descubrir </w:t>
      </w:r>
      <w:r w:rsidRPr="00541BA0">
        <w:rPr>
          <w:b/>
          <w:bCs/>
          <w:szCs w:val="20"/>
        </w:rPr>
        <w:t>Whitehorse</w:t>
      </w:r>
      <w:r w:rsidRPr="00541BA0">
        <w:rPr>
          <w:szCs w:val="20"/>
        </w:rPr>
        <w:t>, la encantadora capital del Yukón. Durante la visita panorámica conocerá su calle principal, la histórica estación de tren, la legendaria Ruta del Yukón y sus pintorescos barrios, mientras descubre la historia y el espíritu del norte canadiense.</w:t>
      </w:r>
      <w:r>
        <w:rPr>
          <w:szCs w:val="20"/>
        </w:rPr>
        <w:t xml:space="preserve"> </w:t>
      </w:r>
      <w:r w:rsidRPr="00541BA0">
        <w:rPr>
          <w:szCs w:val="20"/>
        </w:rPr>
        <w:t xml:space="preserve">Por la tarde, tendrá tiempo libre para elegir entre emocionantes actividades opcionales, como un recorrido en </w:t>
      </w:r>
      <w:r w:rsidRPr="00541BA0">
        <w:rPr>
          <w:b/>
          <w:bCs/>
          <w:szCs w:val="20"/>
        </w:rPr>
        <w:t>motonieve</w:t>
      </w:r>
      <w:r w:rsidRPr="00541BA0">
        <w:rPr>
          <w:szCs w:val="20"/>
        </w:rPr>
        <w:t>, ideales para disfrutar de los paisajes invernales.</w:t>
      </w:r>
      <w:r>
        <w:rPr>
          <w:szCs w:val="20"/>
        </w:rPr>
        <w:t xml:space="preserve"> </w:t>
      </w:r>
      <w:r w:rsidRPr="00541BA0">
        <w:rPr>
          <w:szCs w:val="20"/>
        </w:rPr>
        <w:t xml:space="preserve">Al caer la noche, prepárese para una nueva aventura con una salida para la observación de las </w:t>
      </w:r>
      <w:r w:rsidRPr="00541BA0">
        <w:rPr>
          <w:b/>
          <w:bCs/>
          <w:szCs w:val="20"/>
        </w:rPr>
        <w:t>Auroras Boreales</w:t>
      </w:r>
      <w:r w:rsidRPr="00541BA0">
        <w:rPr>
          <w:szCs w:val="20"/>
        </w:rPr>
        <w:t xml:space="preserve">. Desde un refugio climatizado, disfrute de bebidas calientes y bocadillos mientras espera que el cielo se ilumine con este espectacular fenómeno natural. Regreso al hotel alrededor de las 03:00 h. </w:t>
      </w:r>
      <w:r w:rsidRPr="00541BA0">
        <w:rPr>
          <w:b/>
          <w:bCs/>
          <w:szCs w:val="20"/>
        </w:rPr>
        <w:t>Alojamiento</w:t>
      </w:r>
    </w:p>
    <w:p w14:paraId="779621BA" w14:textId="77777777" w:rsidR="006E42CE" w:rsidRPr="00924F48" w:rsidRDefault="006E42CE" w:rsidP="006E42CE">
      <w:pPr>
        <w:pStyle w:val="textos-itinerario"/>
        <w:spacing w:after="0"/>
        <w:rPr>
          <w:b/>
          <w:sz w:val="28"/>
          <w:szCs w:val="28"/>
        </w:rPr>
      </w:pPr>
    </w:p>
    <w:p w14:paraId="5598DCB2" w14:textId="6C95C176" w:rsidR="006E42CE" w:rsidRPr="00BD0EA5" w:rsidRDefault="006E42CE" w:rsidP="006E42CE">
      <w:pPr>
        <w:pStyle w:val="Ttulo3"/>
        <w:spacing w:before="0" w:after="0" w:line="240" w:lineRule="auto"/>
        <w:rPr>
          <w:rFonts w:eastAsia="Arial"/>
          <w:sz w:val="24"/>
          <w:szCs w:val="24"/>
        </w:rPr>
      </w:pPr>
      <w:r w:rsidRPr="00BD0EA5">
        <w:rPr>
          <w:rStyle w:val="DanmeroCar"/>
          <w:rFonts w:cs="Times New Roman"/>
          <w:b/>
          <w:sz w:val="24"/>
          <w:szCs w:val="24"/>
        </w:rPr>
        <w:t xml:space="preserve">DÍA </w:t>
      </w:r>
      <w:r>
        <w:rPr>
          <w:rStyle w:val="DanmeroCar"/>
          <w:rFonts w:cs="Times New Roman"/>
          <w:b/>
          <w:sz w:val="24"/>
          <w:szCs w:val="24"/>
        </w:rPr>
        <w:t xml:space="preserve">7 </w:t>
      </w:r>
      <w:r w:rsidRPr="00BD0EA5">
        <w:rPr>
          <w:rStyle w:val="DanmeroCar"/>
          <w:rFonts w:cs="Times New Roman"/>
          <w:b/>
          <w:sz w:val="24"/>
          <w:szCs w:val="24"/>
        </w:rPr>
        <w:t>|</w:t>
      </w:r>
      <w:r w:rsidRPr="00BD0EA5">
        <w:rPr>
          <w:rFonts w:eastAsia="Arial"/>
          <w:sz w:val="24"/>
          <w:szCs w:val="24"/>
        </w:rPr>
        <w:t xml:space="preserve"> </w:t>
      </w:r>
      <w:r>
        <w:rPr>
          <w:rStyle w:val="DestinosCar"/>
          <w:rFonts w:cs="Times New Roman"/>
          <w:b/>
          <w:smallCaps w:val="0"/>
          <w:sz w:val="24"/>
          <w:szCs w:val="24"/>
        </w:rPr>
        <w:t>Whitehorse</w:t>
      </w:r>
    </w:p>
    <w:p w14:paraId="30C066F3" w14:textId="0692F991" w:rsidR="00541BA0" w:rsidRPr="00541BA0" w:rsidRDefault="00541BA0" w:rsidP="00541BA0">
      <w:pPr>
        <w:pStyle w:val="Ttulo3"/>
        <w:spacing w:before="0" w:after="0"/>
        <w:jc w:val="both"/>
        <w:rPr>
          <w:rFonts w:cstheme="minorHAnsi"/>
          <w:b w:val="0"/>
          <w:bCs/>
          <w:sz w:val="20"/>
          <w:szCs w:val="20"/>
        </w:rPr>
      </w:pPr>
      <w:r w:rsidRPr="00541BA0">
        <w:rPr>
          <w:rFonts w:cstheme="minorHAnsi"/>
          <w:b w:val="0"/>
          <w:bCs/>
          <w:sz w:val="20"/>
          <w:szCs w:val="20"/>
        </w:rPr>
        <w:t xml:space="preserve">La mañana será libre para descansar o seguir explorando </w:t>
      </w:r>
      <w:r w:rsidRPr="00541BA0">
        <w:rPr>
          <w:rFonts w:cstheme="minorHAnsi"/>
          <w:sz w:val="20"/>
          <w:szCs w:val="20"/>
        </w:rPr>
        <w:t>Whitehorse</w:t>
      </w:r>
      <w:r w:rsidRPr="00541BA0">
        <w:rPr>
          <w:rFonts w:cstheme="minorHAnsi"/>
          <w:b w:val="0"/>
          <w:bCs/>
          <w:sz w:val="20"/>
          <w:szCs w:val="20"/>
        </w:rPr>
        <w:t xml:space="preserve"> a su propio ritmo. Durante la tarde podrá participar en alguna actividad opcional o simplemente disfrutar del ambiente tranquilo de esta ciudad del norte.</w:t>
      </w:r>
      <w:r>
        <w:rPr>
          <w:rFonts w:cstheme="minorHAnsi"/>
          <w:b w:val="0"/>
          <w:bCs/>
          <w:sz w:val="20"/>
          <w:szCs w:val="20"/>
        </w:rPr>
        <w:t xml:space="preserve"> P</w:t>
      </w:r>
      <w:r w:rsidRPr="00541BA0">
        <w:rPr>
          <w:rFonts w:cstheme="minorHAnsi"/>
          <w:b w:val="0"/>
          <w:bCs/>
          <w:sz w:val="20"/>
          <w:szCs w:val="20"/>
        </w:rPr>
        <w:t xml:space="preserve">or la noche, vivirá una última oportunidad para contemplar las impresionantes </w:t>
      </w:r>
      <w:r w:rsidRPr="00541BA0">
        <w:rPr>
          <w:rFonts w:cstheme="minorHAnsi"/>
          <w:sz w:val="20"/>
          <w:szCs w:val="20"/>
        </w:rPr>
        <w:t>Auroras Boreales</w:t>
      </w:r>
      <w:r w:rsidRPr="00541BA0">
        <w:rPr>
          <w:rFonts w:cstheme="minorHAnsi"/>
          <w:b w:val="0"/>
          <w:bCs/>
          <w:sz w:val="20"/>
          <w:szCs w:val="20"/>
        </w:rPr>
        <w:t>, un espectáculo natural que convierte al Yukón en uno de los mejores lugares del mundo para admirarlas. Regreso al hotel alrededor de las 03:00 h</w:t>
      </w:r>
      <w:r w:rsidRPr="00541BA0">
        <w:rPr>
          <w:rFonts w:cstheme="minorHAnsi"/>
          <w:sz w:val="20"/>
          <w:szCs w:val="20"/>
        </w:rPr>
        <w:t xml:space="preserve">. </w:t>
      </w:r>
      <w:r w:rsidRPr="00541BA0">
        <w:rPr>
          <w:rFonts w:cstheme="minorHAnsi"/>
          <w:bCs/>
          <w:sz w:val="20"/>
          <w:szCs w:val="20"/>
        </w:rPr>
        <w:t>Alojamiento.</w:t>
      </w:r>
    </w:p>
    <w:p w14:paraId="0D516830" w14:textId="77777777" w:rsidR="006E42CE" w:rsidRPr="00924F48" w:rsidRDefault="006E42CE" w:rsidP="006E42CE">
      <w:pPr>
        <w:pStyle w:val="Ttulo3"/>
        <w:spacing w:before="0" w:after="0" w:line="240" w:lineRule="auto"/>
        <w:rPr>
          <w:rStyle w:val="DanmeroCar"/>
          <w:rFonts w:cs="Times New Roman"/>
          <w:b/>
        </w:rPr>
      </w:pPr>
    </w:p>
    <w:p w14:paraId="0716BF0D" w14:textId="49AF7693" w:rsidR="006E42CE" w:rsidRPr="00BD0EA5" w:rsidRDefault="006E42CE" w:rsidP="006E42CE">
      <w:pPr>
        <w:pStyle w:val="Ttulo3"/>
        <w:spacing w:before="0" w:after="0" w:line="240" w:lineRule="auto"/>
        <w:rPr>
          <w:rFonts w:eastAsia="Arial"/>
          <w:sz w:val="24"/>
          <w:szCs w:val="24"/>
        </w:rPr>
      </w:pPr>
      <w:r w:rsidRPr="00BD0EA5">
        <w:rPr>
          <w:rStyle w:val="DanmeroCar"/>
          <w:rFonts w:cs="Times New Roman"/>
          <w:b/>
          <w:sz w:val="24"/>
          <w:szCs w:val="24"/>
        </w:rPr>
        <w:t xml:space="preserve">DÍA </w:t>
      </w:r>
      <w:r>
        <w:rPr>
          <w:rStyle w:val="DanmeroCar"/>
          <w:rFonts w:cs="Times New Roman"/>
          <w:b/>
          <w:sz w:val="24"/>
          <w:szCs w:val="24"/>
        </w:rPr>
        <w:t xml:space="preserve">8 </w:t>
      </w:r>
      <w:r w:rsidRPr="00BD0EA5">
        <w:rPr>
          <w:rStyle w:val="DanmeroCar"/>
          <w:rFonts w:cs="Times New Roman"/>
          <w:b/>
          <w:sz w:val="24"/>
          <w:szCs w:val="24"/>
        </w:rPr>
        <w:t>|</w:t>
      </w:r>
      <w:r w:rsidRPr="00BD0EA5">
        <w:rPr>
          <w:rFonts w:eastAsia="Arial"/>
          <w:sz w:val="24"/>
          <w:szCs w:val="24"/>
        </w:rPr>
        <w:t xml:space="preserve"> </w:t>
      </w:r>
      <w:r>
        <w:rPr>
          <w:rStyle w:val="DestinosCar"/>
          <w:rFonts w:cs="Times New Roman"/>
          <w:b/>
          <w:smallCaps w:val="0"/>
          <w:sz w:val="24"/>
          <w:szCs w:val="24"/>
        </w:rPr>
        <w:t>Whitehorse</w:t>
      </w:r>
      <w:r w:rsidR="00DA05B2">
        <w:rPr>
          <w:rStyle w:val="DestinosCar"/>
          <w:rFonts w:cs="Times New Roman"/>
          <w:b/>
          <w:smallCaps w:val="0"/>
          <w:sz w:val="24"/>
          <w:szCs w:val="24"/>
        </w:rPr>
        <w:t xml:space="preserve"> – México </w:t>
      </w:r>
    </w:p>
    <w:p w14:paraId="0EABFF63" w14:textId="3FD835A4" w:rsidR="006E42CE" w:rsidRDefault="00541BA0" w:rsidP="006E42CE">
      <w:pPr>
        <w:spacing w:after="0" w:line="240" w:lineRule="auto"/>
        <w:jc w:val="both"/>
        <w:rPr>
          <w:rFonts w:asciiTheme="minorHAnsi" w:eastAsia="Arial" w:hAnsiTheme="minorHAnsi" w:cstheme="minorHAnsi"/>
          <w:color w:val="002060"/>
          <w:sz w:val="20"/>
          <w:szCs w:val="20"/>
        </w:rPr>
      </w:pPr>
      <w:r w:rsidRPr="00541BA0">
        <w:rPr>
          <w:rFonts w:asciiTheme="minorHAnsi" w:eastAsia="Arial" w:hAnsiTheme="minorHAnsi" w:cstheme="minorHAnsi"/>
          <w:color w:val="002060"/>
          <w:sz w:val="20"/>
          <w:szCs w:val="20"/>
        </w:rPr>
        <w:t>A la hora indicada, traslado al aeropuerto de Whitehorse para tomar su vuelo de regreso</w:t>
      </w:r>
      <w:r>
        <w:rPr>
          <w:rFonts w:asciiTheme="minorHAnsi" w:eastAsia="Arial" w:hAnsiTheme="minorHAnsi" w:cstheme="minorHAnsi"/>
          <w:b/>
          <w:bCs/>
          <w:color w:val="002060"/>
          <w:sz w:val="20"/>
          <w:szCs w:val="20"/>
        </w:rPr>
        <w:t>.</w:t>
      </w:r>
      <w:r w:rsidR="006E42CE" w:rsidRPr="002D3018">
        <w:rPr>
          <w:rFonts w:asciiTheme="minorHAnsi" w:eastAsia="Arial" w:hAnsiTheme="minorHAnsi" w:cstheme="minorHAnsi"/>
          <w:color w:val="002060"/>
          <w:sz w:val="20"/>
          <w:szCs w:val="20"/>
        </w:rPr>
        <w:t xml:space="preserve"> </w:t>
      </w:r>
      <w:r w:rsidR="006E42CE" w:rsidRPr="002D3018">
        <w:rPr>
          <w:rFonts w:asciiTheme="minorHAnsi" w:eastAsia="Arial" w:hAnsiTheme="minorHAnsi" w:cstheme="minorHAnsi"/>
          <w:b/>
          <w:bCs/>
          <w:color w:val="002060"/>
          <w:sz w:val="20"/>
          <w:szCs w:val="20"/>
        </w:rPr>
        <w:t>Fin de los servicios</w:t>
      </w:r>
      <w:r w:rsidR="006E42CE" w:rsidRPr="002D3018">
        <w:rPr>
          <w:rFonts w:asciiTheme="minorHAnsi" w:eastAsia="Arial" w:hAnsiTheme="minorHAnsi" w:cstheme="minorHAnsi"/>
          <w:color w:val="002060"/>
          <w:sz w:val="20"/>
          <w:szCs w:val="20"/>
        </w:rPr>
        <w:t>.</w:t>
      </w:r>
    </w:p>
    <w:p w14:paraId="77712C23" w14:textId="77777777" w:rsidR="00E71A5A" w:rsidRPr="00E71A5A" w:rsidRDefault="00E71A5A" w:rsidP="006E42CE">
      <w:pPr>
        <w:pStyle w:val="Ttulo3"/>
        <w:spacing w:before="0" w:after="0" w:line="240" w:lineRule="auto"/>
        <w:rPr>
          <w:rFonts w:eastAsia="Arial" w:cstheme="minorHAnsi"/>
        </w:rPr>
      </w:pPr>
    </w:p>
    <w:p w14:paraId="4BB73D3D" w14:textId="77777777" w:rsidR="00924F48" w:rsidRDefault="00924F48" w:rsidP="00924F48">
      <w:pPr>
        <w:spacing w:after="0" w:line="240" w:lineRule="auto"/>
        <w:jc w:val="both"/>
        <w:rPr>
          <w:rFonts w:asciiTheme="minorHAnsi" w:eastAsia="Arial" w:hAnsiTheme="minorHAnsi" w:cstheme="minorHAnsi"/>
          <w:b/>
          <w:color w:val="0070C0"/>
          <w:sz w:val="20"/>
          <w:szCs w:val="20"/>
        </w:rPr>
      </w:pPr>
      <w:r w:rsidRPr="00121D3F">
        <w:rPr>
          <w:rFonts w:asciiTheme="minorHAnsi" w:eastAsia="Arial" w:hAnsiTheme="minorHAnsi" w:cstheme="minorHAnsi"/>
          <w:b/>
          <w:color w:val="0070C0"/>
          <w:sz w:val="20"/>
          <w:szCs w:val="20"/>
        </w:rPr>
        <w:t xml:space="preserve">PASAJEROS DE NACIONALIDAD MEXICANA REQUIEREN </w:t>
      </w:r>
      <w:r>
        <w:rPr>
          <w:rFonts w:asciiTheme="minorHAnsi" w:eastAsia="Arial" w:hAnsiTheme="minorHAnsi" w:cstheme="minorHAnsi"/>
          <w:b/>
          <w:color w:val="0070C0"/>
          <w:sz w:val="20"/>
          <w:szCs w:val="20"/>
        </w:rPr>
        <w:t>ETA O VISA</w:t>
      </w:r>
      <w:r w:rsidRPr="00121D3F">
        <w:rPr>
          <w:rFonts w:asciiTheme="minorHAnsi" w:eastAsia="Arial" w:hAnsiTheme="minorHAnsi" w:cstheme="minorHAnsi"/>
          <w:b/>
          <w:color w:val="0070C0"/>
          <w:sz w:val="20"/>
          <w:szCs w:val="20"/>
        </w:rPr>
        <w:t xml:space="preserve"> PARA VISITAR </w:t>
      </w:r>
      <w:r>
        <w:rPr>
          <w:rFonts w:asciiTheme="minorHAnsi" w:eastAsia="Arial" w:hAnsiTheme="minorHAnsi" w:cstheme="minorHAnsi"/>
          <w:b/>
          <w:color w:val="0070C0"/>
          <w:sz w:val="20"/>
          <w:szCs w:val="20"/>
        </w:rPr>
        <w:t>CANADÁ</w:t>
      </w:r>
      <w:r w:rsidRPr="00121D3F">
        <w:rPr>
          <w:rFonts w:asciiTheme="minorHAnsi" w:eastAsia="Arial" w:hAnsiTheme="minorHAnsi" w:cstheme="minorHAnsi"/>
          <w:b/>
          <w:color w:val="0070C0"/>
          <w:sz w:val="20"/>
          <w:szCs w:val="20"/>
        </w:rPr>
        <w:t>. OTRAS NACIONALIDADES FAVOR DE CONSULTAR CON EL CONSULADO CORRESPONDIENTE.</w:t>
      </w:r>
    </w:p>
    <w:p w14:paraId="4FB5372F" w14:textId="77777777" w:rsidR="00924F48" w:rsidRDefault="00924F48" w:rsidP="00924F48">
      <w:pPr>
        <w:spacing w:after="0" w:line="240" w:lineRule="auto"/>
        <w:jc w:val="both"/>
        <w:rPr>
          <w:rFonts w:asciiTheme="minorHAnsi" w:eastAsia="Arial" w:hAnsiTheme="minorHAnsi" w:cstheme="minorHAnsi"/>
          <w:b/>
          <w:color w:val="0070C0"/>
          <w:sz w:val="20"/>
          <w:szCs w:val="20"/>
        </w:rPr>
      </w:pPr>
    </w:p>
    <w:p w14:paraId="7612E0BC" w14:textId="77777777" w:rsidR="00924F48" w:rsidRPr="00C97FB6" w:rsidRDefault="00924F48" w:rsidP="00924F48">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4D448442" w14:textId="77777777" w:rsidR="00E71A5A" w:rsidRPr="008F6787" w:rsidRDefault="00E71A5A" w:rsidP="00E71A5A">
      <w:pPr>
        <w:pStyle w:val="Prrafodelista"/>
        <w:numPr>
          <w:ilvl w:val="0"/>
          <w:numId w:val="23"/>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En Toronto</w:t>
      </w:r>
    </w:p>
    <w:p w14:paraId="5892AA79" w14:textId="77777777" w:rsidR="00E71A5A" w:rsidRPr="008F6787" w:rsidRDefault="00E71A5A" w:rsidP="00E71A5A">
      <w:pPr>
        <w:pStyle w:val="Prrafodelista"/>
        <w:numPr>
          <w:ilvl w:val="1"/>
          <w:numId w:val="26"/>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 xml:space="preserve">4 noches en Toronto </w:t>
      </w:r>
    </w:p>
    <w:p w14:paraId="0DA2BD46" w14:textId="77777777" w:rsidR="00E71A5A" w:rsidRPr="008F6787" w:rsidRDefault="00E71A5A" w:rsidP="00E71A5A">
      <w:pPr>
        <w:pStyle w:val="Prrafodelista"/>
        <w:numPr>
          <w:ilvl w:val="1"/>
          <w:numId w:val="26"/>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Traslado privado: Aeropuerto YYZ – Hotel Toronto – Aeropuerto YYZ</w:t>
      </w:r>
    </w:p>
    <w:p w14:paraId="3743EDB0" w14:textId="77777777" w:rsidR="00E71A5A" w:rsidRPr="008F6787" w:rsidRDefault="00E71A5A" w:rsidP="00E71A5A">
      <w:pPr>
        <w:pStyle w:val="Prrafodelista"/>
        <w:numPr>
          <w:ilvl w:val="1"/>
          <w:numId w:val="26"/>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Acceso a la CN Tower</w:t>
      </w:r>
    </w:p>
    <w:p w14:paraId="440248D0" w14:textId="0903E05E" w:rsidR="00E71A5A" w:rsidRPr="008F6787" w:rsidRDefault="00E71A5A" w:rsidP="00E71A5A">
      <w:pPr>
        <w:pStyle w:val="Prrafodelista"/>
        <w:numPr>
          <w:ilvl w:val="1"/>
          <w:numId w:val="26"/>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Hop-</w:t>
      </w:r>
      <w:proofErr w:type="spellStart"/>
      <w:r w:rsidRPr="008F6787">
        <w:rPr>
          <w:rFonts w:asciiTheme="minorHAnsi" w:hAnsiTheme="minorHAnsi" w:cstheme="minorHAnsi"/>
          <w:bCs/>
          <w:color w:val="002060"/>
          <w:sz w:val="20"/>
          <w:szCs w:val="20"/>
        </w:rPr>
        <w:t>on</w:t>
      </w:r>
      <w:proofErr w:type="spellEnd"/>
      <w:r w:rsidRPr="008F6787">
        <w:rPr>
          <w:rFonts w:asciiTheme="minorHAnsi" w:hAnsiTheme="minorHAnsi" w:cstheme="minorHAnsi"/>
          <w:bCs/>
          <w:color w:val="002060"/>
          <w:sz w:val="20"/>
          <w:szCs w:val="20"/>
        </w:rPr>
        <w:t xml:space="preserve"> Hop-off 24 horas en Toronto con audioguía en español en </w:t>
      </w:r>
      <w:r w:rsidR="00F811EA" w:rsidRPr="008F6787">
        <w:rPr>
          <w:rFonts w:asciiTheme="minorHAnsi" w:hAnsiTheme="minorHAnsi" w:cstheme="minorHAnsi"/>
          <w:bCs/>
          <w:color w:val="002060"/>
          <w:sz w:val="20"/>
          <w:szCs w:val="20"/>
        </w:rPr>
        <w:t>categoría</w:t>
      </w:r>
      <w:r w:rsidRPr="008F6787">
        <w:rPr>
          <w:rFonts w:asciiTheme="minorHAnsi" w:hAnsiTheme="minorHAnsi" w:cstheme="minorHAnsi"/>
          <w:bCs/>
          <w:color w:val="002060"/>
          <w:sz w:val="20"/>
          <w:szCs w:val="20"/>
        </w:rPr>
        <w:t xml:space="preserve"> turista</w:t>
      </w:r>
    </w:p>
    <w:p w14:paraId="26B01F2B" w14:textId="77777777" w:rsidR="00E71A5A" w:rsidRPr="008F6787" w:rsidRDefault="00E71A5A" w:rsidP="00E71A5A">
      <w:pPr>
        <w:pStyle w:val="Prrafodelista"/>
        <w:numPr>
          <w:ilvl w:val="1"/>
          <w:numId w:val="26"/>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Tour de día completo a Niagara Falls en regular en inglés</w:t>
      </w:r>
    </w:p>
    <w:p w14:paraId="4DA872A9" w14:textId="77777777" w:rsidR="00E71A5A" w:rsidRPr="008F6787" w:rsidRDefault="00E71A5A" w:rsidP="00E71A5A">
      <w:pPr>
        <w:pStyle w:val="Prrafodelista"/>
        <w:numPr>
          <w:ilvl w:val="1"/>
          <w:numId w:val="26"/>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Todos los impuestos aplicables.</w:t>
      </w:r>
    </w:p>
    <w:p w14:paraId="5243A685" w14:textId="77777777" w:rsidR="006E42CE" w:rsidRPr="008F6787" w:rsidRDefault="006E42CE" w:rsidP="006E42CE">
      <w:pPr>
        <w:pStyle w:val="Prrafodelista"/>
        <w:numPr>
          <w:ilvl w:val="0"/>
          <w:numId w:val="23"/>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En Whitehorse</w:t>
      </w:r>
    </w:p>
    <w:p w14:paraId="08581017" w14:textId="77777777" w:rsidR="006E42CE" w:rsidRPr="008F6787" w:rsidRDefault="006E42CE" w:rsidP="006E42CE">
      <w:pPr>
        <w:pStyle w:val="Prrafodelista"/>
        <w:numPr>
          <w:ilvl w:val="1"/>
          <w:numId w:val="26"/>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Traslado de llegada y de salida</w:t>
      </w:r>
    </w:p>
    <w:p w14:paraId="356DF8AE" w14:textId="77777777" w:rsidR="006E42CE" w:rsidRPr="008F6787" w:rsidRDefault="006E42CE" w:rsidP="006E42CE">
      <w:pPr>
        <w:pStyle w:val="Prrafodelista"/>
        <w:numPr>
          <w:ilvl w:val="1"/>
          <w:numId w:val="26"/>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 xml:space="preserve">1 noche en Vancouver y 3 en </w:t>
      </w:r>
      <w:proofErr w:type="spellStart"/>
      <w:r w:rsidRPr="008F6787">
        <w:rPr>
          <w:rFonts w:asciiTheme="minorHAnsi" w:hAnsiTheme="minorHAnsi" w:cstheme="minorHAnsi"/>
          <w:bCs/>
          <w:color w:val="002060"/>
          <w:sz w:val="20"/>
          <w:szCs w:val="20"/>
        </w:rPr>
        <w:t>Best</w:t>
      </w:r>
      <w:proofErr w:type="spellEnd"/>
      <w:r w:rsidRPr="008F6787">
        <w:rPr>
          <w:rFonts w:asciiTheme="minorHAnsi" w:hAnsiTheme="minorHAnsi" w:cstheme="minorHAnsi"/>
          <w:bCs/>
          <w:color w:val="002060"/>
          <w:sz w:val="20"/>
          <w:szCs w:val="20"/>
        </w:rPr>
        <w:t xml:space="preserve"> Western Gold Rush </w:t>
      </w:r>
      <w:proofErr w:type="spellStart"/>
      <w:r w:rsidRPr="008F6787">
        <w:rPr>
          <w:rFonts w:asciiTheme="minorHAnsi" w:hAnsiTheme="minorHAnsi" w:cstheme="minorHAnsi"/>
          <w:bCs/>
          <w:color w:val="002060"/>
          <w:sz w:val="20"/>
          <w:szCs w:val="20"/>
        </w:rPr>
        <w:t>Inn</w:t>
      </w:r>
      <w:proofErr w:type="spellEnd"/>
      <w:r w:rsidRPr="008F6787">
        <w:rPr>
          <w:rFonts w:asciiTheme="minorHAnsi" w:hAnsiTheme="minorHAnsi" w:cstheme="minorHAnsi"/>
          <w:bCs/>
          <w:color w:val="002060"/>
          <w:sz w:val="20"/>
          <w:szCs w:val="20"/>
        </w:rPr>
        <w:t xml:space="preserve"> (posibilidad de </w:t>
      </w:r>
      <w:proofErr w:type="spellStart"/>
      <w:r w:rsidRPr="008F6787">
        <w:rPr>
          <w:rFonts w:asciiTheme="minorHAnsi" w:hAnsiTheme="minorHAnsi" w:cstheme="minorHAnsi"/>
          <w:bCs/>
          <w:color w:val="002060"/>
          <w:sz w:val="20"/>
          <w:szCs w:val="20"/>
        </w:rPr>
        <w:t>upgrade</w:t>
      </w:r>
      <w:proofErr w:type="spellEnd"/>
      <w:r w:rsidRPr="008F6787">
        <w:rPr>
          <w:rFonts w:asciiTheme="minorHAnsi" w:hAnsiTheme="minorHAnsi" w:cstheme="minorHAnsi"/>
          <w:bCs/>
          <w:color w:val="002060"/>
          <w:sz w:val="20"/>
          <w:szCs w:val="20"/>
        </w:rPr>
        <w:t>, consulta tarifa)</w:t>
      </w:r>
    </w:p>
    <w:p w14:paraId="56E9F923" w14:textId="77777777" w:rsidR="006E42CE" w:rsidRPr="008F6787" w:rsidRDefault="006E42CE" w:rsidP="006E42CE">
      <w:pPr>
        <w:pStyle w:val="Prrafodelista"/>
        <w:numPr>
          <w:ilvl w:val="1"/>
          <w:numId w:val="26"/>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 xml:space="preserve">Todos los traslados en un </w:t>
      </w:r>
      <w:proofErr w:type="spellStart"/>
      <w:r w:rsidRPr="008F6787">
        <w:rPr>
          <w:rFonts w:asciiTheme="minorHAnsi" w:hAnsiTheme="minorHAnsi" w:cstheme="minorHAnsi"/>
          <w:bCs/>
          <w:color w:val="002060"/>
          <w:sz w:val="20"/>
          <w:szCs w:val="20"/>
        </w:rPr>
        <w:t>auto-van</w:t>
      </w:r>
      <w:proofErr w:type="spellEnd"/>
      <w:r w:rsidRPr="008F6787">
        <w:rPr>
          <w:rFonts w:asciiTheme="minorHAnsi" w:hAnsiTheme="minorHAnsi" w:cstheme="minorHAnsi"/>
          <w:bCs/>
          <w:color w:val="002060"/>
          <w:sz w:val="20"/>
          <w:szCs w:val="20"/>
        </w:rPr>
        <w:t xml:space="preserve"> con guía-chofer de habla hispana</w:t>
      </w:r>
    </w:p>
    <w:p w14:paraId="690789F5" w14:textId="77777777" w:rsidR="006E42CE" w:rsidRPr="008F6787" w:rsidRDefault="006E42CE" w:rsidP="006E42CE">
      <w:pPr>
        <w:pStyle w:val="Prrafodelista"/>
        <w:numPr>
          <w:ilvl w:val="1"/>
          <w:numId w:val="26"/>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Guía de habla hispana para los traslados, introducción, visita de ciudad, tour de animales silvestres y observación de auroras boreales</w:t>
      </w:r>
    </w:p>
    <w:p w14:paraId="61445877" w14:textId="77777777" w:rsidR="006E42CE" w:rsidRPr="008F6787" w:rsidRDefault="006E42CE" w:rsidP="006E42CE">
      <w:pPr>
        <w:pStyle w:val="Prrafodelista"/>
        <w:numPr>
          <w:ilvl w:val="1"/>
          <w:numId w:val="26"/>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 xml:space="preserve">Entrada al </w:t>
      </w:r>
      <w:proofErr w:type="spellStart"/>
      <w:r w:rsidRPr="008F6787">
        <w:rPr>
          <w:rFonts w:asciiTheme="minorHAnsi" w:hAnsiTheme="minorHAnsi" w:cstheme="minorHAnsi"/>
          <w:bCs/>
          <w:color w:val="002060"/>
          <w:sz w:val="20"/>
          <w:szCs w:val="20"/>
        </w:rPr>
        <w:t>Wildlife</w:t>
      </w:r>
      <w:proofErr w:type="spellEnd"/>
      <w:r w:rsidRPr="008F6787">
        <w:rPr>
          <w:rFonts w:asciiTheme="minorHAnsi" w:hAnsiTheme="minorHAnsi" w:cstheme="minorHAnsi"/>
          <w:bCs/>
          <w:color w:val="002060"/>
          <w:sz w:val="20"/>
          <w:szCs w:val="20"/>
        </w:rPr>
        <w:t xml:space="preserve"> Preserve de Whitehorse</w:t>
      </w:r>
    </w:p>
    <w:p w14:paraId="1602AC9E" w14:textId="77777777" w:rsidR="006E42CE" w:rsidRPr="008F6787" w:rsidRDefault="006E42CE" w:rsidP="006E42CE">
      <w:pPr>
        <w:pStyle w:val="Prrafodelista"/>
        <w:numPr>
          <w:ilvl w:val="1"/>
          <w:numId w:val="26"/>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3 noches de observación de auroras. Incluye traslado, asistencia, bebidas calientes no alcohólicas y bocadillos</w:t>
      </w:r>
    </w:p>
    <w:p w14:paraId="7FA4E5A3" w14:textId="77777777" w:rsidR="006E42CE" w:rsidRPr="008F6787" w:rsidRDefault="006E42CE" w:rsidP="006E42CE">
      <w:pPr>
        <w:pStyle w:val="Prrafodelista"/>
        <w:numPr>
          <w:ilvl w:val="1"/>
          <w:numId w:val="26"/>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Renta de ropa invernal por 3 noches</w:t>
      </w:r>
    </w:p>
    <w:p w14:paraId="740A9FEA" w14:textId="77777777" w:rsidR="006E42CE" w:rsidRPr="008F6787" w:rsidRDefault="006E42CE" w:rsidP="006E42CE">
      <w:pPr>
        <w:pStyle w:val="Prrafodelista"/>
        <w:numPr>
          <w:ilvl w:val="1"/>
          <w:numId w:val="26"/>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Impuestos y cargos de servicios no reembolsables</w:t>
      </w:r>
    </w:p>
    <w:p w14:paraId="56A5BE08" w14:textId="77777777" w:rsidR="006E42CE" w:rsidRPr="00C56D58" w:rsidRDefault="006E42CE" w:rsidP="006E42CE">
      <w:pPr>
        <w:pStyle w:val="Prrafodelista"/>
        <w:numPr>
          <w:ilvl w:val="0"/>
          <w:numId w:val="23"/>
        </w:numPr>
        <w:spacing w:after="0" w:line="240" w:lineRule="auto"/>
        <w:jc w:val="both"/>
        <w:rPr>
          <w:rFonts w:asciiTheme="minorHAnsi" w:eastAsia="Arial" w:hAnsiTheme="minorHAnsi" w:cstheme="minorHAnsi"/>
          <w:color w:val="002060"/>
          <w:sz w:val="20"/>
          <w:szCs w:val="20"/>
        </w:rPr>
      </w:pPr>
      <w:r w:rsidRPr="00C56D58">
        <w:rPr>
          <w:rFonts w:asciiTheme="minorHAnsi" w:eastAsia="Arial" w:hAnsiTheme="minorHAnsi" w:cstheme="minorHAnsi"/>
          <w:color w:val="002060"/>
          <w:sz w:val="20"/>
          <w:szCs w:val="20"/>
        </w:rPr>
        <w:t>Asistencia de viaje básica. (</w:t>
      </w:r>
      <w:r w:rsidRPr="00541BA0">
        <w:rPr>
          <w:rFonts w:asciiTheme="minorHAnsi" w:eastAsia="Arial" w:hAnsiTheme="minorHAnsi" w:cstheme="minorHAnsi"/>
          <w:b/>
          <w:bCs/>
          <w:color w:val="002060"/>
          <w:sz w:val="20"/>
          <w:szCs w:val="20"/>
        </w:rPr>
        <w:t xml:space="preserve">opcional asistencia de cobertura amplia, consultar con su asesor </w:t>
      </w:r>
      <w:proofErr w:type="spellStart"/>
      <w:r w:rsidRPr="00541BA0">
        <w:rPr>
          <w:rFonts w:asciiTheme="minorHAnsi" w:eastAsia="Arial" w:hAnsiTheme="minorHAnsi" w:cstheme="minorHAnsi"/>
          <w:b/>
          <w:bCs/>
          <w:color w:val="002060"/>
          <w:sz w:val="20"/>
          <w:szCs w:val="20"/>
        </w:rPr>
        <w:t>Travel</w:t>
      </w:r>
      <w:proofErr w:type="spellEnd"/>
      <w:r w:rsidRPr="00541BA0">
        <w:rPr>
          <w:rFonts w:asciiTheme="minorHAnsi" w:eastAsia="Arial" w:hAnsiTheme="minorHAnsi" w:cstheme="minorHAnsi"/>
          <w:b/>
          <w:bCs/>
          <w:color w:val="002060"/>
          <w:sz w:val="20"/>
          <w:szCs w:val="20"/>
        </w:rPr>
        <w:t xml:space="preserve"> Shop</w:t>
      </w:r>
      <w:r w:rsidRPr="00C56D58">
        <w:rPr>
          <w:rFonts w:asciiTheme="minorHAnsi" w:eastAsia="Arial" w:hAnsiTheme="minorHAnsi" w:cstheme="minorHAnsi"/>
          <w:color w:val="002060"/>
          <w:sz w:val="20"/>
          <w:szCs w:val="20"/>
        </w:rPr>
        <w:t>)</w:t>
      </w:r>
    </w:p>
    <w:p w14:paraId="2F7813A5" w14:textId="77777777" w:rsidR="00924F48" w:rsidRPr="00FA33C0" w:rsidRDefault="00924F48" w:rsidP="00924F48">
      <w:pPr>
        <w:spacing w:after="0" w:line="240" w:lineRule="auto"/>
        <w:jc w:val="both"/>
        <w:rPr>
          <w:rFonts w:asciiTheme="minorHAnsi" w:eastAsia="Arial" w:hAnsiTheme="minorHAnsi" w:cstheme="minorHAnsi"/>
          <w:b/>
          <w:color w:val="002060"/>
          <w:sz w:val="20"/>
          <w:szCs w:val="20"/>
        </w:rPr>
      </w:pPr>
    </w:p>
    <w:p w14:paraId="23C03E87" w14:textId="68A34A57" w:rsidR="00924F48" w:rsidRDefault="00924F48" w:rsidP="008F6787">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3B4A2755" w14:textId="031B96E9" w:rsidR="008F6787" w:rsidRPr="008F6787" w:rsidRDefault="008F6787" w:rsidP="008F6787">
      <w:pPr>
        <w:pStyle w:val="Prrafodelista"/>
        <w:numPr>
          <w:ilvl w:val="0"/>
          <w:numId w:val="23"/>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lastRenderedPageBreak/>
        <w:t xml:space="preserve">Boletos de avión internacionales </w:t>
      </w:r>
    </w:p>
    <w:p w14:paraId="212B93C4" w14:textId="77777777" w:rsidR="00924F48" w:rsidRPr="002D3018" w:rsidRDefault="00924F48" w:rsidP="00924F4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Alimentos no especificados </w:t>
      </w:r>
    </w:p>
    <w:p w14:paraId="1FD08E10" w14:textId="77777777" w:rsidR="00924F48" w:rsidRPr="002D3018" w:rsidRDefault="00924F48" w:rsidP="00924F4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w:t>
      </w:r>
    </w:p>
    <w:p w14:paraId="1EE6B6B5" w14:textId="77777777" w:rsidR="00924F48" w:rsidRPr="002D3018" w:rsidRDefault="00924F48" w:rsidP="00924F4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Todo servicio no descrito en el precio incluye</w:t>
      </w:r>
    </w:p>
    <w:p w14:paraId="13FC0EC1" w14:textId="77777777" w:rsidR="00924F48" w:rsidRDefault="00924F48" w:rsidP="00924F4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Propinas y gastos personales</w:t>
      </w:r>
    </w:p>
    <w:p w14:paraId="47CEC327" w14:textId="77777777" w:rsidR="00924F48" w:rsidRPr="002D3018" w:rsidRDefault="00924F48" w:rsidP="00924F4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eTA </w:t>
      </w:r>
      <w:r>
        <w:rPr>
          <w:rFonts w:asciiTheme="minorHAnsi" w:eastAsia="Arial" w:hAnsiTheme="minorHAnsi" w:cstheme="minorHAnsi"/>
          <w:color w:val="002060"/>
          <w:sz w:val="20"/>
          <w:szCs w:val="20"/>
        </w:rPr>
        <w:t xml:space="preserve">o visa </w:t>
      </w:r>
      <w:r w:rsidRPr="002D3018">
        <w:rPr>
          <w:rFonts w:asciiTheme="minorHAnsi" w:eastAsia="Arial" w:hAnsiTheme="minorHAnsi" w:cstheme="minorHAnsi"/>
          <w:color w:val="002060"/>
          <w:sz w:val="20"/>
          <w:szCs w:val="20"/>
        </w:rPr>
        <w:t>de ingreso a Canadá</w:t>
      </w:r>
    </w:p>
    <w:p w14:paraId="62217C1E" w14:textId="77777777" w:rsidR="00924F48" w:rsidRPr="00FA33C0" w:rsidRDefault="00924F48" w:rsidP="00924F48">
      <w:pPr>
        <w:pBdr>
          <w:top w:val="nil"/>
          <w:left w:val="nil"/>
          <w:bottom w:val="nil"/>
          <w:right w:val="nil"/>
          <w:between w:val="nil"/>
        </w:pBdr>
        <w:spacing w:after="0"/>
        <w:jc w:val="both"/>
        <w:rPr>
          <w:rFonts w:asciiTheme="minorHAnsi" w:eastAsia="Arial" w:hAnsiTheme="minorHAnsi" w:cstheme="minorHAnsi"/>
          <w:b/>
          <w:color w:val="0070C0"/>
          <w:sz w:val="20"/>
          <w:szCs w:val="20"/>
        </w:rPr>
      </w:pPr>
    </w:p>
    <w:p w14:paraId="39A379A5" w14:textId="77777777" w:rsidR="00924F48" w:rsidRPr="00D2140A" w:rsidRDefault="00924F48" w:rsidP="00924F48">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 xml:space="preserve">NOTAS IMPORTANTES PARA </w:t>
      </w:r>
      <w:r>
        <w:rPr>
          <w:rFonts w:asciiTheme="minorHAnsi" w:eastAsia="Arial" w:hAnsiTheme="minorHAnsi" w:cstheme="minorHAnsi"/>
          <w:b/>
          <w:color w:val="0070C0"/>
          <w:sz w:val="28"/>
          <w:szCs w:val="28"/>
        </w:rPr>
        <w:t>CANADÁ</w:t>
      </w:r>
      <w:r w:rsidRPr="00D2140A">
        <w:rPr>
          <w:rFonts w:asciiTheme="minorHAnsi" w:eastAsia="Arial" w:hAnsiTheme="minorHAnsi" w:cstheme="minorHAnsi"/>
          <w:b/>
          <w:color w:val="0070C0"/>
          <w:sz w:val="28"/>
          <w:szCs w:val="28"/>
        </w:rPr>
        <w:t>:</w:t>
      </w:r>
    </w:p>
    <w:p w14:paraId="4F7E7440" w14:textId="77777777" w:rsidR="00924F48" w:rsidRPr="00541BA0" w:rsidRDefault="00924F48" w:rsidP="00924F48">
      <w:pPr>
        <w:numPr>
          <w:ilvl w:val="0"/>
          <w:numId w:val="20"/>
        </w:num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541BA0">
        <w:rPr>
          <w:rFonts w:asciiTheme="minorHAnsi" w:eastAsia="Arial" w:hAnsiTheme="minorHAnsi" w:cstheme="minorHAnsi"/>
          <w:b/>
          <w:bCs/>
          <w:color w:val="002060"/>
          <w:sz w:val="20"/>
          <w:szCs w:val="20"/>
        </w:rPr>
        <w:t>Máximo 2 menores por habitación, compartiendo con 2 adultos</w:t>
      </w:r>
    </w:p>
    <w:p w14:paraId="190443DE" w14:textId="77777777" w:rsidR="00924F48" w:rsidRPr="002D3018" w:rsidRDefault="00924F48" w:rsidP="00924F4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El ETA es un permiso electrónico que permite a los Ciudadanos Mexicanos ingresar a Canadá y es obligación de los pasajeros solicitarla antes de viajar NO nos hacemos responsables en caso de olvido. El costo es de $7 CAD por persona y la solicitud se hace rápidamente en línea desde: www.canada.ca/eta (descripción http://www.cic.gc.ca/english/visit/eta-facts-es.asp)</w:t>
      </w:r>
    </w:p>
    <w:p w14:paraId="53AC4FF3" w14:textId="77777777" w:rsidR="00924F48" w:rsidRPr="002D3018" w:rsidRDefault="00924F48" w:rsidP="00924F4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Los hoteles están sujetos a cambio según la disponibilidad al momento de la reserva por el tour operador</w:t>
      </w:r>
    </w:p>
    <w:p w14:paraId="1483EEE1" w14:textId="77777777" w:rsidR="00924F48" w:rsidRPr="002D3018" w:rsidRDefault="00924F48" w:rsidP="00924F4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En ciertas fechas, los hoteles propuestos no están disponibles debido a eventos anuales preestablecidos</w:t>
      </w:r>
    </w:p>
    <w:p w14:paraId="246FD9CC" w14:textId="77777777" w:rsidR="00924F48" w:rsidRPr="002D3018" w:rsidRDefault="00924F48" w:rsidP="00924F4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En esta situación, se mencionará al momento de la reserva y confirmaremos los hoteles disponibles de la misma categoría de los mencionados</w:t>
      </w:r>
    </w:p>
    <w:p w14:paraId="72033974" w14:textId="77777777" w:rsidR="00924F48" w:rsidRPr="002D3018" w:rsidRDefault="00924F48" w:rsidP="00924F4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Habitaciones estándar. En caso de preferir habitaciones superiores favor de consultar.</w:t>
      </w:r>
    </w:p>
    <w:p w14:paraId="00C008E3" w14:textId="010BD648" w:rsidR="00924F48" w:rsidRPr="002D3018" w:rsidRDefault="00924F48" w:rsidP="00924F4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No se reembolsará ningún traslado, visita y/o servicio en el caso de no disfrute o de cancelación </w:t>
      </w:r>
      <w:r w:rsidR="008640B3" w:rsidRPr="002D3018">
        <w:rPr>
          <w:rFonts w:asciiTheme="minorHAnsi" w:eastAsia="Arial" w:hAnsiTheme="minorHAnsi" w:cstheme="minorHAnsi"/>
          <w:color w:val="002060"/>
          <w:sz w:val="20"/>
          <w:szCs w:val="20"/>
        </w:rPr>
        <w:t>de este</w:t>
      </w:r>
    </w:p>
    <w:p w14:paraId="622195C0" w14:textId="77777777" w:rsidR="00924F48" w:rsidRPr="002D3018" w:rsidRDefault="00924F48" w:rsidP="00924F4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El orden de las actividades puede tener modificaciones</w:t>
      </w:r>
    </w:p>
    <w:p w14:paraId="3D7AC3D0" w14:textId="77777777" w:rsidR="00924F48" w:rsidRPr="002D3018" w:rsidRDefault="00924F48" w:rsidP="00924F4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Al momento de su registro en el hotel, una tarjeta de crédito le será requerida, esto es con el fin de garantizar que usted se compromete a no dañar la habitación y dejarla en las mismas condiciones que le fue entregada. La tarjeta de crédito le ayudara también para abrir crédito dentro de las instalaciones del hotel para consumo interno</w:t>
      </w:r>
    </w:p>
    <w:p w14:paraId="29B6D86F" w14:textId="77777777" w:rsidR="00924F48" w:rsidRPr="002D3018" w:rsidRDefault="00924F48" w:rsidP="00924F4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 en el autobús máximo de 1 maleta por persona. En caso de equipaje adicional costos extras pueden ser cobrados en destino</w:t>
      </w:r>
    </w:p>
    <w:p w14:paraId="6699D3F1" w14:textId="77777777" w:rsidR="00924F48" w:rsidRDefault="00924F48" w:rsidP="00924F4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Para poder confirmar los traslados debemos recibir la información completa a más tardar 30 días antes de la salida. Si no recibimos esta información el traslado se perderá sin reembolso</w:t>
      </w:r>
    </w:p>
    <w:p w14:paraId="43C37D38" w14:textId="77777777" w:rsidR="00FD2511" w:rsidRDefault="00FD2511" w:rsidP="00FD2511">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61C01F06" w14:textId="77777777" w:rsidR="00FD2511" w:rsidRDefault="00FD2511" w:rsidP="00FD2511">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3324D305" w14:textId="77777777" w:rsidR="00FD2511" w:rsidRDefault="00FD2511" w:rsidP="00FD2511">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7354" w:type="dxa"/>
        <w:jc w:val="center"/>
        <w:tblCellSpacing w:w="0" w:type="dxa"/>
        <w:tblCellMar>
          <w:left w:w="0" w:type="dxa"/>
          <w:right w:w="0" w:type="dxa"/>
        </w:tblCellMar>
        <w:tblLook w:val="04A0" w:firstRow="1" w:lastRow="0" w:firstColumn="1" w:lastColumn="0" w:noHBand="0" w:noVBand="1"/>
      </w:tblPr>
      <w:tblGrid>
        <w:gridCol w:w="1633"/>
        <w:gridCol w:w="5147"/>
        <w:gridCol w:w="574"/>
      </w:tblGrid>
      <w:tr w:rsidR="00FD2511" w:rsidRPr="00FD2511" w14:paraId="283127DA" w14:textId="77777777" w:rsidTr="00FD2511">
        <w:trPr>
          <w:trHeight w:val="315"/>
          <w:tblCellSpacing w:w="0" w:type="dxa"/>
          <w:jc w:val="center"/>
        </w:trPr>
        <w:tc>
          <w:tcPr>
            <w:tcW w:w="0" w:type="auto"/>
            <w:gridSpan w:val="3"/>
            <w:tcBorders>
              <w:top w:val="single" w:sz="6" w:space="0" w:color="4285F4"/>
              <w:left w:val="single" w:sz="6" w:space="0" w:color="4285F4"/>
              <w:right w:val="single" w:sz="6" w:space="0" w:color="4285F4"/>
            </w:tcBorders>
            <w:shd w:val="clear" w:color="auto" w:fill="002060"/>
            <w:tcMar>
              <w:top w:w="30" w:type="dxa"/>
              <w:left w:w="45" w:type="dxa"/>
              <w:bottom w:w="30" w:type="dxa"/>
              <w:right w:w="45" w:type="dxa"/>
            </w:tcMar>
            <w:vAlign w:val="bottom"/>
            <w:hideMark/>
          </w:tcPr>
          <w:p w14:paraId="1F1FF61B" w14:textId="77777777" w:rsidR="00FD2511" w:rsidRPr="00FD2511" w:rsidRDefault="00FD2511" w:rsidP="00FD2511">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FD2511">
              <w:rPr>
                <w:rFonts w:asciiTheme="minorHAnsi" w:eastAsia="Arial" w:hAnsiTheme="minorHAnsi" w:cstheme="minorHAnsi"/>
                <w:b/>
                <w:bCs/>
                <w:color w:val="FFFFFF" w:themeColor="background1"/>
                <w:sz w:val="20"/>
                <w:szCs w:val="20"/>
              </w:rPr>
              <w:t>HOTELES PREVISTOS O SIMILARES</w:t>
            </w:r>
          </w:p>
        </w:tc>
      </w:tr>
      <w:tr w:rsidR="00FD2511" w:rsidRPr="00FD2511" w14:paraId="7F6C40D2" w14:textId="77777777" w:rsidTr="00FD2511">
        <w:trPr>
          <w:trHeight w:val="315"/>
          <w:tblCellSpacing w:w="0" w:type="dxa"/>
          <w:jc w:val="center"/>
        </w:trPr>
        <w:tc>
          <w:tcPr>
            <w:tcW w:w="0" w:type="auto"/>
            <w:tcBorders>
              <w:left w:val="single" w:sz="6" w:space="0" w:color="4285F4"/>
            </w:tcBorders>
            <w:shd w:val="clear" w:color="auto" w:fill="0070C0"/>
            <w:tcMar>
              <w:top w:w="30" w:type="dxa"/>
              <w:left w:w="45" w:type="dxa"/>
              <w:bottom w:w="30" w:type="dxa"/>
              <w:right w:w="45" w:type="dxa"/>
            </w:tcMar>
            <w:vAlign w:val="bottom"/>
            <w:hideMark/>
          </w:tcPr>
          <w:p w14:paraId="00D298F6" w14:textId="77777777" w:rsidR="00FD2511" w:rsidRPr="00FD2511" w:rsidRDefault="00FD2511" w:rsidP="00FD2511">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FD2511">
              <w:rPr>
                <w:rFonts w:asciiTheme="minorHAnsi" w:eastAsia="Arial" w:hAnsiTheme="minorHAnsi" w:cstheme="minorHAnsi"/>
                <w:b/>
                <w:bCs/>
                <w:color w:val="FFFFFF" w:themeColor="background1"/>
                <w:sz w:val="20"/>
                <w:szCs w:val="20"/>
              </w:rPr>
              <w:t>CIUDAD</w:t>
            </w:r>
          </w:p>
        </w:tc>
        <w:tc>
          <w:tcPr>
            <w:tcW w:w="0" w:type="auto"/>
            <w:shd w:val="clear" w:color="auto" w:fill="0070C0"/>
            <w:tcMar>
              <w:top w:w="30" w:type="dxa"/>
              <w:left w:w="45" w:type="dxa"/>
              <w:bottom w:w="30" w:type="dxa"/>
              <w:right w:w="45" w:type="dxa"/>
            </w:tcMar>
            <w:vAlign w:val="bottom"/>
            <w:hideMark/>
          </w:tcPr>
          <w:p w14:paraId="2A42C2C6" w14:textId="77777777" w:rsidR="00FD2511" w:rsidRPr="00FD2511" w:rsidRDefault="00FD2511" w:rsidP="00FD2511">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FD2511">
              <w:rPr>
                <w:rFonts w:asciiTheme="minorHAnsi" w:eastAsia="Arial" w:hAnsiTheme="minorHAnsi" w:cstheme="minorHAnsi"/>
                <w:b/>
                <w:bCs/>
                <w:color w:val="FFFFFF" w:themeColor="background1"/>
                <w:sz w:val="20"/>
                <w:szCs w:val="20"/>
              </w:rPr>
              <w:t>HOTEL</w:t>
            </w:r>
          </w:p>
        </w:tc>
        <w:tc>
          <w:tcPr>
            <w:tcW w:w="0" w:type="auto"/>
            <w:tcBorders>
              <w:right w:val="single" w:sz="6" w:space="0" w:color="4285F4"/>
            </w:tcBorders>
            <w:shd w:val="clear" w:color="auto" w:fill="0070C0"/>
            <w:tcMar>
              <w:top w:w="30" w:type="dxa"/>
              <w:left w:w="45" w:type="dxa"/>
              <w:bottom w:w="30" w:type="dxa"/>
              <w:right w:w="45" w:type="dxa"/>
            </w:tcMar>
            <w:vAlign w:val="bottom"/>
            <w:hideMark/>
          </w:tcPr>
          <w:p w14:paraId="5E37029E" w14:textId="77777777" w:rsidR="00FD2511" w:rsidRPr="00FD2511" w:rsidRDefault="00FD2511" w:rsidP="00FD2511">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FD2511">
              <w:rPr>
                <w:rFonts w:asciiTheme="minorHAnsi" w:eastAsia="Arial" w:hAnsiTheme="minorHAnsi" w:cstheme="minorHAnsi"/>
                <w:b/>
                <w:bCs/>
                <w:color w:val="FFFFFF" w:themeColor="background1"/>
                <w:sz w:val="20"/>
                <w:szCs w:val="20"/>
              </w:rPr>
              <w:t>CAT</w:t>
            </w:r>
          </w:p>
        </w:tc>
      </w:tr>
      <w:tr w:rsidR="00FD2511" w:rsidRPr="00FD2511" w14:paraId="2A8A0785" w14:textId="77777777" w:rsidTr="00FD2511">
        <w:trPr>
          <w:trHeight w:val="315"/>
          <w:tblCellSpacing w:w="0" w:type="dxa"/>
          <w:jc w:val="center"/>
        </w:trPr>
        <w:tc>
          <w:tcPr>
            <w:tcW w:w="0" w:type="auto"/>
            <w:tcBorders>
              <w:left w:val="single" w:sz="6" w:space="0" w:color="4285F4"/>
            </w:tcBorders>
            <w:shd w:val="clear" w:color="auto" w:fill="FFFFFF"/>
            <w:tcMar>
              <w:top w:w="30" w:type="dxa"/>
              <w:left w:w="45" w:type="dxa"/>
              <w:bottom w:w="30" w:type="dxa"/>
              <w:right w:w="45" w:type="dxa"/>
            </w:tcMar>
            <w:vAlign w:val="bottom"/>
            <w:hideMark/>
          </w:tcPr>
          <w:p w14:paraId="76FFC381" w14:textId="77777777" w:rsidR="00FD2511" w:rsidRPr="00FD2511" w:rsidRDefault="00FD2511" w:rsidP="00FD2511">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FD2511">
              <w:rPr>
                <w:rFonts w:asciiTheme="minorHAnsi" w:eastAsia="Arial" w:hAnsiTheme="minorHAnsi" w:cstheme="minorHAnsi"/>
                <w:b/>
                <w:bCs/>
                <w:color w:val="002060"/>
                <w:sz w:val="20"/>
                <w:szCs w:val="20"/>
              </w:rPr>
              <w:t>TORONTO</w:t>
            </w:r>
          </w:p>
        </w:tc>
        <w:tc>
          <w:tcPr>
            <w:tcW w:w="0" w:type="auto"/>
            <w:shd w:val="clear" w:color="auto" w:fill="FFFFFF"/>
            <w:tcMar>
              <w:top w:w="30" w:type="dxa"/>
              <w:left w:w="45" w:type="dxa"/>
              <w:bottom w:w="30" w:type="dxa"/>
              <w:right w:w="45" w:type="dxa"/>
            </w:tcMar>
            <w:vAlign w:val="bottom"/>
            <w:hideMark/>
          </w:tcPr>
          <w:p w14:paraId="4CFC1895" w14:textId="77777777" w:rsidR="00FD2511" w:rsidRPr="00FD2511" w:rsidRDefault="00FD2511" w:rsidP="00FD2511">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FD2511">
              <w:rPr>
                <w:rFonts w:asciiTheme="minorHAnsi" w:eastAsia="Arial" w:hAnsiTheme="minorHAnsi" w:cstheme="minorHAnsi"/>
                <w:color w:val="002060"/>
                <w:sz w:val="20"/>
                <w:szCs w:val="20"/>
              </w:rPr>
              <w:t>HOLIDAY INN TORONTO DOWNTOWN CENTRE</w:t>
            </w:r>
          </w:p>
        </w:tc>
        <w:tc>
          <w:tcPr>
            <w:tcW w:w="0" w:type="auto"/>
            <w:tcBorders>
              <w:right w:val="single" w:sz="6" w:space="0" w:color="4285F4"/>
            </w:tcBorders>
            <w:shd w:val="clear" w:color="auto" w:fill="FFFFFF"/>
            <w:tcMar>
              <w:top w:w="30" w:type="dxa"/>
              <w:left w:w="45" w:type="dxa"/>
              <w:bottom w:w="30" w:type="dxa"/>
              <w:right w:w="45" w:type="dxa"/>
            </w:tcMar>
            <w:vAlign w:val="bottom"/>
            <w:hideMark/>
          </w:tcPr>
          <w:p w14:paraId="7E47FB8B" w14:textId="77777777" w:rsidR="00FD2511" w:rsidRPr="00FD2511" w:rsidRDefault="00FD2511" w:rsidP="00FD2511">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FD2511">
              <w:rPr>
                <w:rFonts w:asciiTheme="minorHAnsi" w:eastAsia="Arial" w:hAnsiTheme="minorHAnsi" w:cstheme="minorHAnsi"/>
                <w:b/>
                <w:bCs/>
                <w:color w:val="002060"/>
                <w:sz w:val="20"/>
                <w:szCs w:val="20"/>
              </w:rPr>
              <w:t>T</w:t>
            </w:r>
          </w:p>
        </w:tc>
      </w:tr>
      <w:tr w:rsidR="00FD2511" w:rsidRPr="00FD2511" w14:paraId="5301E10F" w14:textId="77777777" w:rsidTr="00FD2511">
        <w:trPr>
          <w:trHeight w:val="315"/>
          <w:tblCellSpacing w:w="0" w:type="dxa"/>
          <w:jc w:val="center"/>
        </w:trPr>
        <w:tc>
          <w:tcPr>
            <w:tcW w:w="0" w:type="auto"/>
            <w:tcBorders>
              <w:left w:val="single" w:sz="6" w:space="0" w:color="4285F4"/>
            </w:tcBorders>
            <w:shd w:val="clear" w:color="auto" w:fill="FFFFFF"/>
            <w:tcMar>
              <w:top w:w="30" w:type="dxa"/>
              <w:left w:w="45" w:type="dxa"/>
              <w:bottom w:w="30" w:type="dxa"/>
              <w:right w:w="45" w:type="dxa"/>
            </w:tcMar>
            <w:vAlign w:val="bottom"/>
            <w:hideMark/>
          </w:tcPr>
          <w:p w14:paraId="0C4F5542" w14:textId="77777777" w:rsidR="00FD2511" w:rsidRPr="00FD2511" w:rsidRDefault="00FD2511" w:rsidP="00FD2511">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FD2511">
              <w:rPr>
                <w:rFonts w:asciiTheme="minorHAnsi" w:eastAsia="Arial" w:hAnsiTheme="minorHAnsi" w:cstheme="minorHAnsi"/>
                <w:b/>
                <w:bCs/>
                <w:color w:val="002060"/>
                <w:sz w:val="20"/>
                <w:szCs w:val="20"/>
              </w:rPr>
              <w:t>NIAGARA</w:t>
            </w:r>
          </w:p>
        </w:tc>
        <w:tc>
          <w:tcPr>
            <w:tcW w:w="0" w:type="auto"/>
            <w:shd w:val="clear" w:color="auto" w:fill="FFFFFF"/>
            <w:tcMar>
              <w:top w:w="30" w:type="dxa"/>
              <w:left w:w="45" w:type="dxa"/>
              <w:bottom w:w="30" w:type="dxa"/>
              <w:right w:w="45" w:type="dxa"/>
            </w:tcMar>
            <w:vAlign w:val="bottom"/>
            <w:hideMark/>
          </w:tcPr>
          <w:p w14:paraId="5A867395" w14:textId="77777777" w:rsidR="00FD2511" w:rsidRPr="00FD2511" w:rsidRDefault="00FD2511" w:rsidP="00FD2511">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FD2511">
              <w:rPr>
                <w:rFonts w:asciiTheme="minorHAnsi" w:eastAsia="Arial" w:hAnsiTheme="minorHAnsi" w:cstheme="minorHAnsi"/>
                <w:color w:val="002060"/>
                <w:sz w:val="20"/>
                <w:szCs w:val="20"/>
              </w:rPr>
              <w:t>BEST WESTERN PLUS CAIRN CROFT HOTEL</w:t>
            </w:r>
          </w:p>
        </w:tc>
        <w:tc>
          <w:tcPr>
            <w:tcW w:w="0" w:type="auto"/>
            <w:tcBorders>
              <w:right w:val="single" w:sz="6" w:space="0" w:color="4285F4"/>
            </w:tcBorders>
            <w:shd w:val="clear" w:color="auto" w:fill="FFFFFF"/>
            <w:tcMar>
              <w:top w:w="30" w:type="dxa"/>
              <w:left w:w="45" w:type="dxa"/>
              <w:bottom w:w="30" w:type="dxa"/>
              <w:right w:w="45" w:type="dxa"/>
            </w:tcMar>
            <w:vAlign w:val="bottom"/>
            <w:hideMark/>
          </w:tcPr>
          <w:p w14:paraId="730CF437" w14:textId="77777777" w:rsidR="00FD2511" w:rsidRPr="00FD2511" w:rsidRDefault="00FD2511" w:rsidP="00FD2511">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FD2511">
              <w:rPr>
                <w:rFonts w:asciiTheme="minorHAnsi" w:eastAsia="Arial" w:hAnsiTheme="minorHAnsi" w:cstheme="minorHAnsi"/>
                <w:b/>
                <w:bCs/>
                <w:color w:val="002060"/>
                <w:sz w:val="20"/>
                <w:szCs w:val="20"/>
              </w:rPr>
              <w:t>T</w:t>
            </w:r>
          </w:p>
        </w:tc>
      </w:tr>
      <w:tr w:rsidR="00FD2511" w:rsidRPr="00FD2511" w14:paraId="08D2418A" w14:textId="77777777" w:rsidTr="00FD2511">
        <w:trPr>
          <w:trHeight w:val="315"/>
          <w:tblCellSpacing w:w="0" w:type="dxa"/>
          <w:jc w:val="center"/>
        </w:trPr>
        <w:tc>
          <w:tcPr>
            <w:tcW w:w="0" w:type="auto"/>
            <w:tcBorders>
              <w:left w:val="single" w:sz="6" w:space="0" w:color="4285F4"/>
              <w:bottom w:val="single" w:sz="6" w:space="0" w:color="4285F4"/>
            </w:tcBorders>
            <w:shd w:val="clear" w:color="auto" w:fill="FFFFFF"/>
            <w:tcMar>
              <w:top w:w="30" w:type="dxa"/>
              <w:left w:w="45" w:type="dxa"/>
              <w:bottom w:w="30" w:type="dxa"/>
              <w:right w:w="45" w:type="dxa"/>
            </w:tcMar>
            <w:vAlign w:val="bottom"/>
            <w:hideMark/>
          </w:tcPr>
          <w:p w14:paraId="0A23D8B1" w14:textId="77777777" w:rsidR="00FD2511" w:rsidRPr="00FD2511" w:rsidRDefault="00FD2511" w:rsidP="00FD2511">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FD2511">
              <w:rPr>
                <w:rFonts w:asciiTheme="minorHAnsi" w:eastAsia="Arial" w:hAnsiTheme="minorHAnsi" w:cstheme="minorHAnsi"/>
                <w:b/>
                <w:bCs/>
                <w:color w:val="002060"/>
                <w:sz w:val="20"/>
                <w:szCs w:val="20"/>
              </w:rPr>
              <w:t>WHITEHORSE</w:t>
            </w:r>
          </w:p>
        </w:tc>
        <w:tc>
          <w:tcPr>
            <w:tcW w:w="0" w:type="auto"/>
            <w:tcBorders>
              <w:bottom w:val="single" w:sz="6" w:space="0" w:color="4285F4"/>
            </w:tcBorders>
            <w:shd w:val="clear" w:color="auto" w:fill="FFFFFF"/>
            <w:tcMar>
              <w:top w:w="30" w:type="dxa"/>
              <w:left w:w="45" w:type="dxa"/>
              <w:bottom w:w="30" w:type="dxa"/>
              <w:right w:w="45" w:type="dxa"/>
            </w:tcMar>
            <w:vAlign w:val="bottom"/>
            <w:hideMark/>
          </w:tcPr>
          <w:p w14:paraId="1C3CA26B" w14:textId="22990067" w:rsidR="00FD2511" w:rsidRPr="00FD2511" w:rsidRDefault="00FD2511" w:rsidP="00FD2511">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FD2511">
              <w:rPr>
                <w:rFonts w:asciiTheme="minorHAnsi" w:eastAsia="Arial" w:hAnsiTheme="minorHAnsi" w:cstheme="minorHAnsi"/>
                <w:color w:val="002060"/>
                <w:sz w:val="20"/>
                <w:szCs w:val="20"/>
              </w:rPr>
              <w:t>STERNWHEELER</w:t>
            </w:r>
          </w:p>
        </w:tc>
        <w:tc>
          <w:tcPr>
            <w:tcW w:w="0" w:type="auto"/>
            <w:tcBorders>
              <w:bottom w:val="single" w:sz="6" w:space="0" w:color="4285F4"/>
              <w:right w:val="single" w:sz="6" w:space="0" w:color="4285F4"/>
            </w:tcBorders>
            <w:shd w:val="clear" w:color="auto" w:fill="FFFFFF"/>
            <w:tcMar>
              <w:top w:w="30" w:type="dxa"/>
              <w:left w:w="45" w:type="dxa"/>
              <w:bottom w:w="30" w:type="dxa"/>
              <w:right w:w="45" w:type="dxa"/>
            </w:tcMar>
            <w:vAlign w:val="bottom"/>
            <w:hideMark/>
          </w:tcPr>
          <w:p w14:paraId="5D2FAB7A" w14:textId="77777777" w:rsidR="00FD2511" w:rsidRPr="00FD2511" w:rsidRDefault="00FD2511" w:rsidP="00FD2511">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FD2511">
              <w:rPr>
                <w:rFonts w:asciiTheme="minorHAnsi" w:eastAsia="Arial" w:hAnsiTheme="minorHAnsi" w:cstheme="minorHAnsi"/>
                <w:b/>
                <w:bCs/>
                <w:color w:val="002060"/>
                <w:sz w:val="20"/>
                <w:szCs w:val="20"/>
              </w:rPr>
              <w:t>T</w:t>
            </w:r>
          </w:p>
        </w:tc>
      </w:tr>
    </w:tbl>
    <w:p w14:paraId="3963345C" w14:textId="77777777" w:rsidR="00FD2511" w:rsidRDefault="00FD2511" w:rsidP="00FD2511">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4537A774" w14:textId="77777777" w:rsidR="00FD2511" w:rsidRDefault="00FD2511" w:rsidP="00FD2511">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7457" w:type="dxa"/>
        <w:jc w:val="center"/>
        <w:tblCellSpacing w:w="0" w:type="dxa"/>
        <w:tblCellMar>
          <w:left w:w="0" w:type="dxa"/>
          <w:right w:w="0" w:type="dxa"/>
        </w:tblCellMar>
        <w:tblLook w:val="04A0" w:firstRow="1" w:lastRow="0" w:firstColumn="1" w:lastColumn="0" w:noHBand="0" w:noVBand="1"/>
      </w:tblPr>
      <w:tblGrid>
        <w:gridCol w:w="3102"/>
        <w:gridCol w:w="861"/>
        <w:gridCol w:w="861"/>
        <w:gridCol w:w="861"/>
        <w:gridCol w:w="861"/>
        <w:gridCol w:w="911"/>
      </w:tblGrid>
      <w:tr w:rsidR="00FD2511" w:rsidRPr="00FD2511" w14:paraId="4FF85E21" w14:textId="77777777" w:rsidTr="00FD2511">
        <w:trPr>
          <w:trHeight w:val="292"/>
          <w:tblCellSpacing w:w="0" w:type="dxa"/>
          <w:jc w:val="center"/>
        </w:trPr>
        <w:tc>
          <w:tcPr>
            <w:tcW w:w="0" w:type="auto"/>
            <w:gridSpan w:val="6"/>
            <w:tcBorders>
              <w:top w:val="single" w:sz="6" w:space="0" w:color="4285F4"/>
              <w:left w:val="single" w:sz="6" w:space="0" w:color="4285F4"/>
              <w:right w:val="single" w:sz="6" w:space="0" w:color="4285F4"/>
            </w:tcBorders>
            <w:shd w:val="clear" w:color="auto" w:fill="002060"/>
            <w:tcMar>
              <w:top w:w="30" w:type="dxa"/>
              <w:left w:w="45" w:type="dxa"/>
              <w:bottom w:w="30" w:type="dxa"/>
              <w:right w:w="45" w:type="dxa"/>
            </w:tcMar>
            <w:vAlign w:val="bottom"/>
            <w:hideMark/>
          </w:tcPr>
          <w:p w14:paraId="56BDF1F6" w14:textId="77777777" w:rsidR="00FD2511" w:rsidRPr="00FD2511" w:rsidRDefault="00FD2511" w:rsidP="00FD2511">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FD2511">
              <w:rPr>
                <w:rFonts w:asciiTheme="minorHAnsi" w:eastAsia="Arial" w:hAnsiTheme="minorHAnsi" w:cstheme="minorHAnsi"/>
                <w:b/>
                <w:bCs/>
                <w:color w:val="FFFFFF" w:themeColor="background1"/>
                <w:sz w:val="20"/>
                <w:szCs w:val="20"/>
              </w:rPr>
              <w:t>TARIFA POR PERSONA EN USD</w:t>
            </w:r>
          </w:p>
        </w:tc>
      </w:tr>
      <w:tr w:rsidR="00FD2511" w:rsidRPr="00FD2511" w14:paraId="1109D827" w14:textId="77777777" w:rsidTr="00FD2511">
        <w:trPr>
          <w:trHeight w:val="292"/>
          <w:tblCellSpacing w:w="0" w:type="dxa"/>
          <w:jc w:val="center"/>
        </w:trPr>
        <w:tc>
          <w:tcPr>
            <w:tcW w:w="0" w:type="auto"/>
            <w:tcBorders>
              <w:left w:val="single" w:sz="6" w:space="0" w:color="4285F4"/>
            </w:tcBorders>
            <w:shd w:val="clear" w:color="auto" w:fill="0070C0"/>
            <w:tcMar>
              <w:top w:w="30" w:type="dxa"/>
              <w:left w:w="45" w:type="dxa"/>
              <w:bottom w:w="30" w:type="dxa"/>
              <w:right w:w="45" w:type="dxa"/>
            </w:tcMar>
            <w:vAlign w:val="bottom"/>
            <w:hideMark/>
          </w:tcPr>
          <w:p w14:paraId="06400A2F" w14:textId="189EA9D1" w:rsidR="00FD2511" w:rsidRPr="00FD2511" w:rsidRDefault="00FD2511" w:rsidP="00FD2511">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FD2511">
              <w:rPr>
                <w:rFonts w:asciiTheme="minorHAnsi" w:eastAsia="Arial" w:hAnsiTheme="minorHAnsi" w:cstheme="minorHAnsi"/>
                <w:b/>
                <w:bCs/>
                <w:color w:val="FFFFFF" w:themeColor="background1"/>
                <w:sz w:val="20"/>
                <w:szCs w:val="20"/>
              </w:rPr>
              <w:t>TURISTA</w:t>
            </w:r>
          </w:p>
        </w:tc>
        <w:tc>
          <w:tcPr>
            <w:tcW w:w="0" w:type="auto"/>
            <w:shd w:val="clear" w:color="auto" w:fill="0070C0"/>
            <w:tcMar>
              <w:top w:w="30" w:type="dxa"/>
              <w:left w:w="45" w:type="dxa"/>
              <w:bottom w:w="30" w:type="dxa"/>
              <w:right w:w="45" w:type="dxa"/>
            </w:tcMar>
            <w:vAlign w:val="bottom"/>
            <w:hideMark/>
          </w:tcPr>
          <w:p w14:paraId="61D359A8" w14:textId="77777777" w:rsidR="00FD2511" w:rsidRPr="00FD2511" w:rsidRDefault="00FD2511" w:rsidP="00FD2511">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FD2511">
              <w:rPr>
                <w:rFonts w:asciiTheme="minorHAnsi" w:eastAsia="Arial" w:hAnsiTheme="minorHAnsi" w:cstheme="minorHAnsi"/>
                <w:b/>
                <w:bCs/>
                <w:color w:val="FFFFFF" w:themeColor="background1"/>
                <w:sz w:val="20"/>
                <w:szCs w:val="20"/>
              </w:rPr>
              <w:t>DBL</w:t>
            </w:r>
          </w:p>
        </w:tc>
        <w:tc>
          <w:tcPr>
            <w:tcW w:w="0" w:type="auto"/>
            <w:shd w:val="clear" w:color="auto" w:fill="0070C0"/>
            <w:tcMar>
              <w:top w:w="30" w:type="dxa"/>
              <w:left w:w="45" w:type="dxa"/>
              <w:bottom w:w="30" w:type="dxa"/>
              <w:right w:w="45" w:type="dxa"/>
            </w:tcMar>
            <w:vAlign w:val="bottom"/>
            <w:hideMark/>
          </w:tcPr>
          <w:p w14:paraId="04235ECC" w14:textId="77777777" w:rsidR="00FD2511" w:rsidRPr="00FD2511" w:rsidRDefault="00FD2511" w:rsidP="00FD2511">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FD2511">
              <w:rPr>
                <w:rFonts w:asciiTheme="minorHAnsi" w:eastAsia="Arial" w:hAnsiTheme="minorHAnsi" w:cstheme="minorHAnsi"/>
                <w:b/>
                <w:bCs/>
                <w:color w:val="FFFFFF" w:themeColor="background1"/>
                <w:sz w:val="20"/>
                <w:szCs w:val="20"/>
              </w:rPr>
              <w:t>TPL</w:t>
            </w:r>
          </w:p>
        </w:tc>
        <w:tc>
          <w:tcPr>
            <w:tcW w:w="0" w:type="auto"/>
            <w:shd w:val="clear" w:color="auto" w:fill="0070C0"/>
            <w:tcMar>
              <w:top w:w="30" w:type="dxa"/>
              <w:left w:w="45" w:type="dxa"/>
              <w:bottom w:w="30" w:type="dxa"/>
              <w:right w:w="45" w:type="dxa"/>
            </w:tcMar>
            <w:vAlign w:val="bottom"/>
            <w:hideMark/>
          </w:tcPr>
          <w:p w14:paraId="5BF866A3" w14:textId="77777777" w:rsidR="00FD2511" w:rsidRPr="00FD2511" w:rsidRDefault="00FD2511" w:rsidP="00FD2511">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FD2511">
              <w:rPr>
                <w:rFonts w:asciiTheme="minorHAnsi" w:eastAsia="Arial" w:hAnsiTheme="minorHAnsi" w:cstheme="minorHAnsi"/>
                <w:b/>
                <w:bCs/>
                <w:color w:val="FFFFFF" w:themeColor="background1"/>
                <w:sz w:val="20"/>
                <w:szCs w:val="20"/>
              </w:rPr>
              <w:t>CPL</w:t>
            </w:r>
          </w:p>
        </w:tc>
        <w:tc>
          <w:tcPr>
            <w:tcW w:w="0" w:type="auto"/>
            <w:shd w:val="clear" w:color="auto" w:fill="0070C0"/>
            <w:tcMar>
              <w:top w:w="30" w:type="dxa"/>
              <w:left w:w="45" w:type="dxa"/>
              <w:bottom w:w="30" w:type="dxa"/>
              <w:right w:w="45" w:type="dxa"/>
            </w:tcMar>
            <w:vAlign w:val="bottom"/>
            <w:hideMark/>
          </w:tcPr>
          <w:p w14:paraId="638673B3" w14:textId="77777777" w:rsidR="00FD2511" w:rsidRPr="00FD2511" w:rsidRDefault="00FD2511" w:rsidP="00FD2511">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FD2511">
              <w:rPr>
                <w:rFonts w:asciiTheme="minorHAnsi" w:eastAsia="Arial" w:hAnsiTheme="minorHAnsi" w:cstheme="minorHAnsi"/>
                <w:b/>
                <w:bCs/>
                <w:color w:val="FFFFFF" w:themeColor="background1"/>
                <w:sz w:val="20"/>
                <w:szCs w:val="20"/>
              </w:rPr>
              <w:t>SGL</w:t>
            </w:r>
          </w:p>
        </w:tc>
        <w:tc>
          <w:tcPr>
            <w:tcW w:w="0" w:type="auto"/>
            <w:tcBorders>
              <w:right w:val="single" w:sz="6" w:space="0" w:color="4285F4"/>
            </w:tcBorders>
            <w:shd w:val="clear" w:color="auto" w:fill="0070C0"/>
            <w:tcMar>
              <w:top w:w="30" w:type="dxa"/>
              <w:left w:w="45" w:type="dxa"/>
              <w:bottom w:w="30" w:type="dxa"/>
              <w:right w:w="45" w:type="dxa"/>
            </w:tcMar>
            <w:vAlign w:val="bottom"/>
            <w:hideMark/>
          </w:tcPr>
          <w:p w14:paraId="381176DD" w14:textId="19E572B9" w:rsidR="00FD2511" w:rsidRPr="00FD2511" w:rsidRDefault="00FD2511" w:rsidP="00FD2511">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FD2511">
              <w:rPr>
                <w:rFonts w:asciiTheme="minorHAnsi" w:eastAsia="Arial" w:hAnsiTheme="minorHAnsi" w:cstheme="minorHAnsi"/>
                <w:b/>
                <w:bCs/>
                <w:color w:val="FFFFFF" w:themeColor="background1"/>
                <w:sz w:val="20"/>
                <w:szCs w:val="20"/>
              </w:rPr>
              <w:t>MNR</w:t>
            </w:r>
          </w:p>
        </w:tc>
      </w:tr>
      <w:tr w:rsidR="00F811EA" w:rsidRPr="00FD2511" w14:paraId="66C62B28" w14:textId="77777777" w:rsidTr="00FD2511">
        <w:trPr>
          <w:trHeight w:val="292"/>
          <w:tblCellSpacing w:w="0" w:type="dxa"/>
          <w:jc w:val="center"/>
        </w:trPr>
        <w:tc>
          <w:tcPr>
            <w:tcW w:w="0" w:type="auto"/>
            <w:tcBorders>
              <w:left w:val="single" w:sz="6" w:space="0" w:color="4285F4"/>
            </w:tcBorders>
            <w:shd w:val="clear" w:color="auto" w:fill="FFFFFF"/>
            <w:tcMar>
              <w:top w:w="30" w:type="dxa"/>
              <w:left w:w="45" w:type="dxa"/>
              <w:bottom w:w="30" w:type="dxa"/>
              <w:right w:w="45" w:type="dxa"/>
            </w:tcMar>
            <w:vAlign w:val="center"/>
            <w:hideMark/>
          </w:tcPr>
          <w:p w14:paraId="41B5F7CE" w14:textId="126ED4BD" w:rsidR="00F811EA" w:rsidRPr="00FD2511" w:rsidRDefault="00F811EA" w:rsidP="00F811EA">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FD2511">
              <w:rPr>
                <w:rFonts w:asciiTheme="minorHAnsi" w:eastAsia="Arial" w:hAnsiTheme="minorHAnsi" w:cstheme="minorHAnsi"/>
                <w:color w:val="002060"/>
                <w:sz w:val="20"/>
                <w:szCs w:val="20"/>
              </w:rPr>
              <w:t>TERRESTRE</w:t>
            </w:r>
          </w:p>
        </w:tc>
        <w:tc>
          <w:tcPr>
            <w:tcW w:w="0" w:type="auto"/>
            <w:shd w:val="clear" w:color="auto" w:fill="FFFFFF"/>
            <w:tcMar>
              <w:top w:w="30" w:type="dxa"/>
              <w:left w:w="45" w:type="dxa"/>
              <w:bottom w:w="30" w:type="dxa"/>
              <w:right w:w="45" w:type="dxa"/>
            </w:tcMar>
            <w:vAlign w:val="center"/>
            <w:hideMark/>
          </w:tcPr>
          <w:p w14:paraId="7CF0770B" w14:textId="195153DA" w:rsidR="00F811EA" w:rsidRPr="00FD2511" w:rsidRDefault="00F811EA" w:rsidP="00F811EA">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Pr>
                <w:rFonts w:ascii="Calibri" w:hAnsi="Calibri" w:cs="Calibri"/>
                <w:sz w:val="20"/>
                <w:szCs w:val="20"/>
              </w:rPr>
              <w:t>2990</w:t>
            </w:r>
          </w:p>
        </w:tc>
        <w:tc>
          <w:tcPr>
            <w:tcW w:w="0" w:type="auto"/>
            <w:shd w:val="clear" w:color="auto" w:fill="FFFFFF"/>
            <w:tcMar>
              <w:top w:w="30" w:type="dxa"/>
              <w:left w:w="45" w:type="dxa"/>
              <w:bottom w:w="30" w:type="dxa"/>
              <w:right w:w="45" w:type="dxa"/>
            </w:tcMar>
            <w:vAlign w:val="center"/>
            <w:hideMark/>
          </w:tcPr>
          <w:p w14:paraId="3013DFB3" w14:textId="0DD9931E" w:rsidR="00F811EA" w:rsidRPr="00FD2511" w:rsidRDefault="00F811EA" w:rsidP="00F811EA">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Pr>
                <w:rFonts w:ascii="Calibri" w:hAnsi="Calibri" w:cs="Calibri"/>
                <w:sz w:val="20"/>
                <w:szCs w:val="20"/>
              </w:rPr>
              <w:t>2740</w:t>
            </w:r>
          </w:p>
        </w:tc>
        <w:tc>
          <w:tcPr>
            <w:tcW w:w="0" w:type="auto"/>
            <w:shd w:val="clear" w:color="auto" w:fill="FFFFFF"/>
            <w:tcMar>
              <w:top w:w="30" w:type="dxa"/>
              <w:left w:w="45" w:type="dxa"/>
              <w:bottom w:w="30" w:type="dxa"/>
              <w:right w:w="45" w:type="dxa"/>
            </w:tcMar>
            <w:vAlign w:val="center"/>
            <w:hideMark/>
          </w:tcPr>
          <w:p w14:paraId="0579B5DD" w14:textId="2DA01859" w:rsidR="00F811EA" w:rsidRPr="00FD2511" w:rsidRDefault="00F811EA" w:rsidP="00F811EA">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Pr>
                <w:rFonts w:ascii="Calibri" w:hAnsi="Calibri" w:cs="Calibri"/>
                <w:sz w:val="20"/>
                <w:szCs w:val="20"/>
              </w:rPr>
              <w:t>2605</w:t>
            </w:r>
          </w:p>
        </w:tc>
        <w:tc>
          <w:tcPr>
            <w:tcW w:w="0" w:type="auto"/>
            <w:shd w:val="clear" w:color="auto" w:fill="FFFFFF"/>
            <w:tcMar>
              <w:top w:w="30" w:type="dxa"/>
              <w:left w:w="45" w:type="dxa"/>
              <w:bottom w:w="30" w:type="dxa"/>
              <w:right w:w="45" w:type="dxa"/>
            </w:tcMar>
            <w:vAlign w:val="center"/>
            <w:hideMark/>
          </w:tcPr>
          <w:p w14:paraId="29429EFA" w14:textId="416CC550" w:rsidR="00F811EA" w:rsidRPr="00FD2511" w:rsidRDefault="00F811EA" w:rsidP="00F811EA">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Pr>
                <w:rFonts w:ascii="Calibri" w:hAnsi="Calibri" w:cs="Calibri"/>
                <w:sz w:val="20"/>
                <w:szCs w:val="20"/>
              </w:rPr>
              <w:t>4005</w:t>
            </w:r>
          </w:p>
        </w:tc>
        <w:tc>
          <w:tcPr>
            <w:tcW w:w="0" w:type="auto"/>
            <w:tcBorders>
              <w:right w:val="single" w:sz="6" w:space="0" w:color="4285F4"/>
            </w:tcBorders>
            <w:shd w:val="clear" w:color="auto" w:fill="FFFFFF"/>
            <w:tcMar>
              <w:top w:w="30" w:type="dxa"/>
              <w:left w:w="45" w:type="dxa"/>
              <w:bottom w:w="30" w:type="dxa"/>
              <w:right w:w="45" w:type="dxa"/>
            </w:tcMar>
            <w:vAlign w:val="center"/>
            <w:hideMark/>
          </w:tcPr>
          <w:p w14:paraId="7BD99F6E" w14:textId="4BA84561" w:rsidR="00F811EA" w:rsidRPr="00FD2511" w:rsidRDefault="00F811EA" w:rsidP="00F811EA">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Pr>
                <w:rFonts w:ascii="Calibri" w:hAnsi="Calibri" w:cs="Calibri"/>
                <w:sz w:val="20"/>
                <w:szCs w:val="20"/>
              </w:rPr>
              <w:t>1490</w:t>
            </w:r>
          </w:p>
        </w:tc>
      </w:tr>
      <w:tr w:rsidR="00F811EA" w:rsidRPr="00FD2511" w14:paraId="7B57F761" w14:textId="77777777" w:rsidTr="00FD2511">
        <w:trPr>
          <w:trHeight w:val="292"/>
          <w:tblCellSpacing w:w="0" w:type="dxa"/>
          <w:jc w:val="center"/>
        </w:trPr>
        <w:tc>
          <w:tcPr>
            <w:tcW w:w="0" w:type="auto"/>
            <w:tcBorders>
              <w:left w:val="single" w:sz="6" w:space="0" w:color="4285F4"/>
              <w:bottom w:val="single" w:sz="6" w:space="0" w:color="4285F4"/>
            </w:tcBorders>
            <w:tcMar>
              <w:top w:w="30" w:type="dxa"/>
              <w:left w:w="45" w:type="dxa"/>
              <w:bottom w:w="30" w:type="dxa"/>
              <w:right w:w="45" w:type="dxa"/>
            </w:tcMar>
            <w:vAlign w:val="bottom"/>
            <w:hideMark/>
          </w:tcPr>
          <w:p w14:paraId="5B728275" w14:textId="40E40C9C" w:rsidR="00F811EA" w:rsidRPr="00FD2511" w:rsidRDefault="00F811EA" w:rsidP="00F811EA">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FD2511">
              <w:rPr>
                <w:rFonts w:asciiTheme="minorHAnsi" w:eastAsia="Arial" w:hAnsiTheme="minorHAnsi" w:cstheme="minorHAnsi"/>
                <w:b/>
                <w:bCs/>
                <w:color w:val="002060"/>
                <w:sz w:val="20"/>
                <w:szCs w:val="20"/>
              </w:rPr>
              <w:t>TERRESTRE Y AEREO</w:t>
            </w:r>
          </w:p>
        </w:tc>
        <w:tc>
          <w:tcPr>
            <w:tcW w:w="0" w:type="auto"/>
            <w:tcBorders>
              <w:bottom w:val="single" w:sz="6" w:space="0" w:color="4285F4"/>
            </w:tcBorders>
            <w:tcMar>
              <w:top w:w="30" w:type="dxa"/>
              <w:left w:w="45" w:type="dxa"/>
              <w:bottom w:w="30" w:type="dxa"/>
              <w:right w:w="45" w:type="dxa"/>
            </w:tcMar>
            <w:vAlign w:val="bottom"/>
            <w:hideMark/>
          </w:tcPr>
          <w:p w14:paraId="5303B60B" w14:textId="23E61C5E" w:rsidR="00F811EA" w:rsidRPr="00FD2511" w:rsidRDefault="00F811EA" w:rsidP="00F811EA">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Pr>
                <w:rFonts w:ascii="Calibri" w:hAnsi="Calibri" w:cs="Calibri"/>
                <w:b/>
                <w:bCs/>
                <w:sz w:val="20"/>
                <w:szCs w:val="20"/>
              </w:rPr>
              <w:t>3580</w:t>
            </w:r>
          </w:p>
        </w:tc>
        <w:tc>
          <w:tcPr>
            <w:tcW w:w="0" w:type="auto"/>
            <w:tcBorders>
              <w:bottom w:val="single" w:sz="6" w:space="0" w:color="4285F4"/>
            </w:tcBorders>
            <w:tcMar>
              <w:top w:w="30" w:type="dxa"/>
              <w:left w:w="45" w:type="dxa"/>
              <w:bottom w:w="30" w:type="dxa"/>
              <w:right w:w="45" w:type="dxa"/>
            </w:tcMar>
            <w:vAlign w:val="bottom"/>
            <w:hideMark/>
          </w:tcPr>
          <w:p w14:paraId="506BA148" w14:textId="6760A684" w:rsidR="00F811EA" w:rsidRPr="00FD2511" w:rsidRDefault="00F811EA" w:rsidP="00F811EA">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Pr>
                <w:rFonts w:ascii="Calibri" w:hAnsi="Calibri" w:cs="Calibri"/>
                <w:b/>
                <w:bCs/>
                <w:sz w:val="20"/>
                <w:szCs w:val="20"/>
              </w:rPr>
              <w:t>3330</w:t>
            </w:r>
          </w:p>
        </w:tc>
        <w:tc>
          <w:tcPr>
            <w:tcW w:w="0" w:type="auto"/>
            <w:tcBorders>
              <w:bottom w:val="single" w:sz="6" w:space="0" w:color="4285F4"/>
            </w:tcBorders>
            <w:tcMar>
              <w:top w:w="30" w:type="dxa"/>
              <w:left w:w="45" w:type="dxa"/>
              <w:bottom w:w="30" w:type="dxa"/>
              <w:right w:w="45" w:type="dxa"/>
            </w:tcMar>
            <w:vAlign w:val="bottom"/>
            <w:hideMark/>
          </w:tcPr>
          <w:p w14:paraId="4C172677" w14:textId="2E75C3BF" w:rsidR="00F811EA" w:rsidRPr="00FD2511" w:rsidRDefault="00F811EA" w:rsidP="00F811EA">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Pr>
                <w:rFonts w:ascii="Calibri" w:hAnsi="Calibri" w:cs="Calibri"/>
                <w:b/>
                <w:bCs/>
                <w:sz w:val="20"/>
                <w:szCs w:val="20"/>
              </w:rPr>
              <w:t>3195</w:t>
            </w:r>
          </w:p>
        </w:tc>
        <w:tc>
          <w:tcPr>
            <w:tcW w:w="0" w:type="auto"/>
            <w:tcBorders>
              <w:bottom w:val="single" w:sz="6" w:space="0" w:color="4285F4"/>
            </w:tcBorders>
            <w:tcMar>
              <w:top w:w="30" w:type="dxa"/>
              <w:left w:w="45" w:type="dxa"/>
              <w:bottom w:w="30" w:type="dxa"/>
              <w:right w:w="45" w:type="dxa"/>
            </w:tcMar>
            <w:vAlign w:val="bottom"/>
            <w:hideMark/>
          </w:tcPr>
          <w:p w14:paraId="2F2B7EDE" w14:textId="06704D71" w:rsidR="00F811EA" w:rsidRPr="00FD2511" w:rsidRDefault="00F811EA" w:rsidP="00F811EA">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Pr>
                <w:rFonts w:ascii="Calibri" w:hAnsi="Calibri" w:cs="Calibri"/>
                <w:b/>
                <w:bCs/>
                <w:sz w:val="20"/>
                <w:szCs w:val="20"/>
              </w:rPr>
              <w:t>4595</w:t>
            </w:r>
          </w:p>
        </w:tc>
        <w:tc>
          <w:tcPr>
            <w:tcW w:w="0" w:type="auto"/>
            <w:tcBorders>
              <w:bottom w:val="single" w:sz="6" w:space="0" w:color="4285F4"/>
              <w:right w:val="single" w:sz="6" w:space="0" w:color="4285F4"/>
            </w:tcBorders>
            <w:tcMar>
              <w:top w:w="30" w:type="dxa"/>
              <w:left w:w="45" w:type="dxa"/>
              <w:bottom w:w="30" w:type="dxa"/>
              <w:right w:w="45" w:type="dxa"/>
            </w:tcMar>
            <w:vAlign w:val="bottom"/>
            <w:hideMark/>
          </w:tcPr>
          <w:p w14:paraId="32AEEA1C" w14:textId="47468113" w:rsidR="00F811EA" w:rsidRPr="00FD2511" w:rsidRDefault="00F811EA" w:rsidP="00F811EA">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Pr>
                <w:rFonts w:ascii="Calibri" w:hAnsi="Calibri" w:cs="Calibri"/>
                <w:b/>
                <w:bCs/>
                <w:sz w:val="20"/>
                <w:szCs w:val="20"/>
              </w:rPr>
              <w:t>2080</w:t>
            </w:r>
          </w:p>
        </w:tc>
      </w:tr>
    </w:tbl>
    <w:p w14:paraId="77C235D0" w14:textId="77777777" w:rsidR="00FD2511" w:rsidRDefault="00FD2511" w:rsidP="00FD2511">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1A8CFFC0" w14:textId="77777777" w:rsidR="00FD2511" w:rsidRDefault="00FD2511" w:rsidP="00FD2511">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53306D73" w14:textId="77777777" w:rsidR="00FD2511" w:rsidRDefault="00FD2511" w:rsidP="00FD2511">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0C29F1DC" w14:textId="77777777" w:rsidR="00FD2511" w:rsidRDefault="00FD2511" w:rsidP="00FD2511">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12BD0C14" w14:textId="77777777" w:rsidR="00FD2511" w:rsidRDefault="00FD2511" w:rsidP="00FD2511">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00D29DDB" w14:textId="0A2806AA" w:rsidR="00FD2511" w:rsidRDefault="00541BA0" w:rsidP="00541BA0">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541BA0">
        <w:rPr>
          <w:rFonts w:asciiTheme="minorHAnsi" w:eastAsia="Arial" w:hAnsiTheme="minorHAnsi" w:cstheme="minorHAnsi"/>
          <w:noProof/>
          <w:color w:val="002060"/>
          <w:sz w:val="20"/>
          <w:szCs w:val="20"/>
        </w:rPr>
        <w:drawing>
          <wp:inline distT="0" distB="0" distL="0" distR="0" wp14:anchorId="3C944F78" wp14:editId="20B992C6">
            <wp:extent cx="1943200" cy="654084"/>
            <wp:effectExtent l="0" t="0" r="0" b="0"/>
            <wp:docPr id="1140265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265776" name=""/>
                    <pic:cNvPicPr/>
                  </pic:nvPicPr>
                  <pic:blipFill>
                    <a:blip r:embed="rId8"/>
                    <a:stretch>
                      <a:fillRect/>
                    </a:stretch>
                  </pic:blipFill>
                  <pic:spPr>
                    <a:xfrm>
                      <a:off x="0" y="0"/>
                      <a:ext cx="1943200" cy="654084"/>
                    </a:xfrm>
                    <a:prstGeom prst="rect">
                      <a:avLst/>
                    </a:prstGeom>
                  </pic:spPr>
                </pic:pic>
              </a:graphicData>
            </a:graphic>
          </wp:inline>
        </w:drawing>
      </w:r>
    </w:p>
    <w:p w14:paraId="12051EFF" w14:textId="77777777" w:rsidR="00FD2511" w:rsidRDefault="00FD2511" w:rsidP="00FD2511">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3F446F60" w14:textId="77777777" w:rsidR="00FD2511" w:rsidRDefault="00FD2511" w:rsidP="00FD2511">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6055" w:type="dxa"/>
        <w:jc w:val="center"/>
        <w:tblCellSpacing w:w="0" w:type="dxa"/>
        <w:tblCellMar>
          <w:left w:w="0" w:type="dxa"/>
          <w:right w:w="0" w:type="dxa"/>
        </w:tblCellMar>
        <w:tblLook w:val="04A0" w:firstRow="1" w:lastRow="0" w:firstColumn="1" w:lastColumn="0" w:noHBand="0" w:noVBand="1"/>
      </w:tblPr>
      <w:tblGrid>
        <w:gridCol w:w="4636"/>
        <w:gridCol w:w="1419"/>
      </w:tblGrid>
      <w:tr w:rsidR="00541BA0" w:rsidRPr="00541BA0" w14:paraId="286A00D7" w14:textId="77777777" w:rsidTr="00746537">
        <w:trPr>
          <w:trHeight w:val="377"/>
          <w:tblCellSpacing w:w="0" w:type="dxa"/>
          <w:jc w:val="center"/>
        </w:trPr>
        <w:tc>
          <w:tcPr>
            <w:tcW w:w="0" w:type="auto"/>
            <w:gridSpan w:val="2"/>
            <w:tcBorders>
              <w:top w:val="single" w:sz="6" w:space="0" w:color="4285F4"/>
              <w:left w:val="single" w:sz="6" w:space="0" w:color="4285F4"/>
              <w:right w:val="single" w:sz="6" w:space="0" w:color="4285F4"/>
            </w:tcBorders>
            <w:shd w:val="clear" w:color="auto" w:fill="002060"/>
            <w:tcMar>
              <w:top w:w="30" w:type="dxa"/>
              <w:left w:w="45" w:type="dxa"/>
              <w:bottom w:w="30" w:type="dxa"/>
              <w:right w:w="45" w:type="dxa"/>
            </w:tcMar>
            <w:vAlign w:val="bottom"/>
            <w:hideMark/>
          </w:tcPr>
          <w:p w14:paraId="220EAF5B" w14:textId="13144160" w:rsidR="00541BA0" w:rsidRPr="00541BA0" w:rsidRDefault="00541BA0" w:rsidP="00541BA0">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541BA0">
              <w:rPr>
                <w:rFonts w:asciiTheme="minorHAnsi" w:eastAsia="Arial" w:hAnsiTheme="minorHAnsi" w:cstheme="minorHAnsi"/>
                <w:b/>
                <w:bCs/>
                <w:color w:val="FFFFFF" w:themeColor="background1"/>
                <w:sz w:val="20"/>
                <w:szCs w:val="20"/>
              </w:rPr>
              <w:t>TRAVEL SHOP PACK</w:t>
            </w:r>
          </w:p>
        </w:tc>
      </w:tr>
      <w:tr w:rsidR="00746537" w:rsidRPr="00541BA0" w14:paraId="48524256" w14:textId="77777777" w:rsidTr="00746537">
        <w:trPr>
          <w:trHeight w:val="353"/>
          <w:tblCellSpacing w:w="0" w:type="dxa"/>
          <w:jc w:val="center"/>
        </w:trPr>
        <w:tc>
          <w:tcPr>
            <w:tcW w:w="0" w:type="auto"/>
            <w:tcBorders>
              <w:left w:val="single" w:sz="6" w:space="0" w:color="4285F4"/>
            </w:tcBorders>
            <w:shd w:val="clear" w:color="auto" w:fill="0070C0"/>
            <w:tcMar>
              <w:top w:w="30" w:type="dxa"/>
              <w:left w:w="45" w:type="dxa"/>
              <w:bottom w:w="30" w:type="dxa"/>
              <w:right w:w="45" w:type="dxa"/>
            </w:tcMar>
            <w:vAlign w:val="bottom"/>
            <w:hideMark/>
          </w:tcPr>
          <w:p w14:paraId="05AEF63A" w14:textId="77777777" w:rsidR="00541BA0" w:rsidRPr="00541BA0" w:rsidRDefault="00541BA0" w:rsidP="00541BA0">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541BA0">
              <w:rPr>
                <w:rFonts w:asciiTheme="minorHAnsi" w:eastAsia="Arial" w:hAnsiTheme="minorHAnsi" w:cstheme="minorHAnsi"/>
                <w:b/>
                <w:bCs/>
                <w:color w:val="FFFFFF" w:themeColor="background1"/>
                <w:sz w:val="20"/>
                <w:szCs w:val="20"/>
              </w:rPr>
              <w:t>TARIFA POR PERSONA EN USD</w:t>
            </w:r>
          </w:p>
        </w:tc>
        <w:tc>
          <w:tcPr>
            <w:tcW w:w="0" w:type="auto"/>
            <w:tcBorders>
              <w:right w:val="single" w:sz="6" w:space="0" w:color="4285F4"/>
            </w:tcBorders>
            <w:shd w:val="clear" w:color="auto" w:fill="0070C0"/>
            <w:tcMar>
              <w:top w:w="30" w:type="dxa"/>
              <w:left w:w="45" w:type="dxa"/>
              <w:bottom w:w="30" w:type="dxa"/>
              <w:right w:w="45" w:type="dxa"/>
            </w:tcMar>
            <w:vAlign w:val="bottom"/>
            <w:hideMark/>
          </w:tcPr>
          <w:p w14:paraId="2428B270" w14:textId="0B1CB394" w:rsidR="00541BA0" w:rsidRPr="00541BA0" w:rsidRDefault="00541BA0" w:rsidP="00541BA0">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541BA0">
              <w:rPr>
                <w:rFonts w:asciiTheme="minorHAnsi" w:eastAsia="Arial" w:hAnsiTheme="minorHAnsi" w:cstheme="minorHAnsi"/>
                <w:b/>
                <w:bCs/>
                <w:color w:val="FFFFFF" w:themeColor="background1"/>
                <w:sz w:val="20"/>
                <w:szCs w:val="20"/>
              </w:rPr>
              <w:t>ADULTO</w:t>
            </w:r>
          </w:p>
        </w:tc>
      </w:tr>
      <w:tr w:rsidR="00541BA0" w:rsidRPr="00541BA0" w14:paraId="324C96A9" w14:textId="77777777" w:rsidTr="00BA7E7F">
        <w:trPr>
          <w:trHeight w:val="459"/>
          <w:tblCellSpacing w:w="0" w:type="dxa"/>
          <w:jc w:val="center"/>
        </w:trPr>
        <w:tc>
          <w:tcPr>
            <w:tcW w:w="0" w:type="auto"/>
            <w:tcBorders>
              <w:left w:val="single" w:sz="6" w:space="0" w:color="4285F4"/>
              <w:bottom w:val="single" w:sz="6" w:space="0" w:color="4285F4"/>
            </w:tcBorders>
            <w:tcMar>
              <w:top w:w="30" w:type="dxa"/>
              <w:left w:w="45" w:type="dxa"/>
              <w:bottom w:w="30" w:type="dxa"/>
              <w:right w:w="45" w:type="dxa"/>
            </w:tcMar>
            <w:vAlign w:val="bottom"/>
            <w:hideMark/>
          </w:tcPr>
          <w:p w14:paraId="16C7BA4E" w14:textId="77777777" w:rsidR="00541BA0" w:rsidRPr="00541BA0" w:rsidRDefault="00541BA0" w:rsidP="000B70CC">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541BA0">
              <w:rPr>
                <w:rFonts w:asciiTheme="minorHAnsi" w:eastAsia="Arial" w:hAnsiTheme="minorHAnsi" w:cstheme="minorHAnsi"/>
                <w:color w:val="002060"/>
                <w:sz w:val="20"/>
                <w:szCs w:val="20"/>
              </w:rPr>
              <w:t>Motonieve DUO (ingles)</w:t>
            </w:r>
          </w:p>
        </w:tc>
        <w:tc>
          <w:tcPr>
            <w:tcW w:w="0" w:type="auto"/>
            <w:tcBorders>
              <w:bottom w:val="single" w:sz="6" w:space="0" w:color="4285F4"/>
              <w:right w:val="single" w:sz="6" w:space="0" w:color="4285F4"/>
            </w:tcBorders>
            <w:tcMar>
              <w:top w:w="30" w:type="dxa"/>
              <w:left w:w="45" w:type="dxa"/>
              <w:bottom w:w="30" w:type="dxa"/>
              <w:right w:w="45" w:type="dxa"/>
            </w:tcMar>
            <w:vAlign w:val="bottom"/>
            <w:hideMark/>
          </w:tcPr>
          <w:p w14:paraId="07430CBE" w14:textId="1CBFAB75" w:rsidR="00541BA0" w:rsidRPr="00541BA0" w:rsidRDefault="00541BA0" w:rsidP="00541BA0">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541BA0">
              <w:rPr>
                <w:rFonts w:asciiTheme="minorHAnsi" w:eastAsia="Arial" w:hAnsiTheme="minorHAnsi" w:cstheme="minorHAnsi"/>
                <w:b/>
                <w:bCs/>
                <w:color w:val="002060"/>
                <w:sz w:val="20"/>
                <w:szCs w:val="20"/>
              </w:rPr>
              <w:t>3</w:t>
            </w:r>
            <w:r w:rsidR="00F811EA">
              <w:rPr>
                <w:rFonts w:asciiTheme="minorHAnsi" w:eastAsia="Arial" w:hAnsiTheme="minorHAnsi" w:cstheme="minorHAnsi"/>
                <w:b/>
                <w:bCs/>
                <w:color w:val="002060"/>
                <w:sz w:val="20"/>
                <w:szCs w:val="20"/>
              </w:rPr>
              <w:t>60</w:t>
            </w:r>
          </w:p>
        </w:tc>
      </w:tr>
    </w:tbl>
    <w:p w14:paraId="01A63C8A" w14:textId="77777777" w:rsidR="00FD2511" w:rsidRDefault="00FD2511" w:rsidP="00FD2511">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471D66C6" w14:textId="77777777" w:rsidR="00541BA0" w:rsidRPr="00541BA0" w:rsidRDefault="00541BA0" w:rsidP="00541BA0">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541BA0">
        <w:rPr>
          <w:rFonts w:asciiTheme="minorHAnsi" w:eastAsia="Arial" w:hAnsiTheme="minorHAnsi" w:cstheme="minorHAnsi"/>
          <w:b/>
          <w:bCs/>
          <w:color w:val="002060"/>
          <w:sz w:val="20"/>
          <w:szCs w:val="20"/>
        </w:rPr>
        <w:t>Nota: Para el paseo de motonieve es necesario el conocimiento de la lengua inglesa por cuestiones de seguridad.</w:t>
      </w:r>
    </w:p>
    <w:p w14:paraId="1CC00E36" w14:textId="77777777" w:rsidR="00541BA0" w:rsidRDefault="00541BA0" w:rsidP="00541BA0">
      <w:pPr>
        <w:pBdr>
          <w:top w:val="nil"/>
          <w:left w:val="nil"/>
          <w:bottom w:val="nil"/>
          <w:right w:val="nil"/>
          <w:between w:val="nil"/>
        </w:pBdr>
        <w:spacing w:after="0" w:line="240" w:lineRule="auto"/>
        <w:ind w:left="720"/>
        <w:jc w:val="both"/>
        <w:rPr>
          <w:rFonts w:asciiTheme="minorHAnsi" w:eastAsia="Arial" w:hAnsiTheme="minorHAnsi" w:cstheme="minorHAnsi"/>
          <w:color w:val="002060"/>
          <w:sz w:val="20"/>
          <w:szCs w:val="20"/>
        </w:rPr>
      </w:pPr>
    </w:p>
    <w:p w14:paraId="2241DE2F" w14:textId="77777777" w:rsidR="00541BA0" w:rsidRDefault="00541BA0" w:rsidP="00541BA0">
      <w:pPr>
        <w:pBdr>
          <w:top w:val="nil"/>
          <w:left w:val="nil"/>
          <w:bottom w:val="nil"/>
          <w:right w:val="nil"/>
          <w:between w:val="nil"/>
        </w:pBdr>
        <w:spacing w:after="0" w:line="240" w:lineRule="auto"/>
        <w:ind w:left="720"/>
        <w:jc w:val="both"/>
        <w:rPr>
          <w:rFonts w:asciiTheme="minorHAnsi" w:eastAsia="Arial" w:hAnsiTheme="minorHAnsi" w:cstheme="minorHAnsi"/>
          <w:color w:val="002060"/>
          <w:sz w:val="20"/>
          <w:szCs w:val="20"/>
        </w:rPr>
      </w:pPr>
    </w:p>
    <w:tbl>
      <w:tblPr>
        <w:tblW w:w="9003" w:type="dxa"/>
        <w:jc w:val="center"/>
        <w:tblCellSpacing w:w="0" w:type="dxa"/>
        <w:tblCellMar>
          <w:left w:w="0" w:type="dxa"/>
          <w:right w:w="0" w:type="dxa"/>
        </w:tblCellMar>
        <w:tblLook w:val="04A0" w:firstRow="1" w:lastRow="0" w:firstColumn="1" w:lastColumn="0" w:noHBand="0" w:noVBand="1"/>
      </w:tblPr>
      <w:tblGrid>
        <w:gridCol w:w="9003"/>
      </w:tblGrid>
      <w:tr w:rsidR="00541BA0" w:rsidRPr="00541BA0" w14:paraId="10FDF5E5" w14:textId="77777777" w:rsidTr="00021E5D">
        <w:trPr>
          <w:trHeight w:val="439"/>
          <w:tblCellSpacing w:w="0" w:type="dxa"/>
          <w:jc w:val="center"/>
        </w:trPr>
        <w:tc>
          <w:tcPr>
            <w:tcW w:w="0" w:type="auto"/>
            <w:tcBorders>
              <w:top w:val="single" w:sz="6" w:space="0" w:color="4285F4"/>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2675D1CA" w14:textId="77777777" w:rsidR="00541BA0" w:rsidRPr="00541BA0" w:rsidRDefault="00541BA0" w:rsidP="00541BA0">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541BA0">
              <w:rPr>
                <w:rFonts w:asciiTheme="minorHAnsi" w:eastAsia="Arial" w:hAnsiTheme="minorHAnsi" w:cstheme="minorHAnsi"/>
                <w:color w:val="002060"/>
                <w:sz w:val="20"/>
                <w:szCs w:val="20"/>
              </w:rPr>
              <w:t>RUTA AÉREA PROPUESTA: MEX/YYZ//YXY/MEX</w:t>
            </w:r>
          </w:p>
        </w:tc>
      </w:tr>
      <w:tr w:rsidR="00541BA0" w:rsidRPr="00541BA0" w14:paraId="19E1F736" w14:textId="77777777" w:rsidTr="00021E5D">
        <w:trPr>
          <w:trHeight w:val="329"/>
          <w:tblCellSpacing w:w="0" w:type="dxa"/>
          <w:jc w:val="center"/>
        </w:trPr>
        <w:tc>
          <w:tcPr>
            <w:tcW w:w="0" w:type="auto"/>
            <w:tcBorders>
              <w:left w:val="single" w:sz="6" w:space="0" w:color="4285F4"/>
              <w:right w:val="single" w:sz="6" w:space="0" w:color="4285F4"/>
            </w:tcBorders>
            <w:shd w:val="clear" w:color="auto" w:fill="002060"/>
            <w:tcMar>
              <w:top w:w="30" w:type="dxa"/>
              <w:left w:w="45" w:type="dxa"/>
              <w:bottom w:w="30" w:type="dxa"/>
              <w:right w:w="45" w:type="dxa"/>
            </w:tcMar>
            <w:vAlign w:val="bottom"/>
            <w:hideMark/>
          </w:tcPr>
          <w:p w14:paraId="79CF1EEA" w14:textId="77777777" w:rsidR="00541BA0" w:rsidRPr="00541BA0" w:rsidRDefault="00541BA0" w:rsidP="00541BA0">
            <w:pPr>
              <w:pBdr>
                <w:top w:val="nil"/>
                <w:left w:val="nil"/>
                <w:bottom w:val="nil"/>
                <w:right w:val="nil"/>
                <w:between w:val="nil"/>
              </w:pBdr>
              <w:spacing w:after="0" w:line="240" w:lineRule="auto"/>
              <w:jc w:val="both"/>
              <w:rPr>
                <w:rFonts w:asciiTheme="minorHAnsi" w:eastAsia="Arial" w:hAnsiTheme="minorHAnsi" w:cstheme="minorHAnsi"/>
                <w:b/>
                <w:bCs/>
                <w:color w:val="FFFFFF" w:themeColor="background1"/>
                <w:sz w:val="20"/>
                <w:szCs w:val="20"/>
              </w:rPr>
            </w:pPr>
            <w:r w:rsidRPr="00541BA0">
              <w:rPr>
                <w:rFonts w:asciiTheme="minorHAnsi" w:eastAsia="Arial" w:hAnsiTheme="minorHAnsi" w:cstheme="minorHAnsi"/>
                <w:b/>
                <w:bCs/>
                <w:color w:val="FFFFFF" w:themeColor="background1"/>
                <w:sz w:val="20"/>
                <w:szCs w:val="20"/>
              </w:rPr>
              <w:t>IMPUESTOS (SUJETOS A CONFIRMACIÓN): 610 USD POR PASAJERO</w:t>
            </w:r>
          </w:p>
        </w:tc>
      </w:tr>
      <w:tr w:rsidR="00541BA0" w:rsidRPr="00541BA0" w14:paraId="7B0F6424" w14:textId="77777777" w:rsidTr="00021E5D">
        <w:trPr>
          <w:trHeight w:val="300"/>
          <w:tblCellSpacing w:w="0" w:type="dxa"/>
          <w:jc w:val="center"/>
        </w:trPr>
        <w:tc>
          <w:tcPr>
            <w:tcW w:w="0" w:type="auto"/>
            <w:tcBorders>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0CD5A45E" w14:textId="77777777" w:rsidR="00541BA0" w:rsidRPr="00541BA0" w:rsidRDefault="00541BA0" w:rsidP="00541BA0">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541BA0">
              <w:rPr>
                <w:rFonts w:asciiTheme="minorHAnsi" w:eastAsia="Arial" w:hAnsiTheme="minorHAnsi" w:cstheme="minorHAnsi"/>
                <w:color w:val="002060"/>
                <w:sz w:val="20"/>
                <w:szCs w:val="20"/>
              </w:rPr>
              <w:t>SUPLEMENTO PARA VUELOS DESDE EL INTERIOR DEL PAÍS - CONSULTAR CON SU ASESOR</w:t>
            </w:r>
          </w:p>
        </w:tc>
      </w:tr>
      <w:tr w:rsidR="00541BA0" w:rsidRPr="00541BA0" w14:paraId="41522C10" w14:textId="77777777" w:rsidTr="00021E5D">
        <w:trPr>
          <w:trHeight w:val="439"/>
          <w:tblCellSpacing w:w="0" w:type="dxa"/>
          <w:jc w:val="center"/>
        </w:trPr>
        <w:tc>
          <w:tcPr>
            <w:tcW w:w="0" w:type="auto"/>
            <w:tcBorders>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1881A98C" w14:textId="77777777" w:rsidR="00541BA0" w:rsidRPr="00541BA0" w:rsidRDefault="00541BA0" w:rsidP="00541BA0">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541BA0">
              <w:rPr>
                <w:rFonts w:asciiTheme="minorHAnsi" w:eastAsia="Arial" w:hAnsiTheme="minorHAnsi" w:cstheme="minorHAnsi"/>
                <w:color w:val="002060"/>
                <w:sz w:val="20"/>
                <w:szCs w:val="20"/>
              </w:rPr>
              <w:t xml:space="preserve">TARIFAS SUJETAS A DISPONIBILIDAD Y CAMBIO SIN PREVIO AVISO </w:t>
            </w:r>
          </w:p>
        </w:tc>
      </w:tr>
      <w:tr w:rsidR="00541BA0" w:rsidRPr="00541BA0" w14:paraId="797AB950" w14:textId="77777777" w:rsidTr="00021E5D">
        <w:trPr>
          <w:trHeight w:val="447"/>
          <w:tblCellSpacing w:w="0" w:type="dxa"/>
          <w:jc w:val="center"/>
        </w:trPr>
        <w:tc>
          <w:tcPr>
            <w:tcW w:w="0" w:type="auto"/>
            <w:tcBorders>
              <w:left w:val="single" w:sz="6" w:space="0" w:color="4285F4"/>
              <w:right w:val="single" w:sz="6" w:space="0" w:color="4285F4"/>
            </w:tcBorders>
            <w:tcMar>
              <w:top w:w="30" w:type="dxa"/>
              <w:left w:w="45" w:type="dxa"/>
              <w:bottom w:w="30" w:type="dxa"/>
              <w:right w:w="45" w:type="dxa"/>
            </w:tcMar>
            <w:vAlign w:val="bottom"/>
            <w:hideMark/>
          </w:tcPr>
          <w:p w14:paraId="0871313D" w14:textId="77777777" w:rsidR="00541BA0" w:rsidRPr="00541BA0" w:rsidRDefault="00541BA0" w:rsidP="00541BA0">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541BA0">
              <w:rPr>
                <w:rFonts w:asciiTheme="minorHAnsi" w:eastAsia="Arial" w:hAnsiTheme="minorHAnsi" w:cstheme="minorHAnsi"/>
                <w:color w:val="002060"/>
                <w:sz w:val="20"/>
                <w:szCs w:val="20"/>
              </w:rPr>
              <w:t>LA TARIFA DE NIÑOS SE APLICA A LOS MENORES DE 3 A 15 AÑOS QUE COMPARTAN LA HABITACIÓN CON 2 ADULTOS.</w:t>
            </w:r>
          </w:p>
        </w:tc>
      </w:tr>
      <w:tr w:rsidR="00541BA0" w:rsidRPr="00541BA0" w14:paraId="2B3351D4" w14:textId="77777777" w:rsidTr="00021E5D">
        <w:trPr>
          <w:trHeight w:val="318"/>
          <w:tblCellSpacing w:w="0" w:type="dxa"/>
          <w:jc w:val="center"/>
        </w:trPr>
        <w:tc>
          <w:tcPr>
            <w:tcW w:w="0" w:type="auto"/>
            <w:tcBorders>
              <w:left w:val="single" w:sz="6" w:space="0" w:color="4285F4"/>
              <w:right w:val="single" w:sz="6" w:space="0" w:color="4285F4"/>
            </w:tcBorders>
            <w:tcMar>
              <w:top w:w="30" w:type="dxa"/>
              <w:left w:w="45" w:type="dxa"/>
              <w:bottom w:w="30" w:type="dxa"/>
              <w:right w:w="45" w:type="dxa"/>
            </w:tcMar>
            <w:vAlign w:val="bottom"/>
            <w:hideMark/>
          </w:tcPr>
          <w:p w14:paraId="74242F31" w14:textId="1FA58D17" w:rsidR="00541BA0" w:rsidRPr="00541BA0" w:rsidRDefault="004666CA" w:rsidP="00541BA0">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Pr>
                <w:rFonts w:asciiTheme="minorHAnsi" w:eastAsia="Arial" w:hAnsiTheme="minorHAnsi" w:cstheme="minorHAnsi"/>
                <w:b/>
                <w:bCs/>
                <w:color w:val="002060"/>
                <w:sz w:val="20"/>
                <w:szCs w:val="20"/>
              </w:rPr>
              <w:t xml:space="preserve">CONSULTAR </w:t>
            </w:r>
            <w:r w:rsidR="00541BA0" w:rsidRPr="00541BA0">
              <w:rPr>
                <w:rFonts w:asciiTheme="minorHAnsi" w:eastAsia="Arial" w:hAnsiTheme="minorHAnsi" w:cstheme="minorHAnsi"/>
                <w:b/>
                <w:bCs/>
                <w:color w:val="002060"/>
                <w:sz w:val="20"/>
                <w:szCs w:val="20"/>
              </w:rPr>
              <w:t xml:space="preserve">SUPLEMENTOS APLICABLES ENTRE EL 20 DE DICIEMBRE Y EL 1 DE ENERO. </w:t>
            </w:r>
          </w:p>
        </w:tc>
      </w:tr>
      <w:tr w:rsidR="00541BA0" w:rsidRPr="00541BA0" w14:paraId="558A3244" w14:textId="77777777" w:rsidTr="00021E5D">
        <w:trPr>
          <w:trHeight w:val="400"/>
          <w:tblCellSpacing w:w="0" w:type="dxa"/>
          <w:jc w:val="center"/>
        </w:trPr>
        <w:tc>
          <w:tcPr>
            <w:tcW w:w="0" w:type="auto"/>
            <w:tcBorders>
              <w:left w:val="single" w:sz="6" w:space="0" w:color="4285F4"/>
              <w:right w:val="single" w:sz="6" w:space="0" w:color="4285F4"/>
            </w:tcBorders>
            <w:shd w:val="clear" w:color="auto" w:fill="FFFFFF"/>
            <w:tcMar>
              <w:top w:w="30" w:type="dxa"/>
              <w:left w:w="45" w:type="dxa"/>
              <w:bottom w:w="30" w:type="dxa"/>
              <w:right w:w="45" w:type="dxa"/>
            </w:tcMar>
            <w:vAlign w:val="center"/>
            <w:hideMark/>
          </w:tcPr>
          <w:p w14:paraId="6AD70290" w14:textId="77777777" w:rsidR="00541BA0" w:rsidRPr="00541BA0" w:rsidRDefault="00541BA0" w:rsidP="00541BA0">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541BA0">
              <w:rPr>
                <w:rFonts w:asciiTheme="minorHAnsi" w:eastAsia="Arial" w:hAnsiTheme="minorHAnsi" w:cstheme="minorHAnsi"/>
                <w:b/>
                <w:bCs/>
                <w:color w:val="002060"/>
                <w:sz w:val="20"/>
                <w:szCs w:val="20"/>
              </w:rPr>
              <w:t>EL PRECIO TERRESTRE CON AÉREO ES ORIENTATIVO, PUEDE SURGIR CAMBIOS DEPENDIENDO LA TEMPORADA</w:t>
            </w:r>
          </w:p>
        </w:tc>
      </w:tr>
      <w:tr w:rsidR="00541BA0" w:rsidRPr="00541BA0" w14:paraId="5E337579" w14:textId="77777777" w:rsidTr="00021E5D">
        <w:trPr>
          <w:trHeight w:val="306"/>
          <w:tblCellSpacing w:w="0" w:type="dxa"/>
          <w:jc w:val="center"/>
        </w:trPr>
        <w:tc>
          <w:tcPr>
            <w:tcW w:w="0" w:type="auto"/>
            <w:tcBorders>
              <w:left w:val="single" w:sz="6" w:space="0" w:color="4285F4"/>
              <w:bottom w:val="single" w:sz="6" w:space="0" w:color="4285F4"/>
              <w:right w:val="single" w:sz="6" w:space="0" w:color="4285F4"/>
            </w:tcBorders>
            <w:shd w:val="clear" w:color="auto" w:fill="FFFFFF"/>
            <w:tcMar>
              <w:top w:w="30" w:type="dxa"/>
              <w:left w:w="45" w:type="dxa"/>
              <w:bottom w:w="30" w:type="dxa"/>
              <w:right w:w="45" w:type="dxa"/>
            </w:tcMar>
            <w:vAlign w:val="bottom"/>
            <w:hideMark/>
          </w:tcPr>
          <w:p w14:paraId="31B74088" w14:textId="7B59CF3F" w:rsidR="00541BA0" w:rsidRPr="00541BA0" w:rsidRDefault="00541BA0" w:rsidP="00541BA0">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541BA0">
              <w:rPr>
                <w:rFonts w:asciiTheme="minorHAnsi" w:eastAsia="Arial" w:hAnsiTheme="minorHAnsi" w:cstheme="minorHAnsi"/>
                <w:b/>
                <w:bCs/>
                <w:color w:val="002060"/>
                <w:sz w:val="20"/>
                <w:szCs w:val="20"/>
              </w:rPr>
              <w:t xml:space="preserve">VIGENCIA: LLEGADAS DIARIAS 01 NOVIEMBRE 2026 AL 26 ABRIL 2027, CONSULTAR FECHAS EN ESPECIFICO </w:t>
            </w:r>
          </w:p>
        </w:tc>
      </w:tr>
    </w:tbl>
    <w:p w14:paraId="61825D99" w14:textId="77777777" w:rsidR="00541BA0" w:rsidRDefault="00541BA0" w:rsidP="00541BA0">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sectPr w:rsidR="00541BA0">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FA64D4" w14:textId="77777777" w:rsidR="004950EC" w:rsidRDefault="004950EC">
      <w:pPr>
        <w:spacing w:after="0" w:line="240" w:lineRule="auto"/>
      </w:pPr>
      <w:r>
        <w:separator/>
      </w:r>
    </w:p>
  </w:endnote>
  <w:endnote w:type="continuationSeparator" w:id="0">
    <w:p w14:paraId="48D39DC9" w14:textId="77777777" w:rsidR="004950EC" w:rsidRDefault="00495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59430"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C7E18B"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3E58E3A7" wp14:editId="73225D0D">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CA89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5BE950" w14:textId="77777777" w:rsidR="004950EC" w:rsidRDefault="004950EC">
      <w:pPr>
        <w:spacing w:after="0" w:line="240" w:lineRule="auto"/>
      </w:pPr>
      <w:bookmarkStart w:id="0" w:name="_Hlk199846639"/>
      <w:bookmarkEnd w:id="0"/>
      <w:r>
        <w:separator/>
      </w:r>
    </w:p>
  </w:footnote>
  <w:footnote w:type="continuationSeparator" w:id="0">
    <w:p w14:paraId="6DB26F66" w14:textId="77777777" w:rsidR="004950EC" w:rsidRDefault="004950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1A1A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EC2E7" w14:textId="77777777"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2D6C3939" wp14:editId="2BDC1D72">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08589E55" w14:textId="77777777" w:rsidR="007F7B70" w:rsidRPr="00B432F4" w:rsidRDefault="00BC7902">
                          <w:pPr>
                            <w:spacing w:after="0" w:line="240" w:lineRule="auto"/>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 xml:space="preserve">TORONTO A </w:t>
                          </w:r>
                          <w:r w:rsidR="009A1666">
                            <w:rPr>
                              <w:rFonts w:ascii="Calibri" w:eastAsia="Calibri" w:hAnsi="Calibri" w:cs="Calibri"/>
                              <w:b/>
                              <w:color w:val="FFFFFF" w:themeColor="background1"/>
                              <w:sz w:val="36"/>
                              <w:szCs w:val="36"/>
                              <w14:textOutline w14:w="9525" w14:cap="rnd" w14:cmpd="sng" w14:algn="ctr">
                                <w14:noFill/>
                                <w14:prstDash w14:val="solid"/>
                                <w14:bevel/>
                              </w14:textOutline>
                            </w:rPr>
                            <w:t>WHITEHORSE</w:t>
                          </w:r>
                          <w:r>
                            <w:rPr>
                              <w:rFonts w:ascii="Calibri" w:eastAsia="Calibri" w:hAnsi="Calibri" w:cs="Calibri"/>
                              <w:b/>
                              <w:color w:val="FFFFFF" w:themeColor="background1"/>
                              <w:sz w:val="36"/>
                              <w:szCs w:val="36"/>
                              <w14:textOutline w14:w="9525" w14:cap="rnd" w14:cmpd="sng" w14:algn="ctr">
                                <w14:noFill/>
                                <w14:prstDash w14:val="solid"/>
                                <w14:bevel/>
                              </w14:textOutline>
                            </w:rPr>
                            <w:t>: LUCES Y CATARATAS</w:t>
                          </w:r>
                        </w:p>
                        <w:p w14:paraId="4ABED7DA" w14:textId="77777777" w:rsidR="007F7B70" w:rsidRPr="00B432F4" w:rsidRDefault="00FE0AF5">
                          <w:pPr>
                            <w:spacing w:after="0" w:line="240" w:lineRule="auto"/>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sidRPr="00B432F4">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w:t>
                          </w:r>
                          <w:r w:rsidR="00BC7902">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4</w:t>
                          </w:r>
                          <w:r w:rsidR="009A1666">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33</w:t>
                          </w:r>
                          <w:r w:rsidR="002D3018" w:rsidRPr="00B432F4">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12728F" w:rsidRPr="00B432F4">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E</w:t>
                          </w:r>
                          <w:r w:rsidR="00BC7902">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2025/</w:t>
                          </w:r>
                          <w:r w:rsidR="002D3018" w:rsidRPr="00B432F4">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2026</w:t>
                          </w:r>
                        </w:p>
                        <w:p w14:paraId="166BB026" w14:textId="77777777" w:rsidR="00A0012D" w:rsidRPr="00B432F4"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D6C3939" id="Rectángulo 817596098" o:spid="_x0000_s1026" style="position:absolute;left:0;text-align:left;margin-left:-41.05pt;margin-top:-9.1pt;width:422.5pt;height:5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08589E55" w14:textId="77777777" w:rsidR="007F7B70" w:rsidRPr="00B432F4" w:rsidRDefault="00BC7902">
                    <w:pPr>
                      <w:spacing w:after="0" w:line="240" w:lineRule="auto"/>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 xml:space="preserve">TORONTO A </w:t>
                    </w:r>
                    <w:r w:rsidR="009A1666">
                      <w:rPr>
                        <w:rFonts w:ascii="Calibri" w:eastAsia="Calibri" w:hAnsi="Calibri" w:cs="Calibri"/>
                        <w:b/>
                        <w:color w:val="FFFFFF" w:themeColor="background1"/>
                        <w:sz w:val="36"/>
                        <w:szCs w:val="36"/>
                        <w14:textOutline w14:w="9525" w14:cap="rnd" w14:cmpd="sng" w14:algn="ctr">
                          <w14:noFill/>
                          <w14:prstDash w14:val="solid"/>
                          <w14:bevel/>
                        </w14:textOutline>
                      </w:rPr>
                      <w:t>WHITEHORSE</w:t>
                    </w:r>
                    <w:r>
                      <w:rPr>
                        <w:rFonts w:ascii="Calibri" w:eastAsia="Calibri" w:hAnsi="Calibri" w:cs="Calibri"/>
                        <w:b/>
                        <w:color w:val="FFFFFF" w:themeColor="background1"/>
                        <w:sz w:val="36"/>
                        <w:szCs w:val="36"/>
                        <w14:textOutline w14:w="9525" w14:cap="rnd" w14:cmpd="sng" w14:algn="ctr">
                          <w14:noFill/>
                          <w14:prstDash w14:val="solid"/>
                          <w14:bevel/>
                        </w14:textOutline>
                      </w:rPr>
                      <w:t>: LUCES Y CATARATAS</w:t>
                    </w:r>
                  </w:p>
                  <w:p w14:paraId="4ABED7DA" w14:textId="77777777" w:rsidR="007F7B70" w:rsidRPr="00B432F4" w:rsidRDefault="00FE0AF5">
                    <w:pPr>
                      <w:spacing w:after="0" w:line="240" w:lineRule="auto"/>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sidRPr="00B432F4">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w:t>
                    </w:r>
                    <w:r w:rsidR="00BC7902">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4</w:t>
                    </w:r>
                    <w:r w:rsidR="009A1666">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33</w:t>
                    </w:r>
                    <w:r w:rsidR="002D3018" w:rsidRPr="00B432F4">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12728F" w:rsidRPr="00B432F4">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E</w:t>
                    </w:r>
                    <w:r w:rsidR="00BC7902">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2025/</w:t>
                    </w:r>
                    <w:r w:rsidR="002D3018" w:rsidRPr="00B432F4">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2026</w:t>
                    </w:r>
                  </w:p>
                  <w:p w14:paraId="166BB026" w14:textId="77777777" w:rsidR="00A0012D" w:rsidRPr="00B432F4"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36625ACF" wp14:editId="76427A1B">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6F5365E0" wp14:editId="6D783D2E">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0E17FFFF" w14:textId="77777777" w:rsidR="00A0012D" w:rsidRDefault="0012728F">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6432" behindDoc="0" locked="0" layoutInCell="1" allowOverlap="1" wp14:anchorId="38D002D3" wp14:editId="1F092EE6">
          <wp:simplePos x="0" y="0"/>
          <wp:positionH relativeFrom="column">
            <wp:posOffset>2874010</wp:posOffset>
          </wp:positionH>
          <wp:positionV relativeFrom="paragraph">
            <wp:posOffset>101600</wp:posOffset>
          </wp:positionV>
          <wp:extent cx="2142665" cy="360000"/>
          <wp:effectExtent l="0" t="0" r="0" b="2540"/>
          <wp:wrapSquare wrapText="bothSides"/>
          <wp:docPr id="9" name="Imagen 8" descr="Logotipo&#10;&#10;El contenido generado por IA puede ser incorrecto.">
            <a:extLst xmlns:a="http://schemas.openxmlformats.org/drawingml/2006/main">
              <a:ext uri="{FF2B5EF4-FFF2-40B4-BE49-F238E27FC236}">
                <a16:creationId xmlns:a16="http://schemas.microsoft.com/office/drawing/2014/main" id="{00000000-0008-0000-0300-000009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Logotipo&#10;&#10;El contenido generado por IA puede ser incorrecto.">
                    <a:extLst>
                      <a:ext uri="{FF2B5EF4-FFF2-40B4-BE49-F238E27FC236}">
                        <a16:creationId xmlns:a16="http://schemas.microsoft.com/office/drawing/2014/main" id="{00000000-0008-0000-0300-000009000000}"/>
                      </a:ext>
                    </a:extLst>
                  </pic:cNvPr>
                  <pic:cNvPicPr>
                    <a:picLocks noChangeAspect="1"/>
                  </pic:cNvPicPr>
                </pic:nvPicPr>
                <pic:blipFill rotWithShape="1">
                  <a:blip r:embed="rId3" cstate="print">
                    <a:extLst>
                      <a:ext uri="{28A0092B-C50C-407E-A947-70E740481C1C}">
                        <a14:useLocalDpi xmlns:a14="http://schemas.microsoft.com/office/drawing/2010/main" val="0"/>
                      </a:ext>
                    </a:extLst>
                  </a:blip>
                  <a:srcRect t="36697" b="38121"/>
                  <a:stretch>
                    <a:fillRect/>
                  </a:stretch>
                </pic:blipFill>
                <pic:spPr>
                  <a:xfrm>
                    <a:off x="0" y="0"/>
                    <a:ext cx="2142665" cy="360000"/>
                  </a:xfrm>
                  <a:prstGeom prst="rect">
                    <a:avLst/>
                  </a:prstGeom>
                </pic:spPr>
              </pic:pic>
            </a:graphicData>
          </a:graphic>
        </wp:anchor>
      </w:drawing>
    </w:r>
  </w:p>
  <w:p w14:paraId="49C49894" w14:textId="77777777" w:rsidR="00A0012D" w:rsidRDefault="00A0012D">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161E2F6C" w14:textId="7777777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A0D06"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E00E6E"/>
    <w:multiLevelType w:val="hybridMultilevel"/>
    <w:tmpl w:val="6B46CA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5A1042B"/>
    <w:multiLevelType w:val="hybridMultilevel"/>
    <w:tmpl w:val="07B2B0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30C4943"/>
    <w:multiLevelType w:val="hybridMultilevel"/>
    <w:tmpl w:val="B04CCF4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4887996"/>
    <w:multiLevelType w:val="hybridMultilevel"/>
    <w:tmpl w:val="1862D29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2377549"/>
    <w:multiLevelType w:val="hybridMultilevel"/>
    <w:tmpl w:val="F684C562"/>
    <w:lvl w:ilvl="0" w:tplc="AA807CFA">
      <w:start w:val="8"/>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5190AFA"/>
    <w:multiLevelType w:val="hybridMultilevel"/>
    <w:tmpl w:val="37262A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78D6146"/>
    <w:multiLevelType w:val="hybridMultilevel"/>
    <w:tmpl w:val="07500792"/>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1D13441"/>
    <w:multiLevelType w:val="hybridMultilevel"/>
    <w:tmpl w:val="06727B78"/>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34077961">
    <w:abstractNumId w:val="1"/>
  </w:num>
  <w:num w:numId="2" w16cid:durableId="358354196">
    <w:abstractNumId w:val="25"/>
  </w:num>
  <w:num w:numId="3" w16cid:durableId="1041170892">
    <w:abstractNumId w:val="13"/>
  </w:num>
  <w:num w:numId="4" w16cid:durableId="1033921887">
    <w:abstractNumId w:val="22"/>
  </w:num>
  <w:num w:numId="5" w16cid:durableId="353725778">
    <w:abstractNumId w:val="15"/>
  </w:num>
  <w:num w:numId="6" w16cid:durableId="1716585056">
    <w:abstractNumId w:val="27"/>
  </w:num>
  <w:num w:numId="7" w16cid:durableId="844133380">
    <w:abstractNumId w:val="8"/>
  </w:num>
  <w:num w:numId="8" w16cid:durableId="1397362128">
    <w:abstractNumId w:val="4"/>
  </w:num>
  <w:num w:numId="9" w16cid:durableId="655494188">
    <w:abstractNumId w:val="7"/>
  </w:num>
  <w:num w:numId="10" w16cid:durableId="1272128669">
    <w:abstractNumId w:val="11"/>
  </w:num>
  <w:num w:numId="11" w16cid:durableId="1973628246">
    <w:abstractNumId w:val="10"/>
  </w:num>
  <w:num w:numId="12" w16cid:durableId="11761755">
    <w:abstractNumId w:val="0"/>
  </w:num>
  <w:num w:numId="13" w16cid:durableId="1819877016">
    <w:abstractNumId w:val="17"/>
  </w:num>
  <w:num w:numId="14" w16cid:durableId="1296522864">
    <w:abstractNumId w:val="23"/>
  </w:num>
  <w:num w:numId="15" w16cid:durableId="1904682630">
    <w:abstractNumId w:val="18"/>
  </w:num>
  <w:num w:numId="16" w16cid:durableId="460078524">
    <w:abstractNumId w:val="16"/>
  </w:num>
  <w:num w:numId="17" w16cid:durableId="1968504851">
    <w:abstractNumId w:val="20"/>
  </w:num>
  <w:num w:numId="18" w16cid:durableId="1167555093">
    <w:abstractNumId w:val="21"/>
  </w:num>
  <w:num w:numId="19" w16cid:durableId="598945982">
    <w:abstractNumId w:val="19"/>
  </w:num>
  <w:num w:numId="20" w16cid:durableId="1140269920">
    <w:abstractNumId w:val="6"/>
  </w:num>
  <w:num w:numId="21" w16cid:durableId="1353797745">
    <w:abstractNumId w:val="12"/>
  </w:num>
  <w:num w:numId="22" w16cid:durableId="784229012">
    <w:abstractNumId w:val="3"/>
  </w:num>
  <w:num w:numId="23" w16cid:durableId="510460048">
    <w:abstractNumId w:val="14"/>
  </w:num>
  <w:num w:numId="24" w16cid:durableId="1334140177">
    <w:abstractNumId w:val="2"/>
  </w:num>
  <w:num w:numId="25" w16cid:durableId="1246839447">
    <w:abstractNumId w:val="24"/>
  </w:num>
  <w:num w:numId="26" w16cid:durableId="677587476">
    <w:abstractNumId w:val="26"/>
  </w:num>
  <w:num w:numId="27" w16cid:durableId="1693337339">
    <w:abstractNumId w:val="5"/>
  </w:num>
  <w:num w:numId="28" w16cid:durableId="14128948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21E5D"/>
    <w:rsid w:val="00025024"/>
    <w:rsid w:val="0002598A"/>
    <w:rsid w:val="00076875"/>
    <w:rsid w:val="000803D4"/>
    <w:rsid w:val="000866AE"/>
    <w:rsid w:val="000B70CC"/>
    <w:rsid w:val="000C446B"/>
    <w:rsid w:val="000F27F5"/>
    <w:rsid w:val="001041FD"/>
    <w:rsid w:val="00121872"/>
    <w:rsid w:val="00121D3F"/>
    <w:rsid w:val="0012728F"/>
    <w:rsid w:val="001308DE"/>
    <w:rsid w:val="001760D9"/>
    <w:rsid w:val="00181F1C"/>
    <w:rsid w:val="001934F5"/>
    <w:rsid w:val="00197448"/>
    <w:rsid w:val="001E0802"/>
    <w:rsid w:val="00206A52"/>
    <w:rsid w:val="002479F5"/>
    <w:rsid w:val="00253EC6"/>
    <w:rsid w:val="00260703"/>
    <w:rsid w:val="00264BA9"/>
    <w:rsid w:val="002A3E36"/>
    <w:rsid w:val="002B037C"/>
    <w:rsid w:val="002B20BB"/>
    <w:rsid w:val="002C0954"/>
    <w:rsid w:val="002D3018"/>
    <w:rsid w:val="002E198B"/>
    <w:rsid w:val="002E2148"/>
    <w:rsid w:val="00311F5B"/>
    <w:rsid w:val="00334887"/>
    <w:rsid w:val="00344D3D"/>
    <w:rsid w:val="003472AF"/>
    <w:rsid w:val="003549A2"/>
    <w:rsid w:val="00392834"/>
    <w:rsid w:val="003B3BCA"/>
    <w:rsid w:val="003B4F01"/>
    <w:rsid w:val="003C1212"/>
    <w:rsid w:val="003C443C"/>
    <w:rsid w:val="003D0785"/>
    <w:rsid w:val="004002E5"/>
    <w:rsid w:val="00406B6E"/>
    <w:rsid w:val="00430DCE"/>
    <w:rsid w:val="00434344"/>
    <w:rsid w:val="004354F5"/>
    <w:rsid w:val="00445E5F"/>
    <w:rsid w:val="004560C7"/>
    <w:rsid w:val="0045745E"/>
    <w:rsid w:val="004666CA"/>
    <w:rsid w:val="00487B8F"/>
    <w:rsid w:val="00493763"/>
    <w:rsid w:val="0049463E"/>
    <w:rsid w:val="004950EC"/>
    <w:rsid w:val="004A4DC7"/>
    <w:rsid w:val="004A5406"/>
    <w:rsid w:val="004B58B8"/>
    <w:rsid w:val="004E2BB0"/>
    <w:rsid w:val="004F3ADB"/>
    <w:rsid w:val="00541BA0"/>
    <w:rsid w:val="00545EA2"/>
    <w:rsid w:val="005507FE"/>
    <w:rsid w:val="005679E5"/>
    <w:rsid w:val="005A0FA8"/>
    <w:rsid w:val="005E62F4"/>
    <w:rsid w:val="00600CC3"/>
    <w:rsid w:val="006210F5"/>
    <w:rsid w:val="00623519"/>
    <w:rsid w:val="00655CC5"/>
    <w:rsid w:val="0067587B"/>
    <w:rsid w:val="00676403"/>
    <w:rsid w:val="006835E6"/>
    <w:rsid w:val="0068514F"/>
    <w:rsid w:val="00687ED9"/>
    <w:rsid w:val="00692BA8"/>
    <w:rsid w:val="006C1CB0"/>
    <w:rsid w:val="006C2396"/>
    <w:rsid w:val="006C740C"/>
    <w:rsid w:val="006D29F5"/>
    <w:rsid w:val="006D33A0"/>
    <w:rsid w:val="006D72E8"/>
    <w:rsid w:val="006E42CE"/>
    <w:rsid w:val="006F1261"/>
    <w:rsid w:val="006F44AE"/>
    <w:rsid w:val="00724E17"/>
    <w:rsid w:val="00726D91"/>
    <w:rsid w:val="00740367"/>
    <w:rsid w:val="00746537"/>
    <w:rsid w:val="00782F05"/>
    <w:rsid w:val="00792693"/>
    <w:rsid w:val="00794B66"/>
    <w:rsid w:val="007A3CDE"/>
    <w:rsid w:val="007A78B6"/>
    <w:rsid w:val="007D07FC"/>
    <w:rsid w:val="007E29B7"/>
    <w:rsid w:val="007E4D71"/>
    <w:rsid w:val="007F7B70"/>
    <w:rsid w:val="00825C6E"/>
    <w:rsid w:val="00841940"/>
    <w:rsid w:val="00853624"/>
    <w:rsid w:val="00854C50"/>
    <w:rsid w:val="008640B3"/>
    <w:rsid w:val="0088560B"/>
    <w:rsid w:val="008C56AB"/>
    <w:rsid w:val="008D2F0D"/>
    <w:rsid w:val="008E5CC0"/>
    <w:rsid w:val="008F157E"/>
    <w:rsid w:val="008F4840"/>
    <w:rsid w:val="008F6787"/>
    <w:rsid w:val="0090199B"/>
    <w:rsid w:val="009119BC"/>
    <w:rsid w:val="00924F48"/>
    <w:rsid w:val="00945F42"/>
    <w:rsid w:val="00951F6B"/>
    <w:rsid w:val="00954FCF"/>
    <w:rsid w:val="009767C9"/>
    <w:rsid w:val="00985F89"/>
    <w:rsid w:val="00986E85"/>
    <w:rsid w:val="009A1666"/>
    <w:rsid w:val="009C015F"/>
    <w:rsid w:val="009D2CA1"/>
    <w:rsid w:val="00A0012D"/>
    <w:rsid w:val="00A109A1"/>
    <w:rsid w:val="00A1676A"/>
    <w:rsid w:val="00A322C8"/>
    <w:rsid w:val="00A32A11"/>
    <w:rsid w:val="00A455A6"/>
    <w:rsid w:val="00A51394"/>
    <w:rsid w:val="00A52CB2"/>
    <w:rsid w:val="00A92CA7"/>
    <w:rsid w:val="00A96D20"/>
    <w:rsid w:val="00A979AE"/>
    <w:rsid w:val="00AA302B"/>
    <w:rsid w:val="00AB0E37"/>
    <w:rsid w:val="00AC4C1F"/>
    <w:rsid w:val="00AD3EA1"/>
    <w:rsid w:val="00B11AFA"/>
    <w:rsid w:val="00B313E7"/>
    <w:rsid w:val="00B40415"/>
    <w:rsid w:val="00B41B77"/>
    <w:rsid w:val="00B432F4"/>
    <w:rsid w:val="00B82CAC"/>
    <w:rsid w:val="00B840FB"/>
    <w:rsid w:val="00B8522A"/>
    <w:rsid w:val="00BA2C6C"/>
    <w:rsid w:val="00BA37C5"/>
    <w:rsid w:val="00BA7E7F"/>
    <w:rsid w:val="00BB3D24"/>
    <w:rsid w:val="00BB793D"/>
    <w:rsid w:val="00BC30AB"/>
    <w:rsid w:val="00BC62BB"/>
    <w:rsid w:val="00BC7902"/>
    <w:rsid w:val="00BD0EA5"/>
    <w:rsid w:val="00BF498E"/>
    <w:rsid w:val="00C07C4D"/>
    <w:rsid w:val="00C1510A"/>
    <w:rsid w:val="00C90CC1"/>
    <w:rsid w:val="00C97FB6"/>
    <w:rsid w:val="00CB3A63"/>
    <w:rsid w:val="00CC0D4B"/>
    <w:rsid w:val="00CE0C8F"/>
    <w:rsid w:val="00D2140A"/>
    <w:rsid w:val="00D21BF6"/>
    <w:rsid w:val="00D6671F"/>
    <w:rsid w:val="00D71BE3"/>
    <w:rsid w:val="00D72270"/>
    <w:rsid w:val="00D85D82"/>
    <w:rsid w:val="00DA05B2"/>
    <w:rsid w:val="00DD2475"/>
    <w:rsid w:val="00DE3DFE"/>
    <w:rsid w:val="00DE7D94"/>
    <w:rsid w:val="00E04A81"/>
    <w:rsid w:val="00E5624C"/>
    <w:rsid w:val="00E701F2"/>
    <w:rsid w:val="00E70260"/>
    <w:rsid w:val="00E71A5A"/>
    <w:rsid w:val="00E751EF"/>
    <w:rsid w:val="00E825CA"/>
    <w:rsid w:val="00E856F2"/>
    <w:rsid w:val="00EE2794"/>
    <w:rsid w:val="00EE5A2D"/>
    <w:rsid w:val="00F01C44"/>
    <w:rsid w:val="00F02E83"/>
    <w:rsid w:val="00F04E91"/>
    <w:rsid w:val="00F134B6"/>
    <w:rsid w:val="00F14FD9"/>
    <w:rsid w:val="00F257E1"/>
    <w:rsid w:val="00F341D4"/>
    <w:rsid w:val="00F558C0"/>
    <w:rsid w:val="00F77010"/>
    <w:rsid w:val="00F811EA"/>
    <w:rsid w:val="00FA33C0"/>
    <w:rsid w:val="00FA6C98"/>
    <w:rsid w:val="00FD2511"/>
    <w:rsid w:val="00FE0A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A7562"/>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294349">
      <w:bodyDiv w:val="1"/>
      <w:marLeft w:val="0"/>
      <w:marRight w:val="0"/>
      <w:marTop w:val="0"/>
      <w:marBottom w:val="0"/>
      <w:divBdr>
        <w:top w:val="none" w:sz="0" w:space="0" w:color="auto"/>
        <w:left w:val="none" w:sz="0" w:space="0" w:color="auto"/>
        <w:bottom w:val="none" w:sz="0" w:space="0" w:color="auto"/>
        <w:right w:val="none" w:sz="0" w:space="0" w:color="auto"/>
      </w:divBdr>
    </w:div>
    <w:div w:id="142163644">
      <w:bodyDiv w:val="1"/>
      <w:marLeft w:val="0"/>
      <w:marRight w:val="0"/>
      <w:marTop w:val="0"/>
      <w:marBottom w:val="0"/>
      <w:divBdr>
        <w:top w:val="none" w:sz="0" w:space="0" w:color="auto"/>
        <w:left w:val="none" w:sz="0" w:space="0" w:color="auto"/>
        <w:bottom w:val="none" w:sz="0" w:space="0" w:color="auto"/>
        <w:right w:val="none" w:sz="0" w:space="0" w:color="auto"/>
      </w:divBdr>
    </w:div>
    <w:div w:id="220674239">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261571716">
      <w:bodyDiv w:val="1"/>
      <w:marLeft w:val="0"/>
      <w:marRight w:val="0"/>
      <w:marTop w:val="0"/>
      <w:marBottom w:val="0"/>
      <w:divBdr>
        <w:top w:val="none" w:sz="0" w:space="0" w:color="auto"/>
        <w:left w:val="none" w:sz="0" w:space="0" w:color="auto"/>
        <w:bottom w:val="none" w:sz="0" w:space="0" w:color="auto"/>
        <w:right w:val="none" w:sz="0" w:space="0" w:color="auto"/>
      </w:divBdr>
    </w:div>
    <w:div w:id="262762785">
      <w:bodyDiv w:val="1"/>
      <w:marLeft w:val="0"/>
      <w:marRight w:val="0"/>
      <w:marTop w:val="0"/>
      <w:marBottom w:val="0"/>
      <w:divBdr>
        <w:top w:val="none" w:sz="0" w:space="0" w:color="auto"/>
        <w:left w:val="none" w:sz="0" w:space="0" w:color="auto"/>
        <w:bottom w:val="none" w:sz="0" w:space="0" w:color="auto"/>
        <w:right w:val="none" w:sz="0" w:space="0" w:color="auto"/>
      </w:divBdr>
    </w:div>
    <w:div w:id="275866606">
      <w:bodyDiv w:val="1"/>
      <w:marLeft w:val="0"/>
      <w:marRight w:val="0"/>
      <w:marTop w:val="0"/>
      <w:marBottom w:val="0"/>
      <w:divBdr>
        <w:top w:val="none" w:sz="0" w:space="0" w:color="auto"/>
        <w:left w:val="none" w:sz="0" w:space="0" w:color="auto"/>
        <w:bottom w:val="none" w:sz="0" w:space="0" w:color="auto"/>
        <w:right w:val="none" w:sz="0" w:space="0" w:color="auto"/>
      </w:divBdr>
    </w:div>
    <w:div w:id="305013403">
      <w:bodyDiv w:val="1"/>
      <w:marLeft w:val="0"/>
      <w:marRight w:val="0"/>
      <w:marTop w:val="0"/>
      <w:marBottom w:val="0"/>
      <w:divBdr>
        <w:top w:val="none" w:sz="0" w:space="0" w:color="auto"/>
        <w:left w:val="none" w:sz="0" w:space="0" w:color="auto"/>
        <w:bottom w:val="none" w:sz="0" w:space="0" w:color="auto"/>
        <w:right w:val="none" w:sz="0" w:space="0" w:color="auto"/>
      </w:divBdr>
    </w:div>
    <w:div w:id="382872524">
      <w:bodyDiv w:val="1"/>
      <w:marLeft w:val="0"/>
      <w:marRight w:val="0"/>
      <w:marTop w:val="0"/>
      <w:marBottom w:val="0"/>
      <w:divBdr>
        <w:top w:val="none" w:sz="0" w:space="0" w:color="auto"/>
        <w:left w:val="none" w:sz="0" w:space="0" w:color="auto"/>
        <w:bottom w:val="none" w:sz="0" w:space="0" w:color="auto"/>
        <w:right w:val="none" w:sz="0" w:space="0" w:color="auto"/>
      </w:divBdr>
    </w:div>
    <w:div w:id="502209118">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32752113">
      <w:bodyDiv w:val="1"/>
      <w:marLeft w:val="0"/>
      <w:marRight w:val="0"/>
      <w:marTop w:val="0"/>
      <w:marBottom w:val="0"/>
      <w:divBdr>
        <w:top w:val="none" w:sz="0" w:space="0" w:color="auto"/>
        <w:left w:val="none" w:sz="0" w:space="0" w:color="auto"/>
        <w:bottom w:val="none" w:sz="0" w:space="0" w:color="auto"/>
        <w:right w:val="none" w:sz="0" w:space="0" w:color="auto"/>
      </w:divBdr>
    </w:div>
    <w:div w:id="758646017">
      <w:bodyDiv w:val="1"/>
      <w:marLeft w:val="0"/>
      <w:marRight w:val="0"/>
      <w:marTop w:val="0"/>
      <w:marBottom w:val="0"/>
      <w:divBdr>
        <w:top w:val="none" w:sz="0" w:space="0" w:color="auto"/>
        <w:left w:val="none" w:sz="0" w:space="0" w:color="auto"/>
        <w:bottom w:val="none" w:sz="0" w:space="0" w:color="auto"/>
        <w:right w:val="none" w:sz="0" w:space="0" w:color="auto"/>
      </w:divBdr>
    </w:div>
    <w:div w:id="761805002">
      <w:bodyDiv w:val="1"/>
      <w:marLeft w:val="0"/>
      <w:marRight w:val="0"/>
      <w:marTop w:val="0"/>
      <w:marBottom w:val="0"/>
      <w:divBdr>
        <w:top w:val="none" w:sz="0" w:space="0" w:color="auto"/>
        <w:left w:val="none" w:sz="0" w:space="0" w:color="auto"/>
        <w:bottom w:val="none" w:sz="0" w:space="0" w:color="auto"/>
        <w:right w:val="none" w:sz="0" w:space="0" w:color="auto"/>
      </w:divBdr>
    </w:div>
    <w:div w:id="834418407">
      <w:bodyDiv w:val="1"/>
      <w:marLeft w:val="0"/>
      <w:marRight w:val="0"/>
      <w:marTop w:val="0"/>
      <w:marBottom w:val="0"/>
      <w:divBdr>
        <w:top w:val="none" w:sz="0" w:space="0" w:color="auto"/>
        <w:left w:val="none" w:sz="0" w:space="0" w:color="auto"/>
        <w:bottom w:val="none" w:sz="0" w:space="0" w:color="auto"/>
        <w:right w:val="none" w:sz="0" w:space="0" w:color="auto"/>
      </w:divBdr>
    </w:div>
    <w:div w:id="856580479">
      <w:bodyDiv w:val="1"/>
      <w:marLeft w:val="0"/>
      <w:marRight w:val="0"/>
      <w:marTop w:val="0"/>
      <w:marBottom w:val="0"/>
      <w:divBdr>
        <w:top w:val="none" w:sz="0" w:space="0" w:color="auto"/>
        <w:left w:val="none" w:sz="0" w:space="0" w:color="auto"/>
        <w:bottom w:val="none" w:sz="0" w:space="0" w:color="auto"/>
        <w:right w:val="none" w:sz="0" w:space="0" w:color="auto"/>
      </w:divBdr>
    </w:div>
    <w:div w:id="878738132">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947277742">
      <w:bodyDiv w:val="1"/>
      <w:marLeft w:val="0"/>
      <w:marRight w:val="0"/>
      <w:marTop w:val="0"/>
      <w:marBottom w:val="0"/>
      <w:divBdr>
        <w:top w:val="none" w:sz="0" w:space="0" w:color="auto"/>
        <w:left w:val="none" w:sz="0" w:space="0" w:color="auto"/>
        <w:bottom w:val="none" w:sz="0" w:space="0" w:color="auto"/>
        <w:right w:val="none" w:sz="0" w:space="0" w:color="auto"/>
      </w:divBdr>
    </w:div>
    <w:div w:id="986662851">
      <w:bodyDiv w:val="1"/>
      <w:marLeft w:val="0"/>
      <w:marRight w:val="0"/>
      <w:marTop w:val="0"/>
      <w:marBottom w:val="0"/>
      <w:divBdr>
        <w:top w:val="none" w:sz="0" w:space="0" w:color="auto"/>
        <w:left w:val="none" w:sz="0" w:space="0" w:color="auto"/>
        <w:bottom w:val="none" w:sz="0" w:space="0" w:color="auto"/>
        <w:right w:val="none" w:sz="0" w:space="0" w:color="auto"/>
      </w:divBdr>
    </w:div>
    <w:div w:id="1022590152">
      <w:bodyDiv w:val="1"/>
      <w:marLeft w:val="0"/>
      <w:marRight w:val="0"/>
      <w:marTop w:val="0"/>
      <w:marBottom w:val="0"/>
      <w:divBdr>
        <w:top w:val="none" w:sz="0" w:space="0" w:color="auto"/>
        <w:left w:val="none" w:sz="0" w:space="0" w:color="auto"/>
        <w:bottom w:val="none" w:sz="0" w:space="0" w:color="auto"/>
        <w:right w:val="none" w:sz="0" w:space="0" w:color="auto"/>
      </w:divBdr>
    </w:div>
    <w:div w:id="1077551152">
      <w:bodyDiv w:val="1"/>
      <w:marLeft w:val="0"/>
      <w:marRight w:val="0"/>
      <w:marTop w:val="0"/>
      <w:marBottom w:val="0"/>
      <w:divBdr>
        <w:top w:val="none" w:sz="0" w:space="0" w:color="auto"/>
        <w:left w:val="none" w:sz="0" w:space="0" w:color="auto"/>
        <w:bottom w:val="none" w:sz="0" w:space="0" w:color="auto"/>
        <w:right w:val="none" w:sz="0" w:space="0" w:color="auto"/>
      </w:divBdr>
    </w:div>
    <w:div w:id="1099985100">
      <w:bodyDiv w:val="1"/>
      <w:marLeft w:val="0"/>
      <w:marRight w:val="0"/>
      <w:marTop w:val="0"/>
      <w:marBottom w:val="0"/>
      <w:divBdr>
        <w:top w:val="none" w:sz="0" w:space="0" w:color="auto"/>
        <w:left w:val="none" w:sz="0" w:space="0" w:color="auto"/>
        <w:bottom w:val="none" w:sz="0" w:space="0" w:color="auto"/>
        <w:right w:val="none" w:sz="0" w:space="0" w:color="auto"/>
      </w:divBdr>
    </w:div>
    <w:div w:id="1125007147">
      <w:bodyDiv w:val="1"/>
      <w:marLeft w:val="0"/>
      <w:marRight w:val="0"/>
      <w:marTop w:val="0"/>
      <w:marBottom w:val="0"/>
      <w:divBdr>
        <w:top w:val="none" w:sz="0" w:space="0" w:color="auto"/>
        <w:left w:val="none" w:sz="0" w:space="0" w:color="auto"/>
        <w:bottom w:val="none" w:sz="0" w:space="0" w:color="auto"/>
        <w:right w:val="none" w:sz="0" w:space="0" w:color="auto"/>
      </w:divBdr>
    </w:div>
    <w:div w:id="1134062803">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372730027">
      <w:bodyDiv w:val="1"/>
      <w:marLeft w:val="0"/>
      <w:marRight w:val="0"/>
      <w:marTop w:val="0"/>
      <w:marBottom w:val="0"/>
      <w:divBdr>
        <w:top w:val="none" w:sz="0" w:space="0" w:color="auto"/>
        <w:left w:val="none" w:sz="0" w:space="0" w:color="auto"/>
        <w:bottom w:val="none" w:sz="0" w:space="0" w:color="auto"/>
        <w:right w:val="none" w:sz="0" w:space="0" w:color="auto"/>
      </w:divBdr>
    </w:div>
    <w:div w:id="1409772267">
      <w:bodyDiv w:val="1"/>
      <w:marLeft w:val="0"/>
      <w:marRight w:val="0"/>
      <w:marTop w:val="0"/>
      <w:marBottom w:val="0"/>
      <w:divBdr>
        <w:top w:val="none" w:sz="0" w:space="0" w:color="auto"/>
        <w:left w:val="none" w:sz="0" w:space="0" w:color="auto"/>
        <w:bottom w:val="none" w:sz="0" w:space="0" w:color="auto"/>
        <w:right w:val="none" w:sz="0" w:space="0" w:color="auto"/>
      </w:divBdr>
    </w:div>
    <w:div w:id="1513177082">
      <w:bodyDiv w:val="1"/>
      <w:marLeft w:val="0"/>
      <w:marRight w:val="0"/>
      <w:marTop w:val="0"/>
      <w:marBottom w:val="0"/>
      <w:divBdr>
        <w:top w:val="none" w:sz="0" w:space="0" w:color="auto"/>
        <w:left w:val="none" w:sz="0" w:space="0" w:color="auto"/>
        <w:bottom w:val="none" w:sz="0" w:space="0" w:color="auto"/>
        <w:right w:val="none" w:sz="0" w:space="0" w:color="auto"/>
      </w:divBdr>
    </w:div>
    <w:div w:id="1604340967">
      <w:bodyDiv w:val="1"/>
      <w:marLeft w:val="0"/>
      <w:marRight w:val="0"/>
      <w:marTop w:val="0"/>
      <w:marBottom w:val="0"/>
      <w:divBdr>
        <w:top w:val="none" w:sz="0" w:space="0" w:color="auto"/>
        <w:left w:val="none" w:sz="0" w:space="0" w:color="auto"/>
        <w:bottom w:val="none" w:sz="0" w:space="0" w:color="auto"/>
        <w:right w:val="none" w:sz="0" w:space="0" w:color="auto"/>
      </w:divBdr>
    </w:div>
    <w:div w:id="1624575246">
      <w:bodyDiv w:val="1"/>
      <w:marLeft w:val="0"/>
      <w:marRight w:val="0"/>
      <w:marTop w:val="0"/>
      <w:marBottom w:val="0"/>
      <w:divBdr>
        <w:top w:val="none" w:sz="0" w:space="0" w:color="auto"/>
        <w:left w:val="none" w:sz="0" w:space="0" w:color="auto"/>
        <w:bottom w:val="none" w:sz="0" w:space="0" w:color="auto"/>
        <w:right w:val="none" w:sz="0" w:space="0" w:color="auto"/>
      </w:divBdr>
    </w:div>
    <w:div w:id="1696030783">
      <w:bodyDiv w:val="1"/>
      <w:marLeft w:val="0"/>
      <w:marRight w:val="0"/>
      <w:marTop w:val="0"/>
      <w:marBottom w:val="0"/>
      <w:divBdr>
        <w:top w:val="none" w:sz="0" w:space="0" w:color="auto"/>
        <w:left w:val="none" w:sz="0" w:space="0" w:color="auto"/>
        <w:bottom w:val="none" w:sz="0" w:space="0" w:color="auto"/>
        <w:right w:val="none" w:sz="0" w:space="0" w:color="auto"/>
      </w:divBdr>
    </w:div>
    <w:div w:id="1716930751">
      <w:bodyDiv w:val="1"/>
      <w:marLeft w:val="0"/>
      <w:marRight w:val="0"/>
      <w:marTop w:val="0"/>
      <w:marBottom w:val="0"/>
      <w:divBdr>
        <w:top w:val="none" w:sz="0" w:space="0" w:color="auto"/>
        <w:left w:val="none" w:sz="0" w:space="0" w:color="auto"/>
        <w:bottom w:val="none" w:sz="0" w:space="0" w:color="auto"/>
        <w:right w:val="none" w:sz="0" w:space="0" w:color="auto"/>
      </w:divBdr>
    </w:div>
    <w:div w:id="1731029628">
      <w:bodyDiv w:val="1"/>
      <w:marLeft w:val="0"/>
      <w:marRight w:val="0"/>
      <w:marTop w:val="0"/>
      <w:marBottom w:val="0"/>
      <w:divBdr>
        <w:top w:val="none" w:sz="0" w:space="0" w:color="auto"/>
        <w:left w:val="none" w:sz="0" w:space="0" w:color="auto"/>
        <w:bottom w:val="none" w:sz="0" w:space="0" w:color="auto"/>
        <w:right w:val="none" w:sz="0" w:space="0" w:color="auto"/>
      </w:divBdr>
    </w:div>
    <w:div w:id="1739355327">
      <w:bodyDiv w:val="1"/>
      <w:marLeft w:val="0"/>
      <w:marRight w:val="0"/>
      <w:marTop w:val="0"/>
      <w:marBottom w:val="0"/>
      <w:divBdr>
        <w:top w:val="none" w:sz="0" w:space="0" w:color="auto"/>
        <w:left w:val="none" w:sz="0" w:space="0" w:color="auto"/>
        <w:bottom w:val="none" w:sz="0" w:space="0" w:color="auto"/>
        <w:right w:val="none" w:sz="0" w:space="0" w:color="auto"/>
      </w:divBdr>
    </w:div>
    <w:div w:id="1926528086">
      <w:bodyDiv w:val="1"/>
      <w:marLeft w:val="0"/>
      <w:marRight w:val="0"/>
      <w:marTop w:val="0"/>
      <w:marBottom w:val="0"/>
      <w:divBdr>
        <w:top w:val="none" w:sz="0" w:space="0" w:color="auto"/>
        <w:left w:val="none" w:sz="0" w:space="0" w:color="auto"/>
        <w:bottom w:val="none" w:sz="0" w:space="0" w:color="auto"/>
        <w:right w:val="none" w:sz="0" w:space="0" w:color="auto"/>
      </w:divBdr>
    </w:div>
    <w:div w:id="1968656405">
      <w:bodyDiv w:val="1"/>
      <w:marLeft w:val="0"/>
      <w:marRight w:val="0"/>
      <w:marTop w:val="0"/>
      <w:marBottom w:val="0"/>
      <w:divBdr>
        <w:top w:val="none" w:sz="0" w:space="0" w:color="auto"/>
        <w:left w:val="none" w:sz="0" w:space="0" w:color="auto"/>
        <w:bottom w:val="none" w:sz="0" w:space="0" w:color="auto"/>
        <w:right w:val="none" w:sz="0" w:space="0" w:color="auto"/>
      </w:divBdr>
    </w:div>
    <w:div w:id="2028948875">
      <w:bodyDiv w:val="1"/>
      <w:marLeft w:val="0"/>
      <w:marRight w:val="0"/>
      <w:marTop w:val="0"/>
      <w:marBottom w:val="0"/>
      <w:divBdr>
        <w:top w:val="none" w:sz="0" w:space="0" w:color="auto"/>
        <w:left w:val="none" w:sz="0" w:space="0" w:color="auto"/>
        <w:bottom w:val="none" w:sz="0" w:space="0" w:color="auto"/>
        <w:right w:val="none" w:sz="0" w:space="0" w:color="auto"/>
      </w:divBdr>
    </w:div>
    <w:div w:id="2031103579">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89689611">
      <w:bodyDiv w:val="1"/>
      <w:marLeft w:val="0"/>
      <w:marRight w:val="0"/>
      <w:marTop w:val="0"/>
      <w:marBottom w:val="0"/>
      <w:divBdr>
        <w:top w:val="none" w:sz="0" w:space="0" w:color="auto"/>
        <w:left w:val="none" w:sz="0" w:space="0" w:color="auto"/>
        <w:bottom w:val="none" w:sz="0" w:space="0" w:color="auto"/>
        <w:right w:val="none" w:sz="0" w:space="0" w:color="auto"/>
      </w:divBdr>
    </w:div>
    <w:div w:id="21293523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1403</Words>
  <Characters>7717</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FFERNANDEZ</cp:lastModifiedBy>
  <cp:revision>20</cp:revision>
  <dcterms:created xsi:type="dcterms:W3CDTF">2025-12-01T20:01:00Z</dcterms:created>
  <dcterms:modified xsi:type="dcterms:W3CDTF">2026-07-21T22:36:00Z</dcterms:modified>
</cp:coreProperties>
</file>