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6F" w:rsidRPr="0045066F" w:rsidRDefault="0045066F" w:rsidP="0045066F">
      <w:pPr>
        <w:jc w:val="center"/>
        <w:outlineLvl w:val="1"/>
        <w:rPr>
          <w:rFonts w:ascii="Arial" w:hAnsi="Arial" w:cs="Arial"/>
          <w:b/>
          <w:lang w:val="es-CR"/>
        </w:rPr>
      </w:pPr>
      <w:r w:rsidRPr="0045066F">
        <w:rPr>
          <w:rFonts w:ascii="Arial" w:hAnsi="Arial" w:cs="Arial"/>
          <w:b/>
          <w:lang w:val="es-CR"/>
        </w:rPr>
        <w:t>ATENAS, CEFALONIA, CROACIA, ITALIA, GRECIA</w:t>
      </w: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D30FF5" w:rsidRPr="00D206A8" w:rsidRDefault="001A4CF4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676678" wp14:editId="3A2F91E7">
            <wp:simplePos x="0" y="0"/>
            <wp:positionH relativeFrom="margin">
              <wp:posOffset>3924300</wp:posOffset>
            </wp:positionH>
            <wp:positionV relativeFrom="paragraph">
              <wp:posOffset>-158751</wp:posOffset>
            </wp:positionV>
            <wp:extent cx="2425235" cy="814399"/>
            <wp:effectExtent l="0" t="0" r="0" b="508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38" cy="8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68" w:rsidRPr="00D206A8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E7626" w:rsidRPr="00D206A8">
        <w:rPr>
          <w:rFonts w:ascii="Arial" w:hAnsi="Arial" w:cs="Arial"/>
          <w:b/>
          <w:sz w:val="20"/>
          <w:szCs w:val="20"/>
          <w:lang w:val="es-CR"/>
        </w:rPr>
        <w:t>10</w:t>
      </w:r>
      <w:r w:rsidR="00D30FF5" w:rsidRPr="00D206A8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206A8">
        <w:rPr>
          <w:rFonts w:ascii="Arial" w:hAnsi="Arial" w:cs="Arial"/>
          <w:b/>
          <w:sz w:val="20"/>
          <w:szCs w:val="20"/>
          <w:lang w:val="es-CR"/>
        </w:rPr>
        <w:t>.</w:t>
      </w:r>
    </w:p>
    <w:p w:rsidR="00F85A9E" w:rsidRPr="00D206A8" w:rsidRDefault="00D30FF5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23F" w:rsidRPr="00D206A8">
        <w:rPr>
          <w:rFonts w:ascii="Arial" w:hAnsi="Arial" w:cs="Arial"/>
          <w:b/>
          <w:sz w:val="20"/>
          <w:szCs w:val="20"/>
          <w:lang w:val="es-CR"/>
        </w:rPr>
        <w:t>jueves</w:t>
      </w:r>
      <w:r w:rsidR="00D206A8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33951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proofErr w:type="gramStart"/>
      <w:r w:rsidR="00E33951">
        <w:rPr>
          <w:rFonts w:ascii="Arial" w:hAnsi="Arial" w:cs="Arial"/>
          <w:b/>
          <w:sz w:val="20"/>
          <w:szCs w:val="20"/>
          <w:lang w:val="es-CR"/>
        </w:rPr>
        <w:t>Abril</w:t>
      </w:r>
      <w:proofErr w:type="gramEnd"/>
      <w:r w:rsidR="00E33951">
        <w:rPr>
          <w:rFonts w:ascii="Arial" w:hAnsi="Arial" w:cs="Arial"/>
          <w:b/>
          <w:sz w:val="20"/>
          <w:szCs w:val="20"/>
          <w:lang w:val="es-CR"/>
        </w:rPr>
        <w:t xml:space="preserve"> a </w:t>
      </w:r>
      <w:proofErr w:type="gramStart"/>
      <w:r w:rsidR="00E33951">
        <w:rPr>
          <w:rFonts w:ascii="Arial" w:hAnsi="Arial" w:cs="Arial"/>
          <w:b/>
          <w:sz w:val="20"/>
          <w:szCs w:val="20"/>
          <w:lang w:val="es-CR"/>
        </w:rPr>
        <w:t>Noviembre</w:t>
      </w:r>
      <w:proofErr w:type="gramEnd"/>
      <w:r w:rsidR="00E33951">
        <w:rPr>
          <w:rFonts w:ascii="Arial" w:hAnsi="Arial" w:cs="Arial"/>
          <w:b/>
          <w:sz w:val="20"/>
          <w:szCs w:val="20"/>
          <w:lang w:val="es-CR"/>
        </w:rPr>
        <w:t xml:space="preserve"> 2025</w:t>
      </w:r>
    </w:p>
    <w:p w:rsidR="001A4CF4" w:rsidRDefault="00717B1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:rsidR="0019558A" w:rsidRPr="0019558A" w:rsidRDefault="0019558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26AD4" w:rsidRDefault="00126AD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CR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1. (JUEVES) ATENAS </w:t>
      </w:r>
    </w:p>
    <w:p w:rsid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al Aeropuerto Internacional de Atenas, asistencia y traslado al Hotel.</w:t>
      </w:r>
    </w:p>
    <w:p w:rsidR="00E33951" w:rsidRP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E33951" w:rsidRDefault="00A34133" w:rsidP="00E33951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2. (VIERNES)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VISITA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 LA CIUDAD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CON EL NUEVO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MUSEO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LA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ACROPOLIS</w:t>
      </w:r>
    </w:p>
    <w:p w:rsidR="00D156C8" w:rsidRPr="00E33951" w:rsidRDefault="00D156C8" w:rsidP="00E33951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Desayuno.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Salida del hotel por la mañana, después del desayuno, para una visita guiada a la ciudad de Atenas y el Nuevo</w:t>
      </w:r>
      <w:r w:rsid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Museo. Tarde libre y alojamiento en Atenas.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3. (SÁBADO)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–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CRUCERO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7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DÍAS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Heavenly</w:t>
      </w:r>
      <w:proofErr w:type="spellEnd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Adriatic</w:t>
      </w:r>
      <w:proofErr w:type="spellEnd"/>
    </w:p>
    <w:p w:rsidR="00D156C8" w:rsidRP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Traslado al Puerto del Pireo para embarcar en el Crucero por las Islas Griegas y Adriático. Cena a bordo.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DIA 4.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(DOMINGO</w:t>
      </w:r>
      <w:r>
        <w:rPr>
          <w:rFonts w:ascii="Arial" w:hAnsi="Arial" w:cs="Arial"/>
          <w:b/>
          <w:iCs/>
          <w:sz w:val="20"/>
          <w:szCs w:val="20"/>
          <w:lang w:val="es-MX"/>
        </w:rPr>
        <w:t>)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 xml:space="preserve"> CEFALONIA</w:t>
      </w:r>
    </w:p>
    <w:p w:rsidR="00F9210B" w:rsidRPr="00D156C8" w:rsidRDefault="003017B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3017B1">
        <w:rPr>
          <w:rFonts w:ascii="Arial" w:hAnsi="Arial" w:cs="Arial"/>
          <w:b/>
          <w:iCs/>
          <w:sz w:val="20"/>
          <w:szCs w:val="20"/>
          <w:lang w:val="es-MX"/>
        </w:rPr>
        <w:t>Pensión completa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D156C8" w:rsidRPr="00D156C8">
        <w:rPr>
          <w:rFonts w:ascii="Arial" w:hAnsi="Arial" w:cs="Arial"/>
          <w:bCs/>
          <w:iCs/>
          <w:sz w:val="20"/>
          <w:szCs w:val="20"/>
          <w:lang w:val="es-MX"/>
        </w:rPr>
        <w:t>Llegada y desembarque.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5. (LUNES)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 Dubrovnik y desembarque. Tiempo libre para explorar y descubrir la fascinante ciudad costera.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6. (MARTES)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 - KOTOR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MONTENEGRO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y desembarque. Embarque por la tarde y salida hacia Bari, Italia.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Default="000564C5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7. (MIÉRCOLES)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BARI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ITALIA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Llegada, desembarque y tiempo libre para explorar Bari, y salida por la tarde hacia Corfú.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8. (JUEVES)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CORFÚ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Corfú y tiempo libre para explorar la isla. Salida por la tarde hacia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9872C7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9. (VIERNES)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KATAKOLO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y tiempo libre, hasta el mediodía. Embarque y navegación hacia Atenas.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D156C8" w:rsidRPr="003B0B44" w:rsidRDefault="000564C5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3B0B44">
        <w:rPr>
          <w:rFonts w:ascii="Arial" w:hAnsi="Arial" w:cs="Arial"/>
          <w:b/>
          <w:iCs/>
          <w:sz w:val="20"/>
          <w:szCs w:val="20"/>
          <w:lang w:val="es-MX"/>
        </w:rPr>
        <w:t>DIA 10. (SÁBADO) A</w:t>
      </w:r>
      <w:r>
        <w:rPr>
          <w:rFonts w:ascii="Arial" w:hAnsi="Arial" w:cs="Arial"/>
          <w:b/>
          <w:iCs/>
          <w:sz w:val="20"/>
          <w:szCs w:val="20"/>
          <w:lang w:val="es-MX"/>
        </w:rPr>
        <w:t>TENAS</w:t>
      </w:r>
    </w:p>
    <w:p w:rsidR="004701FC" w:rsidRPr="004701FC" w:rsidRDefault="00D156C8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>Llegada a Atenas, desembarque y traslado al aeropuer</w:t>
      </w:r>
      <w:r>
        <w:rPr>
          <w:rFonts w:ascii="Arial" w:hAnsi="Arial" w:cs="Arial"/>
          <w:bCs/>
          <w:iCs/>
          <w:sz w:val="20"/>
          <w:szCs w:val="20"/>
          <w:lang w:val="es-MX"/>
        </w:rPr>
        <w:t>to</w:t>
      </w:r>
      <w:r w:rsid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776B54" w:rsidRPr="00776B54">
        <w:rPr>
          <w:rFonts w:ascii="Arial" w:hAnsi="Arial" w:cs="Arial"/>
          <w:b/>
          <w:iCs/>
          <w:sz w:val="20"/>
          <w:szCs w:val="20"/>
          <w:lang w:val="es-MX"/>
        </w:rPr>
        <w:t>Fin de los servicios</w:t>
      </w:r>
    </w:p>
    <w:p w:rsidR="00776B54" w:rsidRDefault="00776B5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386E61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E33951" w:rsidRPr="00123134" w:rsidRDefault="00E3395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2 noches en Atenas en alojamiento y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Desayuno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Traslados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htl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pto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para todas las categorías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01FC" w:rsidRPr="00E33951">
        <w:rPr>
          <w:rFonts w:ascii="Arial" w:eastAsia="Calibri" w:hAnsi="Arial" w:cs="Arial"/>
          <w:sz w:val="20"/>
          <w:szCs w:val="20"/>
          <w:lang w:val="es-MX" w:eastAsia="es-MX"/>
        </w:rPr>
        <w:t>(el de llegada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01FC" w:rsidRPr="00E33951">
        <w:rPr>
          <w:rFonts w:ascii="Arial" w:eastAsia="Calibri" w:hAnsi="Arial" w:cs="Arial"/>
          <w:sz w:val="20"/>
          <w:szCs w:val="20"/>
          <w:lang w:val="es-MX" w:eastAsia="es-MX"/>
        </w:rPr>
        <w:t>con asistencia)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Visita de la ciudad de Atenas &amp; Museo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Nuevo, en tour regular, con guía hispana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y entradas incluidas</w:t>
      </w:r>
      <w:r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BB5987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Crucero de 7días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Heavenly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Adriatic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tarifa</w:t>
      </w:r>
      <w:r w:rsidR="00BB5987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Celestyal</w:t>
      </w:r>
      <w:proofErr w:type="spellEnd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One</w:t>
      </w:r>
      <w:proofErr w:type="spellEnd"/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“</w:t>
      </w:r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Cenas a bordo, entretenimiento y actividades diarias, Bebidas no alcohólicas seleccionadas, y bebidas durante el horario de servicio de comidas, Paquete de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Wi</w:t>
      </w:r>
      <w:proofErr w:type="spellEnd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-Fi de nivel básico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>”</w:t>
      </w:r>
    </w:p>
    <w:p w:rsidR="00E33951" w:rsidRPr="00123134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:rsidR="00D30FF5" w:rsidRPr="00123134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386E61" w:rsidRPr="001A4CF4" w:rsidRDefault="00D30FF5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:rsidR="00386E61" w:rsidRPr="001A4CF4" w:rsidRDefault="00F03EB1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:rsidR="00E33951" w:rsidRDefault="00386E6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  <w:bookmarkStart w:id="1" w:name="_Hlk41913674"/>
    </w:p>
    <w:p w:rsidR="00E33951" w:rsidRDefault="00E3395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Tasas portuarias &amp; Propinas: 339$ por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persona</w:t>
      </w:r>
    </w:p>
    <w:p w:rsidR="00E33951" w:rsidRPr="004701FC" w:rsidRDefault="00E33951" w:rsidP="004701F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Pr="00E33951" w:rsidRDefault="00E33951" w:rsidP="00E33951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DF3D2A" w:rsidRDefault="00DF3D2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1231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23134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:rsidR="004701FC" w:rsidRPr="00123134" w:rsidRDefault="004701F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E</w:t>
      </w:r>
      <w:r w:rsidRPr="004701FC">
        <w:rPr>
          <w:rFonts w:ascii="Arial" w:hAnsi="Arial" w:cs="Arial"/>
          <w:b/>
          <w:sz w:val="20"/>
          <w:szCs w:val="20"/>
          <w:lang w:val="es-MX"/>
        </w:rPr>
        <w:t xml:space="preserve">l embarque o desembarque en </w:t>
      </w:r>
      <w:proofErr w:type="spellStart"/>
      <w:r w:rsidRPr="004701FC">
        <w:rPr>
          <w:rFonts w:ascii="Arial" w:hAnsi="Arial" w:cs="Arial"/>
          <w:b/>
          <w:sz w:val="20"/>
          <w:szCs w:val="20"/>
          <w:lang w:val="es-MX"/>
        </w:rPr>
        <w:t>Mykonos</w:t>
      </w:r>
      <w:proofErr w:type="spellEnd"/>
      <w:r w:rsidRPr="004701FC">
        <w:rPr>
          <w:rFonts w:ascii="Arial" w:hAnsi="Arial" w:cs="Arial"/>
          <w:b/>
          <w:sz w:val="20"/>
          <w:szCs w:val="20"/>
          <w:lang w:val="es-MX"/>
        </w:rPr>
        <w:t xml:space="preserve"> y Santorini ya no es permitido por las navieras y las autoridades portuarias.</w:t>
      </w:r>
    </w:p>
    <w:p w:rsidR="00E80251" w:rsidRPr="00D9647B" w:rsidRDefault="00AE3888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El orden de las visitas puede variar </w:t>
      </w:r>
      <w:r w:rsidR="00D9647B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>de acuerdo con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ciertas circunstancias</w:t>
      </w:r>
      <w:r w:rsidR="00A06CEA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y logística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en el destino.</w:t>
      </w:r>
      <w:bookmarkEnd w:id="1"/>
    </w:p>
    <w:p w:rsidR="001E7626" w:rsidRPr="00D9647B" w:rsidRDefault="001E7626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Pueden existir suplementos en caso de que la naviera cambie el puerto de partido y/o llegada, esto se informará una vez que se realice la reserva, según la fecha de salida. </w:t>
      </w: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882"/>
        <w:gridCol w:w="1972"/>
        <w:gridCol w:w="558"/>
      </w:tblGrid>
      <w:tr w:rsidR="00C61D80" w:rsidTr="00C61D80">
        <w:trPr>
          <w:trHeight w:val="315"/>
          <w:jc w:val="center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HOTELES PREVISTOS O SIMILARES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NOCHES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CIUDAD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CAT.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INN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HYATT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CRUCERO POR EL </w:t>
            </w:r>
            <w:r w:rsidR="00E33951">
              <w:rPr>
                <w:rFonts w:ascii="Calibri" w:hAnsi="Calibri" w:cs="Calibri"/>
                <w:color w:val="000000"/>
                <w:sz w:val="22"/>
                <w:szCs w:val="22"/>
              </w:rPr>
              <w:t>ADRIATICO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IA)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6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</w:tbl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shd w:val="clear" w:color="auto" w:fill="A5A5A5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4701F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</w:t>
            </w:r>
            <w:r w:rsidR="00FE560A">
              <w:rPr>
                <w:rFonts w:ascii="Calibri" w:hAnsi="Calibri" w:cs="Calibri"/>
                <w:b/>
                <w:bCs/>
                <w:color w:val="FFFFFF"/>
              </w:rPr>
              <w:t xml:space="preserve"> REGULAR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EN USD, POR PERSONA</w:t>
            </w:r>
          </w:p>
        </w:tc>
      </w:tr>
      <w:tr w:rsidR="004701F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4701FC" w:rsidTr="00ED1E1C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4050</w:t>
            </w:r>
          </w:p>
        </w:tc>
      </w:tr>
      <w:tr w:rsidR="004701FC" w:rsidTr="00ED1E1C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5335</w:t>
            </w:r>
          </w:p>
        </w:tc>
      </w:tr>
      <w:tr w:rsidR="004701FC" w:rsidTr="00ED1E1C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5970</w:t>
            </w:r>
          </w:p>
        </w:tc>
      </w:tr>
    </w:tbl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FE560A" w:rsidRDefault="00FE560A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146"/>
      </w:tblGrid>
      <w:tr w:rsidR="00FE560A" w:rsidTr="00FE560A">
        <w:trPr>
          <w:gridAfter w:val="1"/>
          <w:wAfter w:w="6" w:type="dxa"/>
          <w:trHeight w:val="450"/>
          <w:jc w:val="center"/>
        </w:trPr>
        <w:tc>
          <w:tcPr>
            <w:tcW w:w="7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PRECIOS PROMO VALIDOS PARA RESERVAS HECHAS HASTA EL 29 DE AGOSTO 2025</w:t>
            </w:r>
          </w:p>
        </w:tc>
      </w:tr>
      <w:tr w:rsidR="00FE560A" w:rsidTr="00FE560A">
        <w:trPr>
          <w:trHeight w:val="51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60A" w:rsidRDefault="00FE560A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E560A" w:rsidTr="00FE560A">
        <w:trPr>
          <w:trHeight w:val="45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60A" w:rsidRDefault="00FE560A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0A" w:rsidRDefault="00FE560A">
            <w:pPr>
              <w:rPr>
                <w:sz w:val="20"/>
                <w:szCs w:val="20"/>
              </w:rPr>
            </w:pPr>
          </w:p>
        </w:tc>
      </w:tr>
      <w:tr w:rsidR="00FE560A" w:rsidTr="00FE560A">
        <w:trPr>
          <w:trHeight w:val="48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60A" w:rsidRDefault="00FE560A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0A" w:rsidRDefault="00FE560A">
            <w:pPr>
              <w:rPr>
                <w:sz w:val="20"/>
                <w:szCs w:val="20"/>
              </w:rPr>
            </w:pPr>
          </w:p>
        </w:tc>
      </w:tr>
    </w:tbl>
    <w:p w:rsidR="00C45F42" w:rsidRDefault="00C45F4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FE560A" w:rsidRDefault="00FE560A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FE560A" w:rsidTr="00FE560A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FF0000"/>
            <w:noWrap/>
            <w:vAlign w:val="bottom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PROMOCIONAL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EN USD, POR PERSONA</w:t>
            </w:r>
          </w:p>
        </w:tc>
      </w:tr>
      <w:tr w:rsidR="00FE560A" w:rsidTr="00FE560A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FE560A" w:rsidTr="00FE560A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C65911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FE560A" w:rsidTr="00FE560A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2135</w:t>
            </w:r>
          </w:p>
        </w:tc>
      </w:tr>
      <w:tr w:rsidR="00FE560A" w:rsidTr="00FE560A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7B7B7B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FE560A" w:rsidTr="00FE560A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2755</w:t>
            </w:r>
          </w:p>
        </w:tc>
      </w:tr>
      <w:tr w:rsidR="00FE560A" w:rsidTr="00FE560A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FC000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FE560A" w:rsidTr="00FE560A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E560A" w:rsidRDefault="00FE56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3290</w:t>
            </w:r>
          </w:p>
        </w:tc>
      </w:tr>
    </w:tbl>
    <w:p w:rsidR="00C45F42" w:rsidRDefault="00C45F4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308"/>
        <w:gridCol w:w="146"/>
      </w:tblGrid>
      <w:tr w:rsidR="004701FC" w:rsidTr="004701FC">
        <w:trPr>
          <w:gridAfter w:val="1"/>
          <w:wAfter w:w="16" w:type="dxa"/>
          <w:trHeight w:val="450"/>
          <w:jc w:val="center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B4C6E7" w:fill="B4C6E7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 INCLUYE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B4C6E7" w:fill="B4C6E7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USD</w:t>
            </w:r>
          </w:p>
        </w:tc>
      </w:tr>
      <w:tr w:rsidR="004701FC" w:rsidTr="004701FC">
        <w:trPr>
          <w:gridAfter w:val="1"/>
          <w:wAfter w:w="16" w:type="dxa"/>
          <w:trHeight w:val="510"/>
          <w:jc w:val="center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TASAS Y PROPINAS SOLO EN EL CRUCERO (PAGO DIRECTO AL MOMENTO DE REALIZAR LA RESERVA)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</w:t>
            </w:r>
          </w:p>
        </w:tc>
      </w:tr>
      <w:tr w:rsidR="004701FC" w:rsidTr="004701FC">
        <w:trPr>
          <w:trHeight w:val="450"/>
          <w:jc w:val="center"/>
        </w:trPr>
        <w:tc>
          <w:tcPr>
            <w:tcW w:w="66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33951" w:rsidRDefault="00E33951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2"/>
        <w:gridCol w:w="147"/>
      </w:tblGrid>
      <w:tr w:rsidR="004701FC" w:rsidTr="00FE560A">
        <w:trPr>
          <w:gridAfter w:val="1"/>
          <w:wAfter w:w="147" w:type="dxa"/>
          <w:trHeight w:val="467"/>
          <w:jc w:val="center"/>
        </w:trPr>
        <w:tc>
          <w:tcPr>
            <w:tcW w:w="7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9FC5E8" w:fill="9FC5E8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SALIDAS 2025: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10, 17, 24 abril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01 &amp; 08 de mayo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24* julio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07*, 21* agosto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23 octubre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06 noviembre (el tour de la ciudad 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Atenas no opera)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* El itinerario del crucero cambia, haciendo Atenas,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(Montenegro), Split (Croacia), Venecia (Italia)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Katakolo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(Grecia), Atenas.</w:t>
            </w:r>
          </w:p>
        </w:tc>
      </w:tr>
      <w:tr w:rsidR="004701FC" w:rsidTr="00FE560A">
        <w:trPr>
          <w:trHeight w:val="412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1FC" w:rsidTr="00FE560A">
        <w:trPr>
          <w:trHeight w:val="440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FE560A">
        <w:trPr>
          <w:trHeight w:val="453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FE560A">
        <w:trPr>
          <w:trHeight w:val="495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FE560A">
        <w:trPr>
          <w:trHeight w:val="288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FE560A">
        <w:trPr>
          <w:trHeight w:val="288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FE560A">
        <w:trPr>
          <w:trHeight w:val="316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</w:tbl>
    <w:p w:rsidR="004701FC" w:rsidRPr="00195DEF" w:rsidRDefault="004701FC" w:rsidP="00FE560A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4701FC" w:rsidRPr="00195DEF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30B" w:rsidRDefault="0046230B" w:rsidP="000D4B74">
      <w:r>
        <w:separator/>
      </w:r>
    </w:p>
  </w:endnote>
  <w:endnote w:type="continuationSeparator" w:id="0">
    <w:p w:rsidR="0046230B" w:rsidRDefault="0046230B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A7B" w:rsidRDefault="001C409C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8B704F" wp14:editId="10606BA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FF941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30B" w:rsidRDefault="0046230B" w:rsidP="000D4B74">
      <w:r>
        <w:separator/>
      </w:r>
    </w:p>
  </w:footnote>
  <w:footnote w:type="continuationSeparator" w:id="0">
    <w:p w:rsidR="0046230B" w:rsidRDefault="0046230B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E61" w:rsidRPr="00A45D38" w:rsidRDefault="001C409C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53D94D" wp14:editId="069C1353">
              <wp:simplePos x="0" y="0"/>
              <wp:positionH relativeFrom="column">
                <wp:posOffset>-57150</wp:posOffset>
              </wp:positionH>
              <wp:positionV relativeFrom="paragraph">
                <wp:posOffset>-306706</wp:posOffset>
              </wp:positionV>
              <wp:extent cx="4667250" cy="9048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EB1" w:rsidRPr="00C278F5" w:rsidRDefault="0045066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NAVEGACIÓN POR EL MAR ADRIATICO</w:t>
                          </w: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3D9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.5pt;margin-top:-24.15pt;width:367.5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" filled="f" stroked="f">
              <v:textbox>
                <w:txbxContent>
                  <w:p w:rsidR="00F03EB1" w:rsidRPr="00C278F5" w:rsidRDefault="0045066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NAVEGACIÓN POR EL MAR ADRIATICO</w:t>
                    </w: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8BEEC84" wp14:editId="3F8443D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02C732A" wp14:editId="544AF21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364268" wp14:editId="6E9E78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166BC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C6AC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27830222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0272C7C" wp14:editId="69E25EBF">
            <wp:extent cx="152400" cy="152400"/>
            <wp:effectExtent l="0" t="0" r="0" b="0"/>
            <wp:docPr id="1327830222" name="Imagen 132783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AD406C7" id="Imagen 1287155679" o:spid="_x0000_i1025" type="#_x0000_t75" style="width:929.25pt;height:1200pt;visibility:visible;mso-wrap-style:square">
            <v:imagedata r:id="rId3" o:title=""/>
          </v:shape>
        </w:pict>
      </mc:Choice>
      <mc:Fallback>
        <w:drawing>
          <wp:inline distT="0" distB="0" distL="0" distR="0" wp14:anchorId="2C59AD17" wp14:editId="07520DD2">
            <wp:extent cx="11801475" cy="15240000"/>
            <wp:effectExtent l="0" t="0" r="0" b="0"/>
            <wp:docPr id="1287155679" name="Imagen 128715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4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4E55A65"/>
    <w:multiLevelType w:val="hybridMultilevel"/>
    <w:tmpl w:val="2D6A8F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0930">
    <w:abstractNumId w:val="6"/>
  </w:num>
  <w:num w:numId="2" w16cid:durableId="1829665908">
    <w:abstractNumId w:val="1"/>
  </w:num>
  <w:num w:numId="3" w16cid:durableId="693192113">
    <w:abstractNumId w:val="8"/>
  </w:num>
  <w:num w:numId="4" w16cid:durableId="1294864778">
    <w:abstractNumId w:val="7"/>
  </w:num>
  <w:num w:numId="5" w16cid:durableId="18819798">
    <w:abstractNumId w:val="4"/>
  </w:num>
  <w:num w:numId="6" w16cid:durableId="2102944337">
    <w:abstractNumId w:val="12"/>
  </w:num>
  <w:num w:numId="7" w16cid:durableId="1874800976">
    <w:abstractNumId w:val="0"/>
  </w:num>
  <w:num w:numId="8" w16cid:durableId="1351106450">
    <w:abstractNumId w:val="10"/>
  </w:num>
  <w:num w:numId="9" w16cid:durableId="1264534574">
    <w:abstractNumId w:val="11"/>
  </w:num>
  <w:num w:numId="10" w16cid:durableId="1354302793">
    <w:abstractNumId w:val="3"/>
  </w:num>
  <w:num w:numId="11" w16cid:durableId="1924073212">
    <w:abstractNumId w:val="2"/>
  </w:num>
  <w:num w:numId="12" w16cid:durableId="1167204988">
    <w:abstractNumId w:val="13"/>
  </w:num>
  <w:num w:numId="13" w16cid:durableId="621569752">
    <w:abstractNumId w:val="9"/>
  </w:num>
  <w:num w:numId="14" w16cid:durableId="110102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1A2D"/>
    <w:rsid w:val="00036D6E"/>
    <w:rsid w:val="00047915"/>
    <w:rsid w:val="00052C0E"/>
    <w:rsid w:val="000564C5"/>
    <w:rsid w:val="00077592"/>
    <w:rsid w:val="00081E26"/>
    <w:rsid w:val="000A713A"/>
    <w:rsid w:val="000B5162"/>
    <w:rsid w:val="000B78A5"/>
    <w:rsid w:val="000D4B74"/>
    <w:rsid w:val="000E0E14"/>
    <w:rsid w:val="000F455D"/>
    <w:rsid w:val="000F6B83"/>
    <w:rsid w:val="000F7339"/>
    <w:rsid w:val="00102409"/>
    <w:rsid w:val="00113ADD"/>
    <w:rsid w:val="001202C0"/>
    <w:rsid w:val="00123134"/>
    <w:rsid w:val="001252EE"/>
    <w:rsid w:val="00126AD4"/>
    <w:rsid w:val="00143FFC"/>
    <w:rsid w:val="00146861"/>
    <w:rsid w:val="00151503"/>
    <w:rsid w:val="00161F83"/>
    <w:rsid w:val="00167035"/>
    <w:rsid w:val="00182C6E"/>
    <w:rsid w:val="0019558A"/>
    <w:rsid w:val="00195DEF"/>
    <w:rsid w:val="001A3807"/>
    <w:rsid w:val="001A4CF4"/>
    <w:rsid w:val="001B039F"/>
    <w:rsid w:val="001B0DE1"/>
    <w:rsid w:val="001B4B19"/>
    <w:rsid w:val="001B650B"/>
    <w:rsid w:val="001C409C"/>
    <w:rsid w:val="001D128E"/>
    <w:rsid w:val="001E15D2"/>
    <w:rsid w:val="001E7626"/>
    <w:rsid w:val="001F0E65"/>
    <w:rsid w:val="001F3BCA"/>
    <w:rsid w:val="001F5EA2"/>
    <w:rsid w:val="0020722E"/>
    <w:rsid w:val="00210321"/>
    <w:rsid w:val="0022746B"/>
    <w:rsid w:val="00230BC9"/>
    <w:rsid w:val="0023473E"/>
    <w:rsid w:val="00237950"/>
    <w:rsid w:val="00243515"/>
    <w:rsid w:val="002450D3"/>
    <w:rsid w:val="00260D54"/>
    <w:rsid w:val="00266C66"/>
    <w:rsid w:val="00275AEF"/>
    <w:rsid w:val="00281CC3"/>
    <w:rsid w:val="00284D1E"/>
    <w:rsid w:val="002D1ADC"/>
    <w:rsid w:val="002D4A46"/>
    <w:rsid w:val="002D4F83"/>
    <w:rsid w:val="002E096E"/>
    <w:rsid w:val="002E20A5"/>
    <w:rsid w:val="002F131B"/>
    <w:rsid w:val="003017B1"/>
    <w:rsid w:val="00304ACD"/>
    <w:rsid w:val="0030660D"/>
    <w:rsid w:val="00307408"/>
    <w:rsid w:val="00322AC6"/>
    <w:rsid w:val="00324962"/>
    <w:rsid w:val="00324DFF"/>
    <w:rsid w:val="0032537C"/>
    <w:rsid w:val="00327786"/>
    <w:rsid w:val="0033703B"/>
    <w:rsid w:val="003457CE"/>
    <w:rsid w:val="00354A31"/>
    <w:rsid w:val="003565EE"/>
    <w:rsid w:val="00360445"/>
    <w:rsid w:val="00362545"/>
    <w:rsid w:val="00362EFC"/>
    <w:rsid w:val="00365535"/>
    <w:rsid w:val="00374940"/>
    <w:rsid w:val="00386E61"/>
    <w:rsid w:val="00391009"/>
    <w:rsid w:val="00394807"/>
    <w:rsid w:val="003A267D"/>
    <w:rsid w:val="003A6C05"/>
    <w:rsid w:val="003B0250"/>
    <w:rsid w:val="003B0B44"/>
    <w:rsid w:val="003C0829"/>
    <w:rsid w:val="003C3C54"/>
    <w:rsid w:val="003E1BF0"/>
    <w:rsid w:val="003E6F0A"/>
    <w:rsid w:val="003F7FE9"/>
    <w:rsid w:val="004032AF"/>
    <w:rsid w:val="004173FF"/>
    <w:rsid w:val="00425F2C"/>
    <w:rsid w:val="00431235"/>
    <w:rsid w:val="00436BA6"/>
    <w:rsid w:val="0045066F"/>
    <w:rsid w:val="00450FAA"/>
    <w:rsid w:val="00453E1A"/>
    <w:rsid w:val="00461CA4"/>
    <w:rsid w:val="0046230B"/>
    <w:rsid w:val="00465581"/>
    <w:rsid w:val="004701FC"/>
    <w:rsid w:val="00472179"/>
    <w:rsid w:val="004740DE"/>
    <w:rsid w:val="00481E45"/>
    <w:rsid w:val="00483B33"/>
    <w:rsid w:val="00490CE1"/>
    <w:rsid w:val="004921AE"/>
    <w:rsid w:val="00492E78"/>
    <w:rsid w:val="004B0F54"/>
    <w:rsid w:val="004B1D3E"/>
    <w:rsid w:val="004B3143"/>
    <w:rsid w:val="004B5918"/>
    <w:rsid w:val="004B6705"/>
    <w:rsid w:val="004D0A44"/>
    <w:rsid w:val="004E2105"/>
    <w:rsid w:val="00506D12"/>
    <w:rsid w:val="005076D1"/>
    <w:rsid w:val="005079AD"/>
    <w:rsid w:val="00513305"/>
    <w:rsid w:val="00521688"/>
    <w:rsid w:val="005274A2"/>
    <w:rsid w:val="00535168"/>
    <w:rsid w:val="0053769E"/>
    <w:rsid w:val="00545CA5"/>
    <w:rsid w:val="00545FE9"/>
    <w:rsid w:val="00551A63"/>
    <w:rsid w:val="00552FE2"/>
    <w:rsid w:val="00567CCE"/>
    <w:rsid w:val="00576768"/>
    <w:rsid w:val="00576949"/>
    <w:rsid w:val="00582BEC"/>
    <w:rsid w:val="00584E25"/>
    <w:rsid w:val="00593044"/>
    <w:rsid w:val="00595BFB"/>
    <w:rsid w:val="005A4824"/>
    <w:rsid w:val="005A4D88"/>
    <w:rsid w:val="005C6821"/>
    <w:rsid w:val="005D03DE"/>
    <w:rsid w:val="005D79D1"/>
    <w:rsid w:val="005E61A7"/>
    <w:rsid w:val="005E65C8"/>
    <w:rsid w:val="0061081F"/>
    <w:rsid w:val="00623637"/>
    <w:rsid w:val="00624032"/>
    <w:rsid w:val="00637720"/>
    <w:rsid w:val="0065253E"/>
    <w:rsid w:val="00653DC0"/>
    <w:rsid w:val="006542EF"/>
    <w:rsid w:val="00671FF6"/>
    <w:rsid w:val="006753CB"/>
    <w:rsid w:val="006910AD"/>
    <w:rsid w:val="00691FD3"/>
    <w:rsid w:val="006A3156"/>
    <w:rsid w:val="006A4F6E"/>
    <w:rsid w:val="006B11CA"/>
    <w:rsid w:val="006B7E55"/>
    <w:rsid w:val="006C645F"/>
    <w:rsid w:val="006C6AAB"/>
    <w:rsid w:val="006D1265"/>
    <w:rsid w:val="006D2A7D"/>
    <w:rsid w:val="006E2913"/>
    <w:rsid w:val="006F7303"/>
    <w:rsid w:val="00701D68"/>
    <w:rsid w:val="00705470"/>
    <w:rsid w:val="0070549D"/>
    <w:rsid w:val="007061FB"/>
    <w:rsid w:val="00717B1C"/>
    <w:rsid w:val="007213F1"/>
    <w:rsid w:val="007236F4"/>
    <w:rsid w:val="0074476C"/>
    <w:rsid w:val="007448E8"/>
    <w:rsid w:val="0075057B"/>
    <w:rsid w:val="00761926"/>
    <w:rsid w:val="007661B4"/>
    <w:rsid w:val="00766A72"/>
    <w:rsid w:val="00772E37"/>
    <w:rsid w:val="00776B54"/>
    <w:rsid w:val="007772DE"/>
    <w:rsid w:val="00780DA0"/>
    <w:rsid w:val="00787154"/>
    <w:rsid w:val="007916D2"/>
    <w:rsid w:val="007C5E54"/>
    <w:rsid w:val="007C63C5"/>
    <w:rsid w:val="007D43AF"/>
    <w:rsid w:val="007F267C"/>
    <w:rsid w:val="007F57C0"/>
    <w:rsid w:val="00805EEF"/>
    <w:rsid w:val="00807073"/>
    <w:rsid w:val="00813DD2"/>
    <w:rsid w:val="0081537B"/>
    <w:rsid w:val="0083663A"/>
    <w:rsid w:val="00841C79"/>
    <w:rsid w:val="008459CB"/>
    <w:rsid w:val="00851DB8"/>
    <w:rsid w:val="00851FF4"/>
    <w:rsid w:val="008577D9"/>
    <w:rsid w:val="00874D8A"/>
    <w:rsid w:val="00896C88"/>
    <w:rsid w:val="008B1270"/>
    <w:rsid w:val="008B18A1"/>
    <w:rsid w:val="008B3845"/>
    <w:rsid w:val="008C2825"/>
    <w:rsid w:val="008C7279"/>
    <w:rsid w:val="008D0DD9"/>
    <w:rsid w:val="008D771E"/>
    <w:rsid w:val="00913D9F"/>
    <w:rsid w:val="00914E7F"/>
    <w:rsid w:val="009201A5"/>
    <w:rsid w:val="0092085C"/>
    <w:rsid w:val="00932A7B"/>
    <w:rsid w:val="00961C24"/>
    <w:rsid w:val="00966A39"/>
    <w:rsid w:val="00972428"/>
    <w:rsid w:val="00975714"/>
    <w:rsid w:val="00975C9C"/>
    <w:rsid w:val="009872C7"/>
    <w:rsid w:val="009918FD"/>
    <w:rsid w:val="009A38C0"/>
    <w:rsid w:val="009B32BE"/>
    <w:rsid w:val="009C4AB1"/>
    <w:rsid w:val="009C6C07"/>
    <w:rsid w:val="009D6671"/>
    <w:rsid w:val="009F1EF1"/>
    <w:rsid w:val="009F5717"/>
    <w:rsid w:val="00A007A7"/>
    <w:rsid w:val="00A00D89"/>
    <w:rsid w:val="00A0504E"/>
    <w:rsid w:val="00A06974"/>
    <w:rsid w:val="00A06CEA"/>
    <w:rsid w:val="00A34133"/>
    <w:rsid w:val="00A4361C"/>
    <w:rsid w:val="00A45D38"/>
    <w:rsid w:val="00A5456E"/>
    <w:rsid w:val="00A57DA9"/>
    <w:rsid w:val="00A67637"/>
    <w:rsid w:val="00A67F94"/>
    <w:rsid w:val="00A80B5F"/>
    <w:rsid w:val="00A82467"/>
    <w:rsid w:val="00A82A5D"/>
    <w:rsid w:val="00A91A94"/>
    <w:rsid w:val="00AA28FE"/>
    <w:rsid w:val="00AB34A7"/>
    <w:rsid w:val="00AB707F"/>
    <w:rsid w:val="00AC59A0"/>
    <w:rsid w:val="00AE2057"/>
    <w:rsid w:val="00AE3888"/>
    <w:rsid w:val="00AE4BFE"/>
    <w:rsid w:val="00AF0A86"/>
    <w:rsid w:val="00AF2737"/>
    <w:rsid w:val="00B040DA"/>
    <w:rsid w:val="00B16DFE"/>
    <w:rsid w:val="00B1776F"/>
    <w:rsid w:val="00B23AF2"/>
    <w:rsid w:val="00B3014C"/>
    <w:rsid w:val="00B3547F"/>
    <w:rsid w:val="00B35E7E"/>
    <w:rsid w:val="00B466CF"/>
    <w:rsid w:val="00B56319"/>
    <w:rsid w:val="00B57683"/>
    <w:rsid w:val="00B607B2"/>
    <w:rsid w:val="00B63E1E"/>
    <w:rsid w:val="00B63F69"/>
    <w:rsid w:val="00B654D4"/>
    <w:rsid w:val="00B67F43"/>
    <w:rsid w:val="00B7194C"/>
    <w:rsid w:val="00B91A10"/>
    <w:rsid w:val="00B93F40"/>
    <w:rsid w:val="00BB3F82"/>
    <w:rsid w:val="00BB5987"/>
    <w:rsid w:val="00BC1852"/>
    <w:rsid w:val="00BC1D67"/>
    <w:rsid w:val="00BC7DBE"/>
    <w:rsid w:val="00BD16B0"/>
    <w:rsid w:val="00BE2C65"/>
    <w:rsid w:val="00C05013"/>
    <w:rsid w:val="00C16BC8"/>
    <w:rsid w:val="00C17BCB"/>
    <w:rsid w:val="00C20C5A"/>
    <w:rsid w:val="00C234EA"/>
    <w:rsid w:val="00C278F5"/>
    <w:rsid w:val="00C30617"/>
    <w:rsid w:val="00C319E9"/>
    <w:rsid w:val="00C33EB5"/>
    <w:rsid w:val="00C374D1"/>
    <w:rsid w:val="00C410BF"/>
    <w:rsid w:val="00C45F42"/>
    <w:rsid w:val="00C51B0F"/>
    <w:rsid w:val="00C61D80"/>
    <w:rsid w:val="00C65ECC"/>
    <w:rsid w:val="00C76924"/>
    <w:rsid w:val="00C840DC"/>
    <w:rsid w:val="00CB3E45"/>
    <w:rsid w:val="00CB7952"/>
    <w:rsid w:val="00CC1BB2"/>
    <w:rsid w:val="00CC3390"/>
    <w:rsid w:val="00CD1A8B"/>
    <w:rsid w:val="00CD4822"/>
    <w:rsid w:val="00CD73D1"/>
    <w:rsid w:val="00CD7F28"/>
    <w:rsid w:val="00CE7DD4"/>
    <w:rsid w:val="00CF3E0B"/>
    <w:rsid w:val="00D156C8"/>
    <w:rsid w:val="00D206A8"/>
    <w:rsid w:val="00D21D57"/>
    <w:rsid w:val="00D2489F"/>
    <w:rsid w:val="00D279C0"/>
    <w:rsid w:val="00D30FF5"/>
    <w:rsid w:val="00D33D4F"/>
    <w:rsid w:val="00D349CA"/>
    <w:rsid w:val="00D37D28"/>
    <w:rsid w:val="00D433F2"/>
    <w:rsid w:val="00D52FD6"/>
    <w:rsid w:val="00D55FB0"/>
    <w:rsid w:val="00D76DEC"/>
    <w:rsid w:val="00D956E9"/>
    <w:rsid w:val="00D9647B"/>
    <w:rsid w:val="00DA3E38"/>
    <w:rsid w:val="00DA4AD1"/>
    <w:rsid w:val="00DA5651"/>
    <w:rsid w:val="00DA6165"/>
    <w:rsid w:val="00DB51A1"/>
    <w:rsid w:val="00DB70C6"/>
    <w:rsid w:val="00DC0B7C"/>
    <w:rsid w:val="00DD0D13"/>
    <w:rsid w:val="00DD2FA9"/>
    <w:rsid w:val="00DD363B"/>
    <w:rsid w:val="00DD6118"/>
    <w:rsid w:val="00DE04BE"/>
    <w:rsid w:val="00DE4C30"/>
    <w:rsid w:val="00DE546D"/>
    <w:rsid w:val="00DF3D2A"/>
    <w:rsid w:val="00E02593"/>
    <w:rsid w:val="00E04697"/>
    <w:rsid w:val="00E33951"/>
    <w:rsid w:val="00E634F1"/>
    <w:rsid w:val="00E63A7A"/>
    <w:rsid w:val="00E64A56"/>
    <w:rsid w:val="00E71450"/>
    <w:rsid w:val="00E76A60"/>
    <w:rsid w:val="00E80251"/>
    <w:rsid w:val="00E81E3B"/>
    <w:rsid w:val="00E82E1B"/>
    <w:rsid w:val="00E84CCD"/>
    <w:rsid w:val="00E8707C"/>
    <w:rsid w:val="00E87AD2"/>
    <w:rsid w:val="00E90844"/>
    <w:rsid w:val="00E96F11"/>
    <w:rsid w:val="00EB17C1"/>
    <w:rsid w:val="00EC3F09"/>
    <w:rsid w:val="00EC63E4"/>
    <w:rsid w:val="00EC7741"/>
    <w:rsid w:val="00ED1AC6"/>
    <w:rsid w:val="00ED1E1C"/>
    <w:rsid w:val="00ED7C08"/>
    <w:rsid w:val="00EE4633"/>
    <w:rsid w:val="00EE723F"/>
    <w:rsid w:val="00F01C4F"/>
    <w:rsid w:val="00F03EB1"/>
    <w:rsid w:val="00F1356C"/>
    <w:rsid w:val="00F22330"/>
    <w:rsid w:val="00F270CE"/>
    <w:rsid w:val="00F33BD5"/>
    <w:rsid w:val="00F40789"/>
    <w:rsid w:val="00F447B6"/>
    <w:rsid w:val="00F610FC"/>
    <w:rsid w:val="00F71005"/>
    <w:rsid w:val="00F74BEB"/>
    <w:rsid w:val="00F7665E"/>
    <w:rsid w:val="00F85A9E"/>
    <w:rsid w:val="00F86B72"/>
    <w:rsid w:val="00F876C3"/>
    <w:rsid w:val="00F9210B"/>
    <w:rsid w:val="00FA3269"/>
    <w:rsid w:val="00FC1733"/>
    <w:rsid w:val="00FC5911"/>
    <w:rsid w:val="00FD2E31"/>
    <w:rsid w:val="00FD3695"/>
    <w:rsid w:val="00FD36E0"/>
    <w:rsid w:val="00FE560A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AC54A"/>
  <w15:docId w15:val="{558034AD-EF39-4689-9090-CC86F34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1</cp:revision>
  <dcterms:created xsi:type="dcterms:W3CDTF">2025-06-04T18:25:00Z</dcterms:created>
  <dcterms:modified xsi:type="dcterms:W3CDTF">2025-06-04T18:25:00Z</dcterms:modified>
</cp:coreProperties>
</file>