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065372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135B13">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05F643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D1C13">
        <w:rPr>
          <w:rFonts w:asciiTheme="minorHAnsi" w:eastAsia="Arial" w:hAnsiTheme="minorHAnsi" w:cstheme="minorHAnsi"/>
          <w:b/>
          <w:color w:val="002060"/>
          <w:sz w:val="24"/>
          <w:szCs w:val="24"/>
        </w:rPr>
        <w:t>6</w:t>
      </w:r>
    </w:p>
    <w:p w14:paraId="2BA9A074" w14:textId="1C99478C"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8F0F79">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8F0F79">
        <w:rPr>
          <w:rFonts w:asciiTheme="minorHAnsi" w:eastAsia="Arial" w:hAnsiTheme="minorHAnsi" w:cstheme="minorHAnsi"/>
          <w:b/>
          <w:color w:val="002060"/>
          <w:sz w:val="24"/>
          <w:szCs w:val="24"/>
        </w:rPr>
        <w:t>, consulta suplementos por pasajero viajando solo</w:t>
      </w:r>
    </w:p>
    <w:p w14:paraId="4BBB5FF3" w14:textId="77777777" w:rsidR="00910D0E" w:rsidRDefault="00910D0E" w:rsidP="00910D0E">
      <w:pPr>
        <w:pStyle w:val="Sinespaciado"/>
        <w:tabs>
          <w:tab w:val="left" w:pos="7035"/>
        </w:tabs>
        <w:jc w:val="both"/>
        <w:rPr>
          <w:rStyle w:val="DanmeroCar"/>
          <w:bCs/>
          <w:sz w:val="24"/>
          <w:szCs w:val="24"/>
        </w:rPr>
      </w:pPr>
    </w:p>
    <w:p w14:paraId="2E2F79BC" w14:textId="13CBB07F"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1</w:t>
      </w:r>
      <w:r w:rsidRPr="008F0F79">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México – Medellín</w:t>
      </w:r>
    </w:p>
    <w:p w14:paraId="6E5DFCDB"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Recepción en el aeropuerto y traslado en vehículo de turismo hasta el hotel elegido.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26BA5C6A" w14:textId="77777777" w:rsidR="008F0F79" w:rsidRPr="005D09F7" w:rsidRDefault="008F0F79" w:rsidP="008F0F79">
      <w:pPr>
        <w:spacing w:after="0" w:line="240" w:lineRule="auto"/>
        <w:jc w:val="both"/>
        <w:rPr>
          <w:rFonts w:ascii="Arial" w:hAnsi="Arial" w:cs="Arial"/>
          <w:b/>
          <w:lang w:val="es-ES"/>
        </w:rPr>
      </w:pPr>
    </w:p>
    <w:p w14:paraId="567815EA" w14:textId="26D94CDE" w:rsidR="008F0F79" w:rsidRPr="005D09F7" w:rsidRDefault="008F0F79" w:rsidP="008F0F79">
      <w:pPr>
        <w:spacing w:after="0" w:line="240" w:lineRule="auto"/>
        <w:jc w:val="both"/>
        <w:rPr>
          <w:rFonts w:ascii="Arial" w:hAnsi="Arial" w:cs="Arial"/>
          <w:b/>
          <w:lang w:val="es-ES"/>
        </w:rPr>
      </w:pPr>
      <w:r w:rsidRPr="008F0F79">
        <w:rPr>
          <w:rStyle w:val="DanmeroCar"/>
          <w:bCs/>
          <w:sz w:val="24"/>
          <w:szCs w:val="24"/>
        </w:rPr>
        <w:t>Día 2</w:t>
      </w:r>
      <w:r w:rsidRPr="00BD0EA5">
        <w:rPr>
          <w:rStyle w:val="DanmeroCar"/>
          <w:bCs/>
          <w:sz w:val="24"/>
          <w:szCs w:val="24"/>
        </w:rPr>
        <w:t>|</w:t>
      </w:r>
      <w:r w:rsidRPr="005D09F7">
        <w:rPr>
          <w:rFonts w:ascii="Arial" w:hAnsi="Arial" w:cs="Arial"/>
          <w:b/>
          <w:lang w:val="es-ES"/>
        </w:rPr>
        <w:t xml:space="preserve"> </w:t>
      </w:r>
      <w:r w:rsidRPr="008F0F79">
        <w:rPr>
          <w:rFonts w:asciiTheme="minorHAnsi" w:eastAsia="Arial" w:hAnsiTheme="minorHAnsi"/>
          <w:b/>
          <w:color w:val="FF0000"/>
          <w:sz w:val="24"/>
          <w:szCs w:val="24"/>
        </w:rPr>
        <w:t>Medellín - Visita de Ciudad</w:t>
      </w:r>
    </w:p>
    <w:p w14:paraId="57ED8FD1"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Traslado desde el hotel al punto de encuentro en servicio privado para iniciar el recorrido de la visita por la ciudad. Ven y conoce a Medellín como debe ser. Con nuestro recorrido exclusivo te llevaremos a descubrir los SITIOS TURISTICOS DE MEDELLIN más reconocidos. Desde la Plaza Botero hasta el Metro y Metrocable. Cada momento del TOUR POR MEDELLIN está diseñado para que conozcas y aprecies toda su evolución. Somos creadores de memorias y hoy como siempre haremos que este CITYTOUR MEDELLIN te lleve a rincones poco conocidos llenos de encanto, cultura y tradición.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4FB32EA6" w14:textId="77777777" w:rsidR="008F0F79" w:rsidRPr="008F0F79" w:rsidRDefault="008F0F79" w:rsidP="008F0F79">
      <w:pPr>
        <w:spacing w:after="0" w:line="240" w:lineRule="auto"/>
        <w:jc w:val="both"/>
        <w:rPr>
          <w:rFonts w:asciiTheme="minorHAnsi" w:eastAsia="Arial" w:hAnsiTheme="minorHAnsi" w:cstheme="minorHAnsi"/>
          <w:color w:val="002060"/>
          <w:sz w:val="20"/>
        </w:rPr>
      </w:pPr>
    </w:p>
    <w:p w14:paraId="28117B76" w14:textId="31E46661"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w:t>
      </w:r>
      <w:r w:rsidR="00A938CC">
        <w:rPr>
          <w:rFonts w:asciiTheme="minorHAnsi" w:eastAsia="Arial" w:hAnsiTheme="minorHAnsi" w:cstheme="minorHAnsi"/>
          <w:color w:val="002060"/>
          <w:sz w:val="20"/>
        </w:rPr>
        <w:t xml:space="preserve">lunes a domingo </w:t>
      </w:r>
      <w:r w:rsidRPr="008F0F79">
        <w:rPr>
          <w:rFonts w:asciiTheme="minorHAnsi" w:eastAsia="Arial" w:hAnsiTheme="minorHAnsi" w:cstheme="minorHAnsi"/>
          <w:color w:val="002060"/>
          <w:sz w:val="20"/>
        </w:rPr>
        <w:t xml:space="preserve">. </w:t>
      </w:r>
    </w:p>
    <w:p w14:paraId="41BA1996" w14:textId="77777777"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xml:space="preserve">: 4 horas aprox. </w:t>
      </w:r>
    </w:p>
    <w:p w14:paraId="43C06E5B"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Nota</w:t>
      </w:r>
      <w:r w:rsidRPr="00A938CC">
        <w:rPr>
          <w:rFonts w:asciiTheme="minorHAnsi" w:eastAsia="Arial" w:hAnsiTheme="minorHAnsi" w:cstheme="minorHAnsi"/>
          <w:color w:val="002060"/>
          <w:sz w:val="20"/>
        </w:rPr>
        <w:t>: Punto de encuentro parque del Poblado.</w:t>
      </w:r>
    </w:p>
    <w:p w14:paraId="4AB8CAD4" w14:textId="0347B60E" w:rsidR="008F0F79"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Incluye</w:t>
      </w:r>
      <w:r w:rsidRPr="00A938CC">
        <w:rPr>
          <w:rFonts w:asciiTheme="minorHAnsi" w:eastAsia="Arial" w:hAnsiTheme="minorHAnsi" w:cstheme="minorHAnsi"/>
          <w:color w:val="002060"/>
          <w:sz w:val="20"/>
        </w:rPr>
        <w:t>: Traslado hotel – punto inicial / final – hotel en servicio privado, Recorridos por Museo Casa de la Memoria, Grafitis Tranvía de Ayacucho, Galerías de Arte Palacio Nacional y Plaza de Botero, Guía en el idioma seleccionado.</w:t>
      </w:r>
    </w:p>
    <w:p w14:paraId="34761C9C" w14:textId="77777777" w:rsidR="00A938CC" w:rsidRDefault="00A938CC" w:rsidP="008F0F79">
      <w:pPr>
        <w:spacing w:after="0" w:line="240" w:lineRule="auto"/>
        <w:jc w:val="both"/>
        <w:rPr>
          <w:rFonts w:ascii="Arial" w:hAnsi="Arial" w:cs="Arial"/>
          <w:sz w:val="20"/>
          <w:szCs w:val="20"/>
          <w:lang w:val="es-ES"/>
        </w:rPr>
      </w:pPr>
    </w:p>
    <w:p w14:paraId="2E4A0F2B" w14:textId="2B005A55" w:rsidR="008F0F79" w:rsidRDefault="008F0F79" w:rsidP="008F0F79">
      <w:pPr>
        <w:spacing w:after="0" w:line="240" w:lineRule="auto"/>
        <w:jc w:val="both"/>
        <w:rPr>
          <w:rFonts w:ascii="Arial" w:hAnsi="Arial" w:cs="Arial"/>
          <w:b/>
          <w:lang w:val="es-ES"/>
        </w:rPr>
      </w:pPr>
      <w:r w:rsidRPr="008F0F79">
        <w:rPr>
          <w:rStyle w:val="DanmeroCar"/>
          <w:bCs/>
          <w:sz w:val="24"/>
          <w:szCs w:val="24"/>
        </w:rPr>
        <w:t>Día 3</w:t>
      </w:r>
      <w:r w:rsidRPr="00BD0EA5">
        <w:rPr>
          <w:rStyle w:val="DanmeroCar"/>
          <w:bCs/>
          <w:sz w:val="24"/>
          <w:szCs w:val="24"/>
        </w:rPr>
        <w:t>|</w:t>
      </w:r>
      <w:r>
        <w:rPr>
          <w:rStyle w:val="DanmeroCar"/>
          <w:bCs/>
          <w:sz w:val="24"/>
          <w:szCs w:val="24"/>
        </w:rPr>
        <w:t xml:space="preserve"> </w:t>
      </w:r>
      <w:r w:rsidRPr="008F0F79">
        <w:rPr>
          <w:rFonts w:asciiTheme="minorHAnsi" w:eastAsia="Arial" w:hAnsiTheme="minorHAnsi"/>
          <w:b/>
          <w:color w:val="FF0000"/>
          <w:sz w:val="24"/>
          <w:szCs w:val="24"/>
        </w:rPr>
        <w:t>Medellín - Guatapé y Piedra del Peñol</w:t>
      </w:r>
    </w:p>
    <w:p w14:paraId="7CBB2E9A" w14:textId="10A3468D" w:rsidR="008F0F79" w:rsidRDefault="008F0F79" w:rsidP="00A938CC">
      <w:pPr>
        <w:tabs>
          <w:tab w:val="left" w:pos="1170"/>
        </w:tabs>
        <w:spacing w:after="0"/>
        <w:jc w:val="both"/>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w:t>
      </w:r>
      <w:r w:rsidR="00A938CC" w:rsidRPr="00A938CC">
        <w:t xml:space="preserve"> </w:t>
      </w:r>
      <w:r w:rsidR="00A938CC" w:rsidRPr="00A938CC">
        <w:rPr>
          <w:rFonts w:asciiTheme="minorHAnsi" w:eastAsia="Arial" w:hAnsiTheme="minorHAnsi" w:cstheme="minorHAnsi"/>
          <w:color w:val="002060"/>
          <w:sz w:val="20"/>
        </w:rPr>
        <w:t xml:space="preserve">Traslado desde el hotel al punto de encuentro en servicio privado para iniciar el recorrido. Este tour te llevará al encantador pueblo de Guatapé, donde explorarás el embalse en un paseo en lancha y disfrutarás de un almuerzo típico. La famosa Piedra del Peñol es parte de la vista, aunque la subida es opcional y por cuenta de los participantes (no incluye ascenso). Es una experiencia perfecta para desconectar del bullicio de la ciudad y sumergirse en la naturaleza y el arte de Guatapé. </w:t>
      </w:r>
      <w:r w:rsidR="00A938CC" w:rsidRPr="008F0F79">
        <w:rPr>
          <w:rFonts w:asciiTheme="minorHAnsi" w:eastAsia="Arial" w:hAnsiTheme="minorHAnsi" w:cstheme="minorHAnsi"/>
          <w:b/>
          <w:bCs/>
          <w:color w:val="002060"/>
          <w:sz w:val="20"/>
        </w:rPr>
        <w:t>Alojamiento</w:t>
      </w:r>
      <w:r w:rsidR="00A938CC" w:rsidRPr="008F0F79">
        <w:rPr>
          <w:rFonts w:asciiTheme="minorHAnsi" w:eastAsia="Arial" w:hAnsiTheme="minorHAnsi" w:cstheme="minorHAnsi"/>
          <w:color w:val="002060"/>
          <w:sz w:val="20"/>
        </w:rPr>
        <w:t>.</w:t>
      </w:r>
    </w:p>
    <w:p w14:paraId="3DBF2FA4" w14:textId="77777777" w:rsidR="00A938CC" w:rsidRPr="008F0F79" w:rsidRDefault="00A938CC" w:rsidP="00A938CC">
      <w:pPr>
        <w:tabs>
          <w:tab w:val="left" w:pos="1170"/>
        </w:tabs>
        <w:spacing w:after="0"/>
        <w:jc w:val="both"/>
        <w:rPr>
          <w:rFonts w:asciiTheme="minorHAnsi" w:eastAsia="Arial" w:hAnsiTheme="minorHAnsi" w:cstheme="minorHAnsi"/>
          <w:color w:val="002060"/>
          <w:sz w:val="20"/>
        </w:rPr>
      </w:pPr>
    </w:p>
    <w:p w14:paraId="4DBB5A03" w14:textId="526BC7F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Sitios para visitar:</w:t>
      </w:r>
      <w:r w:rsidRPr="00A938CC">
        <w:rPr>
          <w:rFonts w:asciiTheme="minorHAnsi" w:eastAsia="Arial" w:hAnsiTheme="minorHAnsi" w:cstheme="minorHAnsi"/>
          <w:color w:val="002060"/>
          <w:sz w:val="20"/>
        </w:rPr>
        <w:t xml:space="preserve"> Piedra del Peñol </w:t>
      </w:r>
      <w:r w:rsidRPr="00A938CC">
        <w:rPr>
          <w:rFonts w:asciiTheme="minorHAnsi" w:eastAsia="Arial" w:hAnsiTheme="minorHAnsi" w:cstheme="minorHAnsi"/>
          <w:b/>
          <w:bCs/>
          <w:color w:val="002060"/>
          <w:sz w:val="20"/>
        </w:rPr>
        <w:t>(no incluye ascenso)</w:t>
      </w:r>
      <w:r>
        <w:rPr>
          <w:rFonts w:asciiTheme="minorHAnsi" w:eastAsia="Arial" w:hAnsiTheme="minorHAnsi" w:cstheme="minorHAnsi"/>
          <w:color w:val="002060"/>
          <w:sz w:val="20"/>
        </w:rPr>
        <w:t xml:space="preserve">. </w:t>
      </w:r>
      <w:r w:rsidRPr="00A938CC">
        <w:rPr>
          <w:rFonts w:asciiTheme="minorHAnsi" w:eastAsia="Arial" w:hAnsiTheme="minorHAnsi" w:cstheme="minorHAnsi"/>
          <w:color w:val="002060"/>
          <w:sz w:val="20"/>
        </w:rPr>
        <w:t>Tour en Bote por el embalse en compartido, tour por el pueblo y zócalos de Guatapé.</w:t>
      </w:r>
    </w:p>
    <w:p w14:paraId="79ABE5D0" w14:textId="226419F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Duración</w:t>
      </w:r>
      <w:r w:rsidRPr="00A938CC">
        <w:rPr>
          <w:rFonts w:asciiTheme="minorHAnsi" w:eastAsia="Arial" w:hAnsiTheme="minorHAnsi" w:cstheme="minorHAnsi"/>
          <w:color w:val="002060"/>
          <w:sz w:val="20"/>
        </w:rPr>
        <w:t>: 10 horas aprox</w:t>
      </w:r>
    </w:p>
    <w:p w14:paraId="2702E9E2" w14:textId="0C839B42" w:rsidR="00A938CC" w:rsidRPr="00A938CC" w:rsidRDefault="00A938CC" w:rsidP="008F0F79">
      <w:pPr>
        <w:tabs>
          <w:tab w:val="left" w:pos="1170"/>
        </w:tabs>
        <w:spacing w:after="0"/>
        <w:jc w:val="both"/>
        <w:rPr>
          <w:rFonts w:eastAsia="Arial"/>
          <w:b/>
          <w:sz w:val="20"/>
        </w:rPr>
      </w:pPr>
      <w:r w:rsidRPr="00A938CC">
        <w:rPr>
          <w:rFonts w:asciiTheme="minorHAnsi" w:eastAsia="Arial" w:hAnsiTheme="minorHAnsi" w:cstheme="minorHAnsi"/>
          <w:b/>
          <w:bCs/>
          <w:color w:val="002060"/>
          <w:sz w:val="20"/>
        </w:rPr>
        <w:t>Punto de encuentro</w:t>
      </w:r>
      <w:r w:rsidRPr="00A938CC">
        <w:rPr>
          <w:rFonts w:asciiTheme="minorHAnsi" w:eastAsia="Arial" w:hAnsiTheme="minorHAnsi" w:cstheme="minorHAnsi"/>
          <w:color w:val="002060"/>
          <w:sz w:val="20"/>
        </w:rPr>
        <w:t>: Estación metro el Poblado o San Javier</w:t>
      </w:r>
    </w:p>
    <w:p w14:paraId="674068FC" w14:textId="09328E3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Incluye</w:t>
      </w:r>
      <w:r w:rsidRPr="00A938CC">
        <w:rPr>
          <w:rFonts w:asciiTheme="minorHAnsi" w:eastAsia="Arial" w:hAnsiTheme="minorHAnsi" w:cstheme="minorHAnsi"/>
          <w:color w:val="002060"/>
          <w:sz w:val="20"/>
        </w:rPr>
        <w:t>: Traslado hotel – punto inicial / final – hotel en servicio privado, Transporte en vehículos desde el punto de encuentro hasta Guatapé, almuerzo típico de la región, Piedra del Peñol (no incluye ascenso), Tour en Bote por el embalse en compartido, tour por el pueblo y zócalos de Guatapé y almuerzo (plato fuerte y bebida no alcohólica)</w:t>
      </w:r>
    </w:p>
    <w:p w14:paraId="19D2F089" w14:textId="4606AA95" w:rsidR="00A938CC" w:rsidRPr="00A938CC" w:rsidRDefault="00A938CC" w:rsidP="008F0F79">
      <w:pPr>
        <w:tabs>
          <w:tab w:val="left" w:pos="1170"/>
        </w:tabs>
        <w:spacing w:after="0"/>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 Incluye:</w:t>
      </w:r>
      <w:r w:rsidRPr="00A938CC">
        <w:rPr>
          <w:rFonts w:asciiTheme="minorHAnsi" w:eastAsia="Arial" w:hAnsiTheme="minorHAnsi" w:cstheme="minorHAnsi"/>
          <w:color w:val="002060"/>
          <w:sz w:val="20"/>
        </w:rPr>
        <w:t xml:space="preserve"> Ascenso a la piedra del Peñol.</w:t>
      </w:r>
    </w:p>
    <w:p w14:paraId="4DCA39E6" w14:textId="5D4B3EBC" w:rsidR="00A938CC" w:rsidRPr="00A938CC" w:rsidRDefault="00A938CC" w:rsidP="008F0F79">
      <w:pPr>
        <w:tabs>
          <w:tab w:val="left" w:pos="1170"/>
        </w:tabs>
        <w:spacing w:after="0"/>
        <w:jc w:val="both"/>
        <w:rPr>
          <w:rFonts w:eastAsia="Arial"/>
          <w:b/>
          <w:sz w:val="20"/>
        </w:rPr>
      </w:pPr>
      <w:r w:rsidRPr="00A938CC">
        <w:rPr>
          <w:rFonts w:asciiTheme="minorHAnsi" w:eastAsia="Arial" w:hAnsiTheme="minorHAnsi" w:cstheme="minorHAnsi"/>
          <w:b/>
          <w:bCs/>
          <w:color w:val="002060"/>
          <w:sz w:val="20"/>
        </w:rPr>
        <w:t>Recomendaciones</w:t>
      </w:r>
      <w:r w:rsidRPr="00A938CC">
        <w:rPr>
          <w:rFonts w:asciiTheme="minorHAnsi" w:eastAsia="Arial" w:hAnsiTheme="minorHAnsi" w:cstheme="minorHAnsi"/>
          <w:color w:val="002060"/>
          <w:sz w:val="20"/>
        </w:rPr>
        <w:t>: Llevar protector solar, zapatos cómodos, lentes, gorro de sol y ropa adecuada para clima templado. / Abstenerse de ascender a la piedra del peñol personas con problemas respiratorios, adultos mayores y niños menores de 5 años. /Si por problemas de salud no puede subir a la piedra del peñol, el tiquete se pierde y no será remplazable por otra actividad.</w:t>
      </w:r>
    </w:p>
    <w:p w14:paraId="3A118B81" w14:textId="77777777" w:rsidR="00A938CC" w:rsidRDefault="00A938CC" w:rsidP="008F0F79">
      <w:pPr>
        <w:tabs>
          <w:tab w:val="left" w:pos="1170"/>
        </w:tabs>
        <w:spacing w:after="0"/>
        <w:jc w:val="both"/>
        <w:rPr>
          <w:rStyle w:val="DanmeroCar"/>
          <w:bCs/>
          <w:sz w:val="24"/>
          <w:szCs w:val="24"/>
        </w:rPr>
      </w:pPr>
    </w:p>
    <w:p w14:paraId="1CB65580" w14:textId="77777777" w:rsidR="00A938CC" w:rsidRDefault="00A938CC" w:rsidP="008F0F79">
      <w:pPr>
        <w:tabs>
          <w:tab w:val="left" w:pos="1170"/>
        </w:tabs>
        <w:spacing w:after="0"/>
        <w:jc w:val="both"/>
        <w:rPr>
          <w:rStyle w:val="DanmeroCar"/>
          <w:bCs/>
          <w:sz w:val="24"/>
          <w:szCs w:val="24"/>
        </w:rPr>
      </w:pPr>
    </w:p>
    <w:p w14:paraId="4661281C" w14:textId="77777777" w:rsidR="00A938CC" w:rsidRDefault="00A938CC" w:rsidP="008F0F79">
      <w:pPr>
        <w:tabs>
          <w:tab w:val="left" w:pos="1170"/>
        </w:tabs>
        <w:spacing w:after="0"/>
        <w:jc w:val="both"/>
        <w:rPr>
          <w:rStyle w:val="DanmeroCar"/>
          <w:bCs/>
          <w:sz w:val="24"/>
          <w:szCs w:val="24"/>
        </w:rPr>
      </w:pPr>
    </w:p>
    <w:p w14:paraId="4D4443D9" w14:textId="77777777" w:rsidR="00A938CC" w:rsidRDefault="00A938CC" w:rsidP="008F0F79">
      <w:pPr>
        <w:tabs>
          <w:tab w:val="left" w:pos="1170"/>
        </w:tabs>
        <w:spacing w:after="0"/>
        <w:jc w:val="both"/>
        <w:rPr>
          <w:rStyle w:val="DanmeroCar"/>
          <w:bCs/>
          <w:sz w:val="24"/>
          <w:szCs w:val="24"/>
        </w:rPr>
      </w:pPr>
    </w:p>
    <w:p w14:paraId="431B5F5D" w14:textId="77777777" w:rsidR="00A938CC" w:rsidRDefault="00A938CC" w:rsidP="008F0F79">
      <w:pPr>
        <w:tabs>
          <w:tab w:val="left" w:pos="1170"/>
        </w:tabs>
        <w:spacing w:after="0"/>
        <w:jc w:val="both"/>
        <w:rPr>
          <w:rStyle w:val="DanmeroCar"/>
          <w:bCs/>
          <w:sz w:val="24"/>
          <w:szCs w:val="24"/>
        </w:rPr>
      </w:pPr>
    </w:p>
    <w:p w14:paraId="49E3171B" w14:textId="4EEBB213"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Style w:val="DanmeroCar"/>
          <w:bCs/>
          <w:sz w:val="24"/>
          <w:szCs w:val="24"/>
        </w:rPr>
        <w:lastRenderedPageBreak/>
        <w:t>Día 4</w:t>
      </w:r>
      <w:r w:rsidRPr="00BD0EA5">
        <w:rPr>
          <w:rStyle w:val="DanmeroCar"/>
          <w:bCs/>
          <w:sz w:val="24"/>
          <w:szCs w:val="24"/>
        </w:rPr>
        <w:t>|</w:t>
      </w:r>
      <w:r>
        <w:rPr>
          <w:rFonts w:ascii="Arial" w:hAnsi="Arial" w:cs="Arial"/>
          <w:b/>
          <w:lang w:val="es-ES"/>
        </w:rPr>
        <w:t xml:space="preserve"> </w:t>
      </w:r>
      <w:r w:rsidRPr="008F0F79">
        <w:rPr>
          <w:rFonts w:asciiTheme="minorHAnsi" w:eastAsia="Arial" w:hAnsiTheme="minorHAnsi"/>
          <w:b/>
          <w:color w:val="FF0000"/>
          <w:sz w:val="24"/>
          <w:szCs w:val="24"/>
        </w:rPr>
        <w:t>Medellín – Grafiti tour comuna 13</w:t>
      </w:r>
    </w:p>
    <w:p w14:paraId="27FA5508" w14:textId="1FFBBAB0" w:rsidR="008F0F79" w:rsidRPr="008F0F79" w:rsidRDefault="008F0F79" w:rsidP="008F0F79">
      <w:pPr>
        <w:autoSpaceDE w:val="0"/>
        <w:autoSpaceDN w:val="0"/>
        <w:adjustRightInd w:val="0"/>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00A938CC">
        <w:rPr>
          <w:rFonts w:asciiTheme="minorHAnsi" w:eastAsia="Arial" w:hAnsiTheme="minorHAnsi" w:cstheme="minorHAnsi"/>
          <w:color w:val="002060"/>
          <w:sz w:val="20"/>
        </w:rPr>
        <w:t xml:space="preserve">. </w:t>
      </w:r>
      <w:r w:rsidR="00A938CC" w:rsidRPr="00A938CC">
        <w:rPr>
          <w:rFonts w:asciiTheme="minorHAnsi" w:eastAsia="Arial" w:hAnsiTheme="minorHAnsi" w:cstheme="minorHAnsi"/>
          <w:color w:val="002060"/>
          <w:sz w:val="20"/>
        </w:rPr>
        <w:t>Traslado desde el hotel al punto de encuentro en servicio privado para iniciar el recorrido de La Comuna 13 de la ciudad de Medellín. El barrio donde más de 30 murales narran historias locales desde campesinos desplazados hasta líderes comunitarios. Admira el macro mural más grande de la ciudad y sumérgete en la rica historia de una comunidad que ha transformado su realidad, dejando atrás un pasado de violencia para renacer como un epicentro cultural y artístico.</w:t>
      </w:r>
      <w:r w:rsidR="00A938CC">
        <w:t xml:space="preserve">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 xml:space="preserve">. </w:t>
      </w:r>
    </w:p>
    <w:p w14:paraId="499CDD30" w14:textId="77777777" w:rsidR="008F0F79" w:rsidRPr="008F0F79" w:rsidRDefault="008F0F79" w:rsidP="008F0F79">
      <w:pPr>
        <w:autoSpaceDE w:val="0"/>
        <w:autoSpaceDN w:val="0"/>
        <w:adjustRightInd w:val="0"/>
        <w:spacing w:after="0" w:line="240" w:lineRule="auto"/>
        <w:rPr>
          <w:rFonts w:asciiTheme="minorHAnsi" w:eastAsia="Arial" w:hAnsiTheme="minorHAnsi" w:cstheme="minorHAnsi"/>
          <w:color w:val="002060"/>
          <w:sz w:val="20"/>
        </w:rPr>
      </w:pPr>
    </w:p>
    <w:p w14:paraId="1FCF9314"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Sitios para visitar:</w:t>
      </w:r>
      <w:r w:rsidRPr="00A938CC">
        <w:rPr>
          <w:rFonts w:asciiTheme="minorHAnsi" w:eastAsia="Arial" w:hAnsiTheme="minorHAnsi" w:cstheme="minorHAnsi"/>
          <w:color w:val="002060"/>
          <w:sz w:val="20"/>
        </w:rPr>
        <w:t xml:space="preserve"> Comuna 13, Escaleras eléctricas, Mural independencias.</w:t>
      </w:r>
    </w:p>
    <w:p w14:paraId="2BEF9281" w14:textId="6C754E9C"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Duración</w:t>
      </w:r>
      <w:r w:rsidRPr="00A938CC">
        <w:rPr>
          <w:rFonts w:asciiTheme="minorHAnsi" w:eastAsia="Arial" w:hAnsiTheme="minorHAnsi" w:cstheme="minorHAnsi"/>
          <w:color w:val="002060"/>
          <w:sz w:val="20"/>
        </w:rPr>
        <w:t>: 3 horas aprox</w:t>
      </w:r>
      <w:r>
        <w:rPr>
          <w:rFonts w:asciiTheme="minorHAnsi" w:eastAsia="Arial" w:hAnsiTheme="minorHAnsi" w:cstheme="minorHAnsi"/>
          <w:color w:val="002060"/>
          <w:sz w:val="20"/>
        </w:rPr>
        <w:t>.</w:t>
      </w:r>
      <w:r w:rsidRPr="00A938CC">
        <w:rPr>
          <w:rFonts w:asciiTheme="minorHAnsi" w:eastAsia="Arial" w:hAnsiTheme="minorHAnsi" w:cstheme="minorHAnsi"/>
          <w:color w:val="002060"/>
          <w:sz w:val="20"/>
        </w:rPr>
        <w:t xml:space="preserve"> </w:t>
      </w:r>
    </w:p>
    <w:p w14:paraId="08BE20FF" w14:textId="6B55B081"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Hora de salida</w:t>
      </w:r>
      <w:r w:rsidRPr="00A938CC">
        <w:rPr>
          <w:rFonts w:asciiTheme="minorHAnsi" w:eastAsia="Arial" w:hAnsiTheme="minorHAnsi" w:cstheme="minorHAnsi"/>
          <w:color w:val="002060"/>
          <w:sz w:val="20"/>
        </w:rPr>
        <w:t>: 8:00 am</w:t>
      </w:r>
      <w:r>
        <w:rPr>
          <w:rFonts w:asciiTheme="minorHAnsi" w:eastAsia="Arial" w:hAnsiTheme="minorHAnsi" w:cstheme="minorHAnsi"/>
          <w:color w:val="002060"/>
          <w:sz w:val="20"/>
        </w:rPr>
        <w:t>.</w:t>
      </w:r>
      <w:r w:rsidRPr="00A938CC">
        <w:rPr>
          <w:rFonts w:asciiTheme="minorHAnsi" w:eastAsia="Arial" w:hAnsiTheme="minorHAnsi" w:cstheme="minorHAnsi"/>
          <w:color w:val="002060"/>
          <w:sz w:val="20"/>
        </w:rPr>
        <w:t xml:space="preserve"> </w:t>
      </w:r>
    </w:p>
    <w:p w14:paraId="27BFFA5D"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Punto de encuentro:</w:t>
      </w:r>
      <w:r w:rsidRPr="00A938CC">
        <w:rPr>
          <w:rFonts w:asciiTheme="minorHAnsi" w:eastAsia="Arial" w:hAnsiTheme="minorHAnsi" w:cstheme="minorHAnsi"/>
          <w:color w:val="002060"/>
          <w:sz w:val="20"/>
        </w:rPr>
        <w:t xml:space="preserve"> Estación metro el Poblado o San Javier Incluye: Traslado hotel – punto inicial / final – hotel en servicio privado, Transporte desde el punto de encuentro hasta la comuna 13, recorrido por las calles de la comuna 13 a pie por las galerías de los grafitis, conoce la innovación y las escaleras eléctricas a pie, guía local. </w:t>
      </w:r>
    </w:p>
    <w:p w14:paraId="6034DDA6" w14:textId="77777777" w:rsidR="00A938CC"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No incluye</w:t>
      </w:r>
      <w:r w:rsidRPr="00A938CC">
        <w:rPr>
          <w:rFonts w:asciiTheme="minorHAnsi" w:eastAsia="Arial" w:hAnsiTheme="minorHAnsi" w:cstheme="minorHAnsi"/>
          <w:color w:val="002060"/>
          <w:sz w:val="20"/>
        </w:rPr>
        <w:t xml:space="preserve">: Gastos no especificados en el incluye </w:t>
      </w:r>
    </w:p>
    <w:p w14:paraId="58C690A7" w14:textId="0AF47B8F" w:rsidR="008F0F79" w:rsidRPr="00A938CC" w:rsidRDefault="00A938CC" w:rsidP="008F0F79">
      <w:pPr>
        <w:spacing w:after="0" w:line="240" w:lineRule="auto"/>
        <w:jc w:val="both"/>
        <w:rPr>
          <w:rFonts w:asciiTheme="minorHAnsi" w:eastAsia="Arial" w:hAnsiTheme="minorHAnsi" w:cstheme="minorHAnsi"/>
          <w:color w:val="002060"/>
          <w:sz w:val="20"/>
        </w:rPr>
      </w:pPr>
      <w:r w:rsidRPr="00A938CC">
        <w:rPr>
          <w:rFonts w:asciiTheme="minorHAnsi" w:eastAsia="Arial" w:hAnsiTheme="minorHAnsi" w:cstheme="minorHAnsi"/>
          <w:b/>
          <w:bCs/>
          <w:color w:val="002060"/>
          <w:sz w:val="20"/>
        </w:rPr>
        <w:t>Recomendaciones</w:t>
      </w:r>
      <w:r w:rsidRPr="00A938CC">
        <w:rPr>
          <w:rFonts w:asciiTheme="minorHAnsi" w:eastAsia="Arial" w:hAnsiTheme="minorHAnsi" w:cstheme="minorHAnsi"/>
          <w:color w:val="002060"/>
          <w:sz w:val="20"/>
        </w:rPr>
        <w:t>: Llevar protector solar, zapatos cómodos, lentes, gorro de sol y ropa adecuada para clima templado.</w:t>
      </w:r>
    </w:p>
    <w:p w14:paraId="3529A550" w14:textId="77777777" w:rsidR="00A938CC" w:rsidRDefault="00A938CC" w:rsidP="008F0F79">
      <w:pPr>
        <w:spacing w:after="0" w:line="240" w:lineRule="auto"/>
        <w:jc w:val="both"/>
        <w:rPr>
          <w:rFonts w:ascii="Arial" w:hAnsi="Arial" w:cs="Arial"/>
          <w:b/>
          <w:lang w:val="es-ES"/>
        </w:rPr>
      </w:pPr>
    </w:p>
    <w:p w14:paraId="54A84D81" w14:textId="0F6A0E4E" w:rsidR="008F0F79" w:rsidRPr="005D09F7" w:rsidRDefault="008F0F79" w:rsidP="008F0F79">
      <w:pPr>
        <w:spacing w:after="0" w:line="240" w:lineRule="auto"/>
        <w:jc w:val="both"/>
        <w:rPr>
          <w:rFonts w:ascii="Arial" w:hAnsi="Arial" w:cs="Arial"/>
          <w:b/>
          <w:lang w:val="es-ES"/>
        </w:rPr>
      </w:pPr>
      <w:r w:rsidRPr="008F0F79">
        <w:rPr>
          <w:rStyle w:val="DanmeroCar"/>
          <w:sz w:val="24"/>
          <w:szCs w:val="24"/>
        </w:rPr>
        <w:t>Día 5|</w:t>
      </w:r>
      <w:r>
        <w:rPr>
          <w:rStyle w:val="DanmeroCar"/>
          <w:bCs/>
          <w:sz w:val="24"/>
          <w:szCs w:val="24"/>
        </w:rPr>
        <w:t xml:space="preserve"> </w:t>
      </w:r>
      <w:r w:rsidRPr="008F0F79">
        <w:rPr>
          <w:rFonts w:asciiTheme="minorHAnsi" w:eastAsia="Arial" w:hAnsiTheme="minorHAnsi"/>
          <w:b/>
          <w:color w:val="FF0000"/>
          <w:sz w:val="24"/>
          <w:szCs w:val="24"/>
        </w:rPr>
        <w:t>Medellín – Cartagena – Visita de Ciuda</w:t>
      </w:r>
      <w:r>
        <w:rPr>
          <w:rFonts w:asciiTheme="minorHAnsi" w:eastAsia="Arial" w:hAnsiTheme="minorHAnsi"/>
          <w:b/>
          <w:color w:val="FF0000"/>
          <w:sz w:val="24"/>
          <w:szCs w:val="24"/>
        </w:rPr>
        <w:t>d de Cartagena</w:t>
      </w:r>
    </w:p>
    <w:p w14:paraId="57B22AD9" w14:textId="2B8CA3F6" w:rsidR="008F0F79" w:rsidRPr="008F0F79" w:rsidRDefault="008F0F79" w:rsidP="008F0F79">
      <w:pPr>
        <w:spacing w:after="0" w:line="240" w:lineRule="auto"/>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A la hora indicada traslado al aeropuerto para tomar el vuelo con destino a Cartagena </w:t>
      </w:r>
      <w:r w:rsidRPr="008F0F79">
        <w:rPr>
          <w:rFonts w:asciiTheme="minorHAnsi" w:eastAsia="Arial" w:hAnsiTheme="minorHAnsi" w:cstheme="minorHAnsi"/>
          <w:b/>
          <w:bCs/>
          <w:color w:val="FF0000"/>
          <w:sz w:val="20"/>
        </w:rPr>
        <w:t>(Vuelo no incluido).</w:t>
      </w:r>
      <w:r w:rsidRPr="008F0F79">
        <w:rPr>
          <w:rFonts w:asciiTheme="minorHAnsi" w:eastAsia="Arial" w:hAnsiTheme="minorHAnsi" w:cstheme="minorHAnsi"/>
          <w:color w:val="FF0000"/>
          <w:sz w:val="20"/>
        </w:rPr>
        <w:t xml:space="preserve"> </w:t>
      </w:r>
      <w:r w:rsidRPr="008F0F79">
        <w:rPr>
          <w:rFonts w:asciiTheme="minorHAnsi" w:eastAsia="Arial" w:hAnsiTheme="minorHAnsi" w:cstheme="minorHAnsi"/>
          <w:b/>
          <w:bCs/>
          <w:color w:val="FF0000"/>
          <w:sz w:val="20"/>
        </w:rPr>
        <w:t xml:space="preserve">Vuelo </w:t>
      </w:r>
      <w:r w:rsidR="003623F3">
        <w:rPr>
          <w:rFonts w:asciiTheme="minorHAnsi" w:eastAsia="Arial" w:hAnsiTheme="minorHAnsi" w:cstheme="minorHAnsi"/>
          <w:b/>
          <w:bCs/>
          <w:color w:val="FF0000"/>
          <w:sz w:val="20"/>
        </w:rPr>
        <w:t xml:space="preserve">recomendado tiene que llegar </w:t>
      </w:r>
      <w:r w:rsidRPr="008F0F79">
        <w:rPr>
          <w:rFonts w:asciiTheme="minorHAnsi" w:eastAsia="Arial" w:hAnsiTheme="minorHAnsi" w:cstheme="minorHAnsi"/>
          <w:b/>
          <w:bCs/>
          <w:color w:val="FF0000"/>
          <w:sz w:val="20"/>
        </w:rPr>
        <w:t>antes de las 10AM</w:t>
      </w:r>
    </w:p>
    <w:p w14:paraId="6922B0A1" w14:textId="77777777" w:rsidR="008F0F79" w:rsidRPr="008F0F79" w:rsidRDefault="008F0F79" w:rsidP="008F0F79">
      <w:pPr>
        <w:tabs>
          <w:tab w:val="left" w:pos="1170"/>
        </w:tabs>
        <w:spacing w:after="0"/>
        <w:jc w:val="both"/>
        <w:rPr>
          <w:rFonts w:asciiTheme="minorHAnsi" w:eastAsia="Arial" w:hAnsiTheme="minorHAnsi" w:cstheme="minorHAnsi"/>
          <w:b/>
          <w:bCs/>
          <w:color w:val="002060"/>
          <w:sz w:val="20"/>
        </w:rPr>
      </w:pPr>
      <w:r w:rsidRPr="008F0F79">
        <w:rPr>
          <w:rFonts w:asciiTheme="minorHAnsi" w:eastAsia="Arial" w:hAnsiTheme="minorHAnsi" w:cstheme="minorHAnsi"/>
          <w:b/>
          <w:bCs/>
          <w:color w:val="002060"/>
          <w:sz w:val="20"/>
        </w:rPr>
        <w:t xml:space="preserve">Visita a la Ciudad en compartido con Castillo de San Felipe </w:t>
      </w:r>
    </w:p>
    <w:p w14:paraId="72DEFC9B" w14:textId="780C5607" w:rsidR="008F0F79" w:rsidRPr="008F0F79" w:rsidRDefault="00451038"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Iniciamos el recorrido panorámico por los principales barrios de la ciudad, descubre la rica historia de Cartagena de Indias en nuestro tour compartido en cómodo vehículo climatizado, en compañía de un guía experto y otros viajeros de distintos rincones del mundo. Comenzamos en la segura bahía de Cartagena, seguida de una panorámica en el tranquilo barrio de Manga, con su arquitectura republicana. Explora el imponente Fuerte San Felipe de Barajas, la máxima fortificación colonial en América. Luego, sumérgete en el centro histórico y amurallado, con tiempo para compras de artesanías y una caminata reveladora por las calles y plazas cargadas de historia.</w:t>
      </w:r>
      <w:r>
        <w:t xml:space="preserve"> </w:t>
      </w:r>
      <w:r w:rsidR="008F0F79" w:rsidRPr="008F0F79">
        <w:rPr>
          <w:rFonts w:asciiTheme="minorHAnsi" w:eastAsia="Arial" w:hAnsiTheme="minorHAnsi" w:cstheme="minorHAnsi"/>
          <w:b/>
          <w:bCs/>
          <w:color w:val="002060"/>
          <w:sz w:val="20"/>
        </w:rPr>
        <w:t>Alojamiento</w:t>
      </w:r>
      <w:r w:rsidR="008F0F79" w:rsidRPr="008F0F79">
        <w:rPr>
          <w:rFonts w:asciiTheme="minorHAnsi" w:eastAsia="Arial" w:hAnsiTheme="minorHAnsi" w:cstheme="minorHAnsi"/>
          <w:color w:val="002060"/>
          <w:sz w:val="20"/>
        </w:rPr>
        <w:t>.</w:t>
      </w:r>
    </w:p>
    <w:p w14:paraId="6F8DCAA1"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2DA37A4D"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Diaria. </w:t>
      </w:r>
      <w:r w:rsidRPr="00170DE0">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3.5 horas aprox</w:t>
      </w:r>
    </w:p>
    <w:p w14:paraId="7397A087" w14:textId="77777777" w:rsidR="008F0F79" w:rsidRPr="008F0F79" w:rsidRDefault="008F0F79" w:rsidP="008F0F79">
      <w:pPr>
        <w:tabs>
          <w:tab w:val="left" w:pos="1170"/>
        </w:tabs>
        <w:spacing w:after="0"/>
        <w:jc w:val="both"/>
        <w:rPr>
          <w:rFonts w:asciiTheme="minorHAnsi" w:eastAsia="Arial" w:hAnsiTheme="minorHAnsi" w:cstheme="minorHAnsi"/>
          <w:b/>
          <w:bCs/>
          <w:color w:val="002060"/>
          <w:sz w:val="20"/>
        </w:rPr>
      </w:pPr>
      <w:r w:rsidRPr="008F0F79">
        <w:rPr>
          <w:rFonts w:asciiTheme="minorHAnsi" w:eastAsia="Arial" w:hAnsiTheme="minorHAnsi" w:cstheme="minorHAnsi"/>
          <w:b/>
          <w:bCs/>
          <w:color w:val="002060"/>
          <w:sz w:val="20"/>
        </w:rPr>
        <w:t xml:space="preserve">Salidas: </w:t>
      </w:r>
    </w:p>
    <w:p w14:paraId="1AF662F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13:10 Hotel Corales de Indias </w:t>
      </w:r>
    </w:p>
    <w:p w14:paraId="793F646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13:15 Zona Norte hasta el hotel Sonesta </w:t>
      </w:r>
    </w:p>
    <w:p w14:paraId="0FFB0ED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13:35 Monumento los </w:t>
      </w:r>
      <w:proofErr w:type="spellStart"/>
      <w:r w:rsidRPr="008F0F79">
        <w:rPr>
          <w:rFonts w:asciiTheme="minorHAnsi" w:eastAsia="Arial" w:hAnsiTheme="minorHAnsi" w:cstheme="minorHAnsi"/>
          <w:color w:val="002060"/>
          <w:sz w:val="20"/>
        </w:rPr>
        <w:t>Pegasos</w:t>
      </w:r>
      <w:proofErr w:type="spellEnd"/>
      <w:r w:rsidRPr="008F0F79">
        <w:rPr>
          <w:rFonts w:asciiTheme="minorHAnsi" w:eastAsia="Arial" w:hAnsiTheme="minorHAnsi" w:cstheme="minorHAnsi"/>
          <w:color w:val="002060"/>
          <w:sz w:val="20"/>
        </w:rPr>
        <w:t xml:space="preserve"> </w:t>
      </w:r>
    </w:p>
    <w:p w14:paraId="2D7454A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13:40 Las Bóvedas </w:t>
      </w:r>
    </w:p>
    <w:p w14:paraId="62E02D4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13:45 Teatro Heredia Adolfo Mejía </w:t>
      </w:r>
    </w:p>
    <w:p w14:paraId="4D36203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13:50 Hotel Charleston Santa Teresa </w:t>
      </w:r>
    </w:p>
    <w:p w14:paraId="307E978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14:00 Bocagrande, laguito y Castillogrande</w:t>
      </w:r>
    </w:p>
    <w:p w14:paraId="0387DCB4"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0E2AA3E2"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Grado de dificultad:</w:t>
      </w:r>
      <w:r w:rsidRPr="008F0F79">
        <w:rPr>
          <w:rFonts w:asciiTheme="minorHAnsi" w:eastAsia="Arial" w:hAnsiTheme="minorHAnsi" w:cstheme="minorHAnsi"/>
          <w:color w:val="002060"/>
          <w:sz w:val="20"/>
        </w:rPr>
        <w:t xml:space="preserve"> Moderado</w:t>
      </w:r>
    </w:p>
    <w:p w14:paraId="14DDDB50"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Incluye</w:t>
      </w:r>
      <w:r w:rsidRPr="008F0F79">
        <w:rPr>
          <w:rFonts w:asciiTheme="minorHAnsi" w:eastAsia="Arial" w:hAnsiTheme="minorHAnsi" w:cstheme="minorHAnsi"/>
          <w:color w:val="002060"/>
          <w:sz w:val="20"/>
        </w:rPr>
        <w:t xml:space="preserve">: Transporte en servicio compartido, guía de turismo profesional en el idioma español y entrada al Castillo de San Felipe. </w:t>
      </w:r>
    </w:p>
    <w:p w14:paraId="1E33471C"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Nota 1:</w:t>
      </w:r>
      <w:r w:rsidRPr="008F0F79">
        <w:rPr>
          <w:rFonts w:asciiTheme="minorHAnsi" w:eastAsia="Arial" w:hAnsiTheme="minorHAnsi" w:cstheme="minorHAnsi"/>
          <w:color w:val="002060"/>
          <w:sz w:val="20"/>
        </w:rPr>
        <w:t xml:space="preserve"> Los horarios de salida aplican de acuerdo con la ubicación del hotel donde este hospedado el pasajero. Nota 2: Los pasajeros que se hospedan en el centro histórico deben llegar a los puntos de recogida indicados anteriormente. </w:t>
      </w:r>
    </w:p>
    <w:p w14:paraId="303BB5BE"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Recomendaciones</w:t>
      </w:r>
      <w:r w:rsidRPr="008F0F79">
        <w:rPr>
          <w:rFonts w:asciiTheme="minorHAnsi" w:eastAsia="Arial" w:hAnsiTheme="minorHAnsi" w:cstheme="minorHAnsi"/>
          <w:color w:val="002060"/>
          <w:sz w:val="20"/>
        </w:rPr>
        <w:t xml:space="preserve">: Llevar protector solar, zapatos cómodos, lentes, gorro de sol y ropa adecuada para clima cálido. </w:t>
      </w:r>
      <w:r w:rsidRPr="008F0F79">
        <w:rPr>
          <w:rFonts w:asciiTheme="minorHAnsi" w:eastAsia="Arial" w:hAnsiTheme="minorHAnsi" w:cstheme="minorHAnsi"/>
          <w:b/>
          <w:bCs/>
          <w:color w:val="002060"/>
          <w:sz w:val="20"/>
        </w:rPr>
        <w:t>Aclaraciones:</w:t>
      </w:r>
      <w:r w:rsidRPr="008F0F79">
        <w:rPr>
          <w:rFonts w:asciiTheme="minorHAnsi" w:eastAsia="Arial" w:hAnsiTheme="minorHAnsi" w:cstheme="minorHAnsi"/>
          <w:color w:val="002060"/>
          <w:sz w:val="20"/>
        </w:rPr>
        <w:t xml:space="preserve"> El recorrido puede variar por cierres de museos o temas operación cierres en el centro histórico sin previo aviso.</w:t>
      </w:r>
    </w:p>
    <w:p w14:paraId="7DB8192E" w14:textId="77777777" w:rsidR="008F0F79" w:rsidRDefault="008F0F79" w:rsidP="008F0F79">
      <w:pPr>
        <w:tabs>
          <w:tab w:val="left" w:pos="1170"/>
        </w:tabs>
        <w:spacing w:after="0"/>
        <w:jc w:val="both"/>
        <w:rPr>
          <w:rFonts w:ascii="Arial" w:hAnsi="Arial" w:cs="Arial"/>
          <w:sz w:val="20"/>
          <w:szCs w:val="20"/>
          <w:lang w:val="es-ES"/>
        </w:rPr>
      </w:pPr>
      <w:r>
        <w:rPr>
          <w:rFonts w:ascii="Arial" w:hAnsi="Arial" w:cs="Arial"/>
          <w:sz w:val="20"/>
          <w:szCs w:val="20"/>
          <w:lang w:val="es-ES"/>
        </w:rPr>
        <w:tab/>
      </w:r>
    </w:p>
    <w:p w14:paraId="1AAAEDC7" w14:textId="77777777" w:rsidR="008F0F79" w:rsidRDefault="008F0F79" w:rsidP="008F0F79">
      <w:pPr>
        <w:spacing w:after="0" w:line="240" w:lineRule="auto"/>
        <w:jc w:val="both"/>
        <w:rPr>
          <w:rFonts w:ascii="Arial" w:hAnsi="Arial" w:cs="Arial"/>
          <w:b/>
          <w:lang w:val="es-ES"/>
        </w:rPr>
      </w:pPr>
    </w:p>
    <w:p w14:paraId="373F3637" w14:textId="53B7C120" w:rsidR="008F0F79" w:rsidRPr="00957892" w:rsidRDefault="008F0F79" w:rsidP="008F0F79">
      <w:pPr>
        <w:spacing w:after="0" w:line="240" w:lineRule="auto"/>
        <w:jc w:val="both"/>
        <w:rPr>
          <w:rFonts w:ascii="Arial" w:hAnsi="Arial" w:cs="Arial"/>
          <w:b/>
          <w:lang w:val="es-ES"/>
        </w:rPr>
      </w:pPr>
      <w:r w:rsidRPr="008F0F79">
        <w:rPr>
          <w:rStyle w:val="DanmeroCar"/>
          <w:bCs/>
          <w:sz w:val="24"/>
          <w:szCs w:val="24"/>
        </w:rPr>
        <w:lastRenderedPageBreak/>
        <w:t>Día 6|</w:t>
      </w:r>
      <w:r>
        <w:rPr>
          <w:rStyle w:val="DanmeroCar"/>
          <w:bCs/>
          <w:sz w:val="24"/>
          <w:szCs w:val="24"/>
        </w:rPr>
        <w:t xml:space="preserve"> </w:t>
      </w:r>
      <w:r w:rsidRPr="008F0F79">
        <w:rPr>
          <w:rFonts w:asciiTheme="minorHAnsi" w:eastAsia="Arial" w:hAnsiTheme="minorHAnsi"/>
          <w:b/>
          <w:color w:val="FF0000"/>
          <w:sz w:val="24"/>
          <w:szCs w:val="24"/>
        </w:rPr>
        <w:t>Cartagena - Isla del Rosario: San Pedro de Majagua</w:t>
      </w:r>
    </w:p>
    <w:p w14:paraId="0F0FA244"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w:t>
      </w:r>
    </w:p>
    <w:p w14:paraId="65D0CCB7"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p>
    <w:p w14:paraId="4826C6F8" w14:textId="77777777" w:rsidR="00451038"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Días de operación:</w:t>
      </w:r>
      <w:r w:rsidRPr="008F0F79">
        <w:rPr>
          <w:rFonts w:asciiTheme="minorHAnsi" w:eastAsia="Arial" w:hAnsiTheme="minorHAnsi" w:cstheme="minorHAnsi"/>
          <w:color w:val="002060"/>
          <w:sz w:val="20"/>
        </w:rPr>
        <w:t xml:space="preserve"> Diaria. </w:t>
      </w:r>
    </w:p>
    <w:p w14:paraId="61F38629" w14:textId="77777777" w:rsidR="00451038" w:rsidRDefault="008F0F79"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b/>
          <w:bCs/>
          <w:color w:val="002060"/>
          <w:sz w:val="20"/>
        </w:rPr>
        <w:t>Duración</w:t>
      </w:r>
      <w:r w:rsidRPr="008F0F79">
        <w:rPr>
          <w:rFonts w:asciiTheme="minorHAnsi" w:eastAsia="Arial" w:hAnsiTheme="minorHAnsi" w:cstheme="minorHAnsi"/>
          <w:color w:val="002060"/>
          <w:sz w:val="20"/>
        </w:rPr>
        <w:t xml:space="preserve">: 8 horas aprox. </w:t>
      </w:r>
    </w:p>
    <w:p w14:paraId="164A634C" w14:textId="2A13A09F"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451038">
        <w:rPr>
          <w:rFonts w:asciiTheme="minorHAnsi" w:eastAsia="Arial" w:hAnsiTheme="minorHAnsi" w:cstheme="minorHAnsi"/>
          <w:b/>
          <w:bCs/>
          <w:color w:val="002060"/>
          <w:sz w:val="20"/>
        </w:rPr>
        <w:t>Salidas</w:t>
      </w:r>
      <w:r w:rsidRPr="008F0F79">
        <w:rPr>
          <w:rFonts w:asciiTheme="minorHAnsi" w:eastAsia="Arial" w:hAnsiTheme="minorHAnsi" w:cstheme="minorHAnsi"/>
          <w:color w:val="002060"/>
          <w:sz w:val="20"/>
        </w:rPr>
        <w:t>: 08:00 desde el muelle de la bodeguita</w:t>
      </w:r>
      <w:r w:rsidR="00451038">
        <w:rPr>
          <w:rFonts w:asciiTheme="minorHAnsi" w:eastAsia="Arial" w:hAnsiTheme="minorHAnsi" w:cstheme="minorHAnsi"/>
          <w:color w:val="002060"/>
          <w:sz w:val="20"/>
        </w:rPr>
        <w:t>.</w:t>
      </w:r>
    </w:p>
    <w:p w14:paraId="3ED013C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Grado de dificultad:</w:t>
      </w:r>
      <w:r w:rsidRPr="008F0F79">
        <w:rPr>
          <w:rFonts w:asciiTheme="minorHAnsi" w:eastAsia="Arial" w:hAnsiTheme="minorHAnsi" w:cstheme="minorHAnsi"/>
          <w:color w:val="002060"/>
          <w:sz w:val="20"/>
        </w:rPr>
        <w:t xml:space="preserve"> Medio</w:t>
      </w:r>
    </w:p>
    <w:p w14:paraId="4F93A9D6"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Incluye</w:t>
      </w:r>
      <w:r w:rsidRPr="008F0F79">
        <w:rPr>
          <w:rFonts w:asciiTheme="minorHAnsi" w:eastAsia="Arial" w:hAnsiTheme="minorHAnsi" w:cstheme="minorHAnsi"/>
          <w:color w:val="002060"/>
          <w:sz w:val="20"/>
        </w:rPr>
        <w:t>: Transporte marítimo en lanchas rápidas ida y regreso del muelle en servicio compartido, almuerzo típico menú conformado por un plato fuerte, postre y una bebida no alcohólica, sillas para la playa.</w:t>
      </w:r>
    </w:p>
    <w:p w14:paraId="6EE749D6" w14:textId="12E25E4C"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No incluye</w:t>
      </w:r>
      <w:r w:rsidRPr="008F0F79">
        <w:rPr>
          <w:rFonts w:asciiTheme="minorHAnsi" w:eastAsia="Arial" w:hAnsiTheme="minorHAnsi" w:cstheme="minorHAnsi"/>
          <w:color w:val="002060"/>
          <w:sz w:val="20"/>
        </w:rPr>
        <w:t xml:space="preserve">: </w:t>
      </w:r>
      <w:r w:rsidR="00451038" w:rsidRPr="00451038">
        <w:rPr>
          <w:rFonts w:asciiTheme="minorHAnsi" w:eastAsia="Arial" w:hAnsiTheme="minorHAnsi" w:cstheme="minorHAnsi"/>
          <w:color w:val="002060"/>
          <w:sz w:val="20"/>
        </w:rPr>
        <w:t>Impuesto de muelle y entrada al acuario San Martin de Pajares. Pago directo en el muelle del tour.</w:t>
      </w:r>
    </w:p>
    <w:p w14:paraId="3A088171"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Recomendaciones</w:t>
      </w:r>
      <w:r w:rsidRPr="008F0F79">
        <w:rPr>
          <w:rFonts w:asciiTheme="minorHAnsi" w:eastAsia="Arial" w:hAnsiTheme="minorHAnsi" w:cstheme="minorHAnsi"/>
          <w:color w:val="002060"/>
          <w:sz w:val="20"/>
        </w:rPr>
        <w:t>: Llevar ropa cómoda para la playa, toallas y bloqueador solar. No aplica para menores de 3 años.</w:t>
      </w:r>
    </w:p>
    <w:p w14:paraId="735A98B3" w14:textId="77777777" w:rsidR="008F0F79" w:rsidRDefault="008F0F79" w:rsidP="008F0F79">
      <w:pPr>
        <w:tabs>
          <w:tab w:val="left" w:pos="1170"/>
        </w:tabs>
        <w:spacing w:after="0"/>
        <w:jc w:val="both"/>
        <w:rPr>
          <w:rFonts w:ascii="Arial" w:hAnsi="Arial" w:cs="Arial"/>
          <w:b/>
          <w:bCs/>
          <w:sz w:val="20"/>
          <w:szCs w:val="20"/>
          <w:lang w:val="es-ES"/>
        </w:rPr>
      </w:pPr>
    </w:p>
    <w:p w14:paraId="75A10442" w14:textId="613BC667" w:rsidR="008F0F79" w:rsidRDefault="008F0F79" w:rsidP="008F0F79">
      <w:pPr>
        <w:spacing w:after="0" w:line="240" w:lineRule="auto"/>
        <w:jc w:val="both"/>
        <w:rPr>
          <w:rFonts w:ascii="Arial" w:hAnsi="Arial" w:cs="Arial"/>
          <w:b/>
          <w:lang w:val="es-ES"/>
        </w:rPr>
      </w:pPr>
      <w:r w:rsidRPr="008F0F79">
        <w:rPr>
          <w:rStyle w:val="DanmeroCar"/>
          <w:sz w:val="24"/>
          <w:szCs w:val="24"/>
        </w:rPr>
        <w:t>Día 7|</w:t>
      </w:r>
      <w:r w:rsidRPr="005D09F7">
        <w:rPr>
          <w:rFonts w:ascii="Arial" w:hAnsi="Arial" w:cs="Arial"/>
          <w:b/>
          <w:lang w:val="es-ES"/>
        </w:rPr>
        <w:t xml:space="preserve"> </w:t>
      </w:r>
      <w:r w:rsidRPr="008F0F79">
        <w:rPr>
          <w:rFonts w:asciiTheme="minorHAnsi" w:eastAsia="Arial" w:hAnsiTheme="minorHAnsi"/>
          <w:b/>
          <w:color w:val="FF0000"/>
          <w:sz w:val="24"/>
          <w:szCs w:val="24"/>
        </w:rPr>
        <w:t>Cartagena</w:t>
      </w:r>
      <w:r>
        <w:rPr>
          <w:rFonts w:ascii="Arial" w:hAnsi="Arial" w:cs="Arial"/>
          <w:b/>
          <w:lang w:val="es-ES"/>
        </w:rPr>
        <w:t xml:space="preserve"> </w:t>
      </w:r>
      <w:r w:rsidRPr="008F0F79">
        <w:rPr>
          <w:rFonts w:asciiTheme="minorHAnsi" w:eastAsia="Arial" w:hAnsiTheme="minorHAnsi"/>
          <w:b/>
          <w:color w:val="FF0000"/>
          <w:sz w:val="24"/>
          <w:szCs w:val="24"/>
        </w:rPr>
        <w:t>- Día libre</w:t>
      </w:r>
    </w:p>
    <w:p w14:paraId="3D2D5448" w14:textId="77777777" w:rsidR="008F0F79" w:rsidRPr="008F0F79" w:rsidRDefault="008F0F79" w:rsidP="008F0F79">
      <w:pPr>
        <w:tabs>
          <w:tab w:val="left" w:pos="1170"/>
        </w:tabs>
        <w:spacing w:after="0"/>
        <w:jc w:val="both"/>
        <w:rPr>
          <w:rFonts w:asciiTheme="minorHAnsi" w:eastAsia="Arial" w:hAnsiTheme="minorHAnsi" w:cstheme="minorHAnsi"/>
          <w:color w:val="002060"/>
          <w:sz w:val="20"/>
        </w:rPr>
      </w:pPr>
      <w:r w:rsidRPr="008F0F79">
        <w:rPr>
          <w:rFonts w:asciiTheme="minorHAnsi" w:eastAsia="Arial" w:hAnsiTheme="minorHAnsi" w:cstheme="minorHAnsi"/>
          <w:b/>
          <w:bCs/>
          <w:color w:val="002060"/>
          <w:sz w:val="20"/>
        </w:rPr>
        <w:t>Desayuno.</w:t>
      </w:r>
      <w:r w:rsidRPr="008F0F79">
        <w:rPr>
          <w:rFonts w:asciiTheme="minorHAnsi" w:eastAsia="Arial" w:hAnsiTheme="minorHAnsi" w:cstheme="minorHAnsi"/>
          <w:color w:val="002060"/>
          <w:sz w:val="20"/>
        </w:rPr>
        <w:t xml:space="preserve"> Día libre para actividades opcionales. </w:t>
      </w:r>
      <w:r w:rsidRPr="008F0F79">
        <w:rPr>
          <w:rFonts w:asciiTheme="minorHAnsi" w:eastAsia="Arial" w:hAnsiTheme="minorHAnsi" w:cstheme="minorHAnsi"/>
          <w:b/>
          <w:bCs/>
          <w:color w:val="002060"/>
          <w:sz w:val="20"/>
        </w:rPr>
        <w:t>Alojamiento</w:t>
      </w:r>
      <w:r w:rsidRPr="008F0F79">
        <w:rPr>
          <w:rFonts w:asciiTheme="minorHAnsi" w:eastAsia="Arial" w:hAnsiTheme="minorHAnsi" w:cstheme="minorHAnsi"/>
          <w:color w:val="002060"/>
          <w:sz w:val="20"/>
        </w:rPr>
        <w:t xml:space="preserve">. </w:t>
      </w:r>
    </w:p>
    <w:p w14:paraId="0F073530" w14:textId="77777777" w:rsidR="008F0F79" w:rsidRDefault="008F0F79" w:rsidP="008F0F79">
      <w:pPr>
        <w:spacing w:after="0" w:line="240" w:lineRule="auto"/>
        <w:jc w:val="both"/>
        <w:rPr>
          <w:rFonts w:ascii="Arial" w:hAnsi="Arial" w:cs="Arial"/>
          <w:b/>
          <w:bCs/>
          <w:sz w:val="20"/>
          <w:szCs w:val="20"/>
          <w:lang w:val="es-ES"/>
        </w:rPr>
      </w:pPr>
    </w:p>
    <w:p w14:paraId="6F8B9D18" w14:textId="4AD47972"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b/>
          <w:color w:val="002060"/>
          <w:sz w:val="24"/>
          <w:szCs w:val="24"/>
        </w:rPr>
        <w:t xml:space="preserve">Día </w:t>
      </w:r>
      <w:r w:rsidRPr="0075417F">
        <w:rPr>
          <w:rFonts w:asciiTheme="minorHAnsi" w:eastAsia="Arial" w:hAnsiTheme="minorHAnsi"/>
          <w:b/>
          <w:color w:val="002060"/>
          <w:sz w:val="24"/>
          <w:szCs w:val="24"/>
        </w:rPr>
        <w:t>8|</w:t>
      </w:r>
      <w:r>
        <w:rPr>
          <w:rFonts w:eastAsia="Arial"/>
          <w:sz w:val="24"/>
          <w:szCs w:val="24"/>
        </w:rPr>
        <w:t xml:space="preserve"> </w:t>
      </w:r>
      <w:r w:rsidRPr="00910D0E">
        <w:rPr>
          <w:rFonts w:asciiTheme="minorHAnsi" w:eastAsia="Arial" w:hAnsiTheme="minorHAnsi" w:cstheme="minorHAnsi"/>
          <w:color w:val="002060"/>
          <w:sz w:val="20"/>
        </w:rPr>
        <w:t xml:space="preserve"> </w:t>
      </w:r>
      <w:r w:rsidRPr="00910D0E">
        <w:rPr>
          <w:rFonts w:asciiTheme="minorHAnsi" w:eastAsia="Arial" w:hAnsiTheme="minorHAnsi"/>
          <w:b/>
          <w:color w:val="FF0000"/>
          <w:sz w:val="24"/>
          <w:szCs w:val="24"/>
        </w:rPr>
        <w:t>Cartagena – México</w:t>
      </w:r>
    </w:p>
    <w:p w14:paraId="5A169BA0" w14:textId="20D01EA7" w:rsidR="00910D0E" w:rsidRPr="00910D0E" w:rsidRDefault="00910D0E" w:rsidP="00910D0E">
      <w:pPr>
        <w:spacing w:after="0" w:line="240" w:lineRule="auto"/>
        <w:rPr>
          <w:rFonts w:asciiTheme="minorHAnsi" w:eastAsia="Arial" w:hAnsiTheme="minorHAnsi" w:cstheme="minorHAnsi"/>
          <w:color w:val="002060"/>
          <w:sz w:val="20"/>
        </w:rPr>
      </w:pPr>
      <w:r w:rsidRPr="00910D0E">
        <w:rPr>
          <w:rFonts w:asciiTheme="minorHAnsi" w:eastAsia="Arial" w:hAnsiTheme="minorHAnsi" w:cstheme="minorHAnsi"/>
          <w:b/>
          <w:bCs/>
          <w:color w:val="002060"/>
          <w:sz w:val="20"/>
        </w:rPr>
        <w:t>Desayuno</w:t>
      </w:r>
      <w:r w:rsidRPr="00910D0E">
        <w:rPr>
          <w:rFonts w:asciiTheme="minorHAnsi" w:eastAsia="Arial" w:hAnsiTheme="minorHAnsi" w:cstheme="minorHAnsi"/>
          <w:color w:val="002060"/>
          <w:sz w:val="20"/>
        </w:rPr>
        <w:t xml:space="preserve">. Asistencia </w:t>
      </w:r>
      <w:r w:rsidR="00451038">
        <w:rPr>
          <w:rFonts w:asciiTheme="minorHAnsi" w:eastAsia="Arial" w:hAnsiTheme="minorHAnsi" w:cstheme="minorHAnsi"/>
          <w:color w:val="002060"/>
          <w:sz w:val="20"/>
        </w:rPr>
        <w:t xml:space="preserve">y </w:t>
      </w:r>
      <w:r w:rsidRPr="00910D0E">
        <w:rPr>
          <w:rFonts w:asciiTheme="minorHAnsi" w:eastAsia="Arial" w:hAnsiTheme="minorHAnsi" w:cstheme="minorHAnsi"/>
          <w:color w:val="002060"/>
          <w:sz w:val="20"/>
        </w:rPr>
        <w:t xml:space="preserve">traslado al aeropuerto para tomar su vuelo con destino a la ciudad de </w:t>
      </w:r>
      <w:r w:rsidR="00451038">
        <w:rPr>
          <w:rFonts w:asciiTheme="minorHAnsi" w:eastAsia="Arial" w:hAnsiTheme="minorHAnsi" w:cstheme="minorHAnsi"/>
          <w:color w:val="002060"/>
          <w:sz w:val="20"/>
        </w:rPr>
        <w:t>México</w:t>
      </w:r>
      <w:r w:rsidRPr="00910D0E">
        <w:rPr>
          <w:rFonts w:asciiTheme="minorHAnsi" w:eastAsia="Arial" w:hAnsiTheme="minorHAnsi" w:cstheme="minorHAnsi"/>
          <w:color w:val="002060"/>
          <w:sz w:val="20"/>
        </w:rPr>
        <w:t xml:space="preserve">. </w:t>
      </w:r>
      <w:r w:rsidRPr="00910D0E">
        <w:rPr>
          <w:rFonts w:asciiTheme="minorHAnsi" w:eastAsia="Arial" w:hAnsiTheme="minorHAnsi" w:cstheme="minorHAnsi"/>
          <w:b/>
          <w:bCs/>
          <w:color w:val="002060"/>
          <w:sz w:val="20"/>
        </w:rPr>
        <w:t>Fin de los servicios.</w:t>
      </w:r>
    </w:p>
    <w:p w14:paraId="46D5D85D" w14:textId="268BCB55"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47CFE6" w14:textId="32905170" w:rsidR="008F0F79" w:rsidRPr="00C97FB6" w:rsidRDefault="008F0F79"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MEDELLÍN</w:t>
      </w:r>
    </w:p>
    <w:p w14:paraId="07BBFC7A"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Traslados aeropuerto – hotel – aeropuerto en servicio privado. </w:t>
      </w:r>
    </w:p>
    <w:p w14:paraId="5279D542"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4 noches de alojamiento en el hotel elegido. </w:t>
      </w:r>
    </w:p>
    <w:p w14:paraId="6E80C6FD"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Desayunos diarios. </w:t>
      </w:r>
    </w:p>
    <w:p w14:paraId="5FBFBCDE"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Visita panorámica por la ciudad en servicio compartido con guía en español. </w:t>
      </w:r>
    </w:p>
    <w:p w14:paraId="0ECBC810" w14:textId="77777777" w:rsidR="00451038"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Visita al Embalse del Peñol y Guatapé servicio compartido con almuerzo sin ascenso a la piedra del Peñol </w:t>
      </w:r>
    </w:p>
    <w:p w14:paraId="7AF6AA02" w14:textId="2754F318" w:rsidR="008F0F79" w:rsidRPr="00451038" w:rsidRDefault="00451038" w:rsidP="00451038">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Tour Grafiti comuna 13 en servicio compartido con guía en español.</w:t>
      </w:r>
    </w:p>
    <w:p w14:paraId="63E51452" w14:textId="18062173" w:rsidR="008F0F79" w:rsidRDefault="008F0F79" w:rsidP="008F0F79">
      <w:pPr>
        <w:numPr>
          <w:ilvl w:val="0"/>
          <w:numId w:val="29"/>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Tarjeta Básica de asistencia al viajero</w:t>
      </w:r>
      <w:r>
        <w:rPr>
          <w:rFonts w:asciiTheme="minorHAnsi" w:eastAsia="Arial" w:hAnsiTheme="minorHAnsi" w:cstheme="minorHAnsi"/>
          <w:color w:val="002060"/>
          <w:sz w:val="20"/>
        </w:rPr>
        <w:t>.</w:t>
      </w:r>
    </w:p>
    <w:p w14:paraId="7D87F646" w14:textId="71AB8E24" w:rsidR="008F0F79" w:rsidRPr="008F0F79" w:rsidRDefault="008F0F79" w:rsidP="008F0F79">
      <w:pPr>
        <w:spacing w:after="0" w:line="240" w:lineRule="auto"/>
        <w:jc w:val="both"/>
        <w:rPr>
          <w:rFonts w:asciiTheme="minorHAnsi" w:eastAsia="Arial" w:hAnsiTheme="minorHAnsi" w:cstheme="minorHAnsi"/>
          <w:b/>
          <w:color w:val="002060"/>
          <w:sz w:val="28"/>
          <w:szCs w:val="28"/>
        </w:rPr>
      </w:pPr>
      <w:r w:rsidRPr="008F0F79">
        <w:rPr>
          <w:rFonts w:asciiTheme="minorHAnsi" w:eastAsia="Arial" w:hAnsiTheme="minorHAnsi" w:cstheme="minorHAnsi"/>
          <w:b/>
          <w:color w:val="002060"/>
          <w:sz w:val="28"/>
          <w:szCs w:val="28"/>
        </w:rPr>
        <w:t>CARTAGENA</w:t>
      </w:r>
    </w:p>
    <w:p w14:paraId="5036D115"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Traslados aeropuerto – hotel – aeropuerto en servicio privado. </w:t>
      </w:r>
    </w:p>
    <w:p w14:paraId="4CBCE57A"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3 noches de alojamiento en el hotel elegido. </w:t>
      </w:r>
    </w:p>
    <w:p w14:paraId="4A5D0E68"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Desayunos diarios. </w:t>
      </w:r>
    </w:p>
    <w:p w14:paraId="6FC64A44"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Visita panorámica por la ciudad en servicio compartido con guía en español. (Salida desde la 13:10)</w:t>
      </w:r>
    </w:p>
    <w:p w14:paraId="22E2BBA6" w14:textId="77777777" w:rsidR="00451038" w:rsidRPr="00451038"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 xml:space="preserve">Traslado hotel- muelle-hotel </w:t>
      </w:r>
    </w:p>
    <w:p w14:paraId="10216FB9" w14:textId="09768541" w:rsidR="008F0F79" w:rsidRPr="008F0F79" w:rsidRDefault="00451038" w:rsidP="008F0F79">
      <w:pPr>
        <w:pStyle w:val="Sinespaciado"/>
        <w:numPr>
          <w:ilvl w:val="0"/>
          <w:numId w:val="29"/>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Tour a San Pedro de Majagua Islas del Rosario en compartido con almuerzo</w:t>
      </w:r>
      <w:r w:rsidR="008F0F79">
        <w:rPr>
          <w:rFonts w:asciiTheme="minorHAnsi" w:eastAsia="Arial" w:hAnsiTheme="minorHAnsi" w:cstheme="minorHAnsi"/>
          <w:color w:val="002060"/>
          <w:sz w:val="20"/>
        </w:rPr>
        <w:t>.</w:t>
      </w:r>
    </w:p>
    <w:p w14:paraId="6DC7CBE5" w14:textId="77777777" w:rsidR="008F0F79" w:rsidRPr="008F0F79" w:rsidRDefault="008F0F79" w:rsidP="008F0F79">
      <w:pPr>
        <w:numPr>
          <w:ilvl w:val="0"/>
          <w:numId w:val="29"/>
        </w:numPr>
        <w:shd w:val="clear" w:color="auto" w:fill="FFFFFF"/>
        <w:spacing w:before="100" w:beforeAutospacing="1" w:after="100" w:afterAutospacing="1" w:line="240" w:lineRule="auto"/>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Tarjeta Básica de asistencia al viajero.</w:t>
      </w:r>
    </w:p>
    <w:p w14:paraId="12A73A52" w14:textId="77777777" w:rsidR="008F0F79" w:rsidRDefault="008F0F79" w:rsidP="008F0F79">
      <w:pPr>
        <w:shd w:val="clear" w:color="auto" w:fill="FFFFFF"/>
        <w:spacing w:before="100" w:beforeAutospacing="1" w:after="100" w:afterAutospacing="1" w:line="240" w:lineRule="auto"/>
        <w:jc w:val="both"/>
        <w:rPr>
          <w:rFonts w:asciiTheme="minorHAnsi" w:eastAsia="Arial" w:hAnsiTheme="minorHAnsi" w:cstheme="minorHAnsi"/>
          <w:color w:val="002060"/>
          <w:sz w:val="20"/>
        </w:rPr>
      </w:pPr>
    </w:p>
    <w:p w14:paraId="66A519F6" w14:textId="77777777" w:rsidR="00CE02D7" w:rsidRDefault="00CE02D7" w:rsidP="00A455A6">
      <w:pPr>
        <w:spacing w:after="0" w:line="240" w:lineRule="auto"/>
        <w:jc w:val="both"/>
        <w:rPr>
          <w:rFonts w:asciiTheme="minorHAnsi" w:eastAsia="Arial" w:hAnsiTheme="minorHAnsi" w:cstheme="minorHAnsi"/>
          <w:color w:val="002060"/>
          <w:sz w:val="20"/>
        </w:rPr>
      </w:pPr>
    </w:p>
    <w:p w14:paraId="48388361" w14:textId="792A4BA6"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970082F" w14:textId="1D449388"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Vuelos intentos e internacionales</w:t>
      </w:r>
      <w:r w:rsidRPr="008F0F79">
        <w:rPr>
          <w:rFonts w:asciiTheme="minorHAnsi" w:eastAsia="Arial" w:hAnsiTheme="minorHAnsi" w:cstheme="minorHAnsi"/>
          <w:color w:val="002060"/>
          <w:sz w:val="20"/>
        </w:rPr>
        <w:t>.</w:t>
      </w:r>
    </w:p>
    <w:p w14:paraId="49F6B28A"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Exceso de equipaje.</w:t>
      </w:r>
    </w:p>
    <w:p w14:paraId="182C2C35"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Gastos personales.</w:t>
      </w:r>
    </w:p>
    <w:p w14:paraId="71A89916"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Servicios no especificados. </w:t>
      </w:r>
    </w:p>
    <w:p w14:paraId="6C05C4CB"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 xml:space="preserve">Propinas. </w:t>
      </w:r>
    </w:p>
    <w:p w14:paraId="345B9DDA"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Opcionales que se ofrezcan en el destino.</w:t>
      </w:r>
    </w:p>
    <w:p w14:paraId="39C382A5" w14:textId="77777777" w:rsidR="008F0F79" w:rsidRPr="008F0F79"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Traslado hotel en Cartagena – Muelle de Cartagena – Hotel en Cartagena.</w:t>
      </w:r>
    </w:p>
    <w:p w14:paraId="49B16162" w14:textId="5D06EF59" w:rsidR="001E559D" w:rsidRDefault="008F0F79" w:rsidP="008F0F79">
      <w:pPr>
        <w:pStyle w:val="Sinespaciado"/>
        <w:numPr>
          <w:ilvl w:val="0"/>
          <w:numId w:val="24"/>
        </w:numPr>
        <w:jc w:val="both"/>
        <w:rPr>
          <w:rFonts w:asciiTheme="minorHAnsi" w:eastAsia="Arial" w:hAnsiTheme="minorHAnsi" w:cstheme="minorHAnsi"/>
          <w:color w:val="002060"/>
          <w:sz w:val="20"/>
        </w:rPr>
      </w:pPr>
      <w:r w:rsidRPr="008F0F79">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w:t>
      </w:r>
    </w:p>
    <w:p w14:paraId="09FBBC32" w14:textId="6D5BD0EE" w:rsidR="00451038" w:rsidRDefault="00451038" w:rsidP="008F0F79">
      <w:pPr>
        <w:pStyle w:val="Sinespaciado"/>
        <w:numPr>
          <w:ilvl w:val="0"/>
          <w:numId w:val="24"/>
        </w:numPr>
        <w:jc w:val="both"/>
        <w:rPr>
          <w:rFonts w:asciiTheme="minorHAnsi" w:eastAsia="Arial" w:hAnsiTheme="minorHAnsi" w:cstheme="minorHAnsi"/>
          <w:color w:val="002060"/>
          <w:sz w:val="20"/>
        </w:rPr>
      </w:pPr>
      <w:r w:rsidRPr="00451038">
        <w:rPr>
          <w:rFonts w:asciiTheme="minorHAnsi" w:eastAsia="Arial" w:hAnsiTheme="minorHAnsi" w:cstheme="minorHAnsi"/>
          <w:color w:val="002060"/>
          <w:sz w:val="20"/>
        </w:rPr>
        <w:t>Ascenso a la Piedra del Peñol en Guatapé – Medellín USD 10 aprox por persona</w:t>
      </w:r>
      <w:r>
        <w:rPr>
          <w:rFonts w:asciiTheme="minorHAnsi" w:eastAsia="Arial" w:hAnsiTheme="minorHAnsi" w:cstheme="minorHAnsi"/>
          <w:color w:val="002060"/>
          <w:sz w:val="20"/>
        </w:rPr>
        <w:t>.</w:t>
      </w:r>
    </w:p>
    <w:p w14:paraId="52254EF0" w14:textId="77777777" w:rsidR="008F0F79" w:rsidRDefault="008F0F79" w:rsidP="008F0F79">
      <w:pPr>
        <w:pStyle w:val="Sinespaciado"/>
        <w:jc w:val="both"/>
        <w:rPr>
          <w:rFonts w:asciiTheme="minorHAnsi" w:eastAsia="Arial" w:hAnsiTheme="minorHAnsi" w:cstheme="minorHAnsi"/>
          <w:color w:val="002060"/>
          <w:sz w:val="20"/>
        </w:rPr>
      </w:pPr>
    </w:p>
    <w:p w14:paraId="22F52B40" w14:textId="77777777" w:rsidR="00953C2E" w:rsidRPr="00D2140A" w:rsidRDefault="00953C2E" w:rsidP="00953C2E">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3288FF62"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4CBA10DE"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1925EC51" w14:textId="77777777" w:rsidR="00953C2E" w:rsidRPr="00C643E3"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5EE7A6D5" w14:textId="77777777" w:rsidR="00953C2E" w:rsidRPr="00953C2E" w:rsidRDefault="00953C2E" w:rsidP="00953C2E">
      <w:pPr>
        <w:pStyle w:val="Sinespaciado"/>
        <w:numPr>
          <w:ilvl w:val="0"/>
          <w:numId w:val="33"/>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533060C1" w14:textId="6CFCE719" w:rsidR="00953C2E" w:rsidRPr="00953C2E" w:rsidRDefault="00953C2E" w:rsidP="00953C2E">
      <w:pPr>
        <w:pStyle w:val="Sinespaciado"/>
        <w:numPr>
          <w:ilvl w:val="0"/>
          <w:numId w:val="33"/>
        </w:numPr>
        <w:rPr>
          <w:rFonts w:asciiTheme="minorHAnsi" w:eastAsia="Arial" w:hAnsiTheme="minorHAnsi" w:cstheme="minorHAnsi"/>
          <w:color w:val="002060"/>
          <w:sz w:val="20"/>
        </w:rPr>
      </w:pPr>
      <w:r w:rsidRPr="00953C2E">
        <w:rPr>
          <w:rFonts w:asciiTheme="minorHAnsi" w:eastAsia="Arial" w:hAnsiTheme="minorHAnsi" w:cstheme="minorHAnsi"/>
          <w:color w:val="002060"/>
          <w:sz w:val="20"/>
        </w:rPr>
        <w:t>Tenga en cuenta que debe sumar incremento del 10% en el precio para las siguientes fechas: 20 julio al 20 agosto, 10 al 31 diciembre 2026</w:t>
      </w:r>
      <w:r>
        <w:rPr>
          <w:rFonts w:asciiTheme="minorHAnsi" w:eastAsia="Arial" w:hAnsiTheme="minorHAnsi" w:cstheme="minorHAnsi"/>
          <w:color w:val="002060"/>
          <w:sz w:val="20"/>
        </w:rPr>
        <w:t>.</w:t>
      </w:r>
    </w:p>
    <w:p w14:paraId="388445C3" w14:textId="77777777" w:rsidR="009501DA" w:rsidRDefault="009501DA" w:rsidP="008F0F79">
      <w:pPr>
        <w:pStyle w:val="Sinespaciado"/>
        <w:jc w:val="both"/>
        <w:rPr>
          <w:rFonts w:asciiTheme="minorHAnsi" w:eastAsia="Arial" w:hAnsiTheme="minorHAnsi" w:cstheme="minorHAnsi"/>
          <w:color w:val="002060"/>
          <w:sz w:val="20"/>
        </w:rPr>
      </w:pPr>
    </w:p>
    <w:tbl>
      <w:tblPr>
        <w:tblW w:w="5924" w:type="dxa"/>
        <w:jc w:val="center"/>
        <w:tblCellSpacing w:w="0" w:type="dxa"/>
        <w:tblCellMar>
          <w:left w:w="0" w:type="dxa"/>
          <w:right w:w="0" w:type="dxa"/>
        </w:tblCellMar>
        <w:tblLook w:val="04A0" w:firstRow="1" w:lastRow="0" w:firstColumn="1" w:lastColumn="0" w:noHBand="0" w:noVBand="1"/>
      </w:tblPr>
      <w:tblGrid>
        <w:gridCol w:w="1345"/>
        <w:gridCol w:w="4071"/>
        <w:gridCol w:w="508"/>
      </w:tblGrid>
      <w:tr w:rsidR="00953C2E" w:rsidRPr="00953C2E" w14:paraId="18C5AA37" w14:textId="77777777" w:rsidTr="00953C2E">
        <w:trPr>
          <w:trHeight w:val="305"/>
          <w:tblCellSpacing w:w="0" w:type="dxa"/>
          <w:jc w:val="center"/>
        </w:trPr>
        <w:tc>
          <w:tcPr>
            <w:tcW w:w="0" w:type="auto"/>
            <w:gridSpan w:val="3"/>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509900EF"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LISTA DE HOTELES (Previstos o similares)</w:t>
            </w:r>
          </w:p>
        </w:tc>
      </w:tr>
      <w:tr w:rsidR="00953C2E" w:rsidRPr="00953C2E" w14:paraId="53DCDD25" w14:textId="77777777" w:rsidTr="00953C2E">
        <w:trPr>
          <w:trHeight w:val="305"/>
          <w:tblCellSpacing w:w="0" w:type="dxa"/>
          <w:jc w:val="center"/>
        </w:trPr>
        <w:tc>
          <w:tcPr>
            <w:tcW w:w="0" w:type="auto"/>
            <w:tcBorders>
              <w:left w:val="single" w:sz="6" w:space="0" w:color="0563C1"/>
              <w:bottom w:val="single" w:sz="6" w:space="0" w:color="5851B7"/>
            </w:tcBorders>
            <w:shd w:val="clear" w:color="auto" w:fill="0070C0"/>
            <w:tcMar>
              <w:top w:w="0" w:type="dxa"/>
              <w:left w:w="45" w:type="dxa"/>
              <w:bottom w:w="0" w:type="dxa"/>
              <w:right w:w="45" w:type="dxa"/>
            </w:tcMar>
            <w:vAlign w:val="center"/>
            <w:hideMark/>
          </w:tcPr>
          <w:p w14:paraId="721FCE34"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CIUDAD</w:t>
            </w:r>
          </w:p>
        </w:tc>
        <w:tc>
          <w:tcPr>
            <w:tcW w:w="0" w:type="auto"/>
            <w:tcBorders>
              <w:bottom w:val="single" w:sz="6" w:space="0" w:color="5851B7"/>
            </w:tcBorders>
            <w:shd w:val="clear" w:color="auto" w:fill="0070C0"/>
            <w:tcMar>
              <w:top w:w="0" w:type="dxa"/>
              <w:left w:w="45" w:type="dxa"/>
              <w:bottom w:w="0" w:type="dxa"/>
              <w:right w:w="45" w:type="dxa"/>
            </w:tcMar>
            <w:vAlign w:val="center"/>
            <w:hideMark/>
          </w:tcPr>
          <w:p w14:paraId="49369302"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HOTEL</w:t>
            </w:r>
          </w:p>
        </w:tc>
        <w:tc>
          <w:tcPr>
            <w:tcW w:w="0" w:type="auto"/>
            <w:tcBorders>
              <w:bottom w:val="single" w:sz="6" w:space="0" w:color="5851B7"/>
              <w:right w:val="single" w:sz="6" w:space="0" w:color="0563C1"/>
            </w:tcBorders>
            <w:shd w:val="clear" w:color="auto" w:fill="0070C0"/>
            <w:tcMar>
              <w:top w:w="0" w:type="dxa"/>
              <w:left w:w="45" w:type="dxa"/>
              <w:bottom w:w="0" w:type="dxa"/>
              <w:right w:w="45" w:type="dxa"/>
            </w:tcMar>
            <w:vAlign w:val="center"/>
            <w:hideMark/>
          </w:tcPr>
          <w:p w14:paraId="4DB27FC7" w14:textId="77777777" w:rsidR="00953C2E" w:rsidRPr="00953C2E" w:rsidRDefault="00953C2E" w:rsidP="00953C2E">
            <w:pPr>
              <w:spacing w:after="0" w:line="240" w:lineRule="auto"/>
              <w:jc w:val="center"/>
              <w:rPr>
                <w:rFonts w:ascii="Calibri" w:hAnsi="Calibri" w:cs="Calibri"/>
                <w:b/>
                <w:bCs/>
                <w:color w:val="FFFFFF"/>
                <w:sz w:val="20"/>
                <w:szCs w:val="20"/>
                <w:lang w:bidi="ar-SA"/>
              </w:rPr>
            </w:pPr>
            <w:r w:rsidRPr="00953C2E">
              <w:rPr>
                <w:rFonts w:ascii="Calibri" w:hAnsi="Calibri" w:cs="Calibri"/>
                <w:b/>
                <w:bCs/>
                <w:color w:val="FFFFFF"/>
                <w:sz w:val="20"/>
                <w:szCs w:val="20"/>
                <w:lang w:bidi="ar-SA"/>
              </w:rPr>
              <w:t>CAT</w:t>
            </w:r>
          </w:p>
        </w:tc>
      </w:tr>
      <w:tr w:rsidR="00953C2E" w:rsidRPr="00953C2E" w14:paraId="6BAD6988"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B1CA4D7" w14:textId="77777777" w:rsidR="00953C2E" w:rsidRPr="00953C2E" w:rsidRDefault="00953C2E" w:rsidP="00953C2E">
            <w:pPr>
              <w:spacing w:after="0" w:line="240" w:lineRule="auto"/>
              <w:rPr>
                <w:rFonts w:ascii="Calibri" w:hAnsi="Calibri" w:cs="Calibri"/>
                <w:b/>
                <w:bCs/>
                <w:sz w:val="20"/>
                <w:szCs w:val="20"/>
                <w:lang w:bidi="ar-SA"/>
              </w:rPr>
            </w:pPr>
            <w:r w:rsidRPr="00953C2E">
              <w:rPr>
                <w:rFonts w:ascii="Calibri" w:hAnsi="Calibri" w:cs="Calibri"/>
                <w:b/>
                <w:bCs/>
                <w:sz w:val="20"/>
                <w:szCs w:val="20"/>
                <w:lang w:bidi="ar-SA"/>
              </w:rPr>
              <w:t>MEDELLÍN</w:t>
            </w:r>
          </w:p>
        </w:tc>
        <w:tc>
          <w:tcPr>
            <w:tcW w:w="0" w:type="auto"/>
            <w:shd w:val="clear" w:color="auto" w:fill="FFFFFF"/>
            <w:tcMar>
              <w:top w:w="0" w:type="dxa"/>
              <w:left w:w="45" w:type="dxa"/>
              <w:bottom w:w="0" w:type="dxa"/>
              <w:right w:w="45" w:type="dxa"/>
            </w:tcMar>
            <w:vAlign w:val="center"/>
            <w:hideMark/>
          </w:tcPr>
          <w:p w14:paraId="74ECA21F"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VIVRE / LOMAS10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5146D2F"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T</w:t>
            </w:r>
          </w:p>
        </w:tc>
      </w:tr>
      <w:tr w:rsidR="00953C2E" w:rsidRPr="00953C2E" w14:paraId="4A8C2006"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6B66EDA"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FC7A97D"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POBLADO ALEJANDRIA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9BE09D6"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P</w:t>
            </w:r>
          </w:p>
        </w:tc>
      </w:tr>
      <w:tr w:rsidR="00953C2E" w:rsidRPr="00953C2E" w14:paraId="0099FECC" w14:textId="77777777" w:rsidTr="00953C2E">
        <w:trPr>
          <w:trHeight w:val="30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CB55261"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3264906"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DIEZ</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ECC59B2"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S</w:t>
            </w:r>
          </w:p>
        </w:tc>
      </w:tr>
      <w:tr w:rsidR="00953C2E" w:rsidRPr="00953C2E" w14:paraId="081F855E"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D098C6" w14:textId="77777777" w:rsidR="00953C2E" w:rsidRPr="00953C2E" w:rsidRDefault="00953C2E" w:rsidP="00953C2E">
            <w:pPr>
              <w:spacing w:after="0" w:line="240" w:lineRule="auto"/>
              <w:rPr>
                <w:rFonts w:ascii="Calibri" w:hAnsi="Calibri" w:cs="Calibri"/>
                <w:b/>
                <w:bCs/>
                <w:sz w:val="20"/>
                <w:szCs w:val="20"/>
                <w:lang w:bidi="ar-SA"/>
              </w:rPr>
            </w:pPr>
            <w:r w:rsidRPr="00953C2E">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1381B468"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F2BBE7"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T</w:t>
            </w:r>
          </w:p>
        </w:tc>
      </w:tr>
      <w:tr w:rsidR="00953C2E" w:rsidRPr="00953C2E" w14:paraId="22DD136B" w14:textId="77777777" w:rsidTr="00953C2E">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C4C2D5B"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174DD77"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DANN / 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B60FD2B"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P</w:t>
            </w:r>
          </w:p>
        </w:tc>
      </w:tr>
      <w:tr w:rsidR="00953C2E" w:rsidRPr="00953C2E" w14:paraId="05B49B63" w14:textId="77777777" w:rsidTr="00953C2E">
        <w:trPr>
          <w:trHeight w:val="30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63EBD93" w14:textId="77777777" w:rsidR="00953C2E" w:rsidRPr="00953C2E" w:rsidRDefault="00953C2E" w:rsidP="00953C2E">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FFB71BC" w14:textId="77777777" w:rsidR="00953C2E" w:rsidRPr="00953C2E" w:rsidRDefault="00953C2E" w:rsidP="00953C2E">
            <w:pPr>
              <w:spacing w:after="0" w:line="240" w:lineRule="auto"/>
              <w:rPr>
                <w:rFonts w:ascii="Calibri" w:hAnsi="Calibri" w:cs="Calibri"/>
                <w:sz w:val="20"/>
                <w:szCs w:val="20"/>
                <w:lang w:bidi="ar-SA"/>
              </w:rPr>
            </w:pPr>
            <w:r w:rsidRPr="00953C2E">
              <w:rPr>
                <w:rFonts w:ascii="Calibri" w:hAnsi="Calibri" w:cs="Calibri"/>
                <w:sz w:val="20"/>
                <w:szCs w:val="20"/>
                <w:lang w:bidi="ar-SA"/>
              </w:rPr>
              <w:t xml:space="preserve">ESTELAR CARTAGENA / 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C47487C" w14:textId="77777777" w:rsidR="00953C2E" w:rsidRPr="00953C2E" w:rsidRDefault="00953C2E" w:rsidP="00953C2E">
            <w:pPr>
              <w:spacing w:after="0" w:line="240" w:lineRule="auto"/>
              <w:jc w:val="center"/>
              <w:rPr>
                <w:rFonts w:ascii="Calibri" w:hAnsi="Calibri" w:cs="Calibri"/>
                <w:sz w:val="20"/>
                <w:szCs w:val="20"/>
                <w:lang w:bidi="ar-SA"/>
              </w:rPr>
            </w:pPr>
            <w:r w:rsidRPr="00953C2E">
              <w:rPr>
                <w:rFonts w:ascii="Calibri" w:hAnsi="Calibri" w:cs="Calibri"/>
                <w:sz w:val="20"/>
                <w:szCs w:val="20"/>
                <w:lang w:bidi="ar-SA"/>
              </w:rPr>
              <w:t>S</w:t>
            </w:r>
          </w:p>
        </w:tc>
      </w:tr>
    </w:tbl>
    <w:p w14:paraId="24AED665" w14:textId="77777777" w:rsidR="00953C2E" w:rsidRDefault="00953C2E" w:rsidP="008F0F79">
      <w:pPr>
        <w:pStyle w:val="Sinespaciado"/>
        <w:jc w:val="both"/>
        <w:rPr>
          <w:rFonts w:asciiTheme="minorHAnsi" w:eastAsia="Arial" w:hAnsiTheme="minorHAnsi" w:cstheme="minorHAnsi"/>
          <w:color w:val="002060"/>
          <w:sz w:val="20"/>
        </w:rPr>
      </w:pPr>
    </w:p>
    <w:tbl>
      <w:tblPr>
        <w:tblW w:w="5413" w:type="dxa"/>
        <w:jc w:val="center"/>
        <w:tblCellSpacing w:w="0" w:type="dxa"/>
        <w:tblCellMar>
          <w:left w:w="0" w:type="dxa"/>
          <w:right w:w="0" w:type="dxa"/>
        </w:tblCellMar>
        <w:tblLook w:val="04A0" w:firstRow="1" w:lastRow="0" w:firstColumn="1" w:lastColumn="0" w:noHBand="0" w:noVBand="1"/>
      </w:tblPr>
      <w:tblGrid>
        <w:gridCol w:w="2545"/>
        <w:gridCol w:w="706"/>
        <w:gridCol w:w="707"/>
        <w:gridCol w:w="707"/>
        <w:gridCol w:w="748"/>
      </w:tblGrid>
      <w:tr w:rsidR="00CE02D7" w:rsidRPr="00CE02D7" w14:paraId="4424D3E9" w14:textId="77777777" w:rsidTr="00CE02D7">
        <w:trPr>
          <w:trHeight w:val="262"/>
          <w:tblCellSpacing w:w="0" w:type="dxa"/>
          <w:jc w:val="center"/>
        </w:trPr>
        <w:tc>
          <w:tcPr>
            <w:tcW w:w="0" w:type="auto"/>
            <w:gridSpan w:val="5"/>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34628F6B"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PRECIO POR PERSONA EN USD</w:t>
            </w:r>
          </w:p>
        </w:tc>
      </w:tr>
      <w:tr w:rsidR="00CE02D7" w:rsidRPr="00CE02D7" w14:paraId="46ABC350" w14:textId="77777777" w:rsidTr="00CE02D7">
        <w:trPr>
          <w:trHeight w:val="262"/>
          <w:tblCellSpacing w:w="0" w:type="dxa"/>
          <w:jc w:val="center"/>
        </w:trPr>
        <w:tc>
          <w:tcPr>
            <w:tcW w:w="0" w:type="auto"/>
            <w:tcBorders>
              <w:left w:val="single" w:sz="6" w:space="0" w:color="0563C1"/>
            </w:tcBorders>
            <w:shd w:val="clear" w:color="auto" w:fill="4472C4"/>
            <w:tcMar>
              <w:top w:w="0" w:type="dxa"/>
              <w:left w:w="45" w:type="dxa"/>
              <w:bottom w:w="0" w:type="dxa"/>
              <w:right w:w="45" w:type="dxa"/>
            </w:tcMar>
            <w:vAlign w:val="center"/>
            <w:hideMark/>
          </w:tcPr>
          <w:p w14:paraId="53E27BE4"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 xml:space="preserve">TURISTA </w:t>
            </w:r>
          </w:p>
        </w:tc>
        <w:tc>
          <w:tcPr>
            <w:tcW w:w="0" w:type="auto"/>
            <w:shd w:val="clear" w:color="auto" w:fill="4472C4"/>
            <w:tcMar>
              <w:top w:w="0" w:type="dxa"/>
              <w:left w:w="45" w:type="dxa"/>
              <w:bottom w:w="0" w:type="dxa"/>
              <w:right w:w="45" w:type="dxa"/>
            </w:tcMar>
            <w:vAlign w:val="center"/>
            <w:hideMark/>
          </w:tcPr>
          <w:p w14:paraId="32B7C966"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DBL</w:t>
            </w:r>
          </w:p>
        </w:tc>
        <w:tc>
          <w:tcPr>
            <w:tcW w:w="0" w:type="auto"/>
            <w:shd w:val="clear" w:color="auto" w:fill="4472C4"/>
            <w:tcMar>
              <w:top w:w="0" w:type="dxa"/>
              <w:left w:w="45" w:type="dxa"/>
              <w:bottom w:w="0" w:type="dxa"/>
              <w:right w:w="45" w:type="dxa"/>
            </w:tcMar>
            <w:vAlign w:val="center"/>
            <w:hideMark/>
          </w:tcPr>
          <w:p w14:paraId="4FB6134A"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TPL</w:t>
            </w:r>
          </w:p>
        </w:tc>
        <w:tc>
          <w:tcPr>
            <w:tcW w:w="0" w:type="auto"/>
            <w:shd w:val="clear" w:color="auto" w:fill="4472C4"/>
            <w:tcMar>
              <w:top w:w="0" w:type="dxa"/>
              <w:left w:w="45" w:type="dxa"/>
              <w:bottom w:w="0" w:type="dxa"/>
              <w:right w:w="45" w:type="dxa"/>
            </w:tcMar>
            <w:vAlign w:val="center"/>
            <w:hideMark/>
          </w:tcPr>
          <w:p w14:paraId="170ED16E"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4472C4"/>
            <w:tcMar>
              <w:top w:w="0" w:type="dxa"/>
              <w:left w:w="45" w:type="dxa"/>
              <w:bottom w:w="0" w:type="dxa"/>
              <w:right w:w="45" w:type="dxa"/>
            </w:tcMar>
            <w:vAlign w:val="center"/>
            <w:hideMark/>
          </w:tcPr>
          <w:p w14:paraId="2E8530BE"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MNR</w:t>
            </w:r>
          </w:p>
        </w:tc>
      </w:tr>
      <w:tr w:rsidR="00CE02D7" w:rsidRPr="00CE02D7" w14:paraId="38C9D468" w14:textId="77777777" w:rsidTr="00CE02D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670A92E" w14:textId="77777777" w:rsidR="00CE02D7" w:rsidRPr="00CE02D7" w:rsidRDefault="00CE02D7" w:rsidP="00CE02D7">
            <w:pPr>
              <w:spacing w:after="0" w:line="240" w:lineRule="auto"/>
              <w:jc w:val="right"/>
              <w:rPr>
                <w:rFonts w:ascii="Calibri" w:hAnsi="Calibri" w:cs="Calibri"/>
                <w:sz w:val="20"/>
                <w:szCs w:val="20"/>
                <w:lang w:bidi="ar-SA"/>
              </w:rPr>
            </w:pPr>
            <w:r w:rsidRPr="00CE02D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B1730BC"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950</w:t>
            </w:r>
          </w:p>
        </w:tc>
        <w:tc>
          <w:tcPr>
            <w:tcW w:w="0" w:type="auto"/>
            <w:shd w:val="clear" w:color="auto" w:fill="FFFFFF"/>
            <w:tcMar>
              <w:top w:w="0" w:type="dxa"/>
              <w:left w:w="45" w:type="dxa"/>
              <w:bottom w:w="0" w:type="dxa"/>
              <w:right w:w="45" w:type="dxa"/>
            </w:tcMar>
            <w:vAlign w:val="center"/>
            <w:hideMark/>
          </w:tcPr>
          <w:p w14:paraId="73B59321"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17DA5C7D"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1270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F1AF8DC"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740</w:t>
            </w:r>
          </w:p>
        </w:tc>
      </w:tr>
      <w:tr w:rsidR="00CE02D7" w:rsidRPr="00CE02D7" w14:paraId="03F4CA2A" w14:textId="77777777" w:rsidTr="00CE02D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1E6745F" w14:textId="77777777" w:rsidR="00CE02D7" w:rsidRPr="00CE02D7" w:rsidRDefault="00CE02D7" w:rsidP="00CE02D7">
            <w:pPr>
              <w:spacing w:after="0" w:line="240" w:lineRule="auto"/>
              <w:jc w:val="right"/>
              <w:rPr>
                <w:rFonts w:ascii="Calibri" w:hAnsi="Calibri" w:cs="Calibri"/>
                <w:b/>
                <w:bCs/>
                <w:sz w:val="20"/>
                <w:szCs w:val="20"/>
                <w:lang w:bidi="ar-SA"/>
              </w:rPr>
            </w:pPr>
            <w:r w:rsidRPr="00CE02D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0B2B23"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82DA9F"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1210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B09D7CF"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1600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3A8F612"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1070</w:t>
            </w:r>
          </w:p>
        </w:tc>
      </w:tr>
      <w:tr w:rsidR="00CE02D7" w:rsidRPr="00CE02D7" w14:paraId="60B9D92C" w14:textId="77777777" w:rsidTr="00CE02D7">
        <w:trPr>
          <w:trHeight w:val="262"/>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0FC5485" w14:textId="77777777" w:rsidR="00CE02D7" w:rsidRPr="00CE02D7" w:rsidRDefault="00CE02D7" w:rsidP="00CE02D7">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B43530C" w14:textId="77777777" w:rsidR="00CE02D7" w:rsidRPr="00CE02D7" w:rsidRDefault="00CE02D7" w:rsidP="00CE02D7">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0D5E04D" w14:textId="77777777" w:rsidR="00CE02D7" w:rsidRPr="00CE02D7" w:rsidRDefault="00CE02D7" w:rsidP="00CE02D7">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80AEE38" w14:textId="77777777" w:rsidR="00CE02D7" w:rsidRPr="00CE02D7" w:rsidRDefault="00CE02D7" w:rsidP="00CE02D7">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661CB1D" w14:textId="77777777" w:rsidR="00CE02D7" w:rsidRPr="00CE02D7" w:rsidRDefault="00CE02D7" w:rsidP="00CE02D7">
            <w:pPr>
              <w:spacing w:after="0" w:line="240" w:lineRule="auto"/>
              <w:rPr>
                <w:rFonts w:ascii="Times New Roman" w:hAnsi="Times New Roman"/>
                <w:sz w:val="20"/>
                <w:szCs w:val="20"/>
                <w:lang w:bidi="ar-SA"/>
              </w:rPr>
            </w:pPr>
          </w:p>
        </w:tc>
      </w:tr>
      <w:tr w:rsidR="00CE02D7" w:rsidRPr="00CE02D7" w14:paraId="4DCB28BB" w14:textId="77777777" w:rsidTr="00CE02D7">
        <w:trPr>
          <w:trHeight w:val="262"/>
          <w:tblCellSpacing w:w="0" w:type="dxa"/>
          <w:jc w:val="center"/>
        </w:trPr>
        <w:tc>
          <w:tcPr>
            <w:tcW w:w="0" w:type="auto"/>
            <w:tcBorders>
              <w:left w:val="single" w:sz="6" w:space="0" w:color="0563C1"/>
              <w:bottom w:val="single" w:sz="6" w:space="0" w:color="0563C1"/>
            </w:tcBorders>
            <w:shd w:val="clear" w:color="auto" w:fill="4472C4"/>
            <w:tcMar>
              <w:top w:w="0" w:type="dxa"/>
              <w:left w:w="45" w:type="dxa"/>
              <w:bottom w:w="0" w:type="dxa"/>
              <w:right w:w="45" w:type="dxa"/>
            </w:tcMar>
            <w:vAlign w:val="center"/>
            <w:hideMark/>
          </w:tcPr>
          <w:p w14:paraId="54CD4B51"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4472C4"/>
            <w:tcMar>
              <w:top w:w="0" w:type="dxa"/>
              <w:left w:w="45" w:type="dxa"/>
              <w:bottom w:w="0" w:type="dxa"/>
              <w:right w:w="45" w:type="dxa"/>
            </w:tcMar>
            <w:vAlign w:val="center"/>
            <w:hideMark/>
          </w:tcPr>
          <w:p w14:paraId="62CF5690"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DBL</w:t>
            </w:r>
          </w:p>
        </w:tc>
        <w:tc>
          <w:tcPr>
            <w:tcW w:w="0" w:type="auto"/>
            <w:tcBorders>
              <w:bottom w:val="single" w:sz="6" w:space="0" w:color="0563C1"/>
            </w:tcBorders>
            <w:shd w:val="clear" w:color="auto" w:fill="4472C4"/>
            <w:tcMar>
              <w:top w:w="0" w:type="dxa"/>
              <w:left w:w="45" w:type="dxa"/>
              <w:bottom w:w="0" w:type="dxa"/>
              <w:right w:w="45" w:type="dxa"/>
            </w:tcMar>
            <w:vAlign w:val="center"/>
            <w:hideMark/>
          </w:tcPr>
          <w:p w14:paraId="4738C0FB"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TPL</w:t>
            </w:r>
          </w:p>
        </w:tc>
        <w:tc>
          <w:tcPr>
            <w:tcW w:w="0" w:type="auto"/>
            <w:tcBorders>
              <w:bottom w:val="single" w:sz="6" w:space="0" w:color="0563C1"/>
            </w:tcBorders>
            <w:shd w:val="clear" w:color="auto" w:fill="4472C4"/>
            <w:tcMar>
              <w:top w:w="0" w:type="dxa"/>
              <w:left w:w="45" w:type="dxa"/>
              <w:bottom w:w="0" w:type="dxa"/>
              <w:right w:w="45" w:type="dxa"/>
            </w:tcMar>
            <w:vAlign w:val="center"/>
            <w:hideMark/>
          </w:tcPr>
          <w:p w14:paraId="675041E3"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 xml:space="preserve">SGL </w:t>
            </w:r>
          </w:p>
        </w:tc>
        <w:tc>
          <w:tcPr>
            <w:tcW w:w="0" w:type="auto"/>
            <w:tcBorders>
              <w:bottom w:val="single" w:sz="6" w:space="0" w:color="0563C1"/>
              <w:right w:val="single" w:sz="6" w:space="0" w:color="0563C1"/>
            </w:tcBorders>
            <w:shd w:val="clear" w:color="auto" w:fill="4472C4"/>
            <w:tcMar>
              <w:top w:w="0" w:type="dxa"/>
              <w:left w:w="45" w:type="dxa"/>
              <w:bottom w:w="0" w:type="dxa"/>
              <w:right w:w="45" w:type="dxa"/>
            </w:tcMar>
            <w:vAlign w:val="center"/>
            <w:hideMark/>
          </w:tcPr>
          <w:p w14:paraId="0CFC801A"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MNR</w:t>
            </w:r>
          </w:p>
        </w:tc>
      </w:tr>
      <w:tr w:rsidR="00CE02D7" w:rsidRPr="00CE02D7" w14:paraId="2BE501C6" w14:textId="77777777" w:rsidTr="00CE02D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5E66C1F" w14:textId="77777777" w:rsidR="00CE02D7" w:rsidRPr="00CE02D7" w:rsidRDefault="00CE02D7" w:rsidP="00CE02D7">
            <w:pPr>
              <w:spacing w:after="0" w:line="240" w:lineRule="auto"/>
              <w:jc w:val="right"/>
              <w:rPr>
                <w:rFonts w:ascii="Calibri" w:hAnsi="Calibri" w:cs="Calibri"/>
                <w:sz w:val="20"/>
                <w:szCs w:val="20"/>
                <w:lang w:bidi="ar-SA"/>
              </w:rPr>
            </w:pPr>
            <w:r w:rsidRPr="00CE02D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3CEA119"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590732FE"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1030</w:t>
            </w:r>
          </w:p>
        </w:tc>
        <w:tc>
          <w:tcPr>
            <w:tcW w:w="0" w:type="auto"/>
            <w:shd w:val="clear" w:color="auto" w:fill="FFFFFF"/>
            <w:tcMar>
              <w:top w:w="0" w:type="dxa"/>
              <w:left w:w="45" w:type="dxa"/>
              <w:bottom w:w="0" w:type="dxa"/>
              <w:right w:w="45" w:type="dxa"/>
            </w:tcMar>
            <w:vAlign w:val="center"/>
            <w:hideMark/>
          </w:tcPr>
          <w:p w14:paraId="043C1E4F"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1600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1635C9F"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750</w:t>
            </w:r>
          </w:p>
        </w:tc>
      </w:tr>
      <w:tr w:rsidR="00CE02D7" w:rsidRPr="00CE02D7" w14:paraId="3B3AF72B" w14:textId="77777777" w:rsidTr="00CE02D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B81E3BF" w14:textId="77777777" w:rsidR="00CE02D7" w:rsidRPr="00CE02D7" w:rsidRDefault="00CE02D7" w:rsidP="00CE02D7">
            <w:pPr>
              <w:spacing w:after="0" w:line="240" w:lineRule="auto"/>
              <w:jc w:val="right"/>
              <w:rPr>
                <w:rFonts w:ascii="Calibri" w:hAnsi="Calibri" w:cs="Calibri"/>
                <w:b/>
                <w:bCs/>
                <w:sz w:val="20"/>
                <w:szCs w:val="20"/>
                <w:lang w:bidi="ar-SA"/>
              </w:rPr>
            </w:pPr>
            <w:r w:rsidRPr="00CE02D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0ACF8F"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1410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C96B20"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1360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1FA415"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1930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0E6A453"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1080</w:t>
            </w:r>
          </w:p>
        </w:tc>
      </w:tr>
      <w:tr w:rsidR="00CE02D7" w:rsidRPr="00CE02D7" w14:paraId="11234A1A" w14:textId="77777777" w:rsidTr="00CE02D7">
        <w:trPr>
          <w:trHeight w:val="262"/>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028FF7D" w14:textId="77777777" w:rsidR="00CE02D7" w:rsidRPr="00CE02D7" w:rsidRDefault="00CE02D7" w:rsidP="00CE02D7">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FDE5A92" w14:textId="77777777" w:rsidR="00CE02D7" w:rsidRPr="00CE02D7" w:rsidRDefault="00CE02D7" w:rsidP="00CE02D7">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04545B1" w14:textId="77777777" w:rsidR="00CE02D7" w:rsidRPr="00CE02D7" w:rsidRDefault="00CE02D7" w:rsidP="00CE02D7">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C8F690C" w14:textId="77777777" w:rsidR="00CE02D7" w:rsidRPr="00CE02D7" w:rsidRDefault="00CE02D7" w:rsidP="00CE02D7">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4BDD1B7" w14:textId="77777777" w:rsidR="00CE02D7" w:rsidRPr="00CE02D7" w:rsidRDefault="00CE02D7" w:rsidP="00CE02D7">
            <w:pPr>
              <w:spacing w:after="0" w:line="240" w:lineRule="auto"/>
              <w:rPr>
                <w:rFonts w:ascii="Times New Roman" w:hAnsi="Times New Roman"/>
                <w:sz w:val="20"/>
                <w:szCs w:val="20"/>
                <w:lang w:bidi="ar-SA"/>
              </w:rPr>
            </w:pPr>
          </w:p>
        </w:tc>
      </w:tr>
      <w:tr w:rsidR="00CE02D7" w:rsidRPr="00CE02D7" w14:paraId="1C33DA36" w14:textId="77777777" w:rsidTr="00CE02D7">
        <w:trPr>
          <w:trHeight w:val="262"/>
          <w:tblCellSpacing w:w="0" w:type="dxa"/>
          <w:jc w:val="center"/>
        </w:trPr>
        <w:tc>
          <w:tcPr>
            <w:tcW w:w="0" w:type="auto"/>
            <w:tcBorders>
              <w:left w:val="single" w:sz="6" w:space="0" w:color="0563C1"/>
            </w:tcBorders>
            <w:shd w:val="clear" w:color="auto" w:fill="4472C4"/>
            <w:tcMar>
              <w:top w:w="0" w:type="dxa"/>
              <w:left w:w="45" w:type="dxa"/>
              <w:bottom w:w="0" w:type="dxa"/>
              <w:right w:w="45" w:type="dxa"/>
            </w:tcMar>
            <w:vAlign w:val="center"/>
            <w:hideMark/>
          </w:tcPr>
          <w:p w14:paraId="11DE7B26"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SUPERIOR</w:t>
            </w:r>
          </w:p>
        </w:tc>
        <w:tc>
          <w:tcPr>
            <w:tcW w:w="0" w:type="auto"/>
            <w:shd w:val="clear" w:color="auto" w:fill="4472C4"/>
            <w:tcMar>
              <w:top w:w="0" w:type="dxa"/>
              <w:left w:w="45" w:type="dxa"/>
              <w:bottom w:w="0" w:type="dxa"/>
              <w:right w:w="45" w:type="dxa"/>
            </w:tcMar>
            <w:vAlign w:val="center"/>
            <w:hideMark/>
          </w:tcPr>
          <w:p w14:paraId="1F272105"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DBL</w:t>
            </w:r>
          </w:p>
        </w:tc>
        <w:tc>
          <w:tcPr>
            <w:tcW w:w="0" w:type="auto"/>
            <w:shd w:val="clear" w:color="auto" w:fill="4472C4"/>
            <w:tcMar>
              <w:top w:w="0" w:type="dxa"/>
              <w:left w:w="45" w:type="dxa"/>
              <w:bottom w:w="0" w:type="dxa"/>
              <w:right w:w="45" w:type="dxa"/>
            </w:tcMar>
            <w:vAlign w:val="center"/>
            <w:hideMark/>
          </w:tcPr>
          <w:p w14:paraId="3B2A89D8"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TPL</w:t>
            </w:r>
          </w:p>
        </w:tc>
        <w:tc>
          <w:tcPr>
            <w:tcW w:w="0" w:type="auto"/>
            <w:shd w:val="clear" w:color="auto" w:fill="4472C4"/>
            <w:tcMar>
              <w:top w:w="0" w:type="dxa"/>
              <w:left w:w="45" w:type="dxa"/>
              <w:bottom w:w="0" w:type="dxa"/>
              <w:right w:w="45" w:type="dxa"/>
            </w:tcMar>
            <w:vAlign w:val="center"/>
            <w:hideMark/>
          </w:tcPr>
          <w:p w14:paraId="69F6F2D1"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4472C4"/>
            <w:tcMar>
              <w:top w:w="0" w:type="dxa"/>
              <w:left w:w="45" w:type="dxa"/>
              <w:bottom w:w="0" w:type="dxa"/>
              <w:right w:w="45" w:type="dxa"/>
            </w:tcMar>
            <w:vAlign w:val="center"/>
            <w:hideMark/>
          </w:tcPr>
          <w:p w14:paraId="41CE237A" w14:textId="77777777" w:rsidR="00CE02D7" w:rsidRPr="00CE02D7" w:rsidRDefault="00CE02D7" w:rsidP="00CE02D7">
            <w:pPr>
              <w:spacing w:after="0" w:line="240" w:lineRule="auto"/>
              <w:jc w:val="center"/>
              <w:rPr>
                <w:rFonts w:ascii="Calibri" w:hAnsi="Calibri" w:cs="Calibri"/>
                <w:b/>
                <w:bCs/>
                <w:color w:val="FFFFFF"/>
                <w:sz w:val="20"/>
                <w:szCs w:val="20"/>
                <w:lang w:bidi="ar-SA"/>
              </w:rPr>
            </w:pPr>
            <w:r w:rsidRPr="00CE02D7">
              <w:rPr>
                <w:rFonts w:ascii="Calibri" w:hAnsi="Calibri" w:cs="Calibri"/>
                <w:b/>
                <w:bCs/>
                <w:color w:val="FFFFFF"/>
                <w:sz w:val="20"/>
                <w:szCs w:val="20"/>
                <w:lang w:bidi="ar-SA"/>
              </w:rPr>
              <w:t>MNR</w:t>
            </w:r>
          </w:p>
        </w:tc>
      </w:tr>
      <w:tr w:rsidR="00CE02D7" w:rsidRPr="00CE02D7" w14:paraId="46C6EF5B" w14:textId="77777777" w:rsidTr="00CE02D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C4709C2" w14:textId="77777777" w:rsidR="00CE02D7" w:rsidRPr="00CE02D7" w:rsidRDefault="00CE02D7" w:rsidP="00CE02D7">
            <w:pPr>
              <w:spacing w:after="0" w:line="240" w:lineRule="auto"/>
              <w:jc w:val="right"/>
              <w:rPr>
                <w:rFonts w:ascii="Calibri" w:hAnsi="Calibri" w:cs="Calibri"/>
                <w:sz w:val="20"/>
                <w:szCs w:val="20"/>
                <w:lang w:bidi="ar-SA"/>
              </w:rPr>
            </w:pPr>
            <w:r w:rsidRPr="00CE02D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C4E1D89"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1170</w:t>
            </w:r>
          </w:p>
        </w:tc>
        <w:tc>
          <w:tcPr>
            <w:tcW w:w="0" w:type="auto"/>
            <w:shd w:val="clear" w:color="auto" w:fill="FFFFFF"/>
            <w:tcMar>
              <w:top w:w="0" w:type="dxa"/>
              <w:left w:w="45" w:type="dxa"/>
              <w:bottom w:w="0" w:type="dxa"/>
              <w:right w:w="45" w:type="dxa"/>
            </w:tcMar>
            <w:vAlign w:val="center"/>
            <w:hideMark/>
          </w:tcPr>
          <w:p w14:paraId="7BCFE43C"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1080</w:t>
            </w:r>
          </w:p>
        </w:tc>
        <w:tc>
          <w:tcPr>
            <w:tcW w:w="0" w:type="auto"/>
            <w:shd w:val="clear" w:color="auto" w:fill="FFFFFF"/>
            <w:tcMar>
              <w:top w:w="0" w:type="dxa"/>
              <w:left w:w="45" w:type="dxa"/>
              <w:bottom w:w="0" w:type="dxa"/>
              <w:right w:w="45" w:type="dxa"/>
            </w:tcMar>
            <w:vAlign w:val="center"/>
            <w:hideMark/>
          </w:tcPr>
          <w:p w14:paraId="7173DF55"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1770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54BC4BB" w14:textId="77777777" w:rsidR="00CE02D7" w:rsidRPr="00CE02D7" w:rsidRDefault="00CE02D7" w:rsidP="00CE02D7">
            <w:pPr>
              <w:spacing w:after="0" w:line="240" w:lineRule="auto"/>
              <w:jc w:val="center"/>
              <w:rPr>
                <w:rFonts w:ascii="Calibri" w:hAnsi="Calibri" w:cs="Calibri"/>
                <w:sz w:val="20"/>
                <w:szCs w:val="20"/>
                <w:lang w:bidi="ar-SA"/>
              </w:rPr>
            </w:pPr>
            <w:r w:rsidRPr="00CE02D7">
              <w:rPr>
                <w:rFonts w:ascii="Calibri" w:hAnsi="Calibri" w:cs="Calibri"/>
                <w:sz w:val="20"/>
                <w:szCs w:val="20"/>
                <w:lang w:bidi="ar-SA"/>
              </w:rPr>
              <w:t>770</w:t>
            </w:r>
          </w:p>
        </w:tc>
      </w:tr>
      <w:tr w:rsidR="00CE02D7" w:rsidRPr="00CE02D7" w14:paraId="39CE0B84" w14:textId="77777777" w:rsidTr="00CE02D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8D96374" w14:textId="77777777" w:rsidR="00CE02D7" w:rsidRPr="00CE02D7" w:rsidRDefault="00CE02D7" w:rsidP="00CE02D7">
            <w:pPr>
              <w:spacing w:after="0" w:line="240" w:lineRule="auto"/>
              <w:jc w:val="right"/>
              <w:rPr>
                <w:rFonts w:ascii="Calibri" w:hAnsi="Calibri" w:cs="Calibri"/>
                <w:b/>
                <w:bCs/>
                <w:sz w:val="20"/>
                <w:szCs w:val="20"/>
                <w:lang w:bidi="ar-SA"/>
              </w:rPr>
            </w:pPr>
            <w:r w:rsidRPr="00CE02D7">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C93A79"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1500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0D50BED"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1410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8374003"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2100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A9FA6C7" w14:textId="77777777" w:rsidR="00CE02D7" w:rsidRPr="00CE02D7" w:rsidRDefault="00CE02D7" w:rsidP="00CE02D7">
            <w:pPr>
              <w:spacing w:after="0" w:line="240" w:lineRule="auto"/>
              <w:jc w:val="center"/>
              <w:rPr>
                <w:rFonts w:ascii="Calibri" w:hAnsi="Calibri" w:cs="Calibri"/>
                <w:b/>
                <w:bCs/>
                <w:sz w:val="20"/>
                <w:szCs w:val="20"/>
                <w:lang w:bidi="ar-SA"/>
              </w:rPr>
            </w:pPr>
            <w:r w:rsidRPr="00CE02D7">
              <w:rPr>
                <w:rFonts w:ascii="Calibri" w:hAnsi="Calibri" w:cs="Calibri"/>
                <w:b/>
                <w:bCs/>
                <w:sz w:val="20"/>
                <w:szCs w:val="20"/>
                <w:lang w:bidi="ar-SA"/>
              </w:rPr>
              <w:t>1100</w:t>
            </w:r>
          </w:p>
        </w:tc>
      </w:tr>
    </w:tbl>
    <w:p w14:paraId="5938492B" w14:textId="77777777" w:rsidR="00953C2E" w:rsidRDefault="00953C2E" w:rsidP="008F0F79">
      <w:pPr>
        <w:pStyle w:val="Sinespaciado"/>
        <w:jc w:val="both"/>
        <w:rPr>
          <w:rFonts w:asciiTheme="minorHAnsi" w:eastAsia="Arial" w:hAnsiTheme="minorHAnsi" w:cstheme="minorHAnsi"/>
          <w:color w:val="002060"/>
          <w:sz w:val="20"/>
        </w:rPr>
      </w:pPr>
    </w:p>
    <w:p w14:paraId="02E348D2" w14:textId="77777777" w:rsidR="00953C2E" w:rsidRDefault="00953C2E" w:rsidP="008F0F79">
      <w:pPr>
        <w:pStyle w:val="Sinespaciado"/>
        <w:jc w:val="both"/>
        <w:rPr>
          <w:rFonts w:asciiTheme="minorHAnsi" w:eastAsia="Arial" w:hAnsiTheme="minorHAnsi" w:cstheme="minorHAnsi"/>
          <w:color w:val="002060"/>
          <w:sz w:val="20"/>
        </w:rPr>
      </w:pPr>
    </w:p>
    <w:p w14:paraId="5083FFC4" w14:textId="77777777" w:rsidR="00953C2E" w:rsidRDefault="00953C2E" w:rsidP="008F0F79">
      <w:pPr>
        <w:pStyle w:val="Sinespaciado"/>
        <w:jc w:val="both"/>
        <w:rPr>
          <w:rFonts w:asciiTheme="minorHAnsi" w:eastAsia="Arial" w:hAnsiTheme="minorHAnsi" w:cstheme="minorHAnsi"/>
          <w:color w:val="002060"/>
          <w:sz w:val="20"/>
        </w:rPr>
      </w:pPr>
    </w:p>
    <w:tbl>
      <w:tblPr>
        <w:tblW w:w="8873" w:type="dxa"/>
        <w:jc w:val="center"/>
        <w:tblCellSpacing w:w="0" w:type="dxa"/>
        <w:tblCellMar>
          <w:left w:w="0" w:type="dxa"/>
          <w:right w:w="0" w:type="dxa"/>
        </w:tblCellMar>
        <w:tblLook w:val="04A0" w:firstRow="1" w:lastRow="0" w:firstColumn="1" w:lastColumn="0" w:noHBand="0" w:noVBand="1"/>
      </w:tblPr>
      <w:tblGrid>
        <w:gridCol w:w="8873"/>
      </w:tblGrid>
      <w:tr w:rsidR="00953C2E" w:rsidRPr="00953C2E" w14:paraId="2C249972" w14:textId="77777777" w:rsidTr="00953C2E">
        <w:trPr>
          <w:trHeight w:val="327"/>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CE306D"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RUTA AEREA PROPUESTA MEX/MDE/CTG/ MDE/MEX</w:t>
            </w:r>
          </w:p>
        </w:tc>
      </w:tr>
      <w:tr w:rsidR="00953C2E" w:rsidRPr="00953C2E" w14:paraId="36DA548F" w14:textId="77777777" w:rsidTr="00953C2E">
        <w:trPr>
          <w:trHeight w:val="32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31F67B5" w14:textId="77777777" w:rsidR="00953C2E" w:rsidRPr="00953C2E" w:rsidRDefault="00953C2E" w:rsidP="00953C2E">
            <w:pPr>
              <w:spacing w:after="0" w:line="240" w:lineRule="auto"/>
              <w:rPr>
                <w:rFonts w:ascii="Calibri" w:hAnsi="Calibri" w:cs="Calibri"/>
                <w:b/>
                <w:bCs/>
                <w:color w:val="FFFFFF"/>
                <w:sz w:val="20"/>
                <w:szCs w:val="20"/>
                <w:lang w:bidi="ar-SA"/>
              </w:rPr>
            </w:pPr>
            <w:r w:rsidRPr="00953C2E">
              <w:rPr>
                <w:rFonts w:ascii="Calibri" w:hAnsi="Calibri" w:cs="Calibri"/>
                <w:b/>
                <w:bCs/>
                <w:color w:val="FFFFFF"/>
                <w:sz w:val="20"/>
                <w:szCs w:val="20"/>
                <w:lang w:bidi="ar-SA"/>
              </w:rPr>
              <w:t>IMPUESTOS AEREOS (SUJETOS A CONFIRMACIÓN): 310 USD</w:t>
            </w:r>
          </w:p>
        </w:tc>
      </w:tr>
      <w:tr w:rsidR="00953C2E" w:rsidRPr="00953C2E" w14:paraId="7A1D3B9D" w14:textId="77777777" w:rsidTr="00953C2E">
        <w:trPr>
          <w:trHeight w:val="31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0EAC890" w14:textId="77777777" w:rsidR="00953C2E" w:rsidRPr="00953C2E" w:rsidRDefault="00953C2E" w:rsidP="00953C2E">
            <w:pPr>
              <w:spacing w:after="0" w:line="240" w:lineRule="auto"/>
              <w:rPr>
                <w:rFonts w:ascii="Calibri" w:hAnsi="Calibri" w:cs="Calibri"/>
                <w:b/>
                <w:bCs/>
                <w:color w:val="FFFFFF"/>
                <w:sz w:val="20"/>
                <w:szCs w:val="20"/>
                <w:lang w:bidi="ar-SA"/>
              </w:rPr>
            </w:pPr>
            <w:r w:rsidRPr="00953C2E">
              <w:rPr>
                <w:rFonts w:ascii="Calibri" w:hAnsi="Calibri" w:cs="Calibri"/>
                <w:b/>
                <w:bCs/>
                <w:color w:val="FFFFFF"/>
                <w:sz w:val="20"/>
                <w:szCs w:val="20"/>
                <w:lang w:bidi="ar-SA"/>
              </w:rPr>
              <w:t>SUPLEMENTO PASAJERO VIAJANDO SOLO: 510 USD</w:t>
            </w:r>
          </w:p>
        </w:tc>
      </w:tr>
      <w:tr w:rsidR="00953C2E" w:rsidRPr="00953C2E" w14:paraId="5BA86DC5" w14:textId="77777777" w:rsidTr="00953C2E">
        <w:trPr>
          <w:trHeight w:val="3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E84E740"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SUPLEMENTO DESDE EL INTERIOR DEL PAÍS: CONSULTAR</w:t>
            </w:r>
          </w:p>
        </w:tc>
      </w:tr>
      <w:tr w:rsidR="00953C2E" w:rsidRPr="00953C2E" w14:paraId="6A147420" w14:textId="77777777" w:rsidTr="00953C2E">
        <w:trPr>
          <w:trHeight w:val="31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7881181"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 xml:space="preserve">TARIFAS SUJETAS A DISPONIBILIDAD Y CAMBIO SIN PREVIO AVISO </w:t>
            </w:r>
          </w:p>
        </w:tc>
      </w:tr>
      <w:tr w:rsidR="00953C2E" w:rsidRPr="00953C2E" w14:paraId="047B4990" w14:textId="77777777" w:rsidTr="00953C2E">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B7EFE7" w14:textId="77777777" w:rsidR="00953C2E" w:rsidRPr="00953C2E" w:rsidRDefault="00953C2E" w:rsidP="00953C2E">
            <w:pPr>
              <w:spacing w:after="0" w:line="240" w:lineRule="auto"/>
              <w:rPr>
                <w:rFonts w:ascii="Calibri" w:hAnsi="Calibri" w:cs="Calibri"/>
                <w:color w:val="002060"/>
                <w:sz w:val="20"/>
                <w:szCs w:val="20"/>
                <w:lang w:bidi="ar-SA"/>
              </w:rPr>
            </w:pPr>
            <w:r w:rsidRPr="00953C2E">
              <w:rPr>
                <w:rFonts w:ascii="Calibri" w:hAnsi="Calibri" w:cs="Calibri"/>
                <w:color w:val="002060"/>
                <w:sz w:val="20"/>
                <w:szCs w:val="20"/>
                <w:lang w:bidi="ar-SA"/>
              </w:rPr>
              <w:t>MENOR DE 2 A 9 AÑOS. MAXIMO 2 MENORES COMPARTIENDO HABITACIÓN EN DOBLE</w:t>
            </w:r>
          </w:p>
        </w:tc>
      </w:tr>
      <w:tr w:rsidR="00953C2E" w:rsidRPr="00953C2E" w14:paraId="0D2ADAF2" w14:textId="77777777" w:rsidTr="00953C2E">
        <w:trPr>
          <w:trHeight w:val="32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8C1C839" w14:textId="77777777" w:rsidR="00953C2E" w:rsidRPr="00953C2E" w:rsidRDefault="00953C2E" w:rsidP="00953C2E">
            <w:pPr>
              <w:spacing w:after="0" w:line="240" w:lineRule="auto"/>
              <w:rPr>
                <w:rFonts w:ascii="Calibri" w:hAnsi="Calibri" w:cs="Calibri"/>
                <w:b/>
                <w:bCs/>
                <w:color w:val="002060"/>
                <w:sz w:val="20"/>
                <w:szCs w:val="20"/>
                <w:lang w:bidi="ar-SA"/>
              </w:rPr>
            </w:pPr>
            <w:r w:rsidRPr="00953C2E">
              <w:rPr>
                <w:rFonts w:ascii="Calibri" w:hAnsi="Calibri" w:cs="Calibri"/>
                <w:b/>
                <w:bCs/>
                <w:color w:val="002060"/>
                <w:sz w:val="20"/>
                <w:szCs w:val="20"/>
                <w:lang w:bidi="ar-SA"/>
              </w:rPr>
              <w:t>EL PRECIO TERRESTRE CON AÉREO ES ORIENTATIVO, PUEDE SURGIR CAMBIOS DEPENDIENDO LA TEMPORADA</w:t>
            </w:r>
          </w:p>
        </w:tc>
      </w:tr>
      <w:tr w:rsidR="00953C2E" w:rsidRPr="00953C2E" w14:paraId="6342EF2D" w14:textId="77777777" w:rsidTr="00953C2E">
        <w:trPr>
          <w:trHeight w:val="79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1E3E25" w14:textId="77777777" w:rsidR="00953C2E" w:rsidRPr="00953C2E" w:rsidRDefault="00953C2E" w:rsidP="00953C2E">
            <w:pPr>
              <w:spacing w:after="0" w:line="240" w:lineRule="auto"/>
              <w:rPr>
                <w:rFonts w:ascii="Calibri" w:hAnsi="Calibri" w:cs="Calibri"/>
                <w:b/>
                <w:bCs/>
                <w:color w:val="002060"/>
                <w:sz w:val="20"/>
                <w:szCs w:val="20"/>
                <w:lang w:bidi="ar-SA"/>
              </w:rPr>
            </w:pPr>
            <w:r w:rsidRPr="00953C2E">
              <w:rPr>
                <w:rFonts w:ascii="Calibri" w:hAnsi="Calibri" w:cs="Calibri"/>
                <w:b/>
                <w:bCs/>
                <w:color w:val="002060"/>
                <w:sz w:val="20"/>
                <w:szCs w:val="20"/>
                <w:lang w:bidi="ar-SA"/>
              </w:rPr>
              <w:t>VIGENCIA AL DICIEMBRE 2026 (EXCEPTO PUENTES, NAVIDAD, FIN DE AÑO Y DÍAS FESTIVOS). CONSULTE SUPLEMENTOS</w:t>
            </w:r>
          </w:p>
        </w:tc>
      </w:tr>
    </w:tbl>
    <w:p w14:paraId="2A905A5C" w14:textId="77777777" w:rsidR="00953C2E" w:rsidRDefault="00953C2E" w:rsidP="008F0F79">
      <w:pPr>
        <w:pStyle w:val="Sinespaciado"/>
        <w:jc w:val="both"/>
        <w:rPr>
          <w:rFonts w:asciiTheme="minorHAnsi" w:eastAsia="Arial" w:hAnsiTheme="minorHAnsi" w:cstheme="minorHAnsi"/>
          <w:color w:val="002060"/>
          <w:sz w:val="20"/>
        </w:rPr>
      </w:pPr>
    </w:p>
    <w:sectPr w:rsidR="00953C2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2A21" w14:textId="77777777" w:rsidR="00690A92" w:rsidRDefault="00690A92">
      <w:pPr>
        <w:spacing w:after="0" w:line="240" w:lineRule="auto"/>
      </w:pPr>
      <w:r>
        <w:separator/>
      </w:r>
    </w:p>
  </w:endnote>
  <w:endnote w:type="continuationSeparator" w:id="0">
    <w:p w14:paraId="6A1B4CA3" w14:textId="77777777" w:rsidR="00690A92" w:rsidRDefault="0069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C25D" w14:textId="77777777" w:rsidR="00690A92" w:rsidRDefault="00690A92">
      <w:pPr>
        <w:spacing w:after="0" w:line="240" w:lineRule="auto"/>
      </w:pPr>
      <w:bookmarkStart w:id="0" w:name="_Hlk199846639"/>
      <w:bookmarkEnd w:id="0"/>
      <w:r>
        <w:separator/>
      </w:r>
    </w:p>
  </w:footnote>
  <w:footnote w:type="continuationSeparator" w:id="0">
    <w:p w14:paraId="3580A67A" w14:textId="77777777" w:rsidR="00690A92" w:rsidRDefault="0069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2129D4A" w:rsidR="008F70F5" w:rsidRDefault="00953C2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6F8C30F">
              <wp:simplePos x="0" y="0"/>
              <wp:positionH relativeFrom="column">
                <wp:posOffset>-139065</wp:posOffset>
              </wp:positionH>
              <wp:positionV relativeFrom="paragraph">
                <wp:posOffset>-192405</wp:posOffset>
              </wp:positionV>
              <wp:extent cx="3629025" cy="695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629025" cy="695325"/>
                      </a:xfrm>
                      <a:prstGeom prst="rect">
                        <a:avLst/>
                      </a:prstGeom>
                      <a:noFill/>
                      <a:ln w="9525" cap="flat" cmpd="sng">
                        <a:noFill/>
                        <a:prstDash val="solid"/>
                        <a:round/>
                        <a:headEnd type="none" w="sm" len="sm"/>
                        <a:tailEnd type="none" w="sm" len="sm"/>
                      </a:ln>
                    </wps:spPr>
                    <wps:txbx>
                      <w:txbxContent>
                        <w:p w14:paraId="522C3EB4" w14:textId="71E503DC" w:rsidR="00910D0E" w:rsidRPr="00910D0E"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2258FF71" w14:textId="3852CBC5" w:rsidR="007F7B70" w:rsidRPr="00072EA9" w:rsidRDefault="00EB52E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8D1C1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15.15pt;width:285.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" filled="f" stroked="f">
              <v:stroke startarrowwidth="narrow" startarrowlength="short" endarrowwidth="narrow" endarrowlength="short" joinstyle="round"/>
              <v:textbox inset="2.53958mm,1.2694mm,2.53958mm,1.2694mm">
                <w:txbxContent>
                  <w:p w14:paraId="522C3EB4" w14:textId="71E503DC" w:rsidR="00910D0E" w:rsidRPr="00910D0E" w:rsidRDefault="00EB52E5">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MEDELLÍN Y CARTAGENA</w:t>
                    </w:r>
                    <w:r w:rsidR="00910D0E" w:rsidRPr="00910D0E">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2258FF71" w14:textId="3852CBC5" w:rsidR="007F7B70" w:rsidRPr="00072EA9" w:rsidRDefault="00EB52E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2362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8D1C1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392DC2">
      <w:rPr>
        <w:noProof/>
      </w:rPr>
      <w:drawing>
        <wp:anchor distT="0" distB="0" distL="114300" distR="114300" simplePos="0" relativeHeight="251660288" behindDoc="0" locked="0" layoutInCell="1" hidden="0" allowOverlap="1" wp14:anchorId="23F0B750" wp14:editId="64076E15">
          <wp:simplePos x="0" y="0"/>
          <wp:positionH relativeFrom="column">
            <wp:posOffset>5059680</wp:posOffset>
          </wp:positionH>
          <wp:positionV relativeFrom="paragraph">
            <wp:posOffset>159385</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851"/>
    <w:multiLevelType w:val="hybridMultilevel"/>
    <w:tmpl w:val="AB32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1656DD"/>
    <w:multiLevelType w:val="hybridMultilevel"/>
    <w:tmpl w:val="3EF239B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26583F"/>
    <w:multiLevelType w:val="hybridMultilevel"/>
    <w:tmpl w:val="4E569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195E26"/>
    <w:multiLevelType w:val="hybridMultilevel"/>
    <w:tmpl w:val="5E7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8"/>
  </w:num>
  <w:num w:numId="3" w16cid:durableId="1041170892">
    <w:abstractNumId w:val="17"/>
  </w:num>
  <w:num w:numId="4" w16cid:durableId="1033921887">
    <w:abstractNumId w:val="25"/>
  </w:num>
  <w:num w:numId="5" w16cid:durableId="353725778">
    <w:abstractNumId w:val="18"/>
  </w:num>
  <w:num w:numId="6" w16cid:durableId="1716585056">
    <w:abstractNumId w:val="30"/>
  </w:num>
  <w:num w:numId="7" w16cid:durableId="844133380">
    <w:abstractNumId w:val="12"/>
  </w:num>
  <w:num w:numId="8" w16cid:durableId="1397362128">
    <w:abstractNumId w:val="7"/>
  </w:num>
  <w:num w:numId="9" w16cid:durableId="655494188">
    <w:abstractNumId w:val="11"/>
  </w:num>
  <w:num w:numId="10" w16cid:durableId="1272128669">
    <w:abstractNumId w:val="16"/>
  </w:num>
  <w:num w:numId="11" w16cid:durableId="1973628246">
    <w:abstractNumId w:val="14"/>
  </w:num>
  <w:num w:numId="12" w16cid:durableId="11761755">
    <w:abstractNumId w:val="1"/>
  </w:num>
  <w:num w:numId="13" w16cid:durableId="1819877016">
    <w:abstractNumId w:val="20"/>
  </w:num>
  <w:num w:numId="14" w16cid:durableId="1296522864">
    <w:abstractNumId w:val="26"/>
  </w:num>
  <w:num w:numId="15" w16cid:durableId="1904682630">
    <w:abstractNumId w:val="21"/>
  </w:num>
  <w:num w:numId="16" w16cid:durableId="460078524">
    <w:abstractNumId w:val="19"/>
  </w:num>
  <w:num w:numId="17" w16cid:durableId="1968504851">
    <w:abstractNumId w:val="23"/>
  </w:num>
  <w:num w:numId="18" w16cid:durableId="1167555093">
    <w:abstractNumId w:val="24"/>
  </w:num>
  <w:num w:numId="19" w16cid:durableId="598945982">
    <w:abstractNumId w:val="22"/>
  </w:num>
  <w:num w:numId="20" w16cid:durableId="1140269920">
    <w:abstractNumId w:val="9"/>
  </w:num>
  <w:num w:numId="21" w16cid:durableId="633562103">
    <w:abstractNumId w:val="4"/>
  </w:num>
  <w:num w:numId="22" w16cid:durableId="1784615150">
    <w:abstractNumId w:val="31"/>
  </w:num>
  <w:num w:numId="23" w16cid:durableId="992415346">
    <w:abstractNumId w:val="32"/>
  </w:num>
  <w:num w:numId="24" w16cid:durableId="1240748330">
    <w:abstractNumId w:val="15"/>
  </w:num>
  <w:num w:numId="25" w16cid:durableId="321469826">
    <w:abstractNumId w:val="5"/>
  </w:num>
  <w:num w:numId="26" w16cid:durableId="135999861">
    <w:abstractNumId w:val="3"/>
  </w:num>
  <w:num w:numId="27" w16cid:durableId="632298055">
    <w:abstractNumId w:val="29"/>
  </w:num>
  <w:num w:numId="28" w16cid:durableId="1329093553">
    <w:abstractNumId w:val="10"/>
  </w:num>
  <w:num w:numId="29" w16cid:durableId="2145812367">
    <w:abstractNumId w:val="0"/>
  </w:num>
  <w:num w:numId="30" w16cid:durableId="711151747">
    <w:abstractNumId w:val="13"/>
  </w:num>
  <w:num w:numId="31" w16cid:durableId="807891587">
    <w:abstractNumId w:val="6"/>
  </w:num>
  <w:num w:numId="32" w16cid:durableId="827792425">
    <w:abstractNumId w:val="27"/>
  </w:num>
  <w:num w:numId="33" w16cid:durableId="1848443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35B13"/>
    <w:rsid w:val="00170DE0"/>
    <w:rsid w:val="001760D9"/>
    <w:rsid w:val="001934F5"/>
    <w:rsid w:val="00197448"/>
    <w:rsid w:val="00197F8C"/>
    <w:rsid w:val="001E559D"/>
    <w:rsid w:val="00206A52"/>
    <w:rsid w:val="00210DC1"/>
    <w:rsid w:val="00253EC6"/>
    <w:rsid w:val="00260703"/>
    <w:rsid w:val="002A3E36"/>
    <w:rsid w:val="002B20BB"/>
    <w:rsid w:val="002B4119"/>
    <w:rsid w:val="002E2148"/>
    <w:rsid w:val="002E6327"/>
    <w:rsid w:val="002F75FC"/>
    <w:rsid w:val="00310901"/>
    <w:rsid w:val="003472AF"/>
    <w:rsid w:val="003549A2"/>
    <w:rsid w:val="003623F3"/>
    <w:rsid w:val="003660AA"/>
    <w:rsid w:val="00392DC2"/>
    <w:rsid w:val="003A2BAC"/>
    <w:rsid w:val="003D5A89"/>
    <w:rsid w:val="003D65C4"/>
    <w:rsid w:val="004002E5"/>
    <w:rsid w:val="00406B6E"/>
    <w:rsid w:val="00430DCE"/>
    <w:rsid w:val="004354F5"/>
    <w:rsid w:val="00445E5F"/>
    <w:rsid w:val="00446AF3"/>
    <w:rsid w:val="00451038"/>
    <w:rsid w:val="00493763"/>
    <w:rsid w:val="004A4DC7"/>
    <w:rsid w:val="004A5406"/>
    <w:rsid w:val="004B291E"/>
    <w:rsid w:val="004B58B8"/>
    <w:rsid w:val="004F3ADB"/>
    <w:rsid w:val="005053FF"/>
    <w:rsid w:val="0053030D"/>
    <w:rsid w:val="005507FE"/>
    <w:rsid w:val="005679E5"/>
    <w:rsid w:val="005D0ABF"/>
    <w:rsid w:val="00600CC3"/>
    <w:rsid w:val="006210F5"/>
    <w:rsid w:val="00655CC5"/>
    <w:rsid w:val="006835E6"/>
    <w:rsid w:val="0068514F"/>
    <w:rsid w:val="00687ED9"/>
    <w:rsid w:val="00690A92"/>
    <w:rsid w:val="00692BA8"/>
    <w:rsid w:val="006C1CB0"/>
    <w:rsid w:val="006C2396"/>
    <w:rsid w:val="006D29F5"/>
    <w:rsid w:val="006D72E8"/>
    <w:rsid w:val="006E0AB3"/>
    <w:rsid w:val="007203D6"/>
    <w:rsid w:val="00724E17"/>
    <w:rsid w:val="0075417F"/>
    <w:rsid w:val="00785765"/>
    <w:rsid w:val="00792693"/>
    <w:rsid w:val="00794B66"/>
    <w:rsid w:val="007A3CDE"/>
    <w:rsid w:val="007D0308"/>
    <w:rsid w:val="007D1D78"/>
    <w:rsid w:val="007F7B70"/>
    <w:rsid w:val="00825C6E"/>
    <w:rsid w:val="0084134A"/>
    <w:rsid w:val="0088560B"/>
    <w:rsid w:val="008957EC"/>
    <w:rsid w:val="008C56AB"/>
    <w:rsid w:val="008D1C13"/>
    <w:rsid w:val="008E5CC0"/>
    <w:rsid w:val="008F0F79"/>
    <w:rsid w:val="008F157E"/>
    <w:rsid w:val="008F4840"/>
    <w:rsid w:val="008F70F5"/>
    <w:rsid w:val="0090199B"/>
    <w:rsid w:val="00902738"/>
    <w:rsid w:val="00910D0E"/>
    <w:rsid w:val="009119BC"/>
    <w:rsid w:val="00945A42"/>
    <w:rsid w:val="00945F42"/>
    <w:rsid w:val="009501DA"/>
    <w:rsid w:val="00953C2E"/>
    <w:rsid w:val="009767C9"/>
    <w:rsid w:val="00984FBA"/>
    <w:rsid w:val="00985F89"/>
    <w:rsid w:val="00986E85"/>
    <w:rsid w:val="009F1BFE"/>
    <w:rsid w:val="00A0012D"/>
    <w:rsid w:val="00A109A1"/>
    <w:rsid w:val="00A1676A"/>
    <w:rsid w:val="00A322C8"/>
    <w:rsid w:val="00A32A11"/>
    <w:rsid w:val="00A455A6"/>
    <w:rsid w:val="00A938CC"/>
    <w:rsid w:val="00A979AE"/>
    <w:rsid w:val="00AA302B"/>
    <w:rsid w:val="00AB0E37"/>
    <w:rsid w:val="00AD6F6E"/>
    <w:rsid w:val="00B025E7"/>
    <w:rsid w:val="00B11AFA"/>
    <w:rsid w:val="00B159FC"/>
    <w:rsid w:val="00B2227C"/>
    <w:rsid w:val="00B2319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2D7"/>
    <w:rsid w:val="00CE0C8F"/>
    <w:rsid w:val="00CF0485"/>
    <w:rsid w:val="00D2140A"/>
    <w:rsid w:val="00D31127"/>
    <w:rsid w:val="00D71BE3"/>
    <w:rsid w:val="00D96000"/>
    <w:rsid w:val="00DC6E55"/>
    <w:rsid w:val="00DD2475"/>
    <w:rsid w:val="00DD5938"/>
    <w:rsid w:val="00DE25BD"/>
    <w:rsid w:val="00E701F2"/>
    <w:rsid w:val="00E856F2"/>
    <w:rsid w:val="00EA1C19"/>
    <w:rsid w:val="00EB52E5"/>
    <w:rsid w:val="00EE117C"/>
    <w:rsid w:val="00EE2794"/>
    <w:rsid w:val="00EE5A2D"/>
    <w:rsid w:val="00F01C44"/>
    <w:rsid w:val="00F14FD9"/>
    <w:rsid w:val="00F257E1"/>
    <w:rsid w:val="00F341D4"/>
    <w:rsid w:val="00FA4CD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75417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23097107">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4025970">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7379197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7646525">
      <w:bodyDiv w:val="1"/>
      <w:marLeft w:val="0"/>
      <w:marRight w:val="0"/>
      <w:marTop w:val="0"/>
      <w:marBottom w:val="0"/>
      <w:divBdr>
        <w:top w:val="none" w:sz="0" w:space="0" w:color="auto"/>
        <w:left w:val="none" w:sz="0" w:space="0" w:color="auto"/>
        <w:bottom w:val="none" w:sz="0" w:space="0" w:color="auto"/>
        <w:right w:val="none" w:sz="0" w:space="0" w:color="auto"/>
      </w:divBdr>
    </w:div>
    <w:div w:id="1226067798">
      <w:bodyDiv w:val="1"/>
      <w:marLeft w:val="0"/>
      <w:marRight w:val="0"/>
      <w:marTop w:val="0"/>
      <w:marBottom w:val="0"/>
      <w:divBdr>
        <w:top w:val="none" w:sz="0" w:space="0" w:color="auto"/>
        <w:left w:val="none" w:sz="0" w:space="0" w:color="auto"/>
        <w:bottom w:val="none" w:sz="0" w:space="0" w:color="auto"/>
        <w:right w:val="none" w:sz="0" w:space="0" w:color="auto"/>
      </w:divBdr>
    </w:div>
    <w:div w:id="1250970719">
      <w:bodyDiv w:val="1"/>
      <w:marLeft w:val="0"/>
      <w:marRight w:val="0"/>
      <w:marTop w:val="0"/>
      <w:marBottom w:val="0"/>
      <w:divBdr>
        <w:top w:val="none" w:sz="0" w:space="0" w:color="auto"/>
        <w:left w:val="none" w:sz="0" w:space="0" w:color="auto"/>
        <w:bottom w:val="none" w:sz="0" w:space="0" w:color="auto"/>
        <w:right w:val="none" w:sz="0" w:space="0" w:color="auto"/>
      </w:divBdr>
    </w:div>
    <w:div w:id="1335646495">
      <w:bodyDiv w:val="1"/>
      <w:marLeft w:val="0"/>
      <w:marRight w:val="0"/>
      <w:marTop w:val="0"/>
      <w:marBottom w:val="0"/>
      <w:divBdr>
        <w:top w:val="none" w:sz="0" w:space="0" w:color="auto"/>
        <w:left w:val="none" w:sz="0" w:space="0" w:color="auto"/>
        <w:bottom w:val="none" w:sz="0" w:space="0" w:color="auto"/>
        <w:right w:val="none" w:sz="0" w:space="0" w:color="auto"/>
      </w:divBdr>
    </w:div>
    <w:div w:id="1393505311">
      <w:bodyDiv w:val="1"/>
      <w:marLeft w:val="0"/>
      <w:marRight w:val="0"/>
      <w:marTop w:val="0"/>
      <w:marBottom w:val="0"/>
      <w:divBdr>
        <w:top w:val="none" w:sz="0" w:space="0" w:color="auto"/>
        <w:left w:val="none" w:sz="0" w:space="0" w:color="auto"/>
        <w:bottom w:val="none" w:sz="0" w:space="0" w:color="auto"/>
        <w:right w:val="none" w:sz="0" w:space="0" w:color="auto"/>
      </w:divBdr>
    </w:div>
    <w:div w:id="140483597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7528479">
      <w:bodyDiv w:val="1"/>
      <w:marLeft w:val="0"/>
      <w:marRight w:val="0"/>
      <w:marTop w:val="0"/>
      <w:marBottom w:val="0"/>
      <w:divBdr>
        <w:top w:val="none" w:sz="0" w:space="0" w:color="auto"/>
        <w:left w:val="none" w:sz="0" w:space="0" w:color="auto"/>
        <w:bottom w:val="none" w:sz="0" w:space="0" w:color="auto"/>
        <w:right w:val="none" w:sz="0" w:space="0" w:color="auto"/>
      </w:divBdr>
    </w:div>
    <w:div w:id="1886486094">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1562</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2025-09-30T18:16:00Z</dcterms:created>
  <dcterms:modified xsi:type="dcterms:W3CDTF">2026-01-08T21:51:00Z</dcterms:modified>
</cp:coreProperties>
</file>