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12A78045" w:rsidR="007F7B70" w:rsidRPr="00BA37C5" w:rsidRDefault="00F704FE"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Pr>
          <w:rFonts w:asciiTheme="minorHAnsi" w:eastAsia="Arial" w:hAnsiTheme="minorHAnsi" w:cstheme="minorHAnsi"/>
          <w:bCs/>
          <w:color w:val="002060"/>
          <w:sz w:val="24"/>
          <w:szCs w:val="24"/>
        </w:rPr>
        <w:t>D</w:t>
      </w:r>
      <w:r w:rsidR="00BA37C5" w:rsidRPr="00121872">
        <w:rPr>
          <w:rFonts w:asciiTheme="minorHAnsi" w:eastAsia="Arial" w:hAnsiTheme="minorHAnsi" w:cstheme="minorHAnsi"/>
          <w:bCs/>
          <w:color w:val="002060"/>
          <w:sz w:val="24"/>
          <w:szCs w:val="24"/>
        </w:rPr>
        <w:t>uración:</w:t>
      </w:r>
      <w:r w:rsidR="00121D3F">
        <w:rPr>
          <w:rFonts w:asciiTheme="minorHAnsi" w:eastAsia="Arial" w:hAnsiTheme="minorHAnsi" w:cstheme="minorHAnsi"/>
          <w:bCs/>
          <w:color w:val="002060"/>
          <w:sz w:val="24"/>
          <w:szCs w:val="24"/>
        </w:rPr>
        <w:t xml:space="preserve"> </w:t>
      </w:r>
      <w:r w:rsidR="005F31DD">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682A47BF"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07444A">
        <w:rPr>
          <w:rFonts w:asciiTheme="minorHAnsi" w:eastAsia="Arial" w:hAnsiTheme="minorHAnsi" w:cstheme="minorHAnsi"/>
          <w:b/>
          <w:color w:val="002060"/>
          <w:sz w:val="24"/>
          <w:szCs w:val="24"/>
        </w:rPr>
        <w:t>s,</w:t>
      </w:r>
      <w:r w:rsidR="00C34762">
        <w:rPr>
          <w:rFonts w:asciiTheme="minorHAnsi" w:eastAsia="Arial" w:hAnsiTheme="minorHAnsi" w:cstheme="minorHAnsi"/>
          <w:b/>
          <w:color w:val="002060"/>
          <w:sz w:val="24"/>
          <w:szCs w:val="24"/>
        </w:rPr>
        <w:t xml:space="preserve">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7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El día domingo no se opera el ascenso al Cerro de Monserrate en su lugar se visita el Museo Casa Quinta de Bolívar.</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2666EABD" w14:textId="22D13069" w:rsidR="004C26D9" w:rsidRDefault="00910D0E" w:rsidP="00910D0E">
      <w:pPr>
        <w:spacing w:after="0" w:line="240" w:lineRule="auto"/>
        <w:rPr>
          <w:rFonts w:asciiTheme="minorHAnsi" w:eastAsia="Arial" w:hAnsiTheme="minorHAnsi"/>
          <w:b/>
          <w:color w:val="FF0000"/>
          <w:sz w:val="24"/>
          <w:szCs w:val="24"/>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w:t>
      </w:r>
      <w:r w:rsidR="00FC79E7">
        <w:rPr>
          <w:rFonts w:asciiTheme="minorHAnsi" w:eastAsia="Arial" w:hAnsiTheme="minorHAnsi"/>
          <w:b/>
          <w:color w:val="FF0000"/>
          <w:sz w:val="24"/>
          <w:szCs w:val="24"/>
        </w:rPr>
        <w:t xml:space="preserve"> – </w:t>
      </w:r>
      <w:r w:rsidR="004C26D9">
        <w:rPr>
          <w:rFonts w:asciiTheme="minorHAnsi" w:eastAsia="Arial" w:hAnsiTheme="minorHAnsi"/>
          <w:b/>
          <w:color w:val="FF0000"/>
          <w:sz w:val="24"/>
          <w:szCs w:val="24"/>
        </w:rPr>
        <w:t>Cali</w:t>
      </w:r>
    </w:p>
    <w:p w14:paraId="45486E0B" w14:textId="79670C29" w:rsidR="00FC79E7" w:rsidRPr="00910D0E" w:rsidRDefault="00FC79E7" w:rsidP="00FC79E7">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w:t>
      </w:r>
      <w:r w:rsidR="00F50137">
        <w:rPr>
          <w:rFonts w:asciiTheme="minorHAnsi" w:eastAsia="Arial" w:hAnsiTheme="minorHAnsi" w:cstheme="minorHAnsi"/>
          <w:color w:val="002060"/>
          <w:sz w:val="20"/>
        </w:rPr>
        <w:t>Cali</w:t>
      </w:r>
      <w:r>
        <w:rPr>
          <w:rFonts w:asciiTheme="minorHAnsi" w:eastAsia="Arial" w:hAnsiTheme="minorHAnsi" w:cstheme="minorHAnsi"/>
          <w:color w:val="002060"/>
          <w:sz w:val="20"/>
        </w:rPr>
        <w:t>.</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Pr>
          <w:rFonts w:asciiTheme="minorHAnsi" w:eastAsia="Arial" w:hAnsiTheme="minorHAnsi" w:cstheme="minorHAnsi"/>
          <w:b/>
          <w:bCs/>
          <w:color w:val="FF0000"/>
          <w:sz w:val="20"/>
        </w:rPr>
        <w:t xml:space="preserve"> </w:t>
      </w:r>
      <w:r w:rsidRPr="00910D0E">
        <w:rPr>
          <w:rFonts w:asciiTheme="minorHAnsi" w:eastAsia="Arial" w:hAnsiTheme="minorHAnsi" w:cstheme="minorHAnsi"/>
          <w:color w:val="002060"/>
          <w:sz w:val="20"/>
        </w:rPr>
        <w:t xml:space="preserve">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CFCA6F9" w14:textId="77777777" w:rsidR="00FC79E7" w:rsidRDefault="00FC79E7" w:rsidP="00910D0E">
      <w:pPr>
        <w:spacing w:after="0" w:line="240" w:lineRule="auto"/>
        <w:rPr>
          <w:rFonts w:asciiTheme="minorHAnsi" w:eastAsia="Arial" w:hAnsiTheme="minorHAnsi"/>
          <w:b/>
          <w:color w:val="FF0000"/>
          <w:sz w:val="24"/>
          <w:szCs w:val="24"/>
        </w:rPr>
      </w:pPr>
    </w:p>
    <w:p w14:paraId="7CA2E504" w14:textId="5D4567A3" w:rsidR="00FC79E7" w:rsidRDefault="00FC79E7" w:rsidP="00910D0E">
      <w:pPr>
        <w:spacing w:after="0" w:line="240" w:lineRule="auto"/>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4</w:t>
      </w:r>
      <w:r w:rsidRPr="00BD0EA5">
        <w:rPr>
          <w:rStyle w:val="DanmeroCar"/>
          <w:bCs/>
          <w:sz w:val="24"/>
          <w:szCs w:val="24"/>
        </w:rPr>
        <w:t>|</w:t>
      </w:r>
      <w:r>
        <w:rPr>
          <w:rStyle w:val="DanmeroCar"/>
          <w:bCs/>
          <w:sz w:val="24"/>
          <w:szCs w:val="24"/>
        </w:rPr>
        <w:t xml:space="preserve"> </w:t>
      </w:r>
      <w:r w:rsidR="004C26D9" w:rsidRPr="004C26D9">
        <w:rPr>
          <w:rFonts w:asciiTheme="minorHAnsi" w:eastAsia="Arial" w:hAnsiTheme="minorHAnsi"/>
          <w:b/>
          <w:color w:val="FF0000"/>
          <w:sz w:val="24"/>
          <w:szCs w:val="24"/>
        </w:rPr>
        <w:t>C</w:t>
      </w:r>
      <w:r w:rsidR="004C26D9">
        <w:rPr>
          <w:rFonts w:asciiTheme="minorHAnsi" w:eastAsia="Arial" w:hAnsiTheme="minorHAnsi"/>
          <w:b/>
          <w:color w:val="FF0000"/>
          <w:sz w:val="24"/>
          <w:szCs w:val="24"/>
        </w:rPr>
        <w:t>ali -</w:t>
      </w:r>
      <w:r w:rsidR="004C26D9" w:rsidRPr="004C26D9">
        <w:rPr>
          <w:rFonts w:asciiTheme="minorHAnsi" w:eastAsia="Arial" w:hAnsiTheme="minorHAnsi"/>
          <w:b/>
          <w:color w:val="FF0000"/>
          <w:sz w:val="24"/>
          <w:szCs w:val="24"/>
        </w:rPr>
        <w:t xml:space="preserve"> Visita de ciudad</w:t>
      </w:r>
    </w:p>
    <w:p w14:paraId="5435BC74" w14:textId="336AF618" w:rsidR="004C26D9" w:rsidRPr="004C26D9" w:rsidRDefault="00F704FE" w:rsidP="004C26D9">
      <w:pPr>
        <w:shd w:val="clear" w:color="auto" w:fill="FFFFFF"/>
        <w:jc w:val="both"/>
        <w:rPr>
          <w:rFonts w:asciiTheme="minorHAnsi" w:eastAsia="Arial" w:hAnsiTheme="minorHAnsi" w:cstheme="minorHAnsi"/>
          <w:color w:val="002060"/>
          <w:sz w:val="20"/>
        </w:rPr>
      </w:pPr>
      <w:r w:rsidRPr="00F704FE">
        <w:rPr>
          <w:rFonts w:asciiTheme="minorHAnsi" w:eastAsia="Arial" w:hAnsiTheme="minorHAnsi" w:cstheme="minorHAnsi"/>
          <w:b/>
          <w:bCs/>
          <w:color w:val="002060"/>
          <w:sz w:val="20"/>
        </w:rPr>
        <w:t>Desayuno</w:t>
      </w:r>
      <w:r w:rsidR="004C26D9">
        <w:rPr>
          <w:rFonts w:asciiTheme="minorHAnsi" w:eastAsia="Arial" w:hAnsiTheme="minorHAnsi" w:cstheme="minorHAnsi"/>
          <w:b/>
          <w:bCs/>
          <w:color w:val="002060"/>
          <w:sz w:val="20"/>
        </w:rPr>
        <w:t xml:space="preserve">. </w:t>
      </w:r>
      <w:r w:rsidR="004C26D9" w:rsidRPr="004C26D9">
        <w:rPr>
          <w:rFonts w:asciiTheme="minorHAnsi" w:eastAsia="Arial" w:hAnsiTheme="minorHAnsi" w:cstheme="minorHAnsi"/>
          <w:color w:val="002060"/>
          <w:sz w:val="20"/>
        </w:rPr>
        <w:t>Comenzamos el tour sumergiéndonos en la música con una visita al Monumento al Grupo Niche, un homenaje a la legendaria agrupación musical. Luego, caminaremos por el encantador Bulevar del Río, un lugar que ofrece vistas impresionantes hacia las montañas, se puede sentir el pulso de la vida urbana y apreciar la arquitectura que ofrece la iglesia La Ermita y el Puente Ortíz, hasta llegar a la iglesia La Merced, donde nació Cali, un lugar lleno de historia y significado. Después, nos adentraremos en el encantador Barrio Colonial de San Antonio, hogar de la segunda iglesia más antigua de la ciudad, construida en 1747. Desde aquí, se podrá disfrutar de una bella panorámica. Continuamos hacia el famoso Gato del Río y el pintoresco Parque las Novias del Gato, un lugar lleno de encanto y misterio, con una historia intrigante, antes de detenernos en La Palabra Cali. La experiencia culmina en un acogedor almacén de artesanías, donde podrán adquirir recuerdos especiales y disfrutar de un delicioso refrigerio típico de la región.</w:t>
      </w:r>
      <w:r w:rsidR="004C26D9">
        <w:rPr>
          <w:rFonts w:asciiTheme="minorHAnsi" w:eastAsia="Arial" w:hAnsiTheme="minorHAnsi" w:cstheme="minorHAnsi"/>
          <w:color w:val="002060"/>
          <w:sz w:val="20"/>
        </w:rPr>
        <w:t xml:space="preserve"> </w:t>
      </w:r>
      <w:r w:rsidR="004C26D9" w:rsidRPr="00910D0E">
        <w:rPr>
          <w:rFonts w:asciiTheme="minorHAnsi" w:eastAsia="Arial" w:hAnsiTheme="minorHAnsi" w:cstheme="minorHAnsi"/>
          <w:b/>
          <w:bCs/>
          <w:color w:val="002060"/>
          <w:sz w:val="20"/>
        </w:rPr>
        <w:t>Alojamiento</w:t>
      </w:r>
      <w:r w:rsidR="004C26D9" w:rsidRPr="00910D0E">
        <w:rPr>
          <w:rFonts w:asciiTheme="minorHAnsi" w:eastAsia="Arial" w:hAnsiTheme="minorHAnsi" w:cstheme="minorHAnsi"/>
          <w:color w:val="002060"/>
          <w:sz w:val="20"/>
        </w:rPr>
        <w:t>.</w:t>
      </w:r>
    </w:p>
    <w:p w14:paraId="2C8B874F" w14:textId="77777777" w:rsidR="004C26D9" w:rsidRPr="004C26D9" w:rsidRDefault="004C26D9" w:rsidP="004C26D9">
      <w:pPr>
        <w:shd w:val="clear" w:color="auto" w:fill="FFFFFF"/>
        <w:spacing w:after="0" w:line="240" w:lineRule="auto"/>
        <w:jc w:val="both"/>
        <w:rPr>
          <w:rFonts w:asciiTheme="minorHAnsi" w:eastAsia="Arial" w:hAnsiTheme="minorHAnsi" w:cstheme="minorHAnsi"/>
          <w:color w:val="002060"/>
          <w:sz w:val="20"/>
        </w:rPr>
      </w:pPr>
      <w:r w:rsidRPr="004C26D9">
        <w:rPr>
          <w:rFonts w:asciiTheme="minorHAnsi" w:eastAsia="Arial" w:hAnsiTheme="minorHAnsi" w:cstheme="minorHAnsi"/>
          <w:b/>
          <w:bCs/>
          <w:color w:val="002060"/>
          <w:sz w:val="20"/>
        </w:rPr>
        <w:lastRenderedPageBreak/>
        <w:t>Duración</w:t>
      </w:r>
      <w:r w:rsidRPr="004C26D9">
        <w:rPr>
          <w:rFonts w:asciiTheme="minorHAnsi" w:eastAsia="Arial" w:hAnsiTheme="minorHAnsi" w:cstheme="minorHAnsi"/>
          <w:color w:val="002060"/>
          <w:sz w:val="20"/>
        </w:rPr>
        <w:t>: 5 horas aprox Operación: Diario</w:t>
      </w:r>
    </w:p>
    <w:p w14:paraId="7FD29B04" w14:textId="77777777" w:rsidR="004C26D9" w:rsidRPr="004C26D9" w:rsidRDefault="004C26D9" w:rsidP="004C26D9">
      <w:pPr>
        <w:shd w:val="clear" w:color="auto" w:fill="FFFFFF"/>
        <w:spacing w:after="0" w:line="240" w:lineRule="auto"/>
        <w:jc w:val="both"/>
        <w:rPr>
          <w:rFonts w:asciiTheme="minorHAnsi" w:eastAsia="Arial" w:hAnsiTheme="minorHAnsi" w:cstheme="minorHAnsi"/>
          <w:color w:val="002060"/>
          <w:sz w:val="20"/>
        </w:rPr>
      </w:pPr>
      <w:r w:rsidRPr="004C26D9">
        <w:rPr>
          <w:rFonts w:asciiTheme="minorHAnsi" w:eastAsia="Arial" w:hAnsiTheme="minorHAnsi" w:cstheme="minorHAnsi"/>
          <w:b/>
          <w:bCs/>
          <w:color w:val="002060"/>
          <w:sz w:val="20"/>
        </w:rPr>
        <w:t>Incluye</w:t>
      </w:r>
      <w:r w:rsidRPr="004C26D9">
        <w:rPr>
          <w:rFonts w:asciiTheme="minorHAnsi" w:eastAsia="Arial" w:hAnsiTheme="minorHAnsi" w:cstheme="minorHAnsi"/>
          <w:color w:val="002060"/>
          <w:sz w:val="20"/>
        </w:rPr>
        <w:t>: Transporte en servicio privado, refrigerio y guía acompañante en el idioma seleccionado</w:t>
      </w:r>
    </w:p>
    <w:p w14:paraId="5D60233C" w14:textId="4D91E6EE" w:rsidR="00FC79E7" w:rsidRDefault="00FC79E7" w:rsidP="004C26D9">
      <w:pPr>
        <w:spacing w:after="0"/>
        <w:jc w:val="both"/>
        <w:rPr>
          <w:rFonts w:asciiTheme="minorHAnsi" w:eastAsia="Arial" w:hAnsiTheme="minorHAnsi"/>
          <w:b/>
          <w:color w:val="FF0000"/>
          <w:sz w:val="24"/>
          <w:szCs w:val="24"/>
        </w:rPr>
      </w:pPr>
    </w:p>
    <w:p w14:paraId="5034D5A0" w14:textId="2D1383A3" w:rsidR="00910D0E" w:rsidRPr="00910D0E" w:rsidRDefault="00FC79E7" w:rsidP="00910D0E">
      <w:pPr>
        <w:spacing w:after="0" w:line="240" w:lineRule="auto"/>
        <w:rPr>
          <w:rFonts w:asciiTheme="minorHAnsi" w:eastAsia="Arial" w:hAnsiTheme="minorHAnsi" w:cstheme="minorHAnsi"/>
          <w:color w:val="002060"/>
          <w:sz w:val="20"/>
        </w:rPr>
      </w:pPr>
      <w:r w:rsidRPr="00910D0E">
        <w:rPr>
          <w:rStyle w:val="DanmeroCar"/>
          <w:bCs/>
          <w:sz w:val="24"/>
          <w:szCs w:val="24"/>
        </w:rPr>
        <w:t xml:space="preserve">Día </w:t>
      </w:r>
      <w:r>
        <w:rPr>
          <w:rStyle w:val="DanmeroCar"/>
          <w:bCs/>
          <w:sz w:val="24"/>
          <w:szCs w:val="24"/>
        </w:rPr>
        <w:t>5</w:t>
      </w:r>
      <w:r w:rsidRPr="00BD0EA5">
        <w:rPr>
          <w:rStyle w:val="DanmeroCar"/>
          <w:bCs/>
          <w:sz w:val="24"/>
          <w:szCs w:val="24"/>
        </w:rPr>
        <w:t>|</w:t>
      </w:r>
      <w:r>
        <w:rPr>
          <w:rStyle w:val="DanmeroCar"/>
          <w:bCs/>
          <w:sz w:val="24"/>
          <w:szCs w:val="24"/>
        </w:rPr>
        <w:t xml:space="preserve"> </w:t>
      </w:r>
      <w:r w:rsidR="004C26D9">
        <w:rPr>
          <w:rFonts w:asciiTheme="minorHAnsi" w:eastAsia="Arial" w:hAnsiTheme="minorHAnsi"/>
          <w:b/>
          <w:color w:val="FF0000"/>
          <w:sz w:val="24"/>
          <w:szCs w:val="24"/>
        </w:rPr>
        <w:t>Cali</w:t>
      </w:r>
      <w:r w:rsidR="00F704FE">
        <w:rPr>
          <w:rFonts w:asciiTheme="minorHAnsi" w:eastAsia="Arial" w:hAnsiTheme="minorHAnsi"/>
          <w:b/>
          <w:color w:val="FF0000"/>
          <w:sz w:val="24"/>
          <w:szCs w:val="24"/>
        </w:rPr>
        <w:t xml:space="preserve"> </w:t>
      </w:r>
      <w:r w:rsidR="00910D0E" w:rsidRPr="00910D0E">
        <w:rPr>
          <w:rFonts w:asciiTheme="minorHAnsi" w:eastAsia="Arial" w:hAnsiTheme="minorHAnsi"/>
          <w:b/>
          <w:color w:val="FF0000"/>
          <w:sz w:val="24"/>
          <w:szCs w:val="24"/>
        </w:rPr>
        <w:t xml:space="preserve">– </w:t>
      </w:r>
      <w:r w:rsidR="004C26D9">
        <w:rPr>
          <w:rFonts w:asciiTheme="minorHAnsi" w:eastAsia="Arial" w:hAnsiTheme="minorHAnsi"/>
          <w:b/>
          <w:color w:val="FF0000"/>
          <w:sz w:val="24"/>
          <w:szCs w:val="24"/>
        </w:rPr>
        <w:t>Medellín</w:t>
      </w:r>
      <w:r w:rsidR="00F704FE">
        <w:rPr>
          <w:rFonts w:asciiTheme="minorHAnsi" w:eastAsia="Arial" w:hAnsiTheme="minorHAnsi"/>
          <w:b/>
          <w:color w:val="FF0000"/>
          <w:sz w:val="24"/>
          <w:szCs w:val="24"/>
        </w:rPr>
        <w:t xml:space="preserve"> </w:t>
      </w:r>
    </w:p>
    <w:p w14:paraId="4678B5DB" w14:textId="11D66FFD" w:rsidR="004C26D9" w:rsidRDefault="00910D0E" w:rsidP="00910D0E">
      <w:pPr>
        <w:spacing w:after="0" w:line="240" w:lineRule="auto"/>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w:t>
      </w:r>
      <w:r w:rsidR="004C26D9">
        <w:rPr>
          <w:rFonts w:asciiTheme="minorHAnsi" w:eastAsia="Arial" w:hAnsiTheme="minorHAnsi" w:cstheme="minorHAnsi"/>
          <w:color w:val="002060"/>
          <w:sz w:val="20"/>
        </w:rPr>
        <w:t>Medellín</w:t>
      </w:r>
      <w:r w:rsidR="00F704FE">
        <w:rPr>
          <w:rFonts w:asciiTheme="minorHAnsi" w:eastAsia="Arial" w:hAnsiTheme="minorHAnsi" w:cstheme="minorHAnsi"/>
          <w:color w:val="002060"/>
          <w:sz w:val="20"/>
        </w:rPr>
        <w:t>.</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FF0000"/>
          <w:sz w:val="20"/>
        </w:rPr>
        <w:t>(Vuelo no incluido).</w:t>
      </w:r>
      <w:r w:rsidR="004C26D9">
        <w:rPr>
          <w:rFonts w:asciiTheme="minorHAnsi" w:eastAsia="Arial" w:hAnsiTheme="minorHAnsi" w:cstheme="minorHAnsi"/>
          <w:b/>
          <w:bCs/>
          <w:color w:val="FF0000"/>
          <w:sz w:val="20"/>
        </w:rPr>
        <w:t xml:space="preserve"> </w:t>
      </w:r>
    </w:p>
    <w:p w14:paraId="409EA9AA" w14:textId="4D99F274" w:rsidR="004C26D9" w:rsidRDefault="004C26D9" w:rsidP="00910D0E">
      <w:pPr>
        <w:spacing w:after="0" w:line="240" w:lineRule="auto"/>
        <w:jc w:val="both"/>
        <w:rPr>
          <w:rFonts w:asciiTheme="minorHAnsi" w:eastAsia="Arial" w:hAnsiTheme="minorHAnsi" w:cstheme="minorHAnsi"/>
          <w:b/>
          <w:bCs/>
          <w:color w:val="FF0000"/>
          <w:sz w:val="20"/>
        </w:rPr>
      </w:pPr>
      <w:r>
        <w:rPr>
          <w:rFonts w:asciiTheme="minorHAnsi" w:eastAsia="Arial" w:hAnsiTheme="minorHAnsi" w:cstheme="minorHAnsi"/>
          <w:b/>
          <w:bCs/>
          <w:color w:val="FF0000"/>
          <w:sz w:val="20"/>
        </w:rPr>
        <w:t>Nota: Vuelo recomendado llegar a las 10AM.</w:t>
      </w:r>
    </w:p>
    <w:p w14:paraId="1F85AE13" w14:textId="77777777" w:rsidR="004C26D9" w:rsidRDefault="004C26D9" w:rsidP="00910D0E">
      <w:pPr>
        <w:spacing w:after="0" w:line="240" w:lineRule="auto"/>
        <w:jc w:val="both"/>
        <w:rPr>
          <w:rFonts w:asciiTheme="minorHAnsi" w:eastAsia="Arial" w:hAnsiTheme="minorHAnsi" w:cstheme="minorHAnsi"/>
          <w:b/>
          <w:bCs/>
          <w:color w:val="FF0000"/>
          <w:sz w:val="20"/>
        </w:rPr>
      </w:pPr>
    </w:p>
    <w:p w14:paraId="15F42DA0" w14:textId="446318BC" w:rsidR="00910D0E" w:rsidRDefault="004C26D9" w:rsidP="004C26D9">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V</w:t>
      </w:r>
      <w:r w:rsidRPr="004C26D9">
        <w:rPr>
          <w:rFonts w:asciiTheme="minorHAnsi" w:eastAsia="Arial" w:hAnsiTheme="minorHAnsi" w:cstheme="minorHAnsi"/>
          <w:color w:val="002060"/>
          <w:sz w:val="20"/>
        </w:rPr>
        <w:t>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Pr>
          <w:rFonts w:asciiTheme="minorHAnsi" w:eastAsia="Arial" w:hAnsiTheme="minorHAnsi" w:cstheme="minorHAnsi"/>
          <w:color w:val="002060"/>
          <w:sz w:val="20"/>
        </w:rPr>
        <w:t xml:space="preserve"> </w:t>
      </w:r>
      <w:r w:rsidR="00910D0E" w:rsidRPr="00910D0E">
        <w:rPr>
          <w:rFonts w:asciiTheme="minorHAnsi" w:eastAsia="Arial" w:hAnsiTheme="minorHAnsi" w:cstheme="minorHAnsi"/>
          <w:b/>
          <w:bCs/>
          <w:color w:val="002060"/>
          <w:sz w:val="20"/>
        </w:rPr>
        <w:t>Alojamiento</w:t>
      </w:r>
      <w:r w:rsidR="00910D0E" w:rsidRPr="00910D0E">
        <w:rPr>
          <w:rFonts w:asciiTheme="minorHAnsi" w:eastAsia="Arial" w:hAnsiTheme="minorHAnsi" w:cstheme="minorHAnsi"/>
          <w:color w:val="002060"/>
          <w:sz w:val="20"/>
        </w:rPr>
        <w:t xml:space="preserve">. </w:t>
      </w:r>
    </w:p>
    <w:p w14:paraId="53C1C69C" w14:textId="77777777" w:rsidR="004C26D9" w:rsidRDefault="004C26D9" w:rsidP="004C26D9">
      <w:pPr>
        <w:spacing w:after="0" w:line="240" w:lineRule="auto"/>
        <w:jc w:val="both"/>
        <w:rPr>
          <w:rFonts w:asciiTheme="minorHAnsi" w:eastAsia="Arial" w:hAnsiTheme="minorHAnsi" w:cstheme="minorHAnsi"/>
          <w:color w:val="002060"/>
          <w:sz w:val="20"/>
        </w:rPr>
      </w:pPr>
    </w:p>
    <w:p w14:paraId="4C4BC247" w14:textId="3E8C1106" w:rsidR="00BC5EF1" w:rsidRPr="00910D0E" w:rsidRDefault="00BC5EF1" w:rsidP="00BC5EF1">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w:t>
      </w:r>
      <w:r w:rsidRPr="00BD0EA5">
        <w:rPr>
          <w:rStyle w:val="DanmeroCar"/>
          <w:bCs/>
          <w:sz w:val="24"/>
          <w:szCs w:val="24"/>
        </w:rPr>
        <w:t xml:space="preserve"> </w:t>
      </w:r>
      <w:r>
        <w:rPr>
          <w:rStyle w:val="DanmeroCar"/>
          <w:bCs/>
          <w:sz w:val="24"/>
          <w:szCs w:val="24"/>
        </w:rPr>
        <w:t>6</w:t>
      </w:r>
      <w:r w:rsidRPr="00BD0EA5">
        <w:rPr>
          <w:rStyle w:val="DanmeroCar"/>
          <w:bCs/>
          <w:sz w:val="24"/>
          <w:szCs w:val="24"/>
        </w:rPr>
        <w:t>|</w:t>
      </w:r>
      <w:r w:rsidRPr="00910D0E">
        <w:rPr>
          <w:rFonts w:asciiTheme="minorHAnsi" w:eastAsia="Arial" w:hAnsiTheme="minorHAnsi" w:cstheme="minorHAnsi"/>
          <w:color w:val="002060"/>
          <w:sz w:val="20"/>
        </w:rPr>
        <w:t xml:space="preserve"> </w:t>
      </w:r>
      <w:r>
        <w:rPr>
          <w:rFonts w:asciiTheme="minorHAnsi" w:eastAsia="Arial" w:hAnsiTheme="minorHAnsi"/>
          <w:b/>
          <w:color w:val="FF0000"/>
          <w:sz w:val="24"/>
          <w:szCs w:val="24"/>
        </w:rPr>
        <w:t xml:space="preserve">Medellín – </w:t>
      </w:r>
      <w:r w:rsidRPr="00BC5EF1">
        <w:rPr>
          <w:rFonts w:asciiTheme="minorHAnsi" w:eastAsia="Arial" w:hAnsiTheme="minorHAnsi"/>
          <w:b/>
          <w:color w:val="FF0000"/>
          <w:sz w:val="24"/>
          <w:szCs w:val="24"/>
        </w:rPr>
        <w:t>Guatapé y Piedra del Peñol</w:t>
      </w:r>
    </w:p>
    <w:p w14:paraId="387DC718" w14:textId="61F82A97" w:rsidR="00BC5EF1" w:rsidRDefault="00BC5EF1" w:rsidP="004C26D9">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t xml:space="preserve">. </w:t>
      </w:r>
      <w:r w:rsidRPr="00BC5EF1">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El ascenso a la piedra del Peñol es opcional, no está incluida.</w:t>
      </w:r>
    </w:p>
    <w:p w14:paraId="5A1E9B27" w14:textId="77777777" w:rsidR="00BC5EF1" w:rsidRDefault="00BC5EF1" w:rsidP="004C26D9">
      <w:pPr>
        <w:spacing w:after="0" w:line="240" w:lineRule="auto"/>
        <w:jc w:val="both"/>
        <w:rPr>
          <w:rFonts w:asciiTheme="minorHAnsi" w:eastAsia="Arial" w:hAnsiTheme="minorHAnsi" w:cstheme="minorHAnsi"/>
          <w:color w:val="002060"/>
          <w:sz w:val="20"/>
        </w:rPr>
      </w:pPr>
    </w:p>
    <w:p w14:paraId="0866437D" w14:textId="5FD72530"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Incluye</w:t>
      </w:r>
      <w:r w:rsidRPr="00BC5EF1">
        <w:rPr>
          <w:rFonts w:asciiTheme="minorHAnsi" w:eastAsia="Arial" w:hAnsiTheme="minorHAnsi" w:cstheme="minorHAnsi"/>
          <w:color w:val="002060"/>
          <w:sz w:val="20"/>
        </w:rPr>
        <w:t>: Transporte en servicio privado, traslado en Tuk-Tuk, guía de turismo profesional en el idioma seleccionado, almuerzo típico (plato fuerte y bebida no alcohólica)</w:t>
      </w:r>
      <w:r>
        <w:rPr>
          <w:rFonts w:asciiTheme="minorHAnsi" w:eastAsia="Arial" w:hAnsiTheme="minorHAnsi" w:cstheme="minorHAnsi"/>
          <w:color w:val="002060"/>
          <w:sz w:val="20"/>
        </w:rPr>
        <w:t>.</w:t>
      </w:r>
    </w:p>
    <w:p w14:paraId="349B480B" w14:textId="1CA31CF1"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Operación</w:t>
      </w:r>
      <w:r w:rsidRPr="00BC5EF1">
        <w:rPr>
          <w:rFonts w:asciiTheme="minorHAnsi" w:eastAsia="Arial" w:hAnsiTheme="minorHAnsi" w:cstheme="minorHAnsi"/>
          <w:color w:val="002060"/>
          <w:sz w:val="20"/>
        </w:rPr>
        <w:t>: Lunes a Domingo 8:00 horas</w:t>
      </w:r>
      <w:r>
        <w:rPr>
          <w:rFonts w:asciiTheme="minorHAnsi" w:eastAsia="Arial" w:hAnsiTheme="minorHAnsi" w:cstheme="minorHAnsi"/>
          <w:color w:val="002060"/>
          <w:sz w:val="20"/>
        </w:rPr>
        <w:t>.</w:t>
      </w:r>
    </w:p>
    <w:p w14:paraId="61A6BB90" w14:textId="77777777" w:rsid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Duración</w:t>
      </w:r>
      <w:r w:rsidRPr="00BC5EF1">
        <w:rPr>
          <w:rFonts w:asciiTheme="minorHAnsi" w:eastAsia="Arial" w:hAnsiTheme="minorHAnsi" w:cstheme="minorHAnsi"/>
          <w:color w:val="002060"/>
          <w:sz w:val="20"/>
        </w:rPr>
        <w:t>: 8 Horas aproximadamente</w:t>
      </w:r>
      <w:r>
        <w:rPr>
          <w:rFonts w:asciiTheme="minorHAnsi" w:eastAsia="Arial" w:hAnsiTheme="minorHAnsi" w:cstheme="minorHAnsi"/>
          <w:color w:val="002060"/>
          <w:sz w:val="20"/>
        </w:rPr>
        <w:t>.</w:t>
      </w:r>
    </w:p>
    <w:p w14:paraId="5AFEA360" w14:textId="3D6B8A55" w:rsidR="00BC5EF1" w:rsidRPr="00BC5EF1" w:rsidRDefault="00BC5EF1" w:rsidP="004C26D9">
      <w:pPr>
        <w:spacing w:after="0" w:line="240" w:lineRule="auto"/>
        <w:jc w:val="both"/>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No incluye</w:t>
      </w:r>
      <w:r w:rsidRPr="00BC5EF1">
        <w:rPr>
          <w:rFonts w:asciiTheme="minorHAnsi" w:eastAsia="Arial" w:hAnsiTheme="minorHAnsi" w:cstheme="minorHAnsi"/>
          <w:color w:val="002060"/>
          <w:sz w:val="20"/>
        </w:rPr>
        <w:t>: Boleto de ascenso a la piedra y recorrido en lancha.</w:t>
      </w:r>
    </w:p>
    <w:p w14:paraId="704C1E75" w14:textId="77777777" w:rsidR="00BC5EF1" w:rsidRDefault="00BC5EF1" w:rsidP="004C26D9">
      <w:pPr>
        <w:spacing w:after="0" w:line="240" w:lineRule="auto"/>
        <w:jc w:val="both"/>
        <w:rPr>
          <w:rFonts w:asciiTheme="minorHAnsi" w:eastAsia="Arial" w:hAnsiTheme="minorHAnsi" w:cstheme="minorHAnsi"/>
          <w:color w:val="002060"/>
          <w:sz w:val="20"/>
        </w:rPr>
      </w:pPr>
    </w:p>
    <w:p w14:paraId="72E55021" w14:textId="46E50002" w:rsidR="00910D0E" w:rsidRDefault="00910D0E"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sidR="00BC5EF1">
        <w:rPr>
          <w:rStyle w:val="DanmeroCar"/>
          <w:bCs/>
          <w:sz w:val="24"/>
          <w:szCs w:val="24"/>
        </w:rPr>
        <w:t>7</w:t>
      </w:r>
      <w:r w:rsidRPr="00BD0EA5">
        <w:rPr>
          <w:rStyle w:val="DanmeroCar"/>
          <w:bCs/>
          <w:sz w:val="24"/>
          <w:szCs w:val="24"/>
        </w:rPr>
        <w:t>|</w:t>
      </w:r>
      <w:r w:rsidRPr="00910D0E">
        <w:rPr>
          <w:rFonts w:asciiTheme="minorHAnsi" w:eastAsia="Arial" w:hAnsiTheme="minorHAnsi" w:cstheme="minorHAnsi"/>
          <w:color w:val="002060"/>
          <w:sz w:val="20"/>
        </w:rPr>
        <w:t xml:space="preserve">  </w:t>
      </w:r>
      <w:r w:rsidR="00BC5EF1">
        <w:rPr>
          <w:rFonts w:asciiTheme="minorHAnsi" w:eastAsia="Arial" w:hAnsiTheme="minorHAnsi"/>
          <w:b/>
          <w:color w:val="FF0000"/>
          <w:sz w:val="24"/>
          <w:szCs w:val="24"/>
        </w:rPr>
        <w:t xml:space="preserve">Medellín - </w:t>
      </w:r>
      <w:r w:rsidR="00F704FE">
        <w:rPr>
          <w:rFonts w:asciiTheme="minorHAnsi" w:eastAsia="Arial" w:hAnsiTheme="minorHAnsi"/>
          <w:b/>
          <w:color w:val="FF0000"/>
          <w:sz w:val="24"/>
          <w:szCs w:val="24"/>
        </w:rPr>
        <w:t>Cartagena – Visita de ciudad</w:t>
      </w:r>
    </w:p>
    <w:p w14:paraId="2082A370" w14:textId="77777777" w:rsidR="00BC5EF1" w:rsidRDefault="00BC5EF1" w:rsidP="00910D0E">
      <w:pPr>
        <w:tabs>
          <w:tab w:val="left" w:pos="1170"/>
        </w:tabs>
        <w:spacing w:after="0"/>
        <w:jc w:val="both"/>
        <w:rPr>
          <w:rFonts w:asciiTheme="minorHAnsi" w:eastAsia="Arial" w:hAnsiTheme="minorHAnsi" w:cstheme="minorHAnsi"/>
          <w:b/>
          <w:bCs/>
          <w:color w:val="FF0000"/>
          <w:sz w:val="20"/>
        </w:rPr>
      </w:pPr>
      <w:r w:rsidRPr="00BC5EF1">
        <w:rPr>
          <w:rFonts w:asciiTheme="minorHAnsi" w:eastAsia="Arial" w:hAnsiTheme="minorHAnsi" w:cstheme="minorHAnsi"/>
          <w:b/>
          <w:bCs/>
          <w:color w:val="002060"/>
          <w:sz w:val="20"/>
        </w:rPr>
        <w:t>Desayuno</w:t>
      </w:r>
      <w:r w:rsidRPr="00BC5EF1">
        <w:rPr>
          <w:rFonts w:asciiTheme="minorHAnsi" w:eastAsia="Arial" w:hAnsiTheme="minorHAnsi" w:cstheme="minorHAnsi"/>
          <w:color w:val="002060"/>
          <w:sz w:val="20"/>
        </w:rPr>
        <w:t>. A la hora indicada traslado al aeropuerto para tomar vuelo con destino a la Ciudad de Cartagena</w:t>
      </w:r>
      <w:r w:rsidRPr="00BC5EF1">
        <w:rPr>
          <w:rFonts w:asciiTheme="minorHAnsi" w:eastAsia="Arial" w:hAnsiTheme="minorHAnsi" w:cstheme="minorHAnsi"/>
          <w:color w:val="FF0000"/>
          <w:sz w:val="20"/>
        </w:rPr>
        <w:t> </w:t>
      </w:r>
      <w:r w:rsidRPr="00BC5EF1">
        <w:rPr>
          <w:rFonts w:asciiTheme="minorHAnsi" w:eastAsia="Arial" w:hAnsiTheme="minorHAnsi" w:cstheme="minorHAnsi"/>
          <w:b/>
          <w:bCs/>
          <w:color w:val="FF0000"/>
          <w:sz w:val="20"/>
        </w:rPr>
        <w:t xml:space="preserve">(Vuelo no incluido). </w:t>
      </w:r>
    </w:p>
    <w:p w14:paraId="5589D611" w14:textId="705B57C6" w:rsidR="00BC5EF1" w:rsidRPr="00BC5EF1" w:rsidRDefault="00BC5EF1" w:rsidP="00910D0E">
      <w:pPr>
        <w:tabs>
          <w:tab w:val="left" w:pos="1170"/>
        </w:tabs>
        <w:spacing w:after="0"/>
        <w:jc w:val="both"/>
        <w:rPr>
          <w:rFonts w:asciiTheme="minorHAnsi" w:eastAsia="Arial" w:hAnsiTheme="minorHAnsi" w:cstheme="minorHAnsi"/>
          <w:color w:val="002060"/>
          <w:sz w:val="20"/>
        </w:rPr>
      </w:pPr>
      <w:r>
        <w:rPr>
          <w:rFonts w:asciiTheme="minorHAnsi" w:eastAsia="Arial" w:hAnsiTheme="minorHAnsi" w:cstheme="minorHAnsi"/>
          <w:b/>
          <w:bCs/>
          <w:color w:val="FF0000"/>
          <w:sz w:val="20"/>
        </w:rPr>
        <w:t xml:space="preserve">Nota: </w:t>
      </w:r>
      <w:r w:rsidRPr="00BC5EF1">
        <w:rPr>
          <w:rFonts w:asciiTheme="minorHAnsi" w:eastAsia="Arial" w:hAnsiTheme="minorHAnsi" w:cstheme="minorHAnsi"/>
          <w:b/>
          <w:bCs/>
          <w:color w:val="FF0000"/>
          <w:sz w:val="20"/>
        </w:rPr>
        <w:t>Vuelo interno llegando antes de las 10AM.</w:t>
      </w:r>
      <w:r w:rsidRPr="00BC5EF1">
        <w:rPr>
          <w:rFonts w:asciiTheme="minorHAnsi" w:eastAsia="Arial" w:hAnsiTheme="minorHAnsi" w:cstheme="minorHAnsi"/>
          <w:color w:val="FF0000"/>
          <w:sz w:val="20"/>
        </w:rPr>
        <w:t>  </w:t>
      </w:r>
      <w:r w:rsidRPr="00BC5EF1">
        <w:rPr>
          <w:rFonts w:asciiTheme="minorHAnsi" w:eastAsia="Arial" w:hAnsiTheme="minorHAnsi" w:cstheme="minorHAnsi"/>
          <w:color w:val="002060"/>
          <w:sz w:val="20"/>
        </w:rPr>
        <w:t>Llegada, recepción y traslado al hotel</w:t>
      </w:r>
      <w:r>
        <w:rPr>
          <w:rFonts w:asciiTheme="minorHAnsi" w:eastAsia="Arial" w:hAnsiTheme="minorHAnsi" w:cstheme="minorHAnsi"/>
          <w:color w:val="002060"/>
          <w:sz w:val="20"/>
        </w:rPr>
        <w:t>.</w:t>
      </w:r>
    </w:p>
    <w:p w14:paraId="6B6B5367" w14:textId="77777777" w:rsidR="00BC5EF1" w:rsidRPr="00910D0E" w:rsidRDefault="00BC5EF1" w:rsidP="00910D0E">
      <w:pPr>
        <w:tabs>
          <w:tab w:val="left" w:pos="1170"/>
        </w:tabs>
        <w:spacing w:after="0"/>
        <w:jc w:val="both"/>
        <w:rPr>
          <w:rFonts w:asciiTheme="minorHAnsi" w:eastAsia="Arial" w:hAnsiTheme="minorHAnsi" w:cstheme="minorHAnsi"/>
          <w:color w:val="002060"/>
          <w:sz w:val="20"/>
        </w:rPr>
      </w:pPr>
    </w:p>
    <w:p w14:paraId="50E473D8" w14:textId="77777777"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 </w:t>
      </w:r>
      <w:r w:rsidRPr="00BC5EF1">
        <w:rPr>
          <w:rFonts w:asciiTheme="minorHAnsi" w:eastAsia="Arial" w:hAnsiTheme="minorHAnsi" w:cstheme="minorHAnsi"/>
          <w:b/>
          <w:bCs/>
          <w:color w:val="002060"/>
          <w:sz w:val="20"/>
          <w:szCs w:val="22"/>
          <w:lang w:val="es-MX" w:eastAsia="es-MX" w:bidi="en-US"/>
        </w:rPr>
        <w:t>alojamiento.</w:t>
      </w:r>
    </w:p>
    <w:p w14:paraId="673CF890" w14:textId="77777777"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 </w:t>
      </w:r>
    </w:p>
    <w:p w14:paraId="1243885A"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4CE3C7D5"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7A27164C"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5F2BE42E" w14:textId="66F9044E"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lastRenderedPageBreak/>
        <w:t>Días de operación:</w:t>
      </w:r>
      <w:r w:rsidRPr="00BC5EF1">
        <w:rPr>
          <w:rFonts w:asciiTheme="minorHAnsi" w:eastAsia="Arial" w:hAnsiTheme="minorHAnsi" w:cstheme="minorHAnsi"/>
          <w:color w:val="002060"/>
          <w:sz w:val="20"/>
          <w:szCs w:val="22"/>
          <w:lang w:val="es-MX" w:eastAsia="es-MX" w:bidi="en-US"/>
        </w:rPr>
        <w:t> Diaria.</w:t>
      </w:r>
    </w:p>
    <w:p w14:paraId="4A29FDE2"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Duración</w:t>
      </w:r>
      <w:r w:rsidRPr="00BC5EF1">
        <w:rPr>
          <w:rFonts w:asciiTheme="minorHAnsi" w:eastAsia="Arial" w:hAnsiTheme="minorHAnsi" w:cstheme="minorHAnsi"/>
          <w:color w:val="002060"/>
          <w:sz w:val="20"/>
          <w:szCs w:val="22"/>
          <w:lang w:val="es-MX" w:eastAsia="es-MX" w:bidi="en-US"/>
        </w:rPr>
        <w:t>: 3.5 horas aprox.</w:t>
      </w:r>
    </w:p>
    <w:p w14:paraId="37774112" w14:textId="048A56A0"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Salidas</w:t>
      </w:r>
      <w:r w:rsidRPr="00BC5EF1">
        <w:rPr>
          <w:rFonts w:asciiTheme="minorHAnsi" w:eastAsia="Arial" w:hAnsiTheme="minorHAnsi" w:cstheme="minorHAnsi"/>
          <w:color w:val="002060"/>
          <w:sz w:val="20"/>
          <w:szCs w:val="22"/>
          <w:lang w:val="es-MX" w:eastAsia="es-MX" w:bidi="en-US"/>
        </w:rPr>
        <w:t>:</w:t>
      </w:r>
      <w:r w:rsidRPr="00BC5EF1">
        <w:rPr>
          <w:rFonts w:asciiTheme="minorHAnsi" w:eastAsia="Arial" w:hAnsiTheme="minorHAnsi" w:cstheme="minorHAnsi"/>
          <w:color w:val="002060"/>
          <w:sz w:val="20"/>
          <w:szCs w:val="22"/>
          <w:lang w:val="es-MX" w:eastAsia="es-MX" w:bidi="en-US"/>
        </w:rPr>
        <w:br/>
        <w:t>13:10 Hotel Corales de Indias</w:t>
      </w:r>
    </w:p>
    <w:p w14:paraId="2BC6F2C7"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13:15 Zona Norte hasta el hotel Sonesta</w:t>
      </w:r>
    </w:p>
    <w:p w14:paraId="1E9924B5"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13:40 Las Bóvedas #3</w:t>
      </w:r>
    </w:p>
    <w:p w14:paraId="22882DDB"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13:45 Teatro Heredia Adolfo Mejía</w:t>
      </w:r>
    </w:p>
    <w:p w14:paraId="3942C930"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13:50 Hotel Charleston Santa Teresa 14:00 Bocagrande, laguito y Castillogrande.</w:t>
      </w:r>
    </w:p>
    <w:p w14:paraId="49EB87F9"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Incluye</w:t>
      </w:r>
      <w:r w:rsidRPr="00BC5EF1">
        <w:rPr>
          <w:rFonts w:asciiTheme="minorHAnsi" w:eastAsia="Arial" w:hAnsiTheme="minorHAnsi" w:cstheme="minorHAnsi"/>
          <w:color w:val="002060"/>
          <w:sz w:val="20"/>
          <w:szCs w:val="22"/>
          <w:lang w:val="es-MX" w:eastAsia="es-MX" w:bidi="en-US"/>
        </w:rPr>
        <w:t>: Transporte en servicio compartido, guía de turismo profesional en el idioma español, entrada al Castillo de San</w:t>
      </w:r>
    </w:p>
    <w:p w14:paraId="0F7AA467"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color w:val="002060"/>
          <w:sz w:val="20"/>
          <w:szCs w:val="22"/>
          <w:lang w:val="es-MX" w:eastAsia="es-MX" w:bidi="en-US"/>
        </w:rPr>
        <w:t>Felipe y Cerro de la Popa.</w:t>
      </w:r>
    </w:p>
    <w:p w14:paraId="321538EC"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Nota 1:</w:t>
      </w:r>
      <w:r w:rsidRPr="00BC5EF1">
        <w:rPr>
          <w:rFonts w:asciiTheme="minorHAnsi" w:eastAsia="Arial" w:hAnsiTheme="minorHAnsi" w:cstheme="minorHAnsi"/>
          <w:color w:val="002060"/>
          <w:sz w:val="20"/>
          <w:szCs w:val="22"/>
          <w:lang w:val="es-MX" w:eastAsia="es-MX" w:bidi="en-US"/>
        </w:rPr>
        <w:t> Los horarios de salida aplican de acuerdo con la ubicación del hotel donde este hospedado el pasajero.</w:t>
      </w:r>
      <w:r w:rsidRPr="00BC5EF1">
        <w:rPr>
          <w:rFonts w:asciiTheme="minorHAnsi" w:eastAsia="Arial" w:hAnsiTheme="minorHAnsi" w:cstheme="minorHAnsi"/>
          <w:color w:val="002060"/>
          <w:sz w:val="20"/>
          <w:szCs w:val="22"/>
          <w:lang w:val="es-MX" w:eastAsia="es-MX" w:bidi="en-US"/>
        </w:rPr>
        <w:br/>
      </w:r>
      <w:r w:rsidRPr="00BC5EF1">
        <w:rPr>
          <w:rFonts w:asciiTheme="minorHAnsi" w:eastAsia="Arial" w:hAnsiTheme="minorHAnsi" w:cstheme="minorHAnsi"/>
          <w:b/>
          <w:bCs/>
          <w:color w:val="002060"/>
          <w:sz w:val="20"/>
          <w:szCs w:val="22"/>
          <w:lang w:val="es-MX" w:eastAsia="es-MX" w:bidi="en-US"/>
        </w:rPr>
        <w:t>Nota 2:</w:t>
      </w:r>
      <w:r w:rsidRPr="00BC5EF1">
        <w:rPr>
          <w:rFonts w:asciiTheme="minorHAnsi" w:eastAsia="Arial" w:hAnsiTheme="minorHAnsi" w:cstheme="minorHAnsi"/>
          <w:color w:val="002060"/>
          <w:sz w:val="20"/>
          <w:szCs w:val="22"/>
          <w:lang w:val="es-MX" w:eastAsia="es-MX" w:bidi="en-US"/>
        </w:rPr>
        <w:t> Los pasajeros que se hospedan en el centro histórico deben llegar a los puntos de recogida indicados anteriormente. </w:t>
      </w:r>
    </w:p>
    <w:p w14:paraId="667EC6D8" w14:textId="77777777" w:rsid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Recomendaciones</w:t>
      </w:r>
      <w:r w:rsidRPr="00BC5EF1">
        <w:rPr>
          <w:rFonts w:asciiTheme="minorHAnsi" w:eastAsia="Arial" w:hAnsiTheme="minorHAnsi" w:cstheme="minorHAnsi"/>
          <w:color w:val="002060"/>
          <w:sz w:val="20"/>
          <w:szCs w:val="22"/>
          <w:lang w:val="es-MX" w:eastAsia="es-MX" w:bidi="en-US"/>
        </w:rPr>
        <w:t>: Llevar protector solar, zapatos cómodos, lentes, gorro de sol y ropa adecuada para clima cálido. </w:t>
      </w:r>
    </w:p>
    <w:p w14:paraId="29189703" w14:textId="7335800F" w:rsidR="00BC5EF1" w:rsidRPr="00BC5EF1" w:rsidRDefault="00BC5EF1" w:rsidP="00BC5EF1">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BC5EF1">
        <w:rPr>
          <w:rFonts w:asciiTheme="minorHAnsi" w:eastAsia="Arial" w:hAnsiTheme="minorHAnsi" w:cstheme="minorHAnsi"/>
          <w:b/>
          <w:bCs/>
          <w:color w:val="002060"/>
          <w:sz w:val="20"/>
          <w:szCs w:val="22"/>
          <w:lang w:val="es-MX" w:eastAsia="es-MX" w:bidi="en-US"/>
        </w:rPr>
        <w:t>Aclaraciones</w:t>
      </w:r>
      <w:r w:rsidRPr="00BC5EF1">
        <w:rPr>
          <w:rFonts w:asciiTheme="minorHAnsi" w:eastAsia="Arial" w:hAnsiTheme="minorHAnsi" w:cstheme="minorHAnsi"/>
          <w:color w:val="002060"/>
          <w:sz w:val="20"/>
          <w:szCs w:val="22"/>
          <w:lang w:val="es-MX" w:eastAsia="es-MX" w:bidi="en-US"/>
        </w:rPr>
        <w:t>: El recorrido puede variar por cierres de museos o temas operación cierres en el centro histórico sin previo aviso.</w:t>
      </w:r>
    </w:p>
    <w:p w14:paraId="053C3306" w14:textId="77777777" w:rsidR="00BC5EF1" w:rsidRDefault="00BC5EF1" w:rsidP="00BC5EF1">
      <w:pPr>
        <w:spacing w:after="0" w:line="240" w:lineRule="auto"/>
        <w:rPr>
          <w:rStyle w:val="DanmeroCar"/>
          <w:bCs/>
          <w:sz w:val="24"/>
          <w:szCs w:val="24"/>
        </w:rPr>
      </w:pPr>
    </w:p>
    <w:p w14:paraId="44F35326" w14:textId="2377EA90" w:rsidR="00BC5EF1" w:rsidRDefault="00910D0E" w:rsidP="00BC5EF1">
      <w:pPr>
        <w:spacing w:after="0" w:line="240" w:lineRule="auto"/>
        <w:rPr>
          <w:rFonts w:asciiTheme="minorHAnsi" w:eastAsia="Arial" w:hAnsiTheme="minorHAnsi"/>
          <w:b/>
          <w:color w:val="FF0000"/>
          <w:sz w:val="24"/>
          <w:szCs w:val="24"/>
        </w:rPr>
      </w:pPr>
      <w:r w:rsidRPr="00910D0E">
        <w:rPr>
          <w:rStyle w:val="DanmeroCar"/>
          <w:bCs/>
          <w:sz w:val="24"/>
          <w:szCs w:val="24"/>
        </w:rPr>
        <w:t xml:space="preserve">Día </w:t>
      </w:r>
      <w:r w:rsidR="00BC5EF1">
        <w:rPr>
          <w:rStyle w:val="DanmeroCar"/>
          <w:bCs/>
          <w:sz w:val="24"/>
          <w:szCs w:val="24"/>
        </w:rPr>
        <w:t>8</w:t>
      </w:r>
      <w:r w:rsidRPr="00BD0EA5">
        <w:rPr>
          <w:rStyle w:val="DanmeroCar"/>
          <w:bCs/>
          <w:sz w:val="24"/>
          <w:szCs w:val="24"/>
        </w:rPr>
        <w:t>|</w:t>
      </w:r>
      <w:r w:rsidR="00BC5EF1">
        <w:rPr>
          <w:rFonts w:asciiTheme="minorHAnsi" w:eastAsia="Arial" w:hAnsiTheme="minorHAnsi" w:cstheme="minorHAnsi"/>
          <w:color w:val="002060"/>
          <w:sz w:val="20"/>
        </w:rPr>
        <w:t xml:space="preserve"> </w:t>
      </w:r>
      <w:r w:rsidR="00BC5EF1">
        <w:rPr>
          <w:rFonts w:asciiTheme="minorHAnsi" w:eastAsia="Arial" w:hAnsiTheme="minorHAnsi"/>
          <w:b/>
          <w:color w:val="FF0000"/>
          <w:sz w:val="24"/>
          <w:szCs w:val="24"/>
        </w:rPr>
        <w:t>Cartagena – Isla del Rosario: San Pedro de Majagua</w:t>
      </w:r>
    </w:p>
    <w:p w14:paraId="5B4FA54C" w14:textId="2C2C3D2B" w:rsidR="00DE549F" w:rsidRDefault="00910D0E" w:rsidP="00BC5EF1">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C5EF1" w:rsidRPr="00BC5EF1">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y traslado de regreso al hotel.</w:t>
      </w:r>
    </w:p>
    <w:p w14:paraId="0E347645" w14:textId="77777777" w:rsidR="00BC5EF1" w:rsidRDefault="00BC5EF1" w:rsidP="00BC5EF1">
      <w:pPr>
        <w:spacing w:after="0" w:line="240" w:lineRule="auto"/>
      </w:pPr>
    </w:p>
    <w:p w14:paraId="7B6B4540"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Días de operación:</w:t>
      </w:r>
      <w:r w:rsidRPr="00BC5EF1">
        <w:rPr>
          <w:rFonts w:asciiTheme="minorHAnsi" w:eastAsia="Arial" w:hAnsiTheme="minorHAnsi" w:cstheme="minorHAnsi"/>
          <w:color w:val="002060"/>
          <w:sz w:val="20"/>
        </w:rPr>
        <w:t xml:space="preserve"> Diaria. </w:t>
      </w:r>
    </w:p>
    <w:p w14:paraId="5EE4B2F6"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Duración</w:t>
      </w:r>
      <w:r w:rsidRPr="00BC5EF1">
        <w:rPr>
          <w:rFonts w:asciiTheme="minorHAnsi" w:eastAsia="Arial" w:hAnsiTheme="minorHAnsi" w:cstheme="minorHAnsi"/>
          <w:color w:val="002060"/>
          <w:sz w:val="20"/>
        </w:rPr>
        <w:t xml:space="preserve">: 8 horas aprox. </w:t>
      </w:r>
    </w:p>
    <w:p w14:paraId="29B9EA5A"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Salidas</w:t>
      </w:r>
      <w:r w:rsidRPr="00BC5EF1">
        <w:rPr>
          <w:rFonts w:asciiTheme="minorHAnsi" w:eastAsia="Arial" w:hAnsiTheme="minorHAnsi" w:cstheme="minorHAnsi"/>
          <w:color w:val="002060"/>
          <w:sz w:val="20"/>
        </w:rPr>
        <w:t>: 08:00 desde el muelle de la bodeguita</w:t>
      </w:r>
      <w:r>
        <w:rPr>
          <w:rFonts w:asciiTheme="minorHAnsi" w:eastAsia="Arial" w:hAnsiTheme="minorHAnsi" w:cstheme="minorHAnsi"/>
          <w:color w:val="002060"/>
          <w:sz w:val="20"/>
        </w:rPr>
        <w:t>.</w:t>
      </w:r>
    </w:p>
    <w:p w14:paraId="7B3FE1AF" w14:textId="77777777" w:rsid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Grado de dificultad</w:t>
      </w:r>
      <w:r w:rsidRPr="00BC5EF1">
        <w:rPr>
          <w:rFonts w:asciiTheme="minorHAnsi" w:eastAsia="Arial" w:hAnsiTheme="minorHAnsi" w:cstheme="minorHAnsi"/>
          <w:color w:val="002060"/>
          <w:sz w:val="20"/>
        </w:rPr>
        <w:t xml:space="preserve">: Medio </w:t>
      </w:r>
    </w:p>
    <w:p w14:paraId="28AE888D" w14:textId="75EF5FEC" w:rsidR="00BC5EF1" w:rsidRPr="00BC5EF1" w:rsidRDefault="00BC5EF1" w:rsidP="00BC5EF1">
      <w:pPr>
        <w:spacing w:after="0" w:line="240" w:lineRule="auto"/>
        <w:rPr>
          <w:rFonts w:asciiTheme="minorHAnsi" w:eastAsia="Arial" w:hAnsiTheme="minorHAnsi" w:cstheme="minorHAnsi"/>
          <w:color w:val="002060"/>
          <w:sz w:val="20"/>
        </w:rPr>
      </w:pPr>
      <w:r w:rsidRPr="00BC5EF1">
        <w:rPr>
          <w:rFonts w:asciiTheme="minorHAnsi" w:eastAsia="Arial" w:hAnsiTheme="minorHAnsi" w:cstheme="minorHAnsi"/>
          <w:b/>
          <w:bCs/>
          <w:color w:val="002060"/>
          <w:sz w:val="20"/>
        </w:rPr>
        <w:t>Incluye</w:t>
      </w:r>
      <w:r w:rsidRPr="00BC5EF1">
        <w:rPr>
          <w:rFonts w:asciiTheme="minorHAnsi" w:eastAsia="Arial" w:hAnsiTheme="minorHAnsi" w:cstheme="minorHAnsi"/>
          <w:color w:val="002060"/>
          <w:sz w:val="20"/>
        </w:rPr>
        <w:t xml:space="preserve">: Traslado hotel – muelle – hotel, Transporte marítimo en lanchas rápidas ida y regreso del muelle en servicio compartido, almuerzo típico menú conformado por un plato fuerte, postre y una bebida no alcohólica, sillas para la playa. </w:t>
      </w:r>
      <w:r w:rsidRPr="00BC5EF1">
        <w:rPr>
          <w:rFonts w:asciiTheme="minorHAnsi" w:eastAsia="Arial" w:hAnsiTheme="minorHAnsi" w:cstheme="minorHAnsi"/>
          <w:b/>
          <w:bCs/>
          <w:color w:val="002060"/>
          <w:sz w:val="20"/>
        </w:rPr>
        <w:t>No incluye</w:t>
      </w:r>
      <w:r w:rsidRPr="00BC5EF1">
        <w:rPr>
          <w:rFonts w:asciiTheme="minorHAnsi" w:eastAsia="Arial" w:hAnsiTheme="minorHAnsi" w:cstheme="minorHAnsi"/>
          <w:color w:val="002060"/>
          <w:sz w:val="20"/>
        </w:rPr>
        <w:t xml:space="preserve">: Impuesto de muelle y entrada al acuario San Martin de Pajares. Pago directo en el muelle del tour. </w:t>
      </w:r>
      <w:r w:rsidRPr="00BC5EF1">
        <w:rPr>
          <w:rFonts w:asciiTheme="minorHAnsi" w:eastAsia="Arial" w:hAnsiTheme="minorHAnsi" w:cstheme="minorHAnsi"/>
          <w:b/>
          <w:bCs/>
          <w:color w:val="002060"/>
          <w:sz w:val="20"/>
        </w:rPr>
        <w:t>Recomendaciones</w:t>
      </w:r>
      <w:r w:rsidRPr="00BC5EF1">
        <w:rPr>
          <w:rFonts w:asciiTheme="minorHAnsi" w:eastAsia="Arial" w:hAnsiTheme="minorHAnsi" w:cstheme="minorHAnsi"/>
          <w:color w:val="002060"/>
          <w:sz w:val="20"/>
        </w:rPr>
        <w:t>: Llevar ropa cómoda para la playa, toallas y bloqueador solar. - No aplica para niños menores de 3 años</w:t>
      </w:r>
    </w:p>
    <w:p w14:paraId="4B7300D9" w14:textId="77777777" w:rsidR="00BC5EF1" w:rsidRDefault="00BC5EF1" w:rsidP="00910D0E">
      <w:pPr>
        <w:spacing w:after="0" w:line="240" w:lineRule="auto"/>
        <w:rPr>
          <w:rFonts w:asciiTheme="minorHAnsi" w:eastAsia="Arial" w:hAnsiTheme="minorHAnsi"/>
          <w:b/>
          <w:color w:val="002060"/>
          <w:sz w:val="24"/>
          <w:szCs w:val="24"/>
        </w:rPr>
      </w:pPr>
    </w:p>
    <w:p w14:paraId="67B5617B" w14:textId="24E1013B" w:rsidR="00BC5EF1" w:rsidRDefault="00BC5EF1" w:rsidP="00910D0E">
      <w:pPr>
        <w:spacing w:after="0" w:line="240" w:lineRule="auto"/>
        <w:rPr>
          <w:rFonts w:asciiTheme="minorHAnsi" w:eastAsia="Arial" w:hAnsiTheme="minorHAnsi"/>
          <w:b/>
          <w:color w:val="FF0000"/>
          <w:sz w:val="24"/>
          <w:szCs w:val="24"/>
        </w:rPr>
      </w:pPr>
      <w:r w:rsidRPr="00910D0E">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9</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Día libre para actividades personales</w:t>
      </w:r>
    </w:p>
    <w:p w14:paraId="7A528A5D" w14:textId="5CC638FD" w:rsidR="00BC5EF1" w:rsidRPr="00BC5EF1" w:rsidRDefault="00BC5EF1"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BC5EF1">
        <w:rPr>
          <w:rFonts w:asciiTheme="minorHAnsi" w:eastAsia="Arial" w:hAnsiTheme="minorHAnsi" w:cstheme="minorHAnsi"/>
          <w:color w:val="002060"/>
          <w:sz w:val="20"/>
        </w:rPr>
        <w:t xml:space="preserve">Día libre para actividades personales. </w:t>
      </w:r>
      <w:r w:rsidRPr="00BC5EF1">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2481FB18" w14:textId="77777777" w:rsidR="00BC5EF1" w:rsidRDefault="00BC5EF1" w:rsidP="00910D0E">
      <w:pPr>
        <w:spacing w:after="0" w:line="240" w:lineRule="auto"/>
        <w:rPr>
          <w:rFonts w:asciiTheme="minorHAnsi" w:eastAsia="Arial" w:hAnsiTheme="minorHAnsi"/>
          <w:b/>
          <w:color w:val="002060"/>
          <w:sz w:val="24"/>
          <w:szCs w:val="24"/>
        </w:rPr>
      </w:pPr>
    </w:p>
    <w:p w14:paraId="6F8B9D18" w14:textId="4D00704C"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BC5EF1">
        <w:rPr>
          <w:rFonts w:asciiTheme="minorHAnsi" w:eastAsia="Arial" w:hAnsiTheme="minorHAnsi"/>
          <w:b/>
          <w:color w:val="002060"/>
          <w:sz w:val="24"/>
          <w:szCs w:val="24"/>
        </w:rPr>
        <w:t>10</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Cartagena – México</w:t>
      </w:r>
    </w:p>
    <w:p w14:paraId="5A169BA0" w14:textId="54B86E4D"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F704FE">
        <w:rPr>
          <w:rFonts w:asciiTheme="minorHAnsi" w:eastAsia="Arial" w:hAnsiTheme="minorHAnsi" w:cstheme="minorHAnsi"/>
          <w:color w:val="002060"/>
          <w:sz w:val="20"/>
        </w:rPr>
        <w:t xml:space="preserve">. A la hora indicada traslado al aeropuerto para tomar vuelo con destino a México.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0F7FB28" w14:textId="77777777" w:rsidR="00F704FE" w:rsidRDefault="00F704FE" w:rsidP="00A455A6">
      <w:pPr>
        <w:spacing w:after="0" w:line="240" w:lineRule="auto"/>
        <w:jc w:val="both"/>
        <w:rPr>
          <w:rFonts w:asciiTheme="minorHAnsi" w:eastAsia="Arial" w:hAnsiTheme="minorHAnsi" w:cstheme="minorHAnsi"/>
          <w:b/>
          <w:color w:val="002060"/>
          <w:sz w:val="28"/>
          <w:szCs w:val="28"/>
        </w:rPr>
      </w:pPr>
    </w:p>
    <w:p w14:paraId="2B53DEAC" w14:textId="77777777" w:rsidR="00F704FE" w:rsidRDefault="00F704FE" w:rsidP="00A455A6">
      <w:pPr>
        <w:spacing w:after="0" w:line="240" w:lineRule="auto"/>
        <w:jc w:val="both"/>
        <w:rPr>
          <w:rFonts w:asciiTheme="minorHAnsi" w:eastAsia="Arial" w:hAnsiTheme="minorHAnsi" w:cstheme="minorHAnsi"/>
          <w:b/>
          <w:color w:val="002060"/>
          <w:sz w:val="28"/>
          <w:szCs w:val="28"/>
        </w:rPr>
      </w:pPr>
    </w:p>
    <w:p w14:paraId="7CA8FD71"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4A86A2C7"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16191BA6" w14:textId="77777777" w:rsidR="004C26D9" w:rsidRDefault="004C26D9" w:rsidP="00A455A6">
      <w:pPr>
        <w:spacing w:after="0" w:line="240" w:lineRule="auto"/>
        <w:jc w:val="both"/>
        <w:rPr>
          <w:rFonts w:asciiTheme="minorHAnsi" w:eastAsia="Arial" w:hAnsiTheme="minorHAnsi" w:cstheme="minorHAnsi"/>
          <w:b/>
          <w:color w:val="002060"/>
          <w:sz w:val="28"/>
          <w:szCs w:val="28"/>
        </w:rPr>
      </w:pPr>
    </w:p>
    <w:p w14:paraId="413D8800" w14:textId="77777777" w:rsidR="00BC5EF1" w:rsidRDefault="00BC5EF1" w:rsidP="00A455A6">
      <w:pPr>
        <w:spacing w:after="0" w:line="240" w:lineRule="auto"/>
        <w:jc w:val="both"/>
        <w:rPr>
          <w:rFonts w:asciiTheme="minorHAnsi" w:eastAsia="Arial" w:hAnsiTheme="minorHAnsi" w:cstheme="minorHAnsi"/>
          <w:b/>
          <w:color w:val="002060"/>
          <w:sz w:val="28"/>
          <w:szCs w:val="28"/>
        </w:rPr>
      </w:pPr>
    </w:p>
    <w:p w14:paraId="55085F26" w14:textId="488F6C60"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3662D474" w14:textId="77777777" w:rsidR="00DE549F" w:rsidRDefault="00DE549F" w:rsidP="00DE549F">
      <w:p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b/>
          <w:color w:val="002060"/>
          <w:sz w:val="28"/>
          <w:szCs w:val="28"/>
        </w:rPr>
        <w:t>BOGOTÁ</w:t>
      </w:r>
    </w:p>
    <w:p w14:paraId="1E6A159A" w14:textId="77777777"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 xml:space="preserve">Traslados aeropuerto – hotel – aeropuerto en servicio privado. </w:t>
      </w:r>
    </w:p>
    <w:p w14:paraId="101F97FB" w14:textId="77777777"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 xml:space="preserve">2 noches de alojamiento en el hotel elegido. </w:t>
      </w:r>
    </w:p>
    <w:p w14:paraId="1D323A46" w14:textId="77777777" w:rsid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DE549F">
        <w:rPr>
          <w:rFonts w:asciiTheme="minorHAnsi" w:eastAsia="Arial" w:hAnsiTheme="minorHAnsi" w:cstheme="minorHAnsi"/>
          <w:color w:val="002060"/>
          <w:sz w:val="20"/>
        </w:rPr>
        <w:t>Desayunos diarios.</w:t>
      </w:r>
    </w:p>
    <w:p w14:paraId="04B46C70" w14:textId="5CB4D87A" w:rsidR="00F704FE" w:rsidRDefault="00F704FE" w:rsidP="00DE549F">
      <w:pPr>
        <w:pStyle w:val="Prrafodelista"/>
        <w:numPr>
          <w:ilvl w:val="0"/>
          <w:numId w:val="31"/>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Visita a la ciudad con Monserrate en servicio</w:t>
      </w:r>
      <w:r w:rsidR="003D03CF">
        <w:rPr>
          <w:rFonts w:asciiTheme="minorHAnsi" w:eastAsia="Arial" w:hAnsiTheme="minorHAnsi" w:cstheme="minorHAnsi"/>
          <w:color w:val="002060"/>
          <w:sz w:val="20"/>
        </w:rPr>
        <w:t xml:space="preserve"> privado</w:t>
      </w:r>
      <w:r>
        <w:rPr>
          <w:rFonts w:asciiTheme="minorHAnsi" w:eastAsia="Arial" w:hAnsiTheme="minorHAnsi" w:cstheme="minorHAnsi"/>
          <w:color w:val="002060"/>
          <w:sz w:val="20"/>
        </w:rPr>
        <w:t>.</w:t>
      </w:r>
    </w:p>
    <w:p w14:paraId="2E771D94" w14:textId="5B4F1A65" w:rsidR="00DE549F" w:rsidRPr="00DE549F" w:rsidRDefault="00DE549F" w:rsidP="00DE549F">
      <w:pPr>
        <w:pStyle w:val="Prrafodelista"/>
        <w:numPr>
          <w:ilvl w:val="0"/>
          <w:numId w:val="31"/>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6BA40739" w14:textId="77777777" w:rsidR="00DE549F" w:rsidRPr="00DE549F" w:rsidRDefault="00DE549F" w:rsidP="00DE549F">
      <w:pPr>
        <w:spacing w:after="0" w:line="240" w:lineRule="auto"/>
        <w:rPr>
          <w:rFonts w:asciiTheme="minorHAnsi" w:eastAsia="Arial" w:hAnsiTheme="minorHAnsi" w:cstheme="minorHAnsi"/>
          <w:color w:val="002060"/>
          <w:sz w:val="20"/>
        </w:rPr>
      </w:pPr>
    </w:p>
    <w:p w14:paraId="1DA38AF7" w14:textId="739006CA" w:rsidR="00DE549F" w:rsidRDefault="004C26D9" w:rsidP="00DE549F">
      <w:pPr>
        <w:spacing w:after="0" w:line="240" w:lineRule="auto"/>
        <w:rPr>
          <w:rFonts w:asciiTheme="minorHAnsi" w:eastAsia="Arial" w:hAnsiTheme="minorHAnsi" w:cstheme="minorHAnsi"/>
          <w:color w:val="002060"/>
          <w:sz w:val="20"/>
        </w:rPr>
      </w:pPr>
      <w:r>
        <w:rPr>
          <w:rFonts w:asciiTheme="minorHAnsi" w:eastAsia="Arial" w:hAnsiTheme="minorHAnsi" w:cstheme="minorHAnsi"/>
          <w:b/>
          <w:color w:val="002060"/>
          <w:sz w:val="28"/>
          <w:szCs w:val="28"/>
        </w:rPr>
        <w:t>CALI</w:t>
      </w:r>
    </w:p>
    <w:p w14:paraId="26B25C78" w14:textId="77777777"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Traslado aeropuerto - hotel en servicio privado.</w:t>
      </w:r>
    </w:p>
    <w:p w14:paraId="25B8BC50" w14:textId="17721E0F"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 xml:space="preserve">2 noches de alojamiento en el hotel elegido. </w:t>
      </w:r>
    </w:p>
    <w:p w14:paraId="465FD0E5" w14:textId="77777777"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D</w:t>
      </w:r>
      <w:r w:rsidRPr="00F704FE">
        <w:rPr>
          <w:rFonts w:asciiTheme="minorHAnsi" w:eastAsia="Arial" w:hAnsiTheme="minorHAnsi" w:cstheme="minorHAnsi"/>
          <w:color w:val="002060"/>
          <w:sz w:val="20"/>
        </w:rPr>
        <w:t xml:space="preserve">esayunos diarios. </w:t>
      </w:r>
    </w:p>
    <w:p w14:paraId="6F683964" w14:textId="09A932FB" w:rsidR="00F704FE" w:rsidRDefault="00F704FE" w:rsidP="00DE549F">
      <w:pPr>
        <w:pStyle w:val="Prrafodelista"/>
        <w:numPr>
          <w:ilvl w:val="0"/>
          <w:numId w:val="32"/>
        </w:numPr>
        <w:spacing w:after="0" w:line="240" w:lineRule="auto"/>
        <w:rPr>
          <w:rFonts w:asciiTheme="minorHAnsi" w:eastAsia="Arial" w:hAnsiTheme="minorHAnsi" w:cstheme="minorHAnsi"/>
          <w:color w:val="002060"/>
          <w:sz w:val="20"/>
        </w:rPr>
      </w:pPr>
      <w:r w:rsidRPr="00F704FE">
        <w:rPr>
          <w:rFonts w:asciiTheme="minorHAnsi" w:eastAsia="Arial" w:hAnsiTheme="minorHAnsi" w:cstheme="minorHAnsi"/>
          <w:color w:val="002060"/>
          <w:sz w:val="20"/>
        </w:rPr>
        <w:t>Visita a la ciudad</w:t>
      </w:r>
      <w:r w:rsidR="004C26D9">
        <w:rPr>
          <w:rFonts w:asciiTheme="minorHAnsi" w:eastAsia="Arial" w:hAnsiTheme="minorHAnsi" w:cstheme="minorHAnsi"/>
          <w:color w:val="002060"/>
          <w:sz w:val="20"/>
        </w:rPr>
        <w:t>.</w:t>
      </w:r>
    </w:p>
    <w:p w14:paraId="4407E598" w14:textId="645B023A" w:rsidR="00DE549F" w:rsidRDefault="00DE549F" w:rsidP="00DE549F">
      <w:pPr>
        <w:pStyle w:val="Prrafodelista"/>
        <w:numPr>
          <w:ilvl w:val="0"/>
          <w:numId w:val="32"/>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sidR="00890722">
        <w:rPr>
          <w:rFonts w:asciiTheme="minorHAnsi" w:eastAsia="Arial" w:hAnsiTheme="minorHAnsi" w:cstheme="minorHAnsi"/>
          <w:color w:val="002060"/>
          <w:sz w:val="20"/>
        </w:rPr>
        <w:t>.</w:t>
      </w:r>
    </w:p>
    <w:p w14:paraId="24B6003A" w14:textId="77777777" w:rsidR="003D03CF" w:rsidRDefault="003D03CF" w:rsidP="003D03CF">
      <w:pPr>
        <w:spacing w:after="0" w:line="240" w:lineRule="auto"/>
        <w:rPr>
          <w:rFonts w:asciiTheme="minorHAnsi" w:eastAsia="Arial" w:hAnsiTheme="minorHAnsi" w:cstheme="minorHAnsi"/>
          <w:b/>
          <w:color w:val="002060"/>
          <w:sz w:val="28"/>
          <w:szCs w:val="28"/>
        </w:rPr>
      </w:pPr>
    </w:p>
    <w:p w14:paraId="39B4EFB1" w14:textId="7EAD2234" w:rsidR="003D03CF" w:rsidRPr="003D03CF" w:rsidRDefault="003D03CF" w:rsidP="003D03CF">
      <w:pPr>
        <w:spacing w:after="0" w:line="240" w:lineRule="auto"/>
        <w:rPr>
          <w:rFonts w:asciiTheme="minorHAnsi" w:eastAsia="Arial" w:hAnsiTheme="minorHAnsi" w:cstheme="minorHAnsi"/>
          <w:color w:val="002060"/>
          <w:sz w:val="20"/>
        </w:rPr>
      </w:pPr>
      <w:r>
        <w:rPr>
          <w:rFonts w:asciiTheme="minorHAnsi" w:eastAsia="Arial" w:hAnsiTheme="minorHAnsi" w:cstheme="minorHAnsi"/>
          <w:b/>
          <w:color w:val="002060"/>
          <w:sz w:val="28"/>
          <w:szCs w:val="28"/>
        </w:rPr>
        <w:t>MEDELLÍN</w:t>
      </w:r>
    </w:p>
    <w:p w14:paraId="5D1CB197"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Traslados aeropuerto – hotel – aeropuerto en servicio privado. </w:t>
      </w:r>
    </w:p>
    <w:p w14:paraId="2685405E"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2 noches de alojamiento en el hotel elegido.</w:t>
      </w:r>
    </w:p>
    <w:p w14:paraId="27503D8D" w14:textId="77777777" w:rsidR="003D03CF" w:rsidRP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Desayunos diarios. </w:t>
      </w:r>
    </w:p>
    <w:p w14:paraId="5601BC0A" w14:textId="77777777" w:rsidR="003D03CF" w:rsidRP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 xml:space="preserve">Visita panorámica por la ciudad en servicio privado con guía en español. </w:t>
      </w:r>
    </w:p>
    <w:p w14:paraId="0749EE8C" w14:textId="51173FBC"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3D03CF">
        <w:rPr>
          <w:rFonts w:asciiTheme="minorHAnsi" w:eastAsia="Arial" w:hAnsiTheme="minorHAnsi" w:cstheme="minorHAnsi"/>
          <w:color w:val="002060"/>
          <w:sz w:val="20"/>
        </w:rPr>
        <w:t>Visita al Embalse del Peñol y Guatapé con traslado en Tuk-Tuk con almuerzo sin ascenso a la piedra del Peñol y paseo en lancha</w:t>
      </w:r>
      <w:r>
        <w:rPr>
          <w:rFonts w:asciiTheme="minorHAnsi" w:eastAsia="Arial" w:hAnsiTheme="minorHAnsi" w:cstheme="minorHAnsi"/>
          <w:color w:val="002060"/>
          <w:sz w:val="20"/>
        </w:rPr>
        <w:t>.</w:t>
      </w:r>
    </w:p>
    <w:p w14:paraId="1C9A3632" w14:textId="77777777" w:rsidR="003D03CF" w:rsidRDefault="003D03CF" w:rsidP="003D03CF">
      <w:pPr>
        <w:pStyle w:val="Prrafodelista"/>
        <w:numPr>
          <w:ilvl w:val="0"/>
          <w:numId w:val="36"/>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2041B1A4" w14:textId="77777777" w:rsidR="00DE549F" w:rsidRPr="00DE549F" w:rsidRDefault="00DE549F" w:rsidP="00DE549F">
      <w:pPr>
        <w:spacing w:after="0" w:line="240" w:lineRule="auto"/>
        <w:rPr>
          <w:rFonts w:asciiTheme="minorHAnsi" w:eastAsia="Arial" w:hAnsiTheme="minorHAnsi" w:cstheme="minorHAnsi"/>
          <w:color w:val="002060"/>
          <w:sz w:val="20"/>
        </w:rPr>
      </w:pPr>
    </w:p>
    <w:p w14:paraId="062D8373" w14:textId="77777777" w:rsidR="00D568AA" w:rsidRDefault="00DE549F" w:rsidP="00DE549F">
      <w:p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b/>
          <w:color w:val="002060"/>
          <w:sz w:val="28"/>
          <w:szCs w:val="28"/>
        </w:rPr>
        <w:t>CARTAGENA</w:t>
      </w:r>
      <w:r w:rsidRPr="00DE549F">
        <w:rPr>
          <w:rFonts w:asciiTheme="minorHAnsi" w:eastAsia="Arial" w:hAnsiTheme="minorHAnsi" w:cstheme="minorHAnsi"/>
          <w:color w:val="002060"/>
          <w:sz w:val="20"/>
        </w:rPr>
        <w:t xml:space="preserve"> </w:t>
      </w:r>
    </w:p>
    <w:p w14:paraId="4A875D46" w14:textId="6855C628"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Traslados aeropuerto – hotel – aeropuerto en servicio privado.</w:t>
      </w:r>
    </w:p>
    <w:p w14:paraId="652AAF24" w14:textId="77777777"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3 noches de alojamiento en el hotel elegido. </w:t>
      </w:r>
    </w:p>
    <w:p w14:paraId="0774FB00" w14:textId="77777777" w:rsidR="00D568AA" w:rsidRPr="00D568AA" w:rsidRDefault="00DE549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Desayunos diarios. </w:t>
      </w:r>
    </w:p>
    <w:p w14:paraId="558B4D75" w14:textId="2A144E22" w:rsid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Visita a la ciudad en servicio privado con guía en español</w:t>
      </w:r>
      <w:r>
        <w:rPr>
          <w:rFonts w:asciiTheme="minorHAnsi" w:eastAsia="Arial" w:hAnsiTheme="minorHAnsi" w:cstheme="minorHAnsi"/>
          <w:color w:val="002060"/>
          <w:sz w:val="20"/>
        </w:rPr>
        <w:t>.</w:t>
      </w:r>
    </w:p>
    <w:p w14:paraId="104A8FA1" w14:textId="77777777" w:rsidR="00890722" w:rsidRP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Traslado hotel – muelle – hotel en servicio privado.</w:t>
      </w:r>
    </w:p>
    <w:p w14:paraId="3CC288A8" w14:textId="77777777" w:rsidR="00890722" w:rsidRDefault="00890722" w:rsidP="00D568AA">
      <w:pPr>
        <w:pStyle w:val="Prrafodelista"/>
        <w:numPr>
          <w:ilvl w:val="0"/>
          <w:numId w:val="34"/>
        </w:numPr>
        <w:spacing w:after="0" w:line="240" w:lineRule="auto"/>
        <w:rPr>
          <w:rFonts w:asciiTheme="minorHAnsi" w:eastAsia="Arial" w:hAnsiTheme="minorHAnsi" w:cstheme="minorHAnsi"/>
          <w:color w:val="002060"/>
          <w:sz w:val="20"/>
        </w:rPr>
      </w:pPr>
      <w:r w:rsidRPr="00890722">
        <w:rPr>
          <w:rFonts w:asciiTheme="minorHAnsi" w:eastAsia="Arial" w:hAnsiTheme="minorHAnsi" w:cstheme="minorHAnsi"/>
          <w:color w:val="002060"/>
          <w:sz w:val="20"/>
        </w:rPr>
        <w:t>Tour a San Pedro de Majagua Islas del Rosario en compartido con almuerzo</w:t>
      </w:r>
      <w:r>
        <w:rPr>
          <w:rFonts w:asciiTheme="minorHAnsi" w:eastAsia="Arial" w:hAnsiTheme="minorHAnsi" w:cstheme="minorHAnsi"/>
          <w:color w:val="002060"/>
          <w:sz w:val="20"/>
        </w:rPr>
        <w:t>.</w:t>
      </w:r>
    </w:p>
    <w:p w14:paraId="6153EBDE" w14:textId="79B8AC9A" w:rsidR="0075417F" w:rsidRDefault="0075417F" w:rsidP="00D568AA">
      <w:pPr>
        <w:pStyle w:val="Prrafodelista"/>
        <w:numPr>
          <w:ilvl w:val="0"/>
          <w:numId w:val="34"/>
        </w:numPr>
        <w:spacing w:after="0" w:line="240" w:lineRule="auto"/>
        <w:rPr>
          <w:rFonts w:asciiTheme="minorHAnsi" w:eastAsia="Arial" w:hAnsiTheme="minorHAnsi" w:cstheme="minorHAnsi"/>
          <w:color w:val="002060"/>
          <w:sz w:val="20"/>
        </w:rPr>
      </w:pPr>
      <w:r w:rsidRPr="00D568AA">
        <w:rPr>
          <w:rFonts w:asciiTheme="minorHAnsi" w:eastAsia="Arial" w:hAnsiTheme="minorHAnsi" w:cstheme="minorHAnsi"/>
          <w:color w:val="002060"/>
          <w:sz w:val="20"/>
        </w:rPr>
        <w:t>Tarjeta Básica de asistencia al viajero.</w:t>
      </w:r>
    </w:p>
    <w:p w14:paraId="5320B9FE" w14:textId="77777777" w:rsidR="00D568AA" w:rsidRPr="00D568AA" w:rsidRDefault="00D568AA" w:rsidP="00D568AA">
      <w:pPr>
        <w:pStyle w:val="Prrafodelista"/>
        <w:spacing w:after="0" w:line="240" w:lineRule="auto"/>
        <w:rPr>
          <w:rFonts w:asciiTheme="minorHAnsi" w:eastAsia="Arial" w:hAnsiTheme="minorHAnsi" w:cstheme="minorHAnsi"/>
          <w:color w:val="002060"/>
          <w:sz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D4A8840" w14:textId="4D8CFE8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Boletos de avión internacionales e internos. </w:t>
      </w:r>
    </w:p>
    <w:p w14:paraId="2F4D8A53"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Exceso de equipaje </w:t>
      </w:r>
    </w:p>
    <w:p w14:paraId="66CF140F"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Gastos personales. </w:t>
      </w:r>
    </w:p>
    <w:p w14:paraId="13008B6E"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Servicios no especificados. </w:t>
      </w:r>
    </w:p>
    <w:p w14:paraId="69213F66"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Seguro hotelero (no obligatorio) </w:t>
      </w:r>
    </w:p>
    <w:p w14:paraId="2C98A3FD"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Propinas. </w:t>
      </w:r>
    </w:p>
    <w:p w14:paraId="55032AF7"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 xml:space="preserve">Opcionales que se ofrezcan en el destino. </w:t>
      </w:r>
    </w:p>
    <w:p w14:paraId="2198266B"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Traslado hotel en Cartagena – Muelle de Cartagena – Hotel en Cartagena.</w:t>
      </w:r>
    </w:p>
    <w:p w14:paraId="309772BA" w14:textId="77777777" w:rsidR="00D568AA" w:rsidRPr="00D568AA" w:rsidRDefault="00D568AA" w:rsidP="00D568AA">
      <w:pPr>
        <w:pStyle w:val="Sinespaciado"/>
        <w:numPr>
          <w:ilvl w:val="0"/>
          <w:numId w:val="35"/>
        </w:numPr>
        <w:rPr>
          <w:rFonts w:asciiTheme="minorHAnsi" w:eastAsia="Arial" w:hAnsiTheme="minorHAnsi" w:cstheme="minorHAnsi"/>
          <w:color w:val="002060"/>
          <w:sz w:val="20"/>
        </w:rPr>
      </w:pPr>
      <w:r w:rsidRPr="00D568AA">
        <w:rPr>
          <w:rFonts w:asciiTheme="minorHAnsi" w:eastAsia="Arial" w:hAnsiTheme="minorHAnsi" w:cstheme="minorHAnsi"/>
          <w:color w:val="002060"/>
          <w:sz w:val="20"/>
        </w:rPr>
        <w:t>Impuesto de zarpe a las Islas de Rosario (USD 12 por persona aproximadamente).</w:t>
      </w:r>
    </w:p>
    <w:p w14:paraId="49B16162" w14:textId="680646D7" w:rsidR="001E559D" w:rsidRDefault="001E559D" w:rsidP="00890722">
      <w:pPr>
        <w:pStyle w:val="Sinespaciado"/>
        <w:ind w:left="720"/>
        <w:rPr>
          <w:rFonts w:asciiTheme="minorHAnsi" w:eastAsia="Arial" w:hAnsiTheme="minorHAnsi" w:cstheme="minorHAnsi"/>
          <w:color w:val="002060"/>
          <w:sz w:val="20"/>
        </w:rPr>
      </w:pPr>
    </w:p>
    <w:p w14:paraId="36AAF651" w14:textId="77777777" w:rsidR="00890722" w:rsidRDefault="00890722" w:rsidP="00890722">
      <w:pPr>
        <w:pStyle w:val="Sinespaciado"/>
        <w:ind w:left="720"/>
        <w:rPr>
          <w:rFonts w:asciiTheme="minorHAnsi" w:eastAsia="Arial" w:hAnsiTheme="minorHAnsi" w:cstheme="minorHAnsi"/>
          <w:color w:val="002060"/>
          <w:sz w:val="2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64A2C8EB" w14:textId="34D8C9A5"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7F5F7E1B"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Precios y hoteles sujetos a cambio sin previo aviso y a disponibilidad en el momento de reservar. </w:t>
      </w:r>
    </w:p>
    <w:p w14:paraId="064EE050" w14:textId="4675EB83"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Opera mínimo 2 pasajeros</w:t>
      </w:r>
      <w:r w:rsidR="00D44534">
        <w:rPr>
          <w:rFonts w:asciiTheme="minorHAnsi" w:eastAsia="Arial" w:hAnsiTheme="minorHAnsi" w:cstheme="minorHAnsi"/>
          <w:color w:val="002060"/>
          <w:sz w:val="20"/>
        </w:rPr>
        <w:t>.</w:t>
      </w:r>
    </w:p>
    <w:p w14:paraId="1C593832"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Niños de 2 a 9 años acompañados con sus padres. </w:t>
      </w:r>
    </w:p>
    <w:p w14:paraId="2CF2146A" w14:textId="0D75C341" w:rsidR="00B467E6" w:rsidRPr="00B467E6"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Tenga en cuenta que debe sumar incremento del 10% en el precio para las siguientes fechas: 20 julio al 20 agosto, 10 al 31 diciembre 2026</w:t>
      </w:r>
      <w:r w:rsidR="00D44534">
        <w:rPr>
          <w:rFonts w:asciiTheme="minorHAnsi" w:eastAsia="Arial" w:hAnsiTheme="minorHAnsi" w:cstheme="minorHAnsi"/>
          <w:color w:val="002060"/>
          <w:sz w:val="20"/>
        </w:rPr>
        <w:t>.</w:t>
      </w:r>
    </w:p>
    <w:p w14:paraId="240F2D1F" w14:textId="77777777" w:rsidR="00B467E6" w:rsidRDefault="00B467E6" w:rsidP="0075417F">
      <w:pPr>
        <w:pStyle w:val="Sinespaciado"/>
        <w:ind w:left="360"/>
        <w:rPr>
          <w:rFonts w:asciiTheme="minorHAnsi" w:eastAsia="Arial" w:hAnsiTheme="minorHAnsi" w:cstheme="minorHAnsi"/>
          <w:color w:val="002060"/>
        </w:rPr>
      </w:pPr>
    </w:p>
    <w:tbl>
      <w:tblPr>
        <w:tblW w:w="6053" w:type="dxa"/>
        <w:jc w:val="center"/>
        <w:tblCellSpacing w:w="0" w:type="dxa"/>
        <w:tblCellMar>
          <w:left w:w="0" w:type="dxa"/>
          <w:right w:w="0" w:type="dxa"/>
        </w:tblCellMar>
        <w:tblLook w:val="04A0" w:firstRow="1" w:lastRow="0" w:firstColumn="1" w:lastColumn="0" w:noHBand="0" w:noVBand="1"/>
      </w:tblPr>
      <w:tblGrid>
        <w:gridCol w:w="1427"/>
        <w:gridCol w:w="2651"/>
        <w:gridCol w:w="1436"/>
        <w:gridCol w:w="539"/>
      </w:tblGrid>
      <w:tr w:rsidR="003D03CF" w:rsidRPr="003D03CF" w14:paraId="79424815" w14:textId="77777777" w:rsidTr="003D03CF">
        <w:trPr>
          <w:trHeight w:val="264"/>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5E4E56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LISTA DE HOTELES (Previstos o similares)</w:t>
            </w:r>
          </w:p>
        </w:tc>
      </w:tr>
      <w:tr w:rsidR="003D03CF" w:rsidRPr="003D03CF" w14:paraId="62814631" w14:textId="77777777" w:rsidTr="003D03CF">
        <w:trPr>
          <w:trHeight w:val="264"/>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7ED44463"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3050866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HOTEL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C41ABD6"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HABITACIÓN</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1E69F8FA"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CAT</w:t>
            </w:r>
          </w:p>
        </w:tc>
      </w:tr>
      <w:tr w:rsidR="003D03CF" w:rsidRPr="003D03CF" w14:paraId="0C23BC81"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46EA88F" w14:textId="77777777" w:rsidR="003D03CF" w:rsidRPr="003D03CF" w:rsidRDefault="003D03CF" w:rsidP="003D03CF">
            <w:pPr>
              <w:spacing w:after="0" w:line="240" w:lineRule="auto"/>
              <w:rPr>
                <w:rFonts w:ascii="Calibri" w:hAnsi="Calibri" w:cs="Calibri"/>
                <w:b/>
                <w:bCs/>
                <w:lang w:bidi="ar-SA"/>
              </w:rPr>
            </w:pPr>
            <w:r w:rsidRPr="003D03CF">
              <w:rPr>
                <w:rFonts w:ascii="Calibri" w:hAnsi="Calibri" w:cs="Calibri"/>
                <w:b/>
                <w:bCs/>
                <w:lang w:bidi="ar-SA"/>
              </w:rPr>
              <w:t>BOGOTA</w:t>
            </w:r>
          </w:p>
        </w:tc>
        <w:tc>
          <w:tcPr>
            <w:tcW w:w="0" w:type="auto"/>
            <w:shd w:val="clear" w:color="auto" w:fill="FFFFFF"/>
            <w:tcMar>
              <w:top w:w="0" w:type="dxa"/>
              <w:left w:w="45" w:type="dxa"/>
              <w:bottom w:w="0" w:type="dxa"/>
              <w:right w:w="45" w:type="dxa"/>
            </w:tcMar>
            <w:vAlign w:val="bottom"/>
            <w:hideMark/>
          </w:tcPr>
          <w:p w14:paraId="744538DB"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ANDES PLAZA</w:t>
            </w:r>
          </w:p>
        </w:tc>
        <w:tc>
          <w:tcPr>
            <w:tcW w:w="0" w:type="auto"/>
            <w:shd w:val="clear" w:color="auto" w:fill="FFFFFF"/>
            <w:tcMar>
              <w:top w:w="0" w:type="dxa"/>
              <w:left w:w="45" w:type="dxa"/>
              <w:bottom w:w="0" w:type="dxa"/>
              <w:right w:w="45" w:type="dxa"/>
            </w:tcMar>
            <w:vAlign w:val="bottom"/>
            <w:hideMark/>
          </w:tcPr>
          <w:p w14:paraId="1EA331A1"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5B3C1EE"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T</w:t>
            </w:r>
          </w:p>
        </w:tc>
      </w:tr>
      <w:tr w:rsidR="003D03CF" w:rsidRPr="003D03CF" w14:paraId="2A656312"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20349D9" w14:textId="77777777" w:rsidR="003D03CF" w:rsidRPr="003D03CF" w:rsidRDefault="003D03CF" w:rsidP="003D03CF">
            <w:pPr>
              <w:spacing w:after="0" w:line="240" w:lineRule="auto"/>
              <w:jc w:val="center"/>
              <w:rPr>
                <w:rFonts w:ascii="Calibri" w:hAnsi="Calibri" w:cs="Calibri"/>
                <w:lang w:bidi="ar-SA"/>
              </w:rPr>
            </w:pPr>
          </w:p>
        </w:tc>
        <w:tc>
          <w:tcPr>
            <w:tcW w:w="0" w:type="auto"/>
            <w:shd w:val="clear" w:color="auto" w:fill="FFFFFF"/>
            <w:tcMar>
              <w:top w:w="0" w:type="dxa"/>
              <w:left w:w="45" w:type="dxa"/>
              <w:bottom w:w="0" w:type="dxa"/>
              <w:right w:w="45" w:type="dxa"/>
            </w:tcMar>
            <w:vAlign w:val="bottom"/>
            <w:hideMark/>
          </w:tcPr>
          <w:p w14:paraId="6334F162"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BEST WESTERN</w:t>
            </w:r>
          </w:p>
        </w:tc>
        <w:tc>
          <w:tcPr>
            <w:tcW w:w="0" w:type="auto"/>
            <w:shd w:val="clear" w:color="auto" w:fill="FFFFFF"/>
            <w:tcMar>
              <w:top w:w="0" w:type="dxa"/>
              <w:left w:w="45" w:type="dxa"/>
              <w:bottom w:w="0" w:type="dxa"/>
              <w:right w:w="45" w:type="dxa"/>
            </w:tcMar>
            <w:vAlign w:val="bottom"/>
            <w:hideMark/>
          </w:tcPr>
          <w:p w14:paraId="011D177E"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41AFCE9"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P</w:t>
            </w:r>
          </w:p>
        </w:tc>
      </w:tr>
      <w:tr w:rsidR="003D03CF" w:rsidRPr="003D03CF" w14:paraId="4DBC100E"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E96621D" w14:textId="77777777" w:rsidR="003D03CF" w:rsidRPr="003D03CF" w:rsidRDefault="003D03CF" w:rsidP="003D03CF">
            <w:pPr>
              <w:spacing w:after="0" w:line="240" w:lineRule="auto"/>
              <w:jc w:val="center"/>
              <w:rPr>
                <w:rFonts w:ascii="Calibri" w:hAnsi="Calibri" w:cs="Calibri"/>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A3EAB55"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13FA995"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2597A77"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w:t>
            </w:r>
          </w:p>
        </w:tc>
      </w:tr>
      <w:tr w:rsidR="003D03CF" w:rsidRPr="003D03CF" w14:paraId="41526FF5"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2C0C759"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 xml:space="preserve">CALI </w:t>
            </w:r>
          </w:p>
        </w:tc>
        <w:tc>
          <w:tcPr>
            <w:tcW w:w="0" w:type="auto"/>
            <w:shd w:val="clear" w:color="auto" w:fill="FFFFFF"/>
            <w:tcMar>
              <w:top w:w="0" w:type="dxa"/>
              <w:left w:w="45" w:type="dxa"/>
              <w:bottom w:w="0" w:type="dxa"/>
              <w:right w:w="45" w:type="dxa"/>
            </w:tcMar>
            <w:vAlign w:val="center"/>
            <w:hideMark/>
          </w:tcPr>
          <w:p w14:paraId="78AC682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AZOR</w:t>
            </w:r>
          </w:p>
        </w:tc>
        <w:tc>
          <w:tcPr>
            <w:tcW w:w="0" w:type="auto"/>
            <w:shd w:val="clear" w:color="auto" w:fill="FFFFFF"/>
            <w:tcMar>
              <w:top w:w="0" w:type="dxa"/>
              <w:left w:w="45" w:type="dxa"/>
              <w:bottom w:w="0" w:type="dxa"/>
              <w:right w:w="45" w:type="dxa"/>
            </w:tcMar>
            <w:vAlign w:val="center"/>
            <w:hideMark/>
          </w:tcPr>
          <w:p w14:paraId="0923F982"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427AE31"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T</w:t>
            </w:r>
          </w:p>
        </w:tc>
      </w:tr>
      <w:tr w:rsidR="003D03CF" w:rsidRPr="003D03CF" w14:paraId="54915A72"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29DE1E6"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DEFEA81"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FARANDA</w:t>
            </w:r>
          </w:p>
        </w:tc>
        <w:tc>
          <w:tcPr>
            <w:tcW w:w="0" w:type="auto"/>
            <w:shd w:val="clear" w:color="auto" w:fill="FFFFFF"/>
            <w:tcMar>
              <w:top w:w="0" w:type="dxa"/>
              <w:left w:w="45" w:type="dxa"/>
              <w:bottom w:w="0" w:type="dxa"/>
              <w:right w:w="45" w:type="dxa"/>
            </w:tcMar>
            <w:vAlign w:val="center"/>
            <w:hideMark/>
          </w:tcPr>
          <w:p w14:paraId="08042850"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PREMIUM</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28B498D"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w:t>
            </w:r>
          </w:p>
        </w:tc>
      </w:tr>
      <w:tr w:rsidR="003D03CF" w:rsidRPr="003D03CF" w14:paraId="247410DC"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747B867"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7A445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MARRIOTT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9BF61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ESTANDAR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3DF886"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w:t>
            </w:r>
          </w:p>
        </w:tc>
      </w:tr>
      <w:tr w:rsidR="003D03CF" w:rsidRPr="003D03CF" w14:paraId="0C15BB3A"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3B79C25" w14:textId="77777777" w:rsidR="003D03CF" w:rsidRPr="003D03CF" w:rsidRDefault="003D03CF" w:rsidP="003D03CF">
            <w:pPr>
              <w:spacing w:after="0" w:line="240" w:lineRule="auto"/>
              <w:rPr>
                <w:rFonts w:ascii="Calibri" w:hAnsi="Calibri" w:cs="Calibri"/>
                <w:b/>
                <w:bCs/>
                <w:lang w:bidi="ar-SA"/>
              </w:rPr>
            </w:pPr>
            <w:r w:rsidRPr="003D03CF">
              <w:rPr>
                <w:rFonts w:ascii="Calibri" w:hAnsi="Calibri" w:cs="Calibri"/>
                <w:b/>
                <w:bCs/>
                <w:lang w:bidi="ar-SA"/>
              </w:rPr>
              <w:t>MEDELLIN</w:t>
            </w:r>
          </w:p>
        </w:tc>
        <w:tc>
          <w:tcPr>
            <w:tcW w:w="0" w:type="auto"/>
            <w:shd w:val="clear" w:color="auto" w:fill="FFFFFF"/>
            <w:tcMar>
              <w:top w:w="0" w:type="dxa"/>
              <w:left w:w="45" w:type="dxa"/>
              <w:bottom w:w="0" w:type="dxa"/>
              <w:right w:w="45" w:type="dxa"/>
            </w:tcMar>
            <w:vAlign w:val="bottom"/>
            <w:hideMark/>
          </w:tcPr>
          <w:p w14:paraId="05EDF137"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LOMAS 10 </w:t>
            </w:r>
          </w:p>
        </w:tc>
        <w:tc>
          <w:tcPr>
            <w:tcW w:w="0" w:type="auto"/>
            <w:shd w:val="clear" w:color="auto" w:fill="FFFFFF"/>
            <w:tcMar>
              <w:top w:w="0" w:type="dxa"/>
              <w:left w:w="45" w:type="dxa"/>
              <w:bottom w:w="0" w:type="dxa"/>
              <w:right w:w="45" w:type="dxa"/>
            </w:tcMar>
            <w:vAlign w:val="bottom"/>
            <w:hideMark/>
          </w:tcPr>
          <w:p w14:paraId="144B802F"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F813D34"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T</w:t>
            </w:r>
          </w:p>
        </w:tc>
      </w:tr>
      <w:tr w:rsidR="003D03CF" w:rsidRPr="003D03CF" w14:paraId="0610313D"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8BC508D" w14:textId="77777777" w:rsidR="003D03CF" w:rsidRPr="003D03CF" w:rsidRDefault="003D03CF" w:rsidP="003D03CF">
            <w:pPr>
              <w:spacing w:after="0" w:line="240" w:lineRule="auto"/>
              <w:jc w:val="center"/>
              <w:rPr>
                <w:rFonts w:ascii="Calibri" w:hAnsi="Calibri" w:cs="Calibri"/>
                <w:lang w:bidi="ar-SA"/>
              </w:rPr>
            </w:pPr>
          </w:p>
        </w:tc>
        <w:tc>
          <w:tcPr>
            <w:tcW w:w="0" w:type="auto"/>
            <w:shd w:val="clear" w:color="auto" w:fill="FFFFFF"/>
            <w:tcMar>
              <w:top w:w="0" w:type="dxa"/>
              <w:left w:w="45" w:type="dxa"/>
              <w:bottom w:w="0" w:type="dxa"/>
              <w:right w:w="45" w:type="dxa"/>
            </w:tcMar>
            <w:vAlign w:val="bottom"/>
            <w:hideMark/>
          </w:tcPr>
          <w:p w14:paraId="2B6AF8B5"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POBLADO ALEJANDRIA</w:t>
            </w:r>
          </w:p>
        </w:tc>
        <w:tc>
          <w:tcPr>
            <w:tcW w:w="0" w:type="auto"/>
            <w:shd w:val="clear" w:color="auto" w:fill="FFFFFF"/>
            <w:tcMar>
              <w:top w:w="0" w:type="dxa"/>
              <w:left w:w="45" w:type="dxa"/>
              <w:bottom w:w="0" w:type="dxa"/>
              <w:right w:w="45" w:type="dxa"/>
            </w:tcMar>
            <w:vAlign w:val="bottom"/>
            <w:hideMark/>
          </w:tcPr>
          <w:p w14:paraId="41D3F62B"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B97B538"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P</w:t>
            </w:r>
          </w:p>
        </w:tc>
      </w:tr>
      <w:tr w:rsidR="003D03CF" w:rsidRPr="003D03CF" w14:paraId="0BFE0443"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63DA96F" w14:textId="77777777" w:rsidR="003D03CF" w:rsidRPr="003D03CF" w:rsidRDefault="003D03CF" w:rsidP="003D03CF">
            <w:pPr>
              <w:spacing w:after="0" w:line="240" w:lineRule="auto"/>
              <w:jc w:val="center"/>
              <w:rPr>
                <w:rFonts w:ascii="Calibri" w:hAnsi="Calibri" w:cs="Calibri"/>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699CA9B" w14:textId="77777777" w:rsidR="003D03CF" w:rsidRPr="003D03CF" w:rsidRDefault="003D03CF" w:rsidP="003D03CF">
            <w:pPr>
              <w:spacing w:after="0" w:line="240" w:lineRule="auto"/>
              <w:rPr>
                <w:rFonts w:ascii="Calibri" w:hAnsi="Calibri" w:cs="Calibri"/>
                <w:lang w:bidi="ar-SA"/>
              </w:rPr>
            </w:pPr>
            <w:r w:rsidRPr="003D03CF">
              <w:rPr>
                <w:rFonts w:ascii="Calibri" w:hAnsi="Calibri" w:cs="Calibri"/>
                <w:lang w:bidi="ar-SA"/>
              </w:rPr>
              <w:t xml:space="preserve">DIEZ </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4FEA0DC"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76DD7D6" w14:textId="77777777" w:rsidR="003D03CF" w:rsidRPr="003D03CF" w:rsidRDefault="003D03CF" w:rsidP="003D03CF">
            <w:pPr>
              <w:spacing w:after="0" w:line="240" w:lineRule="auto"/>
              <w:jc w:val="center"/>
              <w:rPr>
                <w:rFonts w:ascii="Calibri" w:hAnsi="Calibri" w:cs="Calibri"/>
                <w:lang w:bidi="ar-SA"/>
              </w:rPr>
            </w:pPr>
            <w:r w:rsidRPr="003D03CF">
              <w:rPr>
                <w:rFonts w:ascii="Calibri" w:hAnsi="Calibri" w:cs="Calibri"/>
                <w:lang w:bidi="ar-SA"/>
              </w:rPr>
              <w:t>S</w:t>
            </w:r>
          </w:p>
        </w:tc>
      </w:tr>
      <w:tr w:rsidR="003D03CF" w:rsidRPr="003D03CF" w14:paraId="0E415EDA"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AF637D0"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42C7E640"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09D90E3A"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038CE7"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T</w:t>
            </w:r>
          </w:p>
        </w:tc>
      </w:tr>
      <w:tr w:rsidR="003D03CF" w:rsidRPr="003D03CF" w14:paraId="029A0FA7" w14:textId="77777777" w:rsidTr="003D03CF">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E07801"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A68C203"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GHL CORALES DE INDIAS</w:t>
            </w:r>
          </w:p>
        </w:tc>
        <w:tc>
          <w:tcPr>
            <w:tcW w:w="0" w:type="auto"/>
            <w:shd w:val="clear" w:color="auto" w:fill="FFFFFF"/>
            <w:tcMar>
              <w:top w:w="0" w:type="dxa"/>
              <w:left w:w="45" w:type="dxa"/>
              <w:bottom w:w="0" w:type="dxa"/>
              <w:right w:w="45" w:type="dxa"/>
            </w:tcMar>
            <w:vAlign w:val="center"/>
            <w:hideMark/>
          </w:tcPr>
          <w:p w14:paraId="2FE7CC7A"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ESTANDAR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A9C208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P</w:t>
            </w:r>
          </w:p>
        </w:tc>
      </w:tr>
      <w:tr w:rsidR="003D03CF" w:rsidRPr="003D03CF" w14:paraId="544FE9D2" w14:textId="77777777" w:rsidTr="003D03CF">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B573D40" w14:textId="77777777" w:rsidR="003D03CF" w:rsidRPr="003D03CF" w:rsidRDefault="003D03CF" w:rsidP="003D03C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CD5BA50"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CAPILLA DEL MAR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59556B"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SUPERIOR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42ED937"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S</w:t>
            </w:r>
          </w:p>
        </w:tc>
      </w:tr>
    </w:tbl>
    <w:p w14:paraId="1F5DDB26" w14:textId="77777777" w:rsidR="00B467E6" w:rsidRDefault="00B467E6" w:rsidP="0075417F">
      <w:pPr>
        <w:pStyle w:val="Sinespaciado"/>
        <w:ind w:left="360"/>
        <w:rPr>
          <w:rFonts w:asciiTheme="minorHAnsi" w:eastAsia="Arial" w:hAnsiTheme="minorHAnsi" w:cstheme="minorHAnsi"/>
          <w:color w:val="002060"/>
        </w:rPr>
      </w:pPr>
    </w:p>
    <w:tbl>
      <w:tblPr>
        <w:tblW w:w="5367" w:type="dxa"/>
        <w:jc w:val="center"/>
        <w:tblCellSpacing w:w="0" w:type="dxa"/>
        <w:tblCellMar>
          <w:left w:w="0" w:type="dxa"/>
          <w:right w:w="0" w:type="dxa"/>
        </w:tblCellMar>
        <w:tblLook w:val="04A0" w:firstRow="1" w:lastRow="0" w:firstColumn="1" w:lastColumn="0" w:noHBand="0" w:noVBand="1"/>
      </w:tblPr>
      <w:tblGrid>
        <w:gridCol w:w="2523"/>
        <w:gridCol w:w="701"/>
        <w:gridCol w:w="701"/>
        <w:gridCol w:w="701"/>
        <w:gridCol w:w="741"/>
      </w:tblGrid>
      <w:tr w:rsidR="003D03CF" w:rsidRPr="003D03CF" w14:paraId="73CE1CF4" w14:textId="77777777" w:rsidTr="003D03CF">
        <w:trPr>
          <w:trHeight w:val="26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8EFD514"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PRECIO POR PERSONA EN USD</w:t>
            </w:r>
          </w:p>
        </w:tc>
      </w:tr>
      <w:tr w:rsidR="003D03CF" w:rsidRPr="003D03CF" w14:paraId="3E4C802B" w14:textId="77777777" w:rsidTr="003D03CF">
        <w:trPr>
          <w:trHeight w:val="26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539C1CA"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3CC33AE"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BE7771F"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9D1C317"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F363999"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MNR</w:t>
            </w:r>
          </w:p>
        </w:tc>
      </w:tr>
      <w:tr w:rsidR="003D03CF" w:rsidRPr="003D03CF" w14:paraId="248C7684" w14:textId="77777777" w:rsidTr="003D03CF">
        <w:trPr>
          <w:trHeight w:val="26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7DDC671" w14:textId="77777777" w:rsidR="003D03CF" w:rsidRPr="003D03CF" w:rsidRDefault="003D03CF" w:rsidP="003D03CF">
            <w:pPr>
              <w:spacing w:after="0" w:line="240" w:lineRule="auto"/>
              <w:jc w:val="right"/>
              <w:rPr>
                <w:rFonts w:ascii="Calibri" w:hAnsi="Calibri" w:cs="Calibri"/>
                <w:sz w:val="20"/>
                <w:szCs w:val="20"/>
                <w:lang w:bidi="ar-SA"/>
              </w:rPr>
            </w:pPr>
            <w:r w:rsidRPr="003D03C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212A834"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1770</w:t>
            </w:r>
          </w:p>
        </w:tc>
        <w:tc>
          <w:tcPr>
            <w:tcW w:w="0" w:type="auto"/>
            <w:shd w:val="clear" w:color="auto" w:fill="FFFFFF"/>
            <w:tcMar>
              <w:top w:w="0" w:type="dxa"/>
              <w:left w:w="45" w:type="dxa"/>
              <w:bottom w:w="0" w:type="dxa"/>
              <w:right w:w="45" w:type="dxa"/>
            </w:tcMar>
            <w:vAlign w:val="center"/>
            <w:hideMark/>
          </w:tcPr>
          <w:p w14:paraId="10CBB3DA"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1640</w:t>
            </w:r>
          </w:p>
        </w:tc>
        <w:tc>
          <w:tcPr>
            <w:tcW w:w="0" w:type="auto"/>
            <w:shd w:val="clear" w:color="auto" w:fill="FFFFFF"/>
            <w:tcMar>
              <w:top w:w="0" w:type="dxa"/>
              <w:left w:w="45" w:type="dxa"/>
              <w:bottom w:w="0" w:type="dxa"/>
              <w:right w:w="45" w:type="dxa"/>
            </w:tcMar>
            <w:vAlign w:val="center"/>
            <w:hideMark/>
          </w:tcPr>
          <w:p w14:paraId="71BF6751"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2360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6EB864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1380</w:t>
            </w:r>
          </w:p>
        </w:tc>
      </w:tr>
      <w:tr w:rsidR="003D03CF" w:rsidRPr="003D03CF" w14:paraId="39FA9526" w14:textId="77777777" w:rsidTr="003D03CF">
        <w:trPr>
          <w:trHeight w:val="2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BAB7C6C" w14:textId="77777777" w:rsidR="003D03CF" w:rsidRPr="003D03CF" w:rsidRDefault="003D03CF" w:rsidP="003D03CF">
            <w:pPr>
              <w:spacing w:after="0" w:line="240" w:lineRule="auto"/>
              <w:jc w:val="right"/>
              <w:rPr>
                <w:rFonts w:ascii="Calibri" w:hAnsi="Calibri" w:cs="Calibri"/>
                <w:b/>
                <w:bCs/>
                <w:sz w:val="20"/>
                <w:szCs w:val="20"/>
                <w:lang w:bidi="ar-SA"/>
              </w:rPr>
            </w:pPr>
            <w:r w:rsidRPr="003D03C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D1063D"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2260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E9252E"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2130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443971"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2850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45C74D4"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1870</w:t>
            </w:r>
          </w:p>
        </w:tc>
      </w:tr>
      <w:tr w:rsidR="003D03CF" w:rsidRPr="003D03CF" w14:paraId="0BF7216B" w14:textId="77777777" w:rsidTr="003D03CF">
        <w:trPr>
          <w:trHeight w:val="26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D38AC1E" w14:textId="77777777" w:rsidR="003D03CF" w:rsidRPr="003D03CF" w:rsidRDefault="003D03CF" w:rsidP="003D03C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2FE884"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F80630"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125167"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C9C0D3"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615CBCFA" w14:textId="77777777" w:rsidTr="003D03CF">
        <w:trPr>
          <w:trHeight w:val="26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2C9B348"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2EEF877B"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62D479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2101EB"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7534A78"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MNR</w:t>
            </w:r>
          </w:p>
        </w:tc>
      </w:tr>
      <w:tr w:rsidR="003D03CF" w:rsidRPr="003D03CF" w14:paraId="2A37E9CB" w14:textId="77777777" w:rsidTr="003D03CF">
        <w:trPr>
          <w:trHeight w:val="26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CABC6E" w14:textId="77777777" w:rsidR="003D03CF" w:rsidRPr="003D03CF" w:rsidRDefault="003D03CF" w:rsidP="003D03CF">
            <w:pPr>
              <w:spacing w:after="0" w:line="240" w:lineRule="auto"/>
              <w:jc w:val="right"/>
              <w:rPr>
                <w:rFonts w:ascii="Calibri" w:hAnsi="Calibri" w:cs="Calibri"/>
                <w:sz w:val="20"/>
                <w:szCs w:val="20"/>
                <w:lang w:bidi="ar-SA"/>
              </w:rPr>
            </w:pPr>
            <w:r w:rsidRPr="003D03C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5AB9A3C"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1950</w:t>
            </w:r>
          </w:p>
        </w:tc>
        <w:tc>
          <w:tcPr>
            <w:tcW w:w="0" w:type="auto"/>
            <w:shd w:val="clear" w:color="auto" w:fill="FFFFFF"/>
            <w:tcMar>
              <w:top w:w="0" w:type="dxa"/>
              <w:left w:w="45" w:type="dxa"/>
              <w:bottom w:w="0" w:type="dxa"/>
              <w:right w:w="45" w:type="dxa"/>
            </w:tcMar>
            <w:vAlign w:val="center"/>
            <w:hideMark/>
          </w:tcPr>
          <w:p w14:paraId="4348B435"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1790</w:t>
            </w:r>
          </w:p>
        </w:tc>
        <w:tc>
          <w:tcPr>
            <w:tcW w:w="0" w:type="auto"/>
            <w:shd w:val="clear" w:color="auto" w:fill="FFFFFF"/>
            <w:tcMar>
              <w:top w:w="0" w:type="dxa"/>
              <w:left w:w="45" w:type="dxa"/>
              <w:bottom w:w="0" w:type="dxa"/>
              <w:right w:w="45" w:type="dxa"/>
            </w:tcMar>
            <w:vAlign w:val="center"/>
            <w:hideMark/>
          </w:tcPr>
          <w:p w14:paraId="573628DF"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2670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3CAE820"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1380</w:t>
            </w:r>
          </w:p>
        </w:tc>
      </w:tr>
      <w:tr w:rsidR="003D03CF" w:rsidRPr="003D03CF" w14:paraId="6014214C" w14:textId="77777777" w:rsidTr="003D03CF">
        <w:trPr>
          <w:trHeight w:val="2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E10E63D" w14:textId="77777777" w:rsidR="003D03CF" w:rsidRPr="003D03CF" w:rsidRDefault="003D03CF" w:rsidP="003D03CF">
            <w:pPr>
              <w:spacing w:after="0" w:line="240" w:lineRule="auto"/>
              <w:jc w:val="right"/>
              <w:rPr>
                <w:rFonts w:ascii="Calibri" w:hAnsi="Calibri" w:cs="Calibri"/>
                <w:b/>
                <w:bCs/>
                <w:sz w:val="20"/>
                <w:szCs w:val="20"/>
                <w:lang w:bidi="ar-SA"/>
              </w:rPr>
            </w:pPr>
            <w:r w:rsidRPr="003D03C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5D95AB"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2440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6437CFE"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2280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1ED4C4"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3160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7D561C2"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1870</w:t>
            </w:r>
          </w:p>
        </w:tc>
      </w:tr>
      <w:tr w:rsidR="003D03CF" w:rsidRPr="003D03CF" w14:paraId="75A77ACB" w14:textId="77777777" w:rsidTr="003D03CF">
        <w:trPr>
          <w:trHeight w:val="26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F4E47EF" w14:textId="77777777" w:rsidR="003D03CF" w:rsidRPr="003D03CF" w:rsidRDefault="003D03CF" w:rsidP="003D03C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92A882B"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B6CCA2"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D55C29"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3D6DBB"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43FDCF1F" w14:textId="77777777" w:rsidTr="003D03CF">
        <w:trPr>
          <w:trHeight w:val="26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51EB21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75A3B974"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50E9CD1"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CA2B333"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8C18AFC" w14:textId="77777777" w:rsidR="003D03CF" w:rsidRPr="003D03CF" w:rsidRDefault="003D03CF" w:rsidP="003D03CF">
            <w:pPr>
              <w:spacing w:after="0" w:line="240" w:lineRule="auto"/>
              <w:jc w:val="center"/>
              <w:rPr>
                <w:rFonts w:ascii="Calibri" w:hAnsi="Calibri" w:cs="Calibri"/>
                <w:b/>
                <w:bCs/>
                <w:color w:val="FFFFFF"/>
                <w:sz w:val="20"/>
                <w:szCs w:val="20"/>
                <w:lang w:bidi="ar-SA"/>
              </w:rPr>
            </w:pPr>
            <w:r w:rsidRPr="003D03CF">
              <w:rPr>
                <w:rFonts w:ascii="Calibri" w:hAnsi="Calibri" w:cs="Calibri"/>
                <w:b/>
                <w:bCs/>
                <w:color w:val="FFFFFF"/>
                <w:sz w:val="20"/>
                <w:szCs w:val="20"/>
                <w:lang w:bidi="ar-SA"/>
              </w:rPr>
              <w:t>MNR</w:t>
            </w:r>
          </w:p>
        </w:tc>
      </w:tr>
      <w:tr w:rsidR="003D03CF" w:rsidRPr="003D03CF" w14:paraId="47E1D94B" w14:textId="77777777" w:rsidTr="003D03CF">
        <w:trPr>
          <w:trHeight w:val="26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AFFAF7A" w14:textId="77777777" w:rsidR="003D03CF" w:rsidRPr="003D03CF" w:rsidRDefault="003D03CF" w:rsidP="003D03CF">
            <w:pPr>
              <w:spacing w:after="0" w:line="240" w:lineRule="auto"/>
              <w:jc w:val="right"/>
              <w:rPr>
                <w:rFonts w:ascii="Calibri" w:hAnsi="Calibri" w:cs="Calibri"/>
                <w:sz w:val="20"/>
                <w:szCs w:val="20"/>
                <w:lang w:bidi="ar-SA"/>
              </w:rPr>
            </w:pPr>
            <w:r w:rsidRPr="003D03C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DFBC5A5"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2170</w:t>
            </w:r>
          </w:p>
        </w:tc>
        <w:tc>
          <w:tcPr>
            <w:tcW w:w="0" w:type="auto"/>
            <w:shd w:val="clear" w:color="auto" w:fill="FFFFFF"/>
            <w:tcMar>
              <w:top w:w="0" w:type="dxa"/>
              <w:left w:w="45" w:type="dxa"/>
              <w:bottom w:w="0" w:type="dxa"/>
              <w:right w:w="45" w:type="dxa"/>
            </w:tcMar>
            <w:vAlign w:val="center"/>
            <w:hideMark/>
          </w:tcPr>
          <w:p w14:paraId="7EDA1B30"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1930</w:t>
            </w:r>
          </w:p>
        </w:tc>
        <w:tc>
          <w:tcPr>
            <w:tcW w:w="0" w:type="auto"/>
            <w:shd w:val="clear" w:color="auto" w:fill="FFFFFF"/>
            <w:tcMar>
              <w:top w:w="0" w:type="dxa"/>
              <w:left w:w="45" w:type="dxa"/>
              <w:bottom w:w="0" w:type="dxa"/>
              <w:right w:w="45" w:type="dxa"/>
            </w:tcMar>
            <w:vAlign w:val="center"/>
            <w:hideMark/>
          </w:tcPr>
          <w:p w14:paraId="1051EEE3"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3010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46240D" w14:textId="77777777" w:rsidR="003D03CF" w:rsidRPr="003D03CF" w:rsidRDefault="003D03CF" w:rsidP="003D03CF">
            <w:pPr>
              <w:spacing w:after="0" w:line="240" w:lineRule="auto"/>
              <w:jc w:val="center"/>
              <w:rPr>
                <w:rFonts w:ascii="Calibri" w:hAnsi="Calibri" w:cs="Calibri"/>
                <w:sz w:val="20"/>
                <w:szCs w:val="20"/>
                <w:lang w:bidi="ar-SA"/>
              </w:rPr>
            </w:pPr>
            <w:r w:rsidRPr="003D03CF">
              <w:rPr>
                <w:rFonts w:ascii="Calibri" w:hAnsi="Calibri" w:cs="Calibri"/>
                <w:sz w:val="20"/>
                <w:szCs w:val="20"/>
                <w:lang w:bidi="ar-SA"/>
              </w:rPr>
              <w:t>1380</w:t>
            </w:r>
          </w:p>
        </w:tc>
      </w:tr>
      <w:tr w:rsidR="003D03CF" w:rsidRPr="003D03CF" w14:paraId="7F4A2752" w14:textId="77777777" w:rsidTr="003D03CF">
        <w:trPr>
          <w:trHeight w:val="26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E59F288" w14:textId="77777777" w:rsidR="003D03CF" w:rsidRPr="003D03CF" w:rsidRDefault="003D03CF" w:rsidP="003D03CF">
            <w:pPr>
              <w:spacing w:after="0" w:line="240" w:lineRule="auto"/>
              <w:jc w:val="right"/>
              <w:rPr>
                <w:rFonts w:ascii="Calibri" w:hAnsi="Calibri" w:cs="Calibri"/>
                <w:b/>
                <w:bCs/>
                <w:sz w:val="20"/>
                <w:szCs w:val="20"/>
                <w:lang w:bidi="ar-SA"/>
              </w:rPr>
            </w:pPr>
            <w:r w:rsidRPr="003D03C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BA0E8B"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2660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CCBABE"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2420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24F979"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3500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D834065" w14:textId="77777777" w:rsidR="003D03CF" w:rsidRPr="003D03CF" w:rsidRDefault="003D03CF" w:rsidP="003D03CF">
            <w:pPr>
              <w:spacing w:after="0" w:line="240" w:lineRule="auto"/>
              <w:jc w:val="center"/>
              <w:rPr>
                <w:rFonts w:ascii="Calibri" w:hAnsi="Calibri" w:cs="Calibri"/>
                <w:b/>
                <w:bCs/>
                <w:sz w:val="20"/>
                <w:szCs w:val="20"/>
                <w:lang w:bidi="ar-SA"/>
              </w:rPr>
            </w:pPr>
            <w:r w:rsidRPr="003D03CF">
              <w:rPr>
                <w:rFonts w:ascii="Calibri" w:hAnsi="Calibri" w:cs="Calibri"/>
                <w:b/>
                <w:bCs/>
                <w:sz w:val="20"/>
                <w:szCs w:val="20"/>
                <w:lang w:bidi="ar-SA"/>
              </w:rPr>
              <w:t>1870</w:t>
            </w:r>
          </w:p>
        </w:tc>
      </w:tr>
    </w:tbl>
    <w:p w14:paraId="139A1CD1" w14:textId="77777777" w:rsidR="00F83971" w:rsidRDefault="00F83971" w:rsidP="0075417F">
      <w:pPr>
        <w:pStyle w:val="Sinespaciado"/>
        <w:ind w:left="360"/>
        <w:rPr>
          <w:rFonts w:asciiTheme="minorHAnsi" w:eastAsia="Arial" w:hAnsiTheme="minorHAnsi" w:cstheme="minorHAnsi"/>
          <w:color w:val="002060"/>
        </w:rPr>
      </w:pPr>
    </w:p>
    <w:p w14:paraId="07E47B7A" w14:textId="77777777" w:rsidR="00F83971" w:rsidRDefault="00F83971" w:rsidP="0075417F">
      <w:pPr>
        <w:pStyle w:val="Sinespaciado"/>
        <w:ind w:left="360"/>
        <w:rPr>
          <w:rFonts w:asciiTheme="minorHAnsi" w:eastAsia="Arial" w:hAnsiTheme="minorHAnsi" w:cstheme="minorHAnsi"/>
          <w:color w:val="002060"/>
        </w:rPr>
      </w:pPr>
    </w:p>
    <w:p w14:paraId="36A2919B" w14:textId="77777777" w:rsidR="00F83971" w:rsidRDefault="00F83971" w:rsidP="0075417F">
      <w:pPr>
        <w:pStyle w:val="Sinespaciado"/>
        <w:ind w:left="360"/>
        <w:rPr>
          <w:rFonts w:asciiTheme="minorHAnsi" w:eastAsia="Arial" w:hAnsiTheme="minorHAnsi" w:cstheme="minorHAnsi"/>
          <w:color w:val="002060"/>
        </w:rPr>
      </w:pPr>
    </w:p>
    <w:p w14:paraId="6D29D137" w14:textId="77777777" w:rsidR="00F83971" w:rsidRDefault="00F83971" w:rsidP="0075417F">
      <w:pPr>
        <w:pStyle w:val="Sinespaciado"/>
        <w:ind w:left="360"/>
        <w:rPr>
          <w:rFonts w:asciiTheme="minorHAnsi" w:eastAsia="Arial" w:hAnsiTheme="minorHAnsi" w:cstheme="minorHAnsi"/>
          <w:color w:val="002060"/>
        </w:rPr>
      </w:pPr>
    </w:p>
    <w:p w14:paraId="192DA959" w14:textId="77777777" w:rsidR="00F83971" w:rsidRDefault="00F83971" w:rsidP="0075417F">
      <w:pPr>
        <w:pStyle w:val="Sinespaciado"/>
        <w:ind w:left="360"/>
        <w:rPr>
          <w:rFonts w:asciiTheme="minorHAnsi" w:eastAsia="Arial" w:hAnsiTheme="minorHAnsi" w:cstheme="minorHAnsi"/>
          <w:color w:val="002060"/>
        </w:rPr>
      </w:pPr>
    </w:p>
    <w:p w14:paraId="627ECDE7" w14:textId="77777777" w:rsidR="00F83971" w:rsidRDefault="00F83971" w:rsidP="0075417F">
      <w:pPr>
        <w:pStyle w:val="Sinespaciado"/>
        <w:ind w:left="360"/>
        <w:rPr>
          <w:rFonts w:asciiTheme="minorHAnsi" w:eastAsia="Arial" w:hAnsiTheme="minorHAnsi" w:cstheme="minorHAnsi"/>
          <w:color w:val="002060"/>
        </w:rPr>
      </w:pPr>
    </w:p>
    <w:p w14:paraId="71D99C05" w14:textId="77777777" w:rsidR="00F83971" w:rsidRDefault="00F83971" w:rsidP="0075417F">
      <w:pPr>
        <w:pStyle w:val="Sinespaciado"/>
        <w:ind w:left="360"/>
        <w:rPr>
          <w:rFonts w:asciiTheme="minorHAnsi" w:eastAsia="Arial" w:hAnsiTheme="minorHAnsi" w:cstheme="minorHAnsi"/>
          <w:color w:val="002060"/>
        </w:rPr>
      </w:pPr>
    </w:p>
    <w:p w14:paraId="65F07776" w14:textId="77777777" w:rsidR="00F83971" w:rsidRDefault="00F83971" w:rsidP="0075417F">
      <w:pPr>
        <w:pStyle w:val="Sinespaciado"/>
        <w:ind w:left="360"/>
        <w:rPr>
          <w:rFonts w:asciiTheme="minorHAnsi" w:eastAsia="Arial" w:hAnsiTheme="minorHAnsi" w:cstheme="minorHAnsi"/>
          <w:color w:val="002060"/>
        </w:rPr>
      </w:pPr>
    </w:p>
    <w:tbl>
      <w:tblPr>
        <w:tblW w:w="8647" w:type="dxa"/>
        <w:jc w:val="center"/>
        <w:tblCellSpacing w:w="0" w:type="dxa"/>
        <w:tblCellMar>
          <w:left w:w="0" w:type="dxa"/>
          <w:right w:w="0" w:type="dxa"/>
        </w:tblCellMar>
        <w:tblLook w:val="04A0" w:firstRow="1" w:lastRow="0" w:firstColumn="1" w:lastColumn="0" w:noHBand="0" w:noVBand="1"/>
      </w:tblPr>
      <w:tblGrid>
        <w:gridCol w:w="8103"/>
        <w:gridCol w:w="131"/>
        <w:gridCol w:w="131"/>
        <w:gridCol w:w="131"/>
        <w:gridCol w:w="151"/>
      </w:tblGrid>
      <w:tr w:rsidR="003D03CF" w:rsidRPr="003D03CF" w14:paraId="121D21C2" w14:textId="77777777" w:rsidTr="003D03CF">
        <w:trPr>
          <w:trHeight w:val="294"/>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4692E2C"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RUTA AEREA PROPUESTA MEX/BOG/CLO/MDE/CTG/MEX</w:t>
            </w:r>
          </w:p>
        </w:tc>
      </w:tr>
      <w:tr w:rsidR="003D03CF" w:rsidRPr="003D03CF" w14:paraId="06451767"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2A4C5CE" w14:textId="77777777" w:rsidR="003D03CF" w:rsidRPr="003D03CF" w:rsidRDefault="003D03CF" w:rsidP="003D03CF">
            <w:pPr>
              <w:spacing w:after="0" w:line="240" w:lineRule="auto"/>
              <w:rPr>
                <w:rFonts w:ascii="Calibri" w:hAnsi="Calibri" w:cs="Calibri"/>
                <w:b/>
                <w:bCs/>
                <w:color w:val="FFFFFF"/>
                <w:sz w:val="20"/>
                <w:szCs w:val="20"/>
                <w:lang w:bidi="ar-SA"/>
              </w:rPr>
            </w:pPr>
            <w:r w:rsidRPr="003D03CF">
              <w:rPr>
                <w:rFonts w:ascii="Calibri" w:hAnsi="Calibri" w:cs="Calibri"/>
                <w:b/>
                <w:bCs/>
                <w:color w:val="FFFFFF"/>
                <w:sz w:val="20"/>
                <w:szCs w:val="20"/>
                <w:lang w:bidi="ar-SA"/>
              </w:rPr>
              <w:t>IMPUESTOS AEREOS (SUJETOS A CONFIRMACIÓN): 490 USD</w:t>
            </w:r>
          </w:p>
        </w:tc>
      </w:tr>
      <w:tr w:rsidR="003D03CF" w:rsidRPr="003D03CF" w14:paraId="3823A911"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39F7A4D" w14:textId="77777777" w:rsidR="003D03CF" w:rsidRPr="003D03CF" w:rsidRDefault="003D03CF" w:rsidP="003D03CF">
            <w:pPr>
              <w:spacing w:after="0" w:line="240" w:lineRule="auto"/>
              <w:rPr>
                <w:rFonts w:ascii="Calibri" w:hAnsi="Calibri" w:cs="Calibri"/>
                <w:b/>
                <w:bCs/>
                <w:color w:val="FFFFFF"/>
                <w:sz w:val="20"/>
                <w:szCs w:val="20"/>
                <w:lang w:bidi="ar-SA"/>
              </w:rPr>
            </w:pPr>
            <w:r w:rsidRPr="003D03CF">
              <w:rPr>
                <w:rFonts w:ascii="Calibri" w:hAnsi="Calibri" w:cs="Calibri"/>
                <w:b/>
                <w:bCs/>
                <w:color w:val="FFFFFF"/>
                <w:sz w:val="20"/>
                <w:szCs w:val="20"/>
                <w:lang w:bidi="ar-SA"/>
              </w:rPr>
              <w:t>SUPL. PASAJERO VIAJANDO SOLO: 815 USD</w:t>
            </w:r>
          </w:p>
        </w:tc>
      </w:tr>
      <w:tr w:rsidR="003D03CF" w:rsidRPr="003D03CF" w14:paraId="014BCB55" w14:textId="77777777" w:rsidTr="003D03CF">
        <w:trPr>
          <w:trHeight w:val="294"/>
          <w:tblCellSpacing w:w="0" w:type="dxa"/>
          <w:jc w:val="center"/>
        </w:trPr>
        <w:tc>
          <w:tcPr>
            <w:tcW w:w="0" w:type="auto"/>
            <w:tcBorders>
              <w:left w:val="single" w:sz="6" w:space="0" w:color="0563C1"/>
            </w:tcBorders>
            <w:shd w:val="clear" w:color="auto" w:fill="FFFFFF"/>
            <w:vAlign w:val="center"/>
            <w:hideMark/>
          </w:tcPr>
          <w:p w14:paraId="4B19B83F"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4BE1A8F"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C0DB956"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358C0CD5"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8D51321"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55C5207A" w14:textId="77777777" w:rsidTr="003D03CF">
        <w:trPr>
          <w:trHeight w:val="294"/>
          <w:tblCellSpacing w:w="0" w:type="dxa"/>
          <w:jc w:val="center"/>
        </w:trPr>
        <w:tc>
          <w:tcPr>
            <w:tcW w:w="0" w:type="auto"/>
            <w:tcBorders>
              <w:left w:val="single" w:sz="6" w:space="0" w:color="0563C1"/>
            </w:tcBorders>
            <w:shd w:val="clear" w:color="auto" w:fill="FFFFFF"/>
            <w:vAlign w:val="center"/>
            <w:hideMark/>
          </w:tcPr>
          <w:p w14:paraId="53C43666"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2967BB94"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B93D783"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1BF7FA7"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A90F2F2"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1E624D11" w14:textId="77777777" w:rsidTr="003D03CF">
        <w:trPr>
          <w:trHeight w:val="339"/>
          <w:tblCellSpacing w:w="0" w:type="dxa"/>
          <w:jc w:val="center"/>
        </w:trPr>
        <w:tc>
          <w:tcPr>
            <w:tcW w:w="0" w:type="auto"/>
            <w:tcBorders>
              <w:left w:val="single" w:sz="6" w:space="0" w:color="0563C1"/>
            </w:tcBorders>
            <w:shd w:val="clear" w:color="auto" w:fill="FFFFFF"/>
            <w:vAlign w:val="center"/>
            <w:hideMark/>
          </w:tcPr>
          <w:p w14:paraId="067BDE1D" w14:textId="77777777" w:rsidR="003D03CF" w:rsidRPr="003D03CF" w:rsidRDefault="003D03CF" w:rsidP="003D03CF">
            <w:pPr>
              <w:spacing w:after="0" w:line="240" w:lineRule="auto"/>
              <w:rPr>
                <w:rFonts w:ascii="Calibri" w:hAnsi="Calibri" w:cs="Calibri"/>
                <w:sz w:val="20"/>
                <w:szCs w:val="20"/>
                <w:lang w:bidi="ar-SA"/>
              </w:rPr>
            </w:pPr>
            <w:r w:rsidRPr="003D03CF">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5904A054" w14:textId="77777777" w:rsidR="003D03CF" w:rsidRPr="003D03CF" w:rsidRDefault="003D03CF" w:rsidP="003D03CF">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1878D49" w14:textId="77777777" w:rsidR="003D03CF" w:rsidRPr="003D03CF" w:rsidRDefault="003D03CF" w:rsidP="003D03CF">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6843EA08" w14:textId="77777777" w:rsidR="003D03CF" w:rsidRPr="003D03CF" w:rsidRDefault="003D03CF" w:rsidP="003D03CF">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0761DCF" w14:textId="77777777" w:rsidR="003D03CF" w:rsidRPr="003D03CF" w:rsidRDefault="003D03CF" w:rsidP="003D03CF">
            <w:pPr>
              <w:spacing w:after="0" w:line="240" w:lineRule="auto"/>
              <w:rPr>
                <w:rFonts w:ascii="Times New Roman" w:hAnsi="Times New Roman"/>
                <w:sz w:val="20"/>
                <w:szCs w:val="20"/>
                <w:lang w:bidi="ar-SA"/>
              </w:rPr>
            </w:pPr>
          </w:p>
        </w:tc>
      </w:tr>
      <w:tr w:rsidR="003D03CF" w:rsidRPr="003D03CF" w14:paraId="1658B617" w14:textId="77777777" w:rsidTr="003D03CF">
        <w:trPr>
          <w:trHeight w:val="294"/>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C3347DD"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EL PRECIO TERRESTRE CON AÉREO ES ORIENTATIVO, PUEDE SURGIR CAMBIOS DEPENDIENDO LA TEMPORADA</w:t>
            </w:r>
          </w:p>
        </w:tc>
      </w:tr>
      <w:tr w:rsidR="003D03CF" w:rsidRPr="003D03CF" w14:paraId="2A986806" w14:textId="77777777" w:rsidTr="003D03CF">
        <w:trPr>
          <w:trHeight w:val="294"/>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4E4ACC" w14:textId="77777777" w:rsidR="003D03CF" w:rsidRPr="003D03CF" w:rsidRDefault="003D03CF" w:rsidP="003D03CF">
            <w:pPr>
              <w:spacing w:after="0" w:line="240" w:lineRule="auto"/>
              <w:rPr>
                <w:rFonts w:ascii="Calibri" w:hAnsi="Calibri" w:cs="Calibri"/>
                <w:b/>
                <w:bCs/>
                <w:sz w:val="20"/>
                <w:szCs w:val="20"/>
                <w:lang w:bidi="ar-SA"/>
              </w:rPr>
            </w:pPr>
            <w:r w:rsidRPr="003D03CF">
              <w:rPr>
                <w:rFonts w:ascii="Calibri" w:hAnsi="Calibri" w:cs="Calibri"/>
                <w:b/>
                <w:bCs/>
                <w:sz w:val="20"/>
                <w:szCs w:val="20"/>
                <w:lang w:bidi="ar-SA"/>
              </w:rPr>
              <w:t>VIGENCIA AL 10 DICIEMBRE 2026. (EXCEPTO SEMANA SANTA, NAVIDAD, FIN DE AÑO, PUENTES Y DÍAS FESTIVOS. CONSULTE SUPLEMENTOS)</w:t>
            </w:r>
          </w:p>
        </w:tc>
      </w:tr>
    </w:tbl>
    <w:p w14:paraId="40380C47" w14:textId="77777777" w:rsidR="004C26D9" w:rsidRDefault="004C26D9" w:rsidP="0075417F">
      <w:pPr>
        <w:pStyle w:val="Sinespaciado"/>
        <w:ind w:left="360"/>
        <w:rPr>
          <w:rFonts w:asciiTheme="minorHAnsi" w:eastAsia="Arial" w:hAnsiTheme="minorHAnsi" w:cstheme="minorHAnsi"/>
          <w:color w:val="002060"/>
        </w:rPr>
      </w:pPr>
    </w:p>
    <w:sectPr w:rsidR="004C26D9">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DEE6" w14:textId="77777777" w:rsidR="002A20D9" w:rsidRDefault="002A20D9">
      <w:pPr>
        <w:spacing w:after="0" w:line="240" w:lineRule="auto"/>
      </w:pPr>
      <w:r>
        <w:separator/>
      </w:r>
    </w:p>
  </w:endnote>
  <w:endnote w:type="continuationSeparator" w:id="0">
    <w:p w14:paraId="51F59994" w14:textId="77777777" w:rsidR="002A20D9" w:rsidRDefault="002A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6C92" w14:textId="77777777" w:rsidR="002A20D9" w:rsidRDefault="002A20D9">
      <w:pPr>
        <w:spacing w:after="0" w:line="240" w:lineRule="auto"/>
      </w:pPr>
      <w:bookmarkStart w:id="0" w:name="_Hlk199846639"/>
      <w:bookmarkEnd w:id="0"/>
      <w:r>
        <w:separator/>
      </w:r>
    </w:p>
  </w:footnote>
  <w:footnote w:type="continuationSeparator" w:id="0">
    <w:p w14:paraId="310C4BF0" w14:textId="77777777" w:rsidR="002A20D9" w:rsidRDefault="002A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F5A2D68">
              <wp:simplePos x="0" y="0"/>
              <wp:positionH relativeFrom="column">
                <wp:posOffset>-186690</wp:posOffset>
              </wp:positionH>
              <wp:positionV relativeFrom="paragraph">
                <wp:posOffset>-220980</wp:posOffset>
              </wp:positionV>
              <wp:extent cx="51625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162550" cy="819150"/>
                      </a:xfrm>
                      <a:prstGeom prst="rect">
                        <a:avLst/>
                      </a:prstGeom>
                      <a:noFill/>
                      <a:ln w="9525" cap="flat" cmpd="sng">
                        <a:noFill/>
                        <a:prstDash val="solid"/>
                        <a:round/>
                        <a:headEnd type="none" w="sm" len="sm"/>
                        <a:tailEnd type="none" w="sm" len="sm"/>
                      </a:ln>
                    </wps:spPr>
                    <wps:txbx>
                      <w:txbxContent>
                        <w:p w14:paraId="3F1F7764" w14:textId="4AE1C893" w:rsidR="005550E0" w:rsidRDefault="004C26D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CORAZÓN </w:t>
                          </w:r>
                          <w:r w:rsidR="00EC153E">
                            <w:rPr>
                              <w:rFonts w:ascii="Calibri" w:eastAsia="Calibri" w:hAnsi="Calibri" w:cs="Calibri"/>
                              <w:b/>
                              <w:color w:val="FFFFFF" w:themeColor="background1"/>
                              <w:sz w:val="48"/>
                              <w:szCs w:val="48"/>
                              <w14:textOutline w14:w="9525" w14:cap="rnd" w14:cmpd="sng" w14:algn="ctr">
                                <w14:noFill/>
                                <w14:prstDash w14:val="solid"/>
                                <w14:bevel/>
                              </w14:textOutline>
                            </w:rPr>
                            <w:t>COLOMBIANO</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II</w:t>
                          </w:r>
                        </w:p>
                        <w:p w14:paraId="2258FF71" w14:textId="17DE7826" w:rsidR="007F7B70" w:rsidRPr="005550E0" w:rsidRDefault="004C26D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2394</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4pt;width:40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F1F7764" w14:textId="4AE1C893" w:rsidR="005550E0" w:rsidRDefault="004C26D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CORAZÓN </w:t>
                    </w:r>
                    <w:r w:rsidR="00EC153E">
                      <w:rPr>
                        <w:rFonts w:ascii="Calibri" w:eastAsia="Calibri" w:hAnsi="Calibri" w:cs="Calibri"/>
                        <w:b/>
                        <w:color w:val="FFFFFF" w:themeColor="background1"/>
                        <w:sz w:val="48"/>
                        <w:szCs w:val="48"/>
                        <w14:textOutline w14:w="9525" w14:cap="rnd" w14:cmpd="sng" w14:algn="ctr">
                          <w14:noFill/>
                          <w14:prstDash w14:val="solid"/>
                          <w14:bevel/>
                        </w14:textOutline>
                      </w:rPr>
                      <w:t>COLOMBIANO</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II</w:t>
                    </w:r>
                  </w:p>
                  <w:p w14:paraId="2258FF71" w14:textId="17DE7826" w:rsidR="007F7B70" w:rsidRPr="005550E0" w:rsidRDefault="004C26D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2394</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13690"/>
    <w:multiLevelType w:val="hybridMultilevel"/>
    <w:tmpl w:val="D040A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4F0681"/>
    <w:multiLevelType w:val="hybridMultilevel"/>
    <w:tmpl w:val="4DA88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E72772"/>
    <w:multiLevelType w:val="hybridMultilevel"/>
    <w:tmpl w:val="F0847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34580C"/>
    <w:multiLevelType w:val="hybridMultilevel"/>
    <w:tmpl w:val="377281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1C2964"/>
    <w:multiLevelType w:val="hybridMultilevel"/>
    <w:tmpl w:val="25D8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6E6164"/>
    <w:multiLevelType w:val="hybridMultilevel"/>
    <w:tmpl w:val="0CE2780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8"/>
  </w:num>
  <w:num w:numId="4" w16cid:durableId="1033921887">
    <w:abstractNumId w:val="27"/>
  </w:num>
  <w:num w:numId="5" w16cid:durableId="353725778">
    <w:abstractNumId w:val="19"/>
  </w:num>
  <w:num w:numId="6" w16cid:durableId="1716585056">
    <w:abstractNumId w:val="31"/>
  </w:num>
  <w:num w:numId="7" w16cid:durableId="844133380">
    <w:abstractNumId w:val="13"/>
  </w:num>
  <w:num w:numId="8" w16cid:durableId="1397362128">
    <w:abstractNumId w:val="7"/>
  </w:num>
  <w:num w:numId="9" w16cid:durableId="655494188">
    <w:abstractNumId w:val="12"/>
  </w:num>
  <w:num w:numId="10" w16cid:durableId="1272128669">
    <w:abstractNumId w:val="17"/>
  </w:num>
  <w:num w:numId="11" w16cid:durableId="1973628246">
    <w:abstractNumId w:val="14"/>
  </w:num>
  <w:num w:numId="12" w16cid:durableId="11761755">
    <w:abstractNumId w:val="0"/>
  </w:num>
  <w:num w:numId="13" w16cid:durableId="1819877016">
    <w:abstractNumId w:val="21"/>
  </w:num>
  <w:num w:numId="14" w16cid:durableId="1296522864">
    <w:abstractNumId w:val="28"/>
  </w:num>
  <w:num w:numId="15" w16cid:durableId="1904682630">
    <w:abstractNumId w:val="23"/>
  </w:num>
  <w:num w:numId="16" w16cid:durableId="460078524">
    <w:abstractNumId w:val="20"/>
  </w:num>
  <w:num w:numId="17" w16cid:durableId="1968504851">
    <w:abstractNumId w:val="25"/>
  </w:num>
  <w:num w:numId="18" w16cid:durableId="1167555093">
    <w:abstractNumId w:val="26"/>
  </w:num>
  <w:num w:numId="19" w16cid:durableId="598945982">
    <w:abstractNumId w:val="24"/>
  </w:num>
  <w:num w:numId="20" w16cid:durableId="1140269920">
    <w:abstractNumId w:val="10"/>
  </w:num>
  <w:num w:numId="21" w16cid:durableId="633562103">
    <w:abstractNumId w:val="3"/>
  </w:num>
  <w:num w:numId="22" w16cid:durableId="1784615150">
    <w:abstractNumId w:val="32"/>
  </w:num>
  <w:num w:numId="23" w16cid:durableId="992415346">
    <w:abstractNumId w:val="34"/>
  </w:num>
  <w:num w:numId="24" w16cid:durableId="1240748330">
    <w:abstractNumId w:val="16"/>
  </w:num>
  <w:num w:numId="25" w16cid:durableId="321469826">
    <w:abstractNumId w:val="4"/>
  </w:num>
  <w:num w:numId="26" w16cid:durableId="135999861">
    <w:abstractNumId w:val="2"/>
  </w:num>
  <w:num w:numId="27" w16cid:durableId="632298055">
    <w:abstractNumId w:val="30"/>
  </w:num>
  <w:num w:numId="28" w16cid:durableId="1329093553">
    <w:abstractNumId w:val="11"/>
  </w:num>
  <w:num w:numId="29" w16cid:durableId="281233167">
    <w:abstractNumId w:val="22"/>
  </w:num>
  <w:num w:numId="30" w16cid:durableId="1381710918">
    <w:abstractNumId w:val="33"/>
  </w:num>
  <w:num w:numId="31" w16cid:durableId="1905066744">
    <w:abstractNumId w:val="5"/>
  </w:num>
  <w:num w:numId="32" w16cid:durableId="446314370">
    <w:abstractNumId w:val="8"/>
  </w:num>
  <w:num w:numId="33" w16cid:durableId="133956072">
    <w:abstractNumId w:val="15"/>
  </w:num>
  <w:num w:numId="34" w16cid:durableId="1891304905">
    <w:abstractNumId w:val="6"/>
  </w:num>
  <w:num w:numId="35" w16cid:durableId="726606323">
    <w:abstractNumId w:val="9"/>
  </w:num>
  <w:num w:numId="36" w16cid:durableId="8642528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7444A"/>
    <w:rsid w:val="000B0A80"/>
    <w:rsid w:val="000D785B"/>
    <w:rsid w:val="00104162"/>
    <w:rsid w:val="00121872"/>
    <w:rsid w:val="00121D3F"/>
    <w:rsid w:val="001308DE"/>
    <w:rsid w:val="00134C39"/>
    <w:rsid w:val="00135B13"/>
    <w:rsid w:val="00151E83"/>
    <w:rsid w:val="001760D9"/>
    <w:rsid w:val="001934F5"/>
    <w:rsid w:val="00197448"/>
    <w:rsid w:val="00197F8C"/>
    <w:rsid w:val="001E559D"/>
    <w:rsid w:val="00206A52"/>
    <w:rsid w:val="00210DC1"/>
    <w:rsid w:val="00253EC6"/>
    <w:rsid w:val="00260703"/>
    <w:rsid w:val="002A20D9"/>
    <w:rsid w:val="002A3E36"/>
    <w:rsid w:val="002B20BB"/>
    <w:rsid w:val="002B4119"/>
    <w:rsid w:val="002E2148"/>
    <w:rsid w:val="002E6327"/>
    <w:rsid w:val="002F75FC"/>
    <w:rsid w:val="00310901"/>
    <w:rsid w:val="003472AF"/>
    <w:rsid w:val="00353ADE"/>
    <w:rsid w:val="003549A2"/>
    <w:rsid w:val="003660AA"/>
    <w:rsid w:val="003A2BAC"/>
    <w:rsid w:val="003B6BFD"/>
    <w:rsid w:val="003D03CF"/>
    <w:rsid w:val="003D5A89"/>
    <w:rsid w:val="003D65C4"/>
    <w:rsid w:val="004002E5"/>
    <w:rsid w:val="00406B6E"/>
    <w:rsid w:val="00430DCE"/>
    <w:rsid w:val="004354F5"/>
    <w:rsid w:val="00445E5F"/>
    <w:rsid w:val="00446AF3"/>
    <w:rsid w:val="00493763"/>
    <w:rsid w:val="004A4DC7"/>
    <w:rsid w:val="004A5406"/>
    <w:rsid w:val="004B291E"/>
    <w:rsid w:val="004B58B8"/>
    <w:rsid w:val="004C26D9"/>
    <w:rsid w:val="004F3ADB"/>
    <w:rsid w:val="0053030D"/>
    <w:rsid w:val="005507FE"/>
    <w:rsid w:val="005550E0"/>
    <w:rsid w:val="005679E5"/>
    <w:rsid w:val="005D0ABF"/>
    <w:rsid w:val="005D482E"/>
    <w:rsid w:val="005F31DD"/>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A46D5"/>
    <w:rsid w:val="007D0308"/>
    <w:rsid w:val="007D1D78"/>
    <w:rsid w:val="007F7B70"/>
    <w:rsid w:val="00825C6E"/>
    <w:rsid w:val="0084134A"/>
    <w:rsid w:val="0088560B"/>
    <w:rsid w:val="00890722"/>
    <w:rsid w:val="008957EC"/>
    <w:rsid w:val="008C56AB"/>
    <w:rsid w:val="008E5CC0"/>
    <w:rsid w:val="008F157E"/>
    <w:rsid w:val="008F4840"/>
    <w:rsid w:val="008F70F5"/>
    <w:rsid w:val="0090199B"/>
    <w:rsid w:val="00902738"/>
    <w:rsid w:val="00910D0E"/>
    <w:rsid w:val="009119BC"/>
    <w:rsid w:val="009452A3"/>
    <w:rsid w:val="00945A42"/>
    <w:rsid w:val="00945F42"/>
    <w:rsid w:val="009767C9"/>
    <w:rsid w:val="00984FBA"/>
    <w:rsid w:val="00985F89"/>
    <w:rsid w:val="00986E85"/>
    <w:rsid w:val="00A0012D"/>
    <w:rsid w:val="00A109A1"/>
    <w:rsid w:val="00A1492E"/>
    <w:rsid w:val="00A1676A"/>
    <w:rsid w:val="00A322C8"/>
    <w:rsid w:val="00A32A11"/>
    <w:rsid w:val="00A455A6"/>
    <w:rsid w:val="00A979AE"/>
    <w:rsid w:val="00AA302B"/>
    <w:rsid w:val="00AB0E37"/>
    <w:rsid w:val="00AD6F6E"/>
    <w:rsid w:val="00B025E7"/>
    <w:rsid w:val="00B11AFA"/>
    <w:rsid w:val="00B159FC"/>
    <w:rsid w:val="00B2227C"/>
    <w:rsid w:val="00B34C99"/>
    <w:rsid w:val="00B467E6"/>
    <w:rsid w:val="00B579A2"/>
    <w:rsid w:val="00B77D8C"/>
    <w:rsid w:val="00B840FB"/>
    <w:rsid w:val="00B8522A"/>
    <w:rsid w:val="00BA37C5"/>
    <w:rsid w:val="00BB3D24"/>
    <w:rsid w:val="00BB793D"/>
    <w:rsid w:val="00BC30AB"/>
    <w:rsid w:val="00BC5EF1"/>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568AA"/>
    <w:rsid w:val="00D71BE3"/>
    <w:rsid w:val="00D96000"/>
    <w:rsid w:val="00DC6E55"/>
    <w:rsid w:val="00DD2475"/>
    <w:rsid w:val="00DD5938"/>
    <w:rsid w:val="00DE25BD"/>
    <w:rsid w:val="00DE549F"/>
    <w:rsid w:val="00E701F2"/>
    <w:rsid w:val="00E75F91"/>
    <w:rsid w:val="00E856F2"/>
    <w:rsid w:val="00EA1C19"/>
    <w:rsid w:val="00EC153E"/>
    <w:rsid w:val="00EE117C"/>
    <w:rsid w:val="00EE2794"/>
    <w:rsid w:val="00EE5A2D"/>
    <w:rsid w:val="00F01C44"/>
    <w:rsid w:val="00F14FD9"/>
    <w:rsid w:val="00F257E1"/>
    <w:rsid w:val="00F341D4"/>
    <w:rsid w:val="00F50137"/>
    <w:rsid w:val="00F704FE"/>
    <w:rsid w:val="00F83971"/>
    <w:rsid w:val="00FA4CD7"/>
    <w:rsid w:val="00FA6C98"/>
    <w:rsid w:val="00FC79E7"/>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03CF"/>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 w:type="character" w:customStyle="1" w:styleId="il">
    <w:name w:val="il"/>
    <w:basedOn w:val="Fuentedeprrafopredeter"/>
    <w:rsid w:val="004C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4666965">
      <w:bodyDiv w:val="1"/>
      <w:marLeft w:val="0"/>
      <w:marRight w:val="0"/>
      <w:marTop w:val="0"/>
      <w:marBottom w:val="0"/>
      <w:divBdr>
        <w:top w:val="none" w:sz="0" w:space="0" w:color="auto"/>
        <w:left w:val="none" w:sz="0" w:space="0" w:color="auto"/>
        <w:bottom w:val="none" w:sz="0" w:space="0" w:color="auto"/>
        <w:right w:val="none" w:sz="0" w:space="0" w:color="auto"/>
      </w:divBdr>
      <w:divsChild>
        <w:div w:id="713192718">
          <w:marLeft w:val="0"/>
          <w:marRight w:val="0"/>
          <w:marTop w:val="0"/>
          <w:marBottom w:val="0"/>
          <w:divBdr>
            <w:top w:val="none" w:sz="0" w:space="0" w:color="auto"/>
            <w:left w:val="none" w:sz="0" w:space="0" w:color="auto"/>
            <w:bottom w:val="none" w:sz="0" w:space="0" w:color="auto"/>
            <w:right w:val="none" w:sz="0" w:space="0" w:color="auto"/>
          </w:divBdr>
          <w:divsChild>
            <w:div w:id="56636461">
              <w:marLeft w:val="0"/>
              <w:marRight w:val="0"/>
              <w:marTop w:val="0"/>
              <w:marBottom w:val="0"/>
              <w:divBdr>
                <w:top w:val="none" w:sz="0" w:space="0" w:color="auto"/>
                <w:left w:val="none" w:sz="0" w:space="0" w:color="auto"/>
                <w:bottom w:val="none" w:sz="0" w:space="0" w:color="auto"/>
                <w:right w:val="none" w:sz="0" w:space="0" w:color="auto"/>
              </w:divBdr>
            </w:div>
          </w:divsChild>
        </w:div>
        <w:div w:id="490871896">
          <w:marLeft w:val="0"/>
          <w:marRight w:val="0"/>
          <w:marTop w:val="0"/>
          <w:marBottom w:val="0"/>
          <w:divBdr>
            <w:top w:val="none" w:sz="0" w:space="0" w:color="auto"/>
            <w:left w:val="none" w:sz="0" w:space="0" w:color="auto"/>
            <w:bottom w:val="none" w:sz="0" w:space="0" w:color="auto"/>
            <w:right w:val="none" w:sz="0" w:space="0" w:color="auto"/>
          </w:divBdr>
          <w:divsChild>
            <w:div w:id="959994774">
              <w:marLeft w:val="0"/>
              <w:marRight w:val="0"/>
              <w:marTop w:val="0"/>
              <w:marBottom w:val="0"/>
              <w:divBdr>
                <w:top w:val="none" w:sz="0" w:space="0" w:color="auto"/>
                <w:left w:val="none" w:sz="0" w:space="0" w:color="auto"/>
                <w:bottom w:val="none" w:sz="0" w:space="0" w:color="auto"/>
                <w:right w:val="none" w:sz="0" w:space="0" w:color="auto"/>
              </w:divBdr>
            </w:div>
          </w:divsChild>
        </w:div>
        <w:div w:id="96023130">
          <w:marLeft w:val="0"/>
          <w:marRight w:val="0"/>
          <w:marTop w:val="0"/>
          <w:marBottom w:val="0"/>
          <w:divBdr>
            <w:top w:val="none" w:sz="0" w:space="0" w:color="auto"/>
            <w:left w:val="none" w:sz="0" w:space="0" w:color="auto"/>
            <w:bottom w:val="none" w:sz="0" w:space="0" w:color="auto"/>
            <w:right w:val="none" w:sz="0" w:space="0" w:color="auto"/>
          </w:divBdr>
          <w:divsChild>
            <w:div w:id="1871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105822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060831722">
      <w:bodyDiv w:val="1"/>
      <w:marLeft w:val="0"/>
      <w:marRight w:val="0"/>
      <w:marTop w:val="0"/>
      <w:marBottom w:val="0"/>
      <w:divBdr>
        <w:top w:val="none" w:sz="0" w:space="0" w:color="auto"/>
        <w:left w:val="none" w:sz="0" w:space="0" w:color="auto"/>
        <w:bottom w:val="none" w:sz="0" w:space="0" w:color="auto"/>
        <w:right w:val="none" w:sz="0" w:space="0" w:color="auto"/>
      </w:divBdr>
    </w:div>
    <w:div w:id="1136871776">
      <w:bodyDiv w:val="1"/>
      <w:marLeft w:val="0"/>
      <w:marRight w:val="0"/>
      <w:marTop w:val="0"/>
      <w:marBottom w:val="0"/>
      <w:divBdr>
        <w:top w:val="none" w:sz="0" w:space="0" w:color="auto"/>
        <w:left w:val="none" w:sz="0" w:space="0" w:color="auto"/>
        <w:bottom w:val="none" w:sz="0" w:space="0" w:color="auto"/>
        <w:right w:val="none" w:sz="0" w:space="0" w:color="auto"/>
      </w:divBdr>
      <w:divsChild>
        <w:div w:id="413818815">
          <w:marLeft w:val="0"/>
          <w:marRight w:val="0"/>
          <w:marTop w:val="0"/>
          <w:marBottom w:val="0"/>
          <w:divBdr>
            <w:top w:val="none" w:sz="0" w:space="0" w:color="auto"/>
            <w:left w:val="none" w:sz="0" w:space="0" w:color="auto"/>
            <w:bottom w:val="none" w:sz="0" w:space="0" w:color="auto"/>
            <w:right w:val="none" w:sz="0" w:space="0" w:color="auto"/>
          </w:divBdr>
          <w:divsChild>
            <w:div w:id="1573848659">
              <w:marLeft w:val="0"/>
              <w:marRight w:val="0"/>
              <w:marTop w:val="0"/>
              <w:marBottom w:val="0"/>
              <w:divBdr>
                <w:top w:val="none" w:sz="0" w:space="0" w:color="auto"/>
                <w:left w:val="none" w:sz="0" w:space="0" w:color="auto"/>
                <w:bottom w:val="none" w:sz="0" w:space="0" w:color="auto"/>
                <w:right w:val="none" w:sz="0" w:space="0" w:color="auto"/>
              </w:divBdr>
            </w:div>
          </w:divsChild>
        </w:div>
        <w:div w:id="278534157">
          <w:marLeft w:val="0"/>
          <w:marRight w:val="0"/>
          <w:marTop w:val="0"/>
          <w:marBottom w:val="0"/>
          <w:divBdr>
            <w:top w:val="none" w:sz="0" w:space="0" w:color="auto"/>
            <w:left w:val="none" w:sz="0" w:space="0" w:color="auto"/>
            <w:bottom w:val="none" w:sz="0" w:space="0" w:color="auto"/>
            <w:right w:val="none" w:sz="0" w:space="0" w:color="auto"/>
          </w:divBdr>
          <w:divsChild>
            <w:div w:id="983658157">
              <w:marLeft w:val="0"/>
              <w:marRight w:val="0"/>
              <w:marTop w:val="0"/>
              <w:marBottom w:val="0"/>
              <w:divBdr>
                <w:top w:val="none" w:sz="0" w:space="0" w:color="auto"/>
                <w:left w:val="none" w:sz="0" w:space="0" w:color="auto"/>
                <w:bottom w:val="none" w:sz="0" w:space="0" w:color="auto"/>
                <w:right w:val="none" w:sz="0" w:space="0" w:color="auto"/>
              </w:divBdr>
            </w:div>
          </w:divsChild>
        </w:div>
        <w:div w:id="2080784270">
          <w:marLeft w:val="0"/>
          <w:marRight w:val="0"/>
          <w:marTop w:val="0"/>
          <w:marBottom w:val="0"/>
          <w:divBdr>
            <w:top w:val="none" w:sz="0" w:space="0" w:color="auto"/>
            <w:left w:val="none" w:sz="0" w:space="0" w:color="auto"/>
            <w:bottom w:val="none" w:sz="0" w:space="0" w:color="auto"/>
            <w:right w:val="none" w:sz="0" w:space="0" w:color="auto"/>
          </w:divBdr>
          <w:divsChild>
            <w:div w:id="8782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4340030">
      <w:bodyDiv w:val="1"/>
      <w:marLeft w:val="0"/>
      <w:marRight w:val="0"/>
      <w:marTop w:val="0"/>
      <w:marBottom w:val="0"/>
      <w:divBdr>
        <w:top w:val="none" w:sz="0" w:space="0" w:color="auto"/>
        <w:left w:val="none" w:sz="0" w:space="0" w:color="auto"/>
        <w:bottom w:val="none" w:sz="0" w:space="0" w:color="auto"/>
        <w:right w:val="none" w:sz="0" w:space="0" w:color="auto"/>
      </w:divBdr>
      <w:divsChild>
        <w:div w:id="2034381109">
          <w:marLeft w:val="0"/>
          <w:marRight w:val="0"/>
          <w:marTop w:val="0"/>
          <w:marBottom w:val="0"/>
          <w:divBdr>
            <w:top w:val="none" w:sz="0" w:space="0" w:color="auto"/>
            <w:left w:val="none" w:sz="0" w:space="0" w:color="auto"/>
            <w:bottom w:val="none" w:sz="0" w:space="0" w:color="auto"/>
            <w:right w:val="none" w:sz="0" w:space="0" w:color="auto"/>
          </w:divBdr>
        </w:div>
      </w:divsChild>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33794947">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9994083">
      <w:bodyDiv w:val="1"/>
      <w:marLeft w:val="0"/>
      <w:marRight w:val="0"/>
      <w:marTop w:val="0"/>
      <w:marBottom w:val="0"/>
      <w:divBdr>
        <w:top w:val="none" w:sz="0" w:space="0" w:color="auto"/>
        <w:left w:val="none" w:sz="0" w:space="0" w:color="auto"/>
        <w:bottom w:val="none" w:sz="0" w:space="0" w:color="auto"/>
        <w:right w:val="none" w:sz="0" w:space="0" w:color="auto"/>
      </w:divBdr>
      <w:divsChild>
        <w:div w:id="916866198">
          <w:marLeft w:val="0"/>
          <w:marRight w:val="0"/>
          <w:marTop w:val="0"/>
          <w:marBottom w:val="0"/>
          <w:divBdr>
            <w:top w:val="none" w:sz="0" w:space="0" w:color="auto"/>
            <w:left w:val="none" w:sz="0" w:space="0" w:color="auto"/>
            <w:bottom w:val="none" w:sz="0" w:space="0" w:color="auto"/>
            <w:right w:val="none" w:sz="0" w:space="0" w:color="auto"/>
          </w:divBdr>
          <w:divsChild>
            <w:div w:id="1459492947">
              <w:marLeft w:val="0"/>
              <w:marRight w:val="0"/>
              <w:marTop w:val="0"/>
              <w:marBottom w:val="0"/>
              <w:divBdr>
                <w:top w:val="none" w:sz="0" w:space="0" w:color="auto"/>
                <w:left w:val="none" w:sz="0" w:space="0" w:color="auto"/>
                <w:bottom w:val="none" w:sz="0" w:space="0" w:color="auto"/>
                <w:right w:val="none" w:sz="0" w:space="0" w:color="auto"/>
              </w:divBdr>
            </w:div>
          </w:divsChild>
        </w:div>
        <w:div w:id="23136940">
          <w:marLeft w:val="0"/>
          <w:marRight w:val="0"/>
          <w:marTop w:val="0"/>
          <w:marBottom w:val="0"/>
          <w:divBdr>
            <w:top w:val="none" w:sz="0" w:space="0" w:color="auto"/>
            <w:left w:val="none" w:sz="0" w:space="0" w:color="auto"/>
            <w:bottom w:val="none" w:sz="0" w:space="0" w:color="auto"/>
            <w:right w:val="none" w:sz="0" w:space="0" w:color="auto"/>
          </w:divBdr>
          <w:divsChild>
            <w:div w:id="1405494558">
              <w:marLeft w:val="0"/>
              <w:marRight w:val="0"/>
              <w:marTop w:val="0"/>
              <w:marBottom w:val="0"/>
              <w:divBdr>
                <w:top w:val="none" w:sz="0" w:space="0" w:color="auto"/>
                <w:left w:val="none" w:sz="0" w:space="0" w:color="auto"/>
                <w:bottom w:val="none" w:sz="0" w:space="0" w:color="auto"/>
                <w:right w:val="none" w:sz="0" w:space="0" w:color="auto"/>
              </w:divBdr>
            </w:div>
          </w:divsChild>
        </w:div>
        <w:div w:id="632901850">
          <w:marLeft w:val="0"/>
          <w:marRight w:val="0"/>
          <w:marTop w:val="0"/>
          <w:marBottom w:val="0"/>
          <w:divBdr>
            <w:top w:val="none" w:sz="0" w:space="0" w:color="auto"/>
            <w:left w:val="none" w:sz="0" w:space="0" w:color="auto"/>
            <w:bottom w:val="none" w:sz="0" w:space="0" w:color="auto"/>
            <w:right w:val="none" w:sz="0" w:space="0" w:color="auto"/>
          </w:divBdr>
          <w:divsChild>
            <w:div w:id="19681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4812786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893149030">
      <w:bodyDiv w:val="1"/>
      <w:marLeft w:val="0"/>
      <w:marRight w:val="0"/>
      <w:marTop w:val="0"/>
      <w:marBottom w:val="0"/>
      <w:divBdr>
        <w:top w:val="none" w:sz="0" w:space="0" w:color="auto"/>
        <w:left w:val="none" w:sz="0" w:space="0" w:color="auto"/>
        <w:bottom w:val="none" w:sz="0" w:space="0" w:color="auto"/>
        <w:right w:val="none" w:sz="0" w:space="0" w:color="auto"/>
      </w:divBdr>
    </w:div>
    <w:div w:id="1915122991">
      <w:bodyDiv w:val="1"/>
      <w:marLeft w:val="0"/>
      <w:marRight w:val="0"/>
      <w:marTop w:val="0"/>
      <w:marBottom w:val="0"/>
      <w:divBdr>
        <w:top w:val="none" w:sz="0" w:space="0" w:color="auto"/>
        <w:left w:val="none" w:sz="0" w:space="0" w:color="auto"/>
        <w:bottom w:val="none" w:sz="0" w:space="0" w:color="auto"/>
        <w:right w:val="none" w:sz="0" w:space="0" w:color="auto"/>
      </w:divBdr>
    </w:div>
    <w:div w:id="1947927946">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1924</Words>
  <Characters>10582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2025-12-29T23:47:00Z</dcterms:created>
  <dcterms:modified xsi:type="dcterms:W3CDTF">2025-12-29T23:52:00Z</dcterms:modified>
</cp:coreProperties>
</file>