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523BEEED" w:rsidR="007F7B70" w:rsidRPr="00485B13" w:rsidRDefault="0078244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GUADALAJARA, TEQUILA, JOSE CUERVO EXPRESS.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59AF3A63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90781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77777777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82440" w:rsidRPr="0078244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viernes saliendo desde CDMX </w:t>
      </w:r>
    </w:p>
    <w:p w14:paraId="6CCDBBC7" w14:textId="27F4A3CA" w:rsidR="007F7B70" w:rsidRPr="00BA37C5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58E230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</w:p>
    <w:p w14:paraId="634F1A4C" w14:textId="7B97D6CD" w:rsidR="007F7B70" w:rsidRPr="00BA37C5" w:rsidRDefault="00782440" w:rsidP="00BD0EA5">
      <w:pPr>
        <w:pStyle w:val="textos-itinerario"/>
        <w:spacing w:after="0"/>
        <w:rPr>
          <w:b/>
        </w:rPr>
      </w:pPr>
      <w:r w:rsidRPr="00782440">
        <w:t>Llegada a la ciudad de Guadalajara por su cuenta. Día libre para recorrer y caminar por el centro; sugerimos visitar la Catedral, Teatro Degollado, La Plaza Tapatía, Fuente de Minerva, Los Arcos, Templo Expiatorio entre otros</w:t>
      </w:r>
      <w:r w:rsidR="0048014F" w:rsidRPr="0048014F">
        <w:rPr>
          <w:b/>
          <w:bCs/>
        </w:rPr>
        <w:t>.</w:t>
      </w:r>
      <w:r w:rsidR="0048014F">
        <w:t xml:space="preserve"> </w:t>
      </w:r>
      <w:r w:rsidR="00A109A1" w:rsidRPr="00BA37C5">
        <w:rPr>
          <w:b/>
        </w:rPr>
        <w:t>Alojamiento.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6952D603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 xml:space="preserve">Ruta del Tequila en Tren Jose Cuervo Express </w:t>
      </w:r>
      <w:r w:rsidR="00485B13">
        <w:rPr>
          <w:rFonts w:eastAsia="Arial"/>
          <w:sz w:val="24"/>
          <w:szCs w:val="24"/>
        </w:rPr>
        <w:t xml:space="preserve"> </w:t>
      </w:r>
    </w:p>
    <w:p w14:paraId="09D79077" w14:textId="6C03C9C2" w:rsidR="0048014F" w:rsidRDefault="00782440" w:rsidP="00782440">
      <w:pPr>
        <w:pStyle w:val="textos-itinerario"/>
        <w:spacing w:after="0"/>
        <w:rPr>
          <w:bCs/>
        </w:rPr>
      </w:pPr>
      <w:r w:rsidRPr="00782440">
        <w:rPr>
          <w:bCs/>
        </w:rPr>
        <w:t>Presentarse a las 07:00 hrs. en la estación de Ferromex en Guadalajara o en Casa Cuervo – EDISA para su registro (dependiendo del itinerario disponible).</w:t>
      </w:r>
      <w:r>
        <w:rPr>
          <w:bCs/>
        </w:rPr>
        <w:t xml:space="preserve"> </w:t>
      </w:r>
    </w:p>
    <w:p w14:paraId="7B8B7D77" w14:textId="77777777" w:rsidR="00782440" w:rsidRDefault="00782440" w:rsidP="00782440">
      <w:pPr>
        <w:pStyle w:val="textos-itinerario"/>
        <w:spacing w:after="0"/>
        <w:rPr>
          <w:bCs/>
        </w:rPr>
      </w:pPr>
    </w:p>
    <w:p w14:paraId="0DEF2E6C" w14:textId="77777777" w:rsidR="00782440" w:rsidRPr="00782440" w:rsidRDefault="00782440" w:rsidP="00782440">
      <w:pPr>
        <w:pStyle w:val="textos-itinerario"/>
        <w:spacing w:after="0"/>
        <w:rPr>
          <w:b/>
        </w:rPr>
      </w:pPr>
      <w:r w:rsidRPr="00782440">
        <w:rPr>
          <w:b/>
        </w:rPr>
        <w:t xml:space="preserve">1era opción de Itinerario </w:t>
      </w:r>
    </w:p>
    <w:p w14:paraId="2BD4A06E" w14:textId="77777777" w:rsidR="00782440" w:rsidRPr="00782440" w:rsidRDefault="00782440" w:rsidP="00782440">
      <w:pPr>
        <w:pStyle w:val="textos-itinerario"/>
        <w:spacing w:after="0"/>
        <w:rPr>
          <w:b/>
        </w:rPr>
      </w:pPr>
      <w:r w:rsidRPr="00782440">
        <w:rPr>
          <w:b/>
        </w:rPr>
        <w:t>“AMANECER” (Tren – Autobús)</w:t>
      </w:r>
    </w:p>
    <w:p w14:paraId="3A11284E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09:00 hrs Salida de Jose Cuervo Express de Estación de Guadalajara a Tequila, Jalisco</w:t>
      </w:r>
    </w:p>
    <w:p w14:paraId="3F43FD1F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09:30 hrs Catado educativo guiado por un Experto Tequilero</w:t>
      </w:r>
    </w:p>
    <w:p w14:paraId="2E525E5D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11:00 hrs Llegada a Tequila</w:t>
      </w:r>
    </w:p>
    <w:p w14:paraId="28FACFEE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11:35 hrs Recorrido por el proceso de elaboración del Tequila y caminata al interior de la Destilería la Rojeña</w:t>
      </w:r>
    </w:p>
    <w:p w14:paraId="3907B581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13:00 hrs Tiempo Libre para disfrutar de Centro Cultural Juan Beckmann Gallardo y del Pueblo Mágico.</w:t>
      </w:r>
    </w:p>
    <w:p w14:paraId="77CAD9BF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16:15 hrs Espectáculo Mexicano</w:t>
      </w:r>
    </w:p>
    <w:p w14:paraId="3C1063F5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18:00 hrs Llegada a los Campos de Agave con demostración de Jima</w:t>
      </w:r>
    </w:p>
    <w:p w14:paraId="5BD77350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18:30 hrs Abordaje y salida de autobús de casa cuervo Edisa</w:t>
      </w:r>
    </w:p>
    <w:p w14:paraId="3552BB9D" w14:textId="736F9E93" w:rsidR="00782440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20:00 hrs Llegada a CASA CUERVO EDISA</w:t>
      </w:r>
    </w:p>
    <w:p w14:paraId="12DDCB57" w14:textId="77777777" w:rsidR="00FF25E9" w:rsidRPr="00782440" w:rsidRDefault="00FF25E9" w:rsidP="00FF25E9">
      <w:pPr>
        <w:pStyle w:val="textos-itinerario"/>
        <w:spacing w:after="0"/>
        <w:rPr>
          <w:bCs/>
        </w:rPr>
      </w:pPr>
    </w:p>
    <w:p w14:paraId="41F43C8B" w14:textId="77777777" w:rsidR="00782440" w:rsidRPr="00782440" w:rsidRDefault="00782440" w:rsidP="00782440">
      <w:pPr>
        <w:pStyle w:val="textos-itinerario"/>
        <w:spacing w:after="0"/>
        <w:rPr>
          <w:b/>
        </w:rPr>
      </w:pPr>
      <w:r w:rsidRPr="00782440">
        <w:rPr>
          <w:b/>
        </w:rPr>
        <w:t>2da opción de Itinerario</w:t>
      </w:r>
    </w:p>
    <w:p w14:paraId="51C3776A" w14:textId="77777777" w:rsidR="00782440" w:rsidRPr="00782440" w:rsidRDefault="00782440" w:rsidP="00782440">
      <w:pPr>
        <w:pStyle w:val="textos-itinerario"/>
        <w:spacing w:after="0"/>
        <w:rPr>
          <w:b/>
        </w:rPr>
      </w:pPr>
      <w:r w:rsidRPr="00782440">
        <w:rPr>
          <w:b/>
        </w:rPr>
        <w:t>“ATARDECER” (Autobús – Tren)</w:t>
      </w:r>
    </w:p>
    <w:p w14:paraId="4A73D643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09:00 hrs Salida en Autobús de CASA CUERVO EDISA a los Campos de Jose Cuervo</w:t>
      </w:r>
    </w:p>
    <w:p w14:paraId="58EF9524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10:00 hrs Llegada a campos de agave con demostración de la Jima</w:t>
      </w:r>
    </w:p>
    <w:p w14:paraId="7A3966E2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12:30 hrs Recorrido por el proceso de elaboración del Tequila y caminata al interior de la Destilería la Rojeña</w:t>
      </w:r>
    </w:p>
    <w:p w14:paraId="072CE005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14:10 hrs Tiempo Libre para disfrutar de Centro Cultural Juan Beckmann Gallardo y del Pueblo Mágico Tequila</w:t>
      </w:r>
    </w:p>
    <w:p w14:paraId="5F9AD34A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16:15 hrs Espectáculo Mexicano</w:t>
      </w:r>
    </w:p>
    <w:p w14:paraId="51A8B5EB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17:20 hrs Abordaje de autobuses hacia el Tren</w:t>
      </w:r>
    </w:p>
    <w:p w14:paraId="5057D1C3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18:00 hrs Salida a bordo de Jose Cuervo Express a la estación de Guadalajara</w:t>
      </w:r>
    </w:p>
    <w:p w14:paraId="5416F410" w14:textId="77777777" w:rsidR="00FF25E9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18:30 hrs Catado Educativo guiado por un experto Tequilero</w:t>
      </w:r>
    </w:p>
    <w:p w14:paraId="10121824" w14:textId="0F9DFBEE" w:rsidR="00782440" w:rsidRDefault="00FF25E9" w:rsidP="00FF25E9">
      <w:pPr>
        <w:pStyle w:val="textos-itinerario"/>
        <w:spacing w:after="0"/>
        <w:rPr>
          <w:bCs/>
        </w:rPr>
      </w:pPr>
      <w:r w:rsidRPr="00FF25E9">
        <w:rPr>
          <w:bCs/>
        </w:rPr>
        <w:t>20:00 hrs Llegada a la Estación Guadalajara</w:t>
      </w:r>
    </w:p>
    <w:p w14:paraId="79B33BA3" w14:textId="77777777" w:rsidR="00782440" w:rsidRPr="00782440" w:rsidRDefault="00782440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51AA9E6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F25E9">
        <w:rPr>
          <w:rStyle w:val="DestinosCar"/>
          <w:rFonts w:cs="Times New Roman"/>
          <w:b/>
          <w:smallCaps w:val="0"/>
          <w:sz w:val="24"/>
          <w:szCs w:val="24"/>
        </w:rPr>
        <w:t xml:space="preserve">Guadalajara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6D15C11F" w14:textId="2752DBCB" w:rsidR="007F7B70" w:rsidRPr="00FF25E9" w:rsidRDefault="00FF25E9" w:rsidP="00FF25E9">
      <w:pPr>
        <w:pStyle w:val="textos-itinerario"/>
        <w:spacing w:after="0"/>
        <w:rPr>
          <w:bCs/>
        </w:rPr>
      </w:pPr>
      <w:r w:rsidRPr="00FF25E9">
        <w:rPr>
          <w:rStyle w:val="Destacados-textosCar"/>
        </w:rPr>
        <w:t xml:space="preserve">Día libre para sus actividades personales. </w:t>
      </w:r>
      <w:r w:rsidR="00227CEF">
        <w:rPr>
          <w:b/>
          <w:szCs w:val="20"/>
        </w:rPr>
        <w:t xml:space="preserve">FIN DE LOS SERVICIOS. </w:t>
      </w:r>
    </w:p>
    <w:p w14:paraId="2FA54643" w14:textId="098C1D0F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</w:p>
    <w:p w14:paraId="55D95B8B" w14:textId="77777777" w:rsidR="00FF25E9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32D0E815" w14:textId="77777777" w:rsidR="00FF25E9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08D75B1D" w14:textId="77777777" w:rsidR="00FF25E9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E517C7C" w14:textId="77777777" w:rsidR="00FF25E9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747F28" w14:textId="77777777" w:rsidR="00FF25E9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63DF35F0" w14:textId="77777777" w:rsidR="00FF25E9" w:rsidRPr="00BA37C5" w:rsidRDefault="00FF25E9" w:rsidP="00FF25E9">
      <w:pPr>
        <w:spacing w:after="0"/>
        <w:ind w:firstLine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8681F7F" w14:textId="77777777" w:rsidR="00FF25E9" w:rsidRPr="00FF25E9" w:rsidRDefault="00FF25E9" w:rsidP="00FF25E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noches de hospedaje en Guadalajara</w:t>
      </w:r>
    </w:p>
    <w:p w14:paraId="5D8D165D" w14:textId="77777777" w:rsidR="00FF25E9" w:rsidRPr="00FF25E9" w:rsidRDefault="00FF25E9" w:rsidP="00FF25E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En Vagones Premium Plus, servicios de bocadillos regionales y coctelería preparada con Tequila Tradicional® y José Cuervo Especial® a bordo, disfruta de la barra Premium-Tequila Maestro Tequilero®, Centenario®,1800®, Ron, Vodka y Whisky a bordo de José Cuervo Express®, visita a la Cava Privada de Reserva de la Familia®</w:t>
      </w:r>
    </w:p>
    <w:p w14:paraId="089FD5B7" w14:textId="77777777" w:rsidR="00FF25E9" w:rsidRPr="00FF25E9" w:rsidRDefault="00FF25E9" w:rsidP="00FF25E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7FC8E7CF" w14:textId="625F42A0" w:rsidR="00FF25E9" w:rsidRPr="00FF25E9" w:rsidRDefault="00FF25E9" w:rsidP="00FF25E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Niños solo pueden viajar con la Experiencia Express</w:t>
      </w:r>
    </w:p>
    <w:p w14:paraId="2BCB65B7" w14:textId="05253758" w:rsidR="000453DA" w:rsidRPr="000453DA" w:rsidRDefault="000453DA" w:rsidP="000453D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64FBDD" w14:textId="72FFF714" w:rsidR="00FF25E9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</w:t>
      </w:r>
    </w:p>
    <w:p w14:paraId="28BA38C0" w14:textId="77777777" w:rsidR="00FF25E9" w:rsidRPr="00FF25E9" w:rsidRDefault="00FF25E9" w:rsidP="00BB67B8">
      <w:pP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FF25E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IMPORTANTE: </w:t>
      </w:r>
    </w:p>
    <w:p w14:paraId="6067FBB2" w14:textId="6E9AF03E" w:rsidR="00FF25E9" w:rsidRPr="00FF25E9" w:rsidRDefault="00FF25E9" w:rsidP="00BB67B8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002060"/>
          <w:sz w:val="20"/>
          <w:szCs w:val="20"/>
        </w:rPr>
        <w:t>El tren José Cuervo brinda 1 experiencias diferente de viaje adicional a los servicios de Experiencia Premium Plus que podrá contratar con nosotros con un suplemento:</w:t>
      </w:r>
    </w:p>
    <w:p w14:paraId="102FC278" w14:textId="0C9FEEDB" w:rsidR="00FF25E9" w:rsidRPr="00BB67B8" w:rsidRDefault="00FF25E9" w:rsidP="00BB67B8">
      <w:pP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B67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Experiencia Diamante (solo mayores de edad)</w:t>
      </w:r>
    </w:p>
    <w:p w14:paraId="1344312A" w14:textId="4F019AF0" w:rsidR="00FF25E9" w:rsidRPr="00BB67B8" w:rsidRDefault="00FF25E9" w:rsidP="00BB67B8">
      <w:pPr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B67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Suplemento por persona $</w:t>
      </w:r>
      <w:r w:rsidR="006B7B9F" w:rsidRPr="00BB67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88</w:t>
      </w:r>
      <w:r w:rsidRPr="00BB67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5.00 pesos por persona</w:t>
      </w:r>
    </w:p>
    <w:p w14:paraId="6AEA289A" w14:textId="34248E23" w:rsidR="00BB67B8" w:rsidRPr="00BB67B8" w:rsidRDefault="00FF25E9" w:rsidP="00BB67B8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25E9">
        <w:rPr>
          <w:rFonts w:asciiTheme="minorHAnsi" w:eastAsia="Arial" w:hAnsiTheme="minorHAnsi" w:cstheme="minorHAnsi"/>
          <w:color w:val="002060"/>
          <w:sz w:val="20"/>
          <w:szCs w:val="20"/>
        </w:rPr>
        <w:t>En Vagones más exclusivo de José Cuervo Express®, Vagón Diamante, servicios de bocadillos regionales y coctelería preparada con Tequila Tradicional® y José Cuervo®, disfruta de la barra Premium: Tequila Maestro Tequilero®, Centenario®,1800®, Ron, Vodka y Whisky a bordo de José Cuervo Express®, catado educativo a tres copas guiado por un experto tequilero con nuestro tequila Reserva de la Familia: Platino, Reposado y Extra añejo, visita a la Cava Privada de Reserva de la Familia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BB67B8" w:rsidRPr="006835E6" w14:paraId="556BAD62" w14:textId="77777777" w:rsidTr="00BB67B8">
        <w:trPr>
          <w:trHeight w:val="280"/>
          <w:tblCellSpacing w:w="0" w:type="dxa"/>
          <w:jc w:val="center"/>
        </w:trPr>
        <w:tc>
          <w:tcPr>
            <w:tcW w:w="155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0162BE" w14:textId="45E30C0E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36103A" w14:textId="59AE5ED6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196EFD" w14:textId="45866520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BB67B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CITY EXPRESS PLUS GUADALAJARA EXPO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3CBBB" w14:textId="37E63AC1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BB67B8" w:rsidRPr="006835E6" w14:paraId="6B6B09DB" w14:textId="77777777" w:rsidTr="00BB67B8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736502" w14:textId="77777777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F6EF52" w14:textId="77777777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47DE59" w14:textId="497256C2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BB67B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RIU PLAZA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29FA10" w14:textId="50BE2B77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TS</w:t>
            </w:r>
          </w:p>
        </w:tc>
      </w:tr>
      <w:tr w:rsidR="00BB67B8" w:rsidRPr="006835E6" w14:paraId="6EEFC774" w14:textId="77777777" w:rsidTr="00BB67B8">
        <w:trPr>
          <w:trHeight w:val="280"/>
          <w:tblCellSpacing w:w="0" w:type="dxa"/>
          <w:jc w:val="center"/>
        </w:trPr>
        <w:tc>
          <w:tcPr>
            <w:tcW w:w="1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463B9" w14:textId="77777777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B24FD3" w14:textId="77777777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AD4486" w14:textId="3DD53886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BB67B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JW MARRIOTT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2A75A3" w14:textId="2A96545D" w:rsidR="00BB67B8" w:rsidRP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4C5385B7" w14:textId="77777777" w:rsidR="004311C1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EC5DB27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3FA6B4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DE8720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888C81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145411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8A9DC1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C82171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EC6F92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FED455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FC77D0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538189" w14:textId="77777777" w:rsidR="00BB67B8" w:rsidRPr="00A0012D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13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7"/>
        <w:gridCol w:w="1994"/>
        <w:gridCol w:w="1875"/>
      </w:tblGrid>
      <w:tr w:rsidR="005F2491" w:rsidRPr="00A0012D" w14:paraId="36253F8E" w14:textId="5DA0DFFD" w:rsidTr="00BB67B8">
        <w:trPr>
          <w:gridAfter w:val="1"/>
          <w:wAfter w:w="1875" w:type="dxa"/>
          <w:trHeight w:val="236"/>
          <w:tblCellSpacing w:w="0" w:type="dxa"/>
        </w:trPr>
        <w:tc>
          <w:tcPr>
            <w:tcW w:w="80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BB67B8">
        <w:trPr>
          <w:gridAfter w:val="1"/>
          <w:wAfter w:w="1875" w:type="dxa"/>
          <w:trHeight w:val="259"/>
          <w:tblCellSpacing w:w="0" w:type="dxa"/>
        </w:trPr>
        <w:tc>
          <w:tcPr>
            <w:tcW w:w="808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BB67B8" w:rsidRPr="00A0012D" w14:paraId="7109F4F8" w14:textId="74D0CD75" w:rsidTr="00BB67B8">
        <w:trPr>
          <w:gridAfter w:val="1"/>
          <w:wAfter w:w="1875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BB67B8" w:rsidRPr="0034388B" w:rsidRDefault="00BB67B8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BB67B8" w:rsidRPr="0034388B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BB67B8" w:rsidRPr="0034388B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BB67B8" w:rsidRPr="0034388B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BB67B8" w:rsidRPr="0034388B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BB67B8" w:rsidRPr="00A0012D" w14:paraId="496E0CDF" w14:textId="4F51D328" w:rsidTr="00BB67B8">
        <w:trPr>
          <w:gridAfter w:val="1"/>
          <w:wAfter w:w="1875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D258" w14:textId="6F4865EA" w:rsidR="00BB67B8" w:rsidRPr="00A0012D" w:rsidRDefault="00BB67B8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4460" w14:textId="4C91BA06" w:rsidR="00BB67B8" w:rsidRPr="00A0012D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6380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4D884" w14:textId="1275C66F" w:rsidR="00BB67B8" w:rsidRPr="00A0012D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5990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48E4D5FE" w14:textId="1CA9516B" w:rsidR="00BB67B8" w:rsidRPr="00A0012D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7990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</w:tcPr>
          <w:p w14:paraId="111E80CC" w14:textId="58D1E455" w:rsidR="00BB67B8" w:rsidRPr="00A0012D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4260</w:t>
            </w:r>
          </w:p>
        </w:tc>
      </w:tr>
      <w:tr w:rsidR="00BB67B8" w:rsidRPr="00A0012D" w14:paraId="1FF7D640" w14:textId="77777777" w:rsidTr="00BB67B8">
        <w:trPr>
          <w:gridAfter w:val="1"/>
          <w:wAfter w:w="1875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2D4A4A" w14:textId="506639AF" w:rsidR="00BB67B8" w:rsidRDefault="00BB67B8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7EEE5" w14:textId="6A4B044A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9330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4A453" w14:textId="685AEF1F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8150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04C177E" w14:textId="3C6FE0E3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14390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</w:tcPr>
          <w:p w14:paraId="622E296B" w14:textId="45B5A3EF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4900</w:t>
            </w:r>
          </w:p>
        </w:tc>
      </w:tr>
      <w:tr w:rsidR="00BB67B8" w:rsidRPr="00A0012D" w14:paraId="57B970A9" w14:textId="77777777" w:rsidTr="00BB67B8">
        <w:trPr>
          <w:gridAfter w:val="1"/>
          <w:wAfter w:w="1875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BB67B8" w:rsidRDefault="00BB67B8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78CB42A9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10130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1E607971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10860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74925AD2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15730</w:t>
            </w:r>
          </w:p>
        </w:tc>
        <w:tc>
          <w:tcPr>
            <w:tcW w:w="1994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2A314024" w:rsidR="00BB67B8" w:rsidRDefault="00BB67B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4260</w:t>
            </w:r>
          </w:p>
        </w:tc>
      </w:tr>
      <w:tr w:rsidR="005F2491" w:rsidRPr="001760D9" w14:paraId="0CCE887A" w14:textId="2D3EE44F" w:rsidTr="00BB67B8">
        <w:trPr>
          <w:gridAfter w:val="1"/>
          <w:wAfter w:w="1875" w:type="dxa"/>
          <w:trHeight w:val="482"/>
          <w:tblCellSpacing w:w="0" w:type="dxa"/>
        </w:trPr>
        <w:tc>
          <w:tcPr>
            <w:tcW w:w="8081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AC687" w14:textId="3CB24C02" w:rsidR="0034388B" w:rsidRPr="0034388B" w:rsidRDefault="0034388B" w:rsidP="00BB6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="00BB67B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BB67B8">
        <w:trPr>
          <w:trHeight w:val="212"/>
          <w:tblCellSpacing w:w="0" w:type="dxa"/>
        </w:trPr>
        <w:tc>
          <w:tcPr>
            <w:tcW w:w="8081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875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BB67B8">
        <w:trPr>
          <w:trHeight w:val="223"/>
          <w:tblCellSpacing w:w="0" w:type="dxa"/>
        </w:trPr>
        <w:tc>
          <w:tcPr>
            <w:tcW w:w="808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875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BB67B8">
        <w:trPr>
          <w:trHeight w:val="200"/>
          <w:tblCellSpacing w:w="0" w:type="dxa"/>
        </w:trPr>
        <w:tc>
          <w:tcPr>
            <w:tcW w:w="8081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1875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74054BE9" w14:textId="50E55461" w:rsidR="00BB793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C6FC859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5826B6D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700B" w14:textId="77777777" w:rsidR="002242A5" w:rsidRDefault="002242A5">
      <w:pPr>
        <w:spacing w:after="0" w:line="240" w:lineRule="auto"/>
      </w:pPr>
      <w:r>
        <w:separator/>
      </w:r>
    </w:p>
  </w:endnote>
  <w:endnote w:type="continuationSeparator" w:id="0">
    <w:p w14:paraId="3299A4A0" w14:textId="77777777" w:rsidR="002242A5" w:rsidRDefault="0022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EB3C" w14:textId="77777777" w:rsidR="002242A5" w:rsidRDefault="002242A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C3A68BB" w14:textId="77777777" w:rsidR="002242A5" w:rsidRDefault="0022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4D9CA519" w:rsidR="00A0012D" w:rsidRDefault="007824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D76874D" wp14:editId="39348D9A">
          <wp:simplePos x="0" y="0"/>
          <wp:positionH relativeFrom="column">
            <wp:posOffset>3477260</wp:posOffset>
          </wp:positionH>
          <wp:positionV relativeFrom="paragraph">
            <wp:posOffset>66128</wp:posOffset>
          </wp:positionV>
          <wp:extent cx="1513337" cy="1009650"/>
          <wp:effectExtent l="0" t="0" r="0" b="0"/>
          <wp:wrapTight wrapText="bothSides">
            <wp:wrapPolygon edited="0">
              <wp:start x="10061" y="4075"/>
              <wp:lineTo x="8430" y="7336"/>
              <wp:lineTo x="8158" y="8151"/>
              <wp:lineTo x="9245" y="11411"/>
              <wp:lineTo x="816" y="11819"/>
              <wp:lineTo x="544" y="15079"/>
              <wp:lineTo x="4079" y="17117"/>
              <wp:lineTo x="5710" y="17117"/>
              <wp:lineTo x="20123" y="15487"/>
              <wp:lineTo x="20938" y="12226"/>
              <wp:lineTo x="17131" y="11411"/>
              <wp:lineTo x="12509" y="6113"/>
              <wp:lineTo x="11149" y="4075"/>
              <wp:lineTo x="10061" y="4075"/>
            </wp:wrapPolygon>
          </wp:wrapTight>
          <wp:docPr id="9499392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39200" name="Imagen 949939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337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75C4E5D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675589FF" w:rsidR="00485B13" w:rsidRPr="00FD4A72" w:rsidRDefault="0078244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TREN JOSE CUERVO EXPRES</w:t>
                          </w:r>
                          <w:r w:rsidR="00B70FDE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EFB9CDF" w14:textId="0AACC850" w:rsidR="00485B13" w:rsidRDefault="00782440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836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675589FF" w:rsidR="00485B13" w:rsidRPr="00FD4A72" w:rsidRDefault="0078244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TREN JOSE CUERVO EXPRES</w:t>
                    </w:r>
                    <w:r w:rsidR="00B70FDE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2EFB9CDF" w14:textId="0AACC850" w:rsidR="00485B13" w:rsidRDefault="00782440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836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3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4"/>
  </w:num>
  <w:num w:numId="21" w16cid:durableId="1109811738">
    <w:abstractNumId w:val="8"/>
  </w:num>
  <w:num w:numId="22" w16cid:durableId="797143872">
    <w:abstractNumId w:val="3"/>
  </w:num>
  <w:num w:numId="23" w16cid:durableId="1710374023">
    <w:abstractNumId w:val="9"/>
  </w:num>
  <w:num w:numId="24" w16cid:durableId="1087266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E5698"/>
    <w:rsid w:val="00121872"/>
    <w:rsid w:val="00121D3F"/>
    <w:rsid w:val="001308DE"/>
    <w:rsid w:val="00152180"/>
    <w:rsid w:val="001760D9"/>
    <w:rsid w:val="0018716D"/>
    <w:rsid w:val="001934F5"/>
    <w:rsid w:val="00197448"/>
    <w:rsid w:val="001A35E4"/>
    <w:rsid w:val="00206A52"/>
    <w:rsid w:val="002242A5"/>
    <w:rsid w:val="00227CEF"/>
    <w:rsid w:val="00232234"/>
    <w:rsid w:val="00253EC6"/>
    <w:rsid w:val="00260703"/>
    <w:rsid w:val="002A3E36"/>
    <w:rsid w:val="002B20BB"/>
    <w:rsid w:val="002C73C6"/>
    <w:rsid w:val="002E2148"/>
    <w:rsid w:val="0034388B"/>
    <w:rsid w:val="003472AF"/>
    <w:rsid w:val="003549A2"/>
    <w:rsid w:val="003F5909"/>
    <w:rsid w:val="004002E5"/>
    <w:rsid w:val="00406B6E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507FE"/>
    <w:rsid w:val="005679E5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724E17"/>
    <w:rsid w:val="007814F5"/>
    <w:rsid w:val="00782440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07811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E6D4B"/>
    <w:rsid w:val="00B11AFA"/>
    <w:rsid w:val="00B16988"/>
    <w:rsid w:val="00B51A7B"/>
    <w:rsid w:val="00B70FDE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F498E"/>
    <w:rsid w:val="00BF5067"/>
    <w:rsid w:val="00C1510A"/>
    <w:rsid w:val="00C767F5"/>
    <w:rsid w:val="00C90CC1"/>
    <w:rsid w:val="00C97FB6"/>
    <w:rsid w:val="00CE0C8F"/>
    <w:rsid w:val="00D2140A"/>
    <w:rsid w:val="00D41B67"/>
    <w:rsid w:val="00D71BE3"/>
    <w:rsid w:val="00D95EAD"/>
    <w:rsid w:val="00DB1B09"/>
    <w:rsid w:val="00DC5045"/>
    <w:rsid w:val="00DD2475"/>
    <w:rsid w:val="00E701F2"/>
    <w:rsid w:val="00E856F2"/>
    <w:rsid w:val="00EE2794"/>
    <w:rsid w:val="00EE5A2D"/>
    <w:rsid w:val="00F01C44"/>
    <w:rsid w:val="00F14FD9"/>
    <w:rsid w:val="00F257E1"/>
    <w:rsid w:val="00F341D4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4</cp:revision>
  <dcterms:created xsi:type="dcterms:W3CDTF">2026-01-12T16:22:00Z</dcterms:created>
  <dcterms:modified xsi:type="dcterms:W3CDTF">2026-01-12T16:25:00Z</dcterms:modified>
</cp:coreProperties>
</file>