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Default="00D459D0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Salt Lake City</w:t>
      </w:r>
      <w:r w:rsidR="00710D7A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proofErr w:type="spellStart"/>
      <w:r w:rsidR="00710D7A">
        <w:rPr>
          <w:rFonts w:ascii="Arial" w:hAnsi="Arial" w:cs="Arial"/>
          <w:b/>
          <w:bCs/>
          <w:sz w:val="20"/>
          <w:szCs w:val="20"/>
          <w:lang w:val="es-MX"/>
        </w:rPr>
        <w:t>Moab</w:t>
      </w:r>
      <w:proofErr w:type="spellEnd"/>
      <w:r w:rsidR="00710D7A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proofErr w:type="spellStart"/>
      <w:r w:rsidR="00710D7A">
        <w:rPr>
          <w:rFonts w:ascii="Arial" w:hAnsi="Arial" w:cs="Arial"/>
          <w:b/>
          <w:bCs/>
          <w:sz w:val="20"/>
          <w:szCs w:val="20"/>
          <w:lang w:val="es-MX"/>
        </w:rPr>
        <w:t>Montrose</w:t>
      </w:r>
      <w:proofErr w:type="spellEnd"/>
      <w:r w:rsidR="00710D7A">
        <w:rPr>
          <w:rFonts w:ascii="Arial" w:hAnsi="Arial" w:cs="Arial"/>
          <w:b/>
          <w:bCs/>
          <w:sz w:val="20"/>
          <w:szCs w:val="20"/>
          <w:lang w:val="es-MX"/>
        </w:rPr>
        <w:t>, Cortez, Albuquerque, Santa Fe</w:t>
      </w:r>
      <w:r w:rsidR="00830A6A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710D7A">
        <w:rPr>
          <w:rFonts w:ascii="Arial" w:hAnsi="Arial" w:cs="Arial"/>
          <w:b/>
          <w:bCs/>
          <w:sz w:val="20"/>
          <w:szCs w:val="20"/>
          <w:lang w:val="es-MX"/>
        </w:rPr>
        <w:t>Pueblo</w:t>
      </w:r>
      <w:r w:rsidR="00830A6A">
        <w:rPr>
          <w:rFonts w:ascii="Arial" w:hAnsi="Arial" w:cs="Arial"/>
          <w:b/>
          <w:bCs/>
          <w:sz w:val="20"/>
          <w:szCs w:val="20"/>
          <w:lang w:val="es-MX"/>
        </w:rPr>
        <w:t xml:space="preserve"> y Denver</w:t>
      </w:r>
    </w:p>
    <w:p w:rsidR="00322C14" w:rsidRDefault="005A0DBA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837D49" wp14:editId="396A4EB5">
            <wp:simplePos x="0" y="0"/>
            <wp:positionH relativeFrom="margin">
              <wp:posOffset>4719955</wp:posOffset>
            </wp:positionH>
            <wp:positionV relativeFrom="paragraph">
              <wp:posOffset>5715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938B2BF2-78BC-444B-A02F-E32F6D1E5C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38B2BF2-78BC-444B-A02F-E32F6D1E5C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F51" w:rsidRPr="00943B2F" w:rsidRDefault="007F7359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830A6A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43B2F">
        <w:rPr>
          <w:b/>
          <w:bCs/>
          <w:noProof/>
          <w:lang w:val="es-MX"/>
        </w:rPr>
        <w:t xml:space="preserve"> </w:t>
      </w:r>
    </w:p>
    <w:p w:rsidR="00E70DC2" w:rsidRPr="00943B2F" w:rsidRDefault="00FA2F51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Salidas: </w:t>
      </w:r>
      <w:r w:rsidR="00830A6A">
        <w:rPr>
          <w:rFonts w:ascii="Arial" w:hAnsi="Arial" w:cs="Arial"/>
          <w:b/>
          <w:bCs/>
          <w:sz w:val="20"/>
          <w:szCs w:val="20"/>
          <w:lang w:val="es-MX"/>
        </w:rPr>
        <w:t>viernes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7F7359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144178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5A0DBA">
        <w:rPr>
          <w:rFonts w:ascii="Arial" w:hAnsi="Arial" w:cs="Arial"/>
          <w:b/>
          <w:bCs/>
          <w:sz w:val="20"/>
          <w:szCs w:val="20"/>
          <w:lang w:val="es-MX"/>
        </w:rPr>
        <w:t>junio</w:t>
      </w:r>
      <w:r w:rsidR="00144178">
        <w:rPr>
          <w:rFonts w:ascii="Arial" w:hAnsi="Arial" w:cs="Arial"/>
          <w:b/>
          <w:bCs/>
          <w:sz w:val="20"/>
          <w:szCs w:val="20"/>
          <w:lang w:val="es-MX"/>
        </w:rPr>
        <w:t>, 11 de julio y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F7359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144178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95611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5A0DBA">
        <w:rPr>
          <w:rFonts w:ascii="Arial" w:hAnsi="Arial" w:cs="Arial"/>
          <w:b/>
          <w:bCs/>
          <w:sz w:val="20"/>
          <w:szCs w:val="20"/>
          <w:lang w:val="es-MX"/>
        </w:rPr>
        <w:t>septiem</w:t>
      </w:r>
      <w:r w:rsidR="00F95611">
        <w:rPr>
          <w:rFonts w:ascii="Arial" w:hAnsi="Arial" w:cs="Arial"/>
          <w:b/>
          <w:bCs/>
          <w:sz w:val="20"/>
          <w:szCs w:val="20"/>
          <w:lang w:val="es-MX"/>
        </w:rPr>
        <w:t xml:space="preserve">bre 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FD4C7D">
        <w:rPr>
          <w:rFonts w:ascii="Arial" w:hAnsi="Arial" w:cs="Arial"/>
          <w:b/>
          <w:bCs/>
          <w:sz w:val="20"/>
          <w:szCs w:val="20"/>
          <w:lang w:val="es-MX"/>
        </w:rPr>
        <w:t>02</w:t>
      </w:r>
      <w:r w:rsidR="00144178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55A20">
        <w:rPr>
          <w:rFonts w:ascii="Arial" w:hAnsi="Arial" w:cs="Arial"/>
          <w:b/>
          <w:bCs/>
          <w:lang w:val="es-MX"/>
        </w:rPr>
        <w:t xml:space="preserve"> 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711F3" w:rsidRDefault="00971F85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="005711F3" w:rsidRPr="00A17A7A">
        <w:rPr>
          <w:rFonts w:ascii="Arial" w:hAnsi="Arial" w:cs="Arial"/>
          <w:b/>
          <w:bCs/>
          <w:lang w:val="es-MX"/>
        </w:rPr>
        <w:t xml:space="preserve"> 1.-</w:t>
      </w:r>
      <w:r w:rsidR="006246F4">
        <w:rPr>
          <w:rFonts w:ascii="Arial" w:hAnsi="Arial" w:cs="Arial"/>
          <w:b/>
          <w:bCs/>
          <w:lang w:val="es-MX"/>
        </w:rPr>
        <w:t xml:space="preserve"> </w:t>
      </w:r>
      <w:r w:rsidR="00830A6A">
        <w:rPr>
          <w:rFonts w:ascii="Arial" w:hAnsi="Arial" w:cs="Arial"/>
          <w:b/>
          <w:bCs/>
          <w:lang w:val="es-MX"/>
        </w:rPr>
        <w:t>Salt Lake City</w:t>
      </w:r>
    </w:p>
    <w:p w:rsidR="00FD1B58" w:rsidRPr="00FD1B58" w:rsidRDefault="00830A6A" w:rsidP="00830A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30A6A">
        <w:rPr>
          <w:rFonts w:ascii="Arial" w:hAnsi="Arial" w:cs="Arial"/>
          <w:sz w:val="20"/>
          <w:szCs w:val="20"/>
          <w:lang w:val="es-419"/>
        </w:rPr>
        <w:t xml:space="preserve">Llegada a Salt Lake City y </w:t>
      </w:r>
      <w:r w:rsidRPr="0014417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traslado por su cuenta al hotel.</w:t>
      </w:r>
      <w:r w:rsidRPr="00144178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Pr="00830A6A">
        <w:rPr>
          <w:rFonts w:ascii="Arial" w:hAnsi="Arial" w:cs="Arial"/>
          <w:sz w:val="20"/>
          <w:szCs w:val="20"/>
          <w:lang w:val="es-419"/>
        </w:rPr>
        <w:t>Esta ciudad es la capital del estado de Utah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830A6A">
        <w:rPr>
          <w:rFonts w:ascii="Arial" w:hAnsi="Arial" w:cs="Arial"/>
          <w:sz w:val="20"/>
          <w:szCs w:val="20"/>
          <w:lang w:val="es-419"/>
        </w:rPr>
        <w:t>anfitriona de los Juegos Olímpicos de Invierno de 2002</w:t>
      </w:r>
      <w:r w:rsidR="00233D71">
        <w:rPr>
          <w:rFonts w:ascii="Arial" w:hAnsi="Arial" w:cs="Arial"/>
          <w:sz w:val="20"/>
          <w:szCs w:val="20"/>
          <w:lang w:val="es-419"/>
        </w:rPr>
        <w:t xml:space="preserve">. </w:t>
      </w:r>
      <w:r w:rsidR="00FD1B58" w:rsidRPr="00FD1B5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F0C86" w:rsidRDefault="007F0C86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2</w:t>
      </w:r>
      <w:r w:rsidR="00BC343A" w:rsidRPr="00A17A7A">
        <w:rPr>
          <w:rFonts w:ascii="Arial" w:hAnsi="Arial" w:cs="Arial"/>
          <w:b/>
          <w:bCs/>
          <w:lang w:val="es-MX"/>
        </w:rPr>
        <w:t xml:space="preserve">.- </w:t>
      </w:r>
      <w:r w:rsidR="00830A6A">
        <w:rPr>
          <w:rFonts w:ascii="Arial" w:hAnsi="Arial" w:cs="Arial"/>
          <w:b/>
          <w:bCs/>
          <w:lang w:val="es-419"/>
        </w:rPr>
        <w:t xml:space="preserve">Salt Lake City – </w:t>
      </w:r>
      <w:proofErr w:type="spellStart"/>
      <w:r w:rsidR="00830A6A">
        <w:rPr>
          <w:rFonts w:ascii="Arial" w:hAnsi="Arial" w:cs="Arial"/>
          <w:b/>
          <w:bCs/>
          <w:lang w:val="es-419"/>
        </w:rPr>
        <w:t>Canyonlands</w:t>
      </w:r>
      <w:proofErr w:type="spellEnd"/>
      <w:r w:rsidR="00830A6A">
        <w:rPr>
          <w:rFonts w:ascii="Arial" w:hAnsi="Arial" w:cs="Arial"/>
          <w:b/>
          <w:bCs/>
          <w:lang w:val="es-419"/>
        </w:rPr>
        <w:t xml:space="preserve"> </w:t>
      </w:r>
      <w:proofErr w:type="spellStart"/>
      <w:r w:rsidR="00830A6A">
        <w:rPr>
          <w:rFonts w:ascii="Arial" w:hAnsi="Arial" w:cs="Arial"/>
          <w:b/>
          <w:bCs/>
          <w:lang w:val="es-419"/>
        </w:rPr>
        <w:t>National</w:t>
      </w:r>
      <w:proofErr w:type="spellEnd"/>
      <w:r w:rsidR="00830A6A">
        <w:rPr>
          <w:rFonts w:ascii="Arial" w:hAnsi="Arial" w:cs="Arial"/>
          <w:b/>
          <w:bCs/>
          <w:lang w:val="es-419"/>
        </w:rPr>
        <w:t xml:space="preserve"> Park – </w:t>
      </w:r>
      <w:proofErr w:type="spellStart"/>
      <w:r w:rsidR="00830A6A">
        <w:rPr>
          <w:rFonts w:ascii="Arial" w:hAnsi="Arial" w:cs="Arial"/>
          <w:b/>
          <w:bCs/>
          <w:lang w:val="es-419"/>
        </w:rPr>
        <w:t>Moab</w:t>
      </w:r>
      <w:proofErr w:type="spellEnd"/>
      <w:r w:rsidR="00830A6A">
        <w:rPr>
          <w:rFonts w:ascii="Arial" w:hAnsi="Arial" w:cs="Arial"/>
          <w:b/>
          <w:bCs/>
          <w:lang w:val="es-419"/>
        </w:rPr>
        <w:t xml:space="preserve"> (445 km)</w:t>
      </w:r>
    </w:p>
    <w:p w:rsidR="009470DB" w:rsidRDefault="00D459D0" w:rsidP="00830A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459D0">
        <w:rPr>
          <w:rFonts w:ascii="Arial" w:hAnsi="Arial" w:cs="Arial"/>
          <w:b/>
          <w:bCs/>
          <w:sz w:val="20"/>
          <w:szCs w:val="20"/>
          <w:lang w:val="es-419"/>
        </w:rPr>
        <w:t>Desayuno continental.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Por la mañana visitaremos la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ciudad de Salt Lake City, incluido el exterior del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Capitolio del Estado, la famosa Temple Square y el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Tabernáculo. Al finalizar el recorrido, saldremos en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dirección sur hacia una de las maravillas naturales de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Utah: el Parque Nacional </w:t>
      </w:r>
      <w:proofErr w:type="spellStart"/>
      <w:r w:rsidR="00830A6A" w:rsidRPr="00830A6A">
        <w:rPr>
          <w:rFonts w:ascii="Arial" w:hAnsi="Arial" w:cs="Arial"/>
          <w:sz w:val="20"/>
          <w:szCs w:val="20"/>
          <w:lang w:val="es-419"/>
        </w:rPr>
        <w:t>Canyonlands</w:t>
      </w:r>
      <w:proofErr w:type="spellEnd"/>
      <w:r w:rsidR="00830A6A" w:rsidRPr="00830A6A">
        <w:rPr>
          <w:rFonts w:ascii="Arial" w:hAnsi="Arial" w:cs="Arial"/>
          <w:sz w:val="20"/>
          <w:szCs w:val="20"/>
          <w:lang w:val="es-419"/>
        </w:rPr>
        <w:t>, que conserva un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paisaje colorido, donde la erosión causada por el río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Colorado y sus afluentes originó innumerables cañones,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mesetas y cerros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.</w:t>
      </w:r>
      <w:r w:rsidR="00F17EB4" w:rsidRPr="00F17E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F0C86" w:rsidRPr="007F0C8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1B0350" w:rsidRDefault="001B0350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B0350" w:rsidRPr="00A17A7A" w:rsidRDefault="001B0350" w:rsidP="001B035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3</w:t>
      </w:r>
      <w:r>
        <w:rPr>
          <w:rFonts w:ascii="Arial" w:hAnsi="Arial" w:cs="Arial"/>
          <w:b/>
          <w:bCs/>
          <w:lang w:val="es-MX"/>
        </w:rPr>
        <w:t>.</w:t>
      </w:r>
      <w:r w:rsidR="00830A6A">
        <w:rPr>
          <w:rFonts w:ascii="Arial" w:hAnsi="Arial" w:cs="Arial"/>
          <w:b/>
          <w:bCs/>
          <w:lang w:val="es-MX"/>
        </w:rPr>
        <w:t xml:space="preserve">- </w:t>
      </w:r>
      <w:proofErr w:type="spellStart"/>
      <w:r w:rsidR="00830A6A">
        <w:rPr>
          <w:rFonts w:ascii="Arial" w:hAnsi="Arial" w:cs="Arial"/>
          <w:b/>
          <w:bCs/>
          <w:lang w:val="es-MX"/>
        </w:rPr>
        <w:t>Moab</w:t>
      </w:r>
      <w:proofErr w:type="spellEnd"/>
      <w:r w:rsidR="00830A6A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830A6A">
        <w:rPr>
          <w:rFonts w:ascii="Arial" w:hAnsi="Arial" w:cs="Arial"/>
          <w:b/>
          <w:bCs/>
          <w:lang w:val="es-MX"/>
        </w:rPr>
        <w:t>Arches</w:t>
      </w:r>
      <w:proofErr w:type="spellEnd"/>
      <w:r w:rsidR="00830A6A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830A6A">
        <w:rPr>
          <w:rFonts w:ascii="Arial" w:hAnsi="Arial" w:cs="Arial"/>
          <w:b/>
          <w:bCs/>
          <w:lang w:val="es-MX"/>
        </w:rPr>
        <w:t>National</w:t>
      </w:r>
      <w:proofErr w:type="spellEnd"/>
      <w:r w:rsidR="00830A6A">
        <w:rPr>
          <w:rFonts w:ascii="Arial" w:hAnsi="Arial" w:cs="Arial"/>
          <w:b/>
          <w:bCs/>
          <w:lang w:val="es-MX"/>
        </w:rPr>
        <w:t xml:space="preserve"> Park – Colorado </w:t>
      </w:r>
      <w:proofErr w:type="spellStart"/>
      <w:r w:rsidR="00830A6A">
        <w:rPr>
          <w:rFonts w:ascii="Arial" w:hAnsi="Arial" w:cs="Arial"/>
          <w:b/>
          <w:bCs/>
          <w:lang w:val="es-MX"/>
        </w:rPr>
        <w:t>National</w:t>
      </w:r>
      <w:proofErr w:type="spellEnd"/>
      <w:r w:rsidR="00830A6A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830A6A">
        <w:rPr>
          <w:rFonts w:ascii="Arial" w:hAnsi="Arial" w:cs="Arial"/>
          <w:b/>
          <w:bCs/>
          <w:lang w:val="es-MX"/>
        </w:rPr>
        <w:t>Monument</w:t>
      </w:r>
      <w:proofErr w:type="spellEnd"/>
      <w:r w:rsidR="00830A6A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830A6A">
        <w:rPr>
          <w:rFonts w:ascii="Arial" w:hAnsi="Arial" w:cs="Arial"/>
          <w:b/>
          <w:bCs/>
          <w:lang w:val="es-MX"/>
        </w:rPr>
        <w:t>Montrose</w:t>
      </w:r>
      <w:proofErr w:type="spellEnd"/>
      <w:r w:rsidR="00830A6A">
        <w:rPr>
          <w:rFonts w:ascii="Arial" w:hAnsi="Arial" w:cs="Arial"/>
          <w:b/>
          <w:bCs/>
          <w:lang w:val="es-MX"/>
        </w:rPr>
        <w:t xml:space="preserve"> (296 km)</w:t>
      </w:r>
    </w:p>
    <w:p w:rsidR="00830A6A" w:rsidRPr="00830A6A" w:rsidRDefault="00D459D0" w:rsidP="00830A6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459D0">
        <w:rPr>
          <w:rFonts w:ascii="Arial" w:hAnsi="Arial" w:cs="Arial"/>
          <w:b/>
          <w:bCs/>
          <w:sz w:val="20"/>
          <w:szCs w:val="20"/>
          <w:lang w:val="es-419"/>
        </w:rPr>
        <w:t>Desayuno continental.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Continuaremos hacia el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magnífico Parque Nacional </w:t>
      </w:r>
      <w:proofErr w:type="spellStart"/>
      <w:r w:rsidR="00830A6A" w:rsidRPr="00830A6A">
        <w:rPr>
          <w:rFonts w:ascii="Arial" w:hAnsi="Arial" w:cs="Arial"/>
          <w:sz w:val="20"/>
          <w:szCs w:val="20"/>
          <w:lang w:val="es-419"/>
        </w:rPr>
        <w:t>Arches</w:t>
      </w:r>
      <w:proofErr w:type="spellEnd"/>
      <w:r w:rsidR="00830A6A" w:rsidRPr="00830A6A">
        <w:rPr>
          <w:rFonts w:ascii="Arial" w:hAnsi="Arial" w:cs="Arial"/>
          <w:sz w:val="20"/>
          <w:szCs w:val="20"/>
          <w:lang w:val="es-419"/>
        </w:rPr>
        <w:t>, donde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encontraremos una sinfonía de colores y formas que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son un verdadero prodigio de la naturaleza.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Posteriormente nos dirigiremos hacia el oeste,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regresando a Colorado para visitar el Monumento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Nacional de Colorado, que conserva uno de los paisajes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más grandiosos del oeste americano. Disfrutaremos de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los increíbles paisajes de la </w:t>
      </w:r>
      <w:proofErr w:type="spellStart"/>
      <w:r w:rsidR="00830A6A" w:rsidRPr="00830A6A">
        <w:rPr>
          <w:rFonts w:ascii="Arial" w:hAnsi="Arial" w:cs="Arial"/>
          <w:sz w:val="20"/>
          <w:szCs w:val="20"/>
          <w:lang w:val="es-419"/>
        </w:rPr>
        <w:t>Rim</w:t>
      </w:r>
      <w:proofErr w:type="spellEnd"/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 Rock Drive, una</w:t>
      </w:r>
    </w:p>
    <w:p w:rsidR="00830A6A" w:rsidRPr="00830A6A" w:rsidRDefault="00830A6A" w:rsidP="00830A6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830A6A">
        <w:rPr>
          <w:rFonts w:ascii="Arial" w:hAnsi="Arial" w:cs="Arial"/>
          <w:sz w:val="20"/>
          <w:szCs w:val="20"/>
          <w:lang w:val="es-419"/>
        </w:rPr>
        <w:t>carretera escénica de 23 millas, donde podremos ver al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830A6A">
        <w:rPr>
          <w:rFonts w:ascii="Arial" w:hAnsi="Arial" w:cs="Arial"/>
          <w:sz w:val="20"/>
          <w:szCs w:val="20"/>
          <w:lang w:val="es-419"/>
        </w:rPr>
        <w:t>borrego cimarrón y diferentes águilas, con los cañones</w:t>
      </w:r>
    </w:p>
    <w:p w:rsidR="001B0350" w:rsidRPr="00F238B9" w:rsidRDefault="00830A6A" w:rsidP="00830A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30A6A">
        <w:rPr>
          <w:rFonts w:ascii="Arial" w:hAnsi="Arial" w:cs="Arial"/>
          <w:sz w:val="20"/>
          <w:szCs w:val="20"/>
          <w:lang w:val="es-419"/>
        </w:rPr>
        <w:t>de roca roja de fondo. Pasaremos la noche en la ciudad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830A6A">
        <w:rPr>
          <w:rFonts w:ascii="Arial" w:hAnsi="Arial" w:cs="Arial"/>
          <w:sz w:val="20"/>
          <w:szCs w:val="20"/>
          <w:lang w:val="es-419"/>
        </w:rPr>
        <w:t xml:space="preserve">de </w:t>
      </w:r>
      <w:proofErr w:type="spellStart"/>
      <w:r w:rsidRPr="00830A6A">
        <w:rPr>
          <w:rFonts w:ascii="Arial" w:hAnsi="Arial" w:cs="Arial"/>
          <w:sz w:val="20"/>
          <w:szCs w:val="20"/>
          <w:lang w:val="es-419"/>
        </w:rPr>
        <w:t>Montrose</w:t>
      </w:r>
      <w:proofErr w:type="spellEnd"/>
      <w:r w:rsidR="00D459D0" w:rsidRPr="00D459D0">
        <w:rPr>
          <w:rFonts w:ascii="Arial" w:hAnsi="Arial" w:cs="Arial"/>
          <w:sz w:val="20"/>
          <w:szCs w:val="20"/>
          <w:lang w:val="es-419"/>
        </w:rPr>
        <w:t>.</w:t>
      </w:r>
      <w:r w:rsidR="000A126E">
        <w:rPr>
          <w:rFonts w:ascii="Arial" w:hAnsi="Arial" w:cs="Arial"/>
          <w:sz w:val="20"/>
          <w:szCs w:val="20"/>
          <w:lang w:val="es-419"/>
        </w:rPr>
        <w:t xml:space="preserve"> </w:t>
      </w:r>
      <w:r w:rsidR="001B0350"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B0350" w:rsidRDefault="001B0350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B0350" w:rsidRPr="00A17A7A" w:rsidRDefault="001B0350" w:rsidP="0014417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4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proofErr w:type="spellStart"/>
      <w:r w:rsidR="00144178" w:rsidRPr="00144178">
        <w:rPr>
          <w:rFonts w:ascii="Arial" w:hAnsi="Arial" w:cs="Arial"/>
          <w:b/>
          <w:bCs/>
          <w:lang w:val="es-MX"/>
        </w:rPr>
        <w:t>Montrose</w:t>
      </w:r>
      <w:proofErr w:type="spellEnd"/>
      <w:r w:rsidR="00144178">
        <w:rPr>
          <w:rFonts w:ascii="Arial" w:hAnsi="Arial" w:cs="Arial"/>
          <w:b/>
          <w:bCs/>
          <w:lang w:val="es-MX"/>
        </w:rPr>
        <w:t xml:space="preserve"> – </w:t>
      </w:r>
      <w:r w:rsidR="00144178" w:rsidRPr="00144178">
        <w:rPr>
          <w:rFonts w:ascii="Arial" w:hAnsi="Arial" w:cs="Arial"/>
          <w:b/>
          <w:bCs/>
          <w:lang w:val="es-MX"/>
        </w:rPr>
        <w:t>Black C</w:t>
      </w:r>
      <w:proofErr w:type="spellStart"/>
      <w:r w:rsidR="00144178" w:rsidRPr="00144178">
        <w:rPr>
          <w:rFonts w:ascii="Arial" w:hAnsi="Arial" w:cs="Arial"/>
          <w:b/>
          <w:bCs/>
          <w:lang w:val="es-MX"/>
        </w:rPr>
        <w:t>anyon</w:t>
      </w:r>
      <w:proofErr w:type="spellEnd"/>
      <w:r w:rsidR="00144178" w:rsidRPr="00144178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144178" w:rsidRPr="00144178">
        <w:rPr>
          <w:rFonts w:ascii="Arial" w:hAnsi="Arial" w:cs="Arial"/>
          <w:b/>
          <w:bCs/>
          <w:lang w:val="es-MX"/>
        </w:rPr>
        <w:t>of</w:t>
      </w:r>
      <w:proofErr w:type="spellEnd"/>
      <w:r w:rsidR="00144178" w:rsidRPr="00144178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144178" w:rsidRPr="00144178">
        <w:rPr>
          <w:rFonts w:ascii="Arial" w:hAnsi="Arial" w:cs="Arial"/>
          <w:b/>
          <w:bCs/>
          <w:lang w:val="es-MX"/>
        </w:rPr>
        <w:t>the</w:t>
      </w:r>
      <w:proofErr w:type="spellEnd"/>
      <w:r w:rsidR="00144178" w:rsidRPr="00144178">
        <w:rPr>
          <w:rFonts w:ascii="Arial" w:hAnsi="Arial" w:cs="Arial"/>
          <w:b/>
          <w:bCs/>
          <w:lang w:val="es-MX"/>
        </w:rPr>
        <w:t xml:space="preserve"> Gunnison</w:t>
      </w:r>
      <w:r w:rsidR="00144178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144178" w:rsidRPr="00144178">
        <w:rPr>
          <w:rFonts w:ascii="Arial" w:hAnsi="Arial" w:cs="Arial"/>
          <w:b/>
          <w:bCs/>
          <w:lang w:val="es-MX"/>
        </w:rPr>
        <w:t>Ouray</w:t>
      </w:r>
      <w:proofErr w:type="spellEnd"/>
      <w:r w:rsidR="00144178">
        <w:rPr>
          <w:rFonts w:ascii="Arial" w:hAnsi="Arial" w:cs="Arial"/>
          <w:b/>
          <w:bCs/>
          <w:lang w:val="es-MX"/>
        </w:rPr>
        <w:t xml:space="preserve"> – </w:t>
      </w:r>
      <w:r w:rsidR="00144178" w:rsidRPr="00144178">
        <w:rPr>
          <w:rFonts w:ascii="Arial" w:hAnsi="Arial" w:cs="Arial"/>
          <w:b/>
          <w:bCs/>
          <w:lang w:val="es-MX"/>
        </w:rPr>
        <w:t xml:space="preserve">Box </w:t>
      </w:r>
      <w:proofErr w:type="spellStart"/>
      <w:r w:rsidR="00144178" w:rsidRPr="00144178">
        <w:rPr>
          <w:rFonts w:ascii="Arial" w:hAnsi="Arial" w:cs="Arial"/>
          <w:b/>
          <w:bCs/>
          <w:lang w:val="es-MX"/>
        </w:rPr>
        <w:t>Canyon</w:t>
      </w:r>
      <w:proofErr w:type="spellEnd"/>
      <w:r w:rsidR="00144178" w:rsidRPr="00144178">
        <w:rPr>
          <w:rFonts w:ascii="Arial" w:hAnsi="Arial" w:cs="Arial"/>
          <w:b/>
          <w:bCs/>
          <w:lang w:val="es-MX"/>
        </w:rPr>
        <w:t xml:space="preserve"> Falls</w:t>
      </w:r>
      <w:r w:rsidR="00144178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144178" w:rsidRPr="00144178">
        <w:rPr>
          <w:rFonts w:ascii="Arial" w:hAnsi="Arial" w:cs="Arial"/>
          <w:b/>
          <w:bCs/>
          <w:lang w:val="es-MX"/>
        </w:rPr>
        <w:t>Silverton</w:t>
      </w:r>
      <w:proofErr w:type="spellEnd"/>
      <w:r w:rsidR="00144178">
        <w:rPr>
          <w:rFonts w:ascii="Arial" w:hAnsi="Arial" w:cs="Arial"/>
          <w:b/>
          <w:bCs/>
          <w:lang w:val="es-MX"/>
        </w:rPr>
        <w:t xml:space="preserve"> – </w:t>
      </w:r>
      <w:r w:rsidR="00830A6A">
        <w:rPr>
          <w:rFonts w:ascii="Arial" w:hAnsi="Arial" w:cs="Arial"/>
          <w:b/>
          <w:bCs/>
          <w:lang w:val="es-MX"/>
        </w:rPr>
        <w:t>Durango – Cortez (286 km)</w:t>
      </w:r>
    </w:p>
    <w:p w:rsidR="001B0350" w:rsidRPr="00F238B9" w:rsidRDefault="00D459D0" w:rsidP="0014417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459D0">
        <w:rPr>
          <w:rFonts w:ascii="Arial" w:hAnsi="Arial" w:cs="Arial"/>
          <w:b/>
          <w:bCs/>
          <w:sz w:val="20"/>
          <w:szCs w:val="20"/>
          <w:lang w:val="es-419"/>
        </w:rPr>
        <w:t>Desayuno continental.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Comenzaremos el día visitando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el Parque Nacional Cañón Negro del Gunnison,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conocido por su estrecho y profundo desfiladero tallado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durante millones de años por el río Gunnison. El Parque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debe su nombre al hecho de que algunas áreas del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desfiladero sólo reciben 33 minutos de luz solar al día.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Seguidamente recorreremos la famosa "Autopista del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 xml:space="preserve">Millón de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dólares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", una de las rutas más pintorescas de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 xml:space="preserve">Colorado, desde </w:t>
      </w:r>
      <w:proofErr w:type="spellStart"/>
      <w:r w:rsidR="00144178" w:rsidRPr="00144178">
        <w:rPr>
          <w:rFonts w:ascii="Arial" w:hAnsi="Arial" w:cs="Arial"/>
          <w:sz w:val="20"/>
          <w:szCs w:val="20"/>
          <w:lang w:val="es-419"/>
        </w:rPr>
        <w:t>Montrose</w:t>
      </w:r>
      <w:proofErr w:type="spellEnd"/>
      <w:r w:rsidR="00144178" w:rsidRPr="00144178">
        <w:rPr>
          <w:rFonts w:ascii="Arial" w:hAnsi="Arial" w:cs="Arial"/>
          <w:sz w:val="20"/>
          <w:szCs w:val="20"/>
          <w:lang w:val="es-419"/>
        </w:rPr>
        <w:t xml:space="preserve"> hasta </w:t>
      </w:r>
      <w:proofErr w:type="spellStart"/>
      <w:r w:rsidR="00144178" w:rsidRPr="00144178">
        <w:rPr>
          <w:rFonts w:ascii="Arial" w:hAnsi="Arial" w:cs="Arial"/>
          <w:sz w:val="20"/>
          <w:szCs w:val="20"/>
          <w:lang w:val="es-419"/>
        </w:rPr>
        <w:t>Silverton</w:t>
      </w:r>
      <w:proofErr w:type="spellEnd"/>
      <w:r w:rsidR="00144178" w:rsidRPr="00144178">
        <w:rPr>
          <w:rFonts w:ascii="Arial" w:hAnsi="Arial" w:cs="Arial"/>
          <w:sz w:val="20"/>
          <w:szCs w:val="20"/>
          <w:lang w:val="es-419"/>
        </w:rPr>
        <w:t>. Nos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 xml:space="preserve">detendremos en la increíble ciudad de </w:t>
      </w:r>
      <w:proofErr w:type="spellStart"/>
      <w:r w:rsidR="00144178" w:rsidRPr="00144178">
        <w:rPr>
          <w:rFonts w:ascii="Arial" w:hAnsi="Arial" w:cs="Arial"/>
          <w:sz w:val="20"/>
          <w:szCs w:val="20"/>
          <w:lang w:val="es-419"/>
        </w:rPr>
        <w:t>Ouray</w:t>
      </w:r>
      <w:proofErr w:type="spellEnd"/>
      <w:r w:rsidR="00144178" w:rsidRPr="00144178">
        <w:rPr>
          <w:rFonts w:ascii="Arial" w:hAnsi="Arial" w:cs="Arial"/>
          <w:sz w:val="20"/>
          <w:szCs w:val="20"/>
          <w:lang w:val="es-419"/>
        </w:rPr>
        <w:t>, ubicada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entre algunas de las montañas y desfiladeros más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imponentes de las Montañas Rocosas, y a menudo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conocida como la "Suiza de América". Una corta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caminata de 800 metros (en cada sentido) conduce a las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 xml:space="preserve">Cascadas de Box </w:t>
      </w:r>
      <w:proofErr w:type="spellStart"/>
      <w:r w:rsidR="00144178" w:rsidRPr="00144178">
        <w:rPr>
          <w:rFonts w:ascii="Arial" w:hAnsi="Arial" w:cs="Arial"/>
          <w:sz w:val="20"/>
          <w:szCs w:val="20"/>
          <w:lang w:val="es-419"/>
        </w:rPr>
        <w:t>Canyon</w:t>
      </w:r>
      <w:proofErr w:type="spellEnd"/>
      <w:r w:rsidR="00144178" w:rsidRPr="00144178">
        <w:rPr>
          <w:rFonts w:ascii="Arial" w:hAnsi="Arial" w:cs="Arial"/>
          <w:sz w:val="20"/>
          <w:szCs w:val="20"/>
          <w:lang w:val="es-419"/>
        </w:rPr>
        <w:t>, desde donde se puede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admirar una espectacular cascada de 85 pies dentro de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un estrecho desfiladero. Continúe hasta la histórica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 xml:space="preserve">ciudad minera de </w:t>
      </w:r>
      <w:proofErr w:type="spellStart"/>
      <w:r w:rsidR="00144178" w:rsidRPr="00144178">
        <w:rPr>
          <w:rFonts w:ascii="Arial" w:hAnsi="Arial" w:cs="Arial"/>
          <w:sz w:val="20"/>
          <w:szCs w:val="20"/>
          <w:lang w:val="es-419"/>
        </w:rPr>
        <w:t>Silverton</w:t>
      </w:r>
      <w:proofErr w:type="spellEnd"/>
      <w:r w:rsidR="00144178" w:rsidRPr="00144178">
        <w:rPr>
          <w:rFonts w:ascii="Arial" w:hAnsi="Arial" w:cs="Arial"/>
          <w:sz w:val="20"/>
          <w:szCs w:val="20"/>
          <w:lang w:val="es-419"/>
        </w:rPr>
        <w:t>, luego continúe por un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camino panorámico hasta Durango, una clásica ciudad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de montaña en perfecto estilo western.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Continúe hasta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Cortez donde pasará la noche.</w:t>
      </w:r>
      <w:r w:rsidR="001B0350">
        <w:rPr>
          <w:rFonts w:ascii="Arial" w:hAnsi="Arial" w:cs="Arial"/>
          <w:sz w:val="20"/>
          <w:szCs w:val="20"/>
          <w:lang w:val="es-419"/>
        </w:rPr>
        <w:t xml:space="preserve"> </w:t>
      </w:r>
      <w:r w:rsidR="001B0350"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B0350" w:rsidRDefault="001B0350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B0350" w:rsidRPr="00A17A7A" w:rsidRDefault="001B0350" w:rsidP="001B035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5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r w:rsidR="00830A6A">
        <w:rPr>
          <w:rFonts w:ascii="Arial" w:hAnsi="Arial" w:cs="Arial"/>
          <w:b/>
          <w:bCs/>
          <w:lang w:val="es-MX"/>
        </w:rPr>
        <w:t xml:space="preserve">Cortez – Mesa Verde </w:t>
      </w:r>
      <w:proofErr w:type="spellStart"/>
      <w:r w:rsidR="00830A6A">
        <w:rPr>
          <w:rFonts w:ascii="Arial" w:hAnsi="Arial" w:cs="Arial"/>
          <w:b/>
          <w:bCs/>
          <w:lang w:val="es-MX"/>
        </w:rPr>
        <w:t>National</w:t>
      </w:r>
      <w:proofErr w:type="spellEnd"/>
      <w:r w:rsidR="00830A6A">
        <w:rPr>
          <w:rFonts w:ascii="Arial" w:hAnsi="Arial" w:cs="Arial"/>
          <w:b/>
          <w:bCs/>
          <w:lang w:val="es-MX"/>
        </w:rPr>
        <w:t xml:space="preserve"> Park – Gallup –</w:t>
      </w:r>
      <w:r w:rsidR="00144178">
        <w:rPr>
          <w:rFonts w:ascii="Arial" w:hAnsi="Arial" w:cs="Arial"/>
          <w:b/>
          <w:bCs/>
          <w:lang w:val="es-MX"/>
        </w:rPr>
        <w:t xml:space="preserve"> </w:t>
      </w:r>
      <w:r w:rsidR="00830A6A">
        <w:rPr>
          <w:rFonts w:ascii="Arial" w:hAnsi="Arial" w:cs="Arial"/>
          <w:b/>
          <w:bCs/>
          <w:lang w:val="es-MX"/>
        </w:rPr>
        <w:t xml:space="preserve">Albuquerque (493 km) </w:t>
      </w:r>
    </w:p>
    <w:p w:rsidR="001B0350" w:rsidRPr="000A126E" w:rsidRDefault="00D459D0" w:rsidP="00144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459D0">
        <w:rPr>
          <w:rFonts w:ascii="Arial" w:hAnsi="Arial" w:cs="Arial"/>
          <w:b/>
          <w:bCs/>
          <w:sz w:val="20"/>
          <w:szCs w:val="20"/>
          <w:lang w:val="es-419"/>
        </w:rPr>
        <w:t>Desayuno continental.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Saldremos de Cortez para visitar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el Parque Nacional Mesa Verde, antiguo hogar de los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 xml:space="preserve">Ancestral Pueblo </w:t>
      </w:r>
      <w:proofErr w:type="spellStart"/>
      <w:r w:rsidR="00144178" w:rsidRPr="00144178">
        <w:rPr>
          <w:rFonts w:ascii="Arial" w:hAnsi="Arial" w:cs="Arial"/>
          <w:sz w:val="20"/>
          <w:szCs w:val="20"/>
          <w:lang w:val="es-419"/>
        </w:rPr>
        <w:t>Indians</w:t>
      </w:r>
      <w:proofErr w:type="spellEnd"/>
      <w:r w:rsidR="00144178" w:rsidRPr="00144178">
        <w:rPr>
          <w:rFonts w:ascii="Arial" w:hAnsi="Arial" w:cs="Arial"/>
          <w:sz w:val="20"/>
          <w:szCs w:val="20"/>
          <w:lang w:val="es-419"/>
        </w:rPr>
        <w:t>. Patrimonio Mundial de la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UNESCO, este parque contiene más de 600 viviendas en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cuevas formadas en los acantilados del cañón.</w:t>
      </w:r>
      <w:r w:rsidR="00144178" w:rsidRPr="00144178"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Continuaremos hacia el sur hacia Nuevo México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deteniéndonos en Gallup, ciudad ubicada en la histórica Ruta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 xml:space="preserve">66 y hogar del mítico El Rancho Hotel and Motel, por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donde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pasaron</w:t>
      </w:r>
      <w:r w:rsidR="00144178" w:rsidRPr="00144178">
        <w:rPr>
          <w:rFonts w:ascii="Arial" w:hAnsi="Arial" w:cs="Arial"/>
          <w:sz w:val="20"/>
          <w:szCs w:val="20"/>
          <w:lang w:val="es-419"/>
        </w:rPr>
        <w:t xml:space="preserve"> notables estrellas de cine como John Wayne, Ronald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Reagan, Humphrey Bogart y muchos más. Por la tarde, nos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dirigiremos hacia el oeste a lo largo de la Ruta 66 en dirección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144178" w:rsidRPr="00144178">
        <w:rPr>
          <w:rFonts w:ascii="Arial" w:hAnsi="Arial" w:cs="Arial"/>
          <w:sz w:val="20"/>
          <w:szCs w:val="20"/>
          <w:lang w:val="es-419"/>
        </w:rPr>
        <w:t>a Albuquerque.</w:t>
      </w:r>
      <w:r w:rsidR="00144178">
        <w:rPr>
          <w:rFonts w:ascii="Arial" w:hAnsi="Arial" w:cs="Arial"/>
          <w:sz w:val="20"/>
          <w:szCs w:val="20"/>
          <w:lang w:val="es-419"/>
        </w:rPr>
        <w:t xml:space="preserve"> </w:t>
      </w:r>
      <w:r w:rsidR="005A0DBA">
        <w:rPr>
          <w:rFonts w:ascii="Arial" w:hAnsi="Arial" w:cs="Arial"/>
          <w:sz w:val="20"/>
          <w:szCs w:val="20"/>
          <w:lang w:val="es-419"/>
        </w:rPr>
        <w:t xml:space="preserve"> </w:t>
      </w:r>
      <w:r w:rsidR="001B0350"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B0350" w:rsidRDefault="001B0350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B0350" w:rsidRPr="00A17A7A" w:rsidRDefault="001B0350" w:rsidP="001B035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6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r w:rsidR="00830A6A">
        <w:rPr>
          <w:rFonts w:ascii="Arial" w:hAnsi="Arial" w:cs="Arial"/>
          <w:b/>
          <w:bCs/>
          <w:lang w:val="es-MX"/>
        </w:rPr>
        <w:t xml:space="preserve">Albuquerque – </w:t>
      </w:r>
      <w:proofErr w:type="spellStart"/>
      <w:r w:rsidR="00830A6A">
        <w:rPr>
          <w:rFonts w:ascii="Arial" w:hAnsi="Arial" w:cs="Arial"/>
          <w:b/>
          <w:bCs/>
          <w:lang w:val="es-MX"/>
        </w:rPr>
        <w:t>Petroglyph</w:t>
      </w:r>
      <w:proofErr w:type="spellEnd"/>
      <w:r w:rsidR="00830A6A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830A6A">
        <w:rPr>
          <w:rFonts w:ascii="Arial" w:hAnsi="Arial" w:cs="Arial"/>
          <w:b/>
          <w:bCs/>
          <w:lang w:val="es-MX"/>
        </w:rPr>
        <w:t>National</w:t>
      </w:r>
      <w:proofErr w:type="spellEnd"/>
      <w:r w:rsidR="00830A6A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830A6A">
        <w:rPr>
          <w:rFonts w:ascii="Arial" w:hAnsi="Arial" w:cs="Arial"/>
          <w:b/>
          <w:bCs/>
          <w:lang w:val="es-MX"/>
        </w:rPr>
        <w:t>Monument</w:t>
      </w:r>
      <w:proofErr w:type="spellEnd"/>
      <w:r w:rsidR="00830A6A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830A6A">
        <w:rPr>
          <w:rFonts w:ascii="Arial" w:hAnsi="Arial" w:cs="Arial"/>
          <w:b/>
          <w:bCs/>
          <w:lang w:val="es-MX"/>
        </w:rPr>
        <w:t>Turquoise</w:t>
      </w:r>
      <w:proofErr w:type="spellEnd"/>
      <w:r w:rsidR="00830A6A">
        <w:rPr>
          <w:rFonts w:ascii="Arial" w:hAnsi="Arial" w:cs="Arial"/>
          <w:b/>
          <w:bCs/>
          <w:lang w:val="es-MX"/>
        </w:rPr>
        <w:t xml:space="preserve"> Trail – Santa Fe (137 km)</w:t>
      </w:r>
    </w:p>
    <w:p w:rsidR="001B0350" w:rsidRPr="00F238B9" w:rsidRDefault="00D459D0" w:rsidP="00830A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459D0">
        <w:rPr>
          <w:rFonts w:ascii="Arial" w:hAnsi="Arial" w:cs="Arial"/>
          <w:b/>
          <w:bCs/>
          <w:sz w:val="20"/>
          <w:szCs w:val="20"/>
          <w:lang w:val="es-419"/>
        </w:rPr>
        <w:t>Desayuno continental.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Comenzaremos la mañana con una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visita de la ciudad, incluyendo </w:t>
      </w:r>
      <w:proofErr w:type="spellStart"/>
      <w:r w:rsidR="00830A6A" w:rsidRPr="00830A6A">
        <w:rPr>
          <w:rFonts w:ascii="Arial" w:hAnsi="Arial" w:cs="Arial"/>
          <w:sz w:val="20"/>
          <w:szCs w:val="20"/>
          <w:lang w:val="es-419"/>
        </w:rPr>
        <w:t>Nob</w:t>
      </w:r>
      <w:proofErr w:type="spellEnd"/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 Hill y Old Albuquerque. A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continuación, visitaremos el Monumento Nacional </w:t>
      </w:r>
      <w:proofErr w:type="spellStart"/>
      <w:r w:rsidR="00830A6A" w:rsidRPr="00830A6A">
        <w:rPr>
          <w:rFonts w:ascii="Arial" w:hAnsi="Arial" w:cs="Arial"/>
          <w:sz w:val="20"/>
          <w:szCs w:val="20"/>
          <w:lang w:val="es-419"/>
        </w:rPr>
        <w:t>Petroglyph</w:t>
      </w:r>
      <w:proofErr w:type="spellEnd"/>
      <w:r w:rsidR="00830A6A" w:rsidRPr="00830A6A">
        <w:rPr>
          <w:rFonts w:ascii="Arial" w:hAnsi="Arial" w:cs="Arial"/>
          <w:sz w:val="20"/>
          <w:szCs w:val="20"/>
          <w:lang w:val="es-419"/>
        </w:rPr>
        <w:t>,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uno de los lugares de petroglifos más grandes de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Norteamérica, que presentan diseños y símbolos tallados en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rocas volcánicas realizados por nativos americanos y colonos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españoles hace entre 400 y 700 años. Desde aquí,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continuaremos hasta </w:t>
      </w:r>
      <w:proofErr w:type="spellStart"/>
      <w:r w:rsidR="00830A6A" w:rsidRPr="00830A6A">
        <w:rPr>
          <w:rFonts w:ascii="Arial" w:hAnsi="Arial" w:cs="Arial"/>
          <w:sz w:val="20"/>
          <w:szCs w:val="20"/>
          <w:lang w:val="es-419"/>
        </w:rPr>
        <w:t>Turquoise</w:t>
      </w:r>
      <w:proofErr w:type="spellEnd"/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 Trail, una carretera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panorámica de 50 millas de largo que une Albuquerque y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Santa Fe atravesando colinas, con vistas a las montañas y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pintorescos pueblos mineros. Siguiendo el sendero,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viajaremos al norte hacia Madrid, antiguo pueblo fantasma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convertido a día de hoy en un próspero enclave de artistas. Al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finalizar el </w:t>
      </w:r>
      <w:proofErr w:type="spellStart"/>
      <w:r w:rsidR="00830A6A" w:rsidRPr="00830A6A">
        <w:rPr>
          <w:rFonts w:ascii="Arial" w:hAnsi="Arial" w:cs="Arial"/>
          <w:sz w:val="20"/>
          <w:szCs w:val="20"/>
          <w:lang w:val="es-419"/>
        </w:rPr>
        <w:t>Turquoise</w:t>
      </w:r>
      <w:proofErr w:type="spellEnd"/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 Trail, llegaremos a la histórica ciudad de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Santa Fe, donde pasaremos el resto del día</w:t>
      </w:r>
      <w:r>
        <w:rPr>
          <w:rFonts w:ascii="Arial" w:hAnsi="Arial" w:cs="Arial"/>
          <w:sz w:val="20"/>
          <w:szCs w:val="20"/>
          <w:lang w:val="es-419"/>
        </w:rPr>
        <w:t>.</w:t>
      </w:r>
      <w:r w:rsidR="001B0350">
        <w:rPr>
          <w:rFonts w:ascii="Arial" w:hAnsi="Arial" w:cs="Arial"/>
          <w:sz w:val="20"/>
          <w:szCs w:val="20"/>
          <w:lang w:val="es-419"/>
        </w:rPr>
        <w:t xml:space="preserve"> </w:t>
      </w:r>
      <w:r w:rsidR="001B0350"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A0DBA" w:rsidRPr="00A17A7A" w:rsidRDefault="005A0DBA" w:rsidP="005A0DB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7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r w:rsidR="00830A6A">
        <w:rPr>
          <w:rFonts w:ascii="Arial" w:hAnsi="Arial" w:cs="Arial"/>
          <w:b/>
          <w:bCs/>
          <w:lang w:val="es-MX"/>
        </w:rPr>
        <w:t xml:space="preserve">Santa Fe – Taos – Río Grande George Bridge – Great </w:t>
      </w:r>
      <w:proofErr w:type="spellStart"/>
      <w:r w:rsidR="00830A6A">
        <w:rPr>
          <w:rFonts w:ascii="Arial" w:hAnsi="Arial" w:cs="Arial"/>
          <w:b/>
          <w:bCs/>
          <w:lang w:val="es-MX"/>
        </w:rPr>
        <w:t>Sand</w:t>
      </w:r>
      <w:proofErr w:type="spellEnd"/>
      <w:r w:rsidR="00830A6A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830A6A">
        <w:rPr>
          <w:rFonts w:ascii="Arial" w:hAnsi="Arial" w:cs="Arial"/>
          <w:b/>
          <w:bCs/>
          <w:lang w:val="es-MX"/>
        </w:rPr>
        <w:t>Dunes</w:t>
      </w:r>
      <w:proofErr w:type="spellEnd"/>
      <w:r w:rsidR="00830A6A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830A6A">
        <w:rPr>
          <w:rFonts w:ascii="Arial" w:hAnsi="Arial" w:cs="Arial"/>
          <w:b/>
          <w:bCs/>
          <w:lang w:val="es-MX"/>
        </w:rPr>
        <w:t>National</w:t>
      </w:r>
      <w:proofErr w:type="spellEnd"/>
      <w:r w:rsidR="00830A6A">
        <w:rPr>
          <w:rFonts w:ascii="Arial" w:hAnsi="Arial" w:cs="Arial"/>
          <w:b/>
          <w:bCs/>
          <w:lang w:val="es-MX"/>
        </w:rPr>
        <w:t xml:space="preserve"> Park – Pueblo (523 km)</w:t>
      </w:r>
    </w:p>
    <w:p w:rsidR="005A0DBA" w:rsidRPr="00F238B9" w:rsidRDefault="00D459D0" w:rsidP="00830A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459D0">
        <w:rPr>
          <w:rFonts w:ascii="Arial" w:hAnsi="Arial" w:cs="Arial"/>
          <w:b/>
          <w:bCs/>
          <w:sz w:val="20"/>
          <w:szCs w:val="20"/>
          <w:lang w:val="es-419"/>
        </w:rPr>
        <w:t>Desayuno continental.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Seguiremos el río Grande </w:t>
      </w:r>
      <w:proofErr w:type="spellStart"/>
      <w:r w:rsidR="00830A6A" w:rsidRPr="00830A6A">
        <w:rPr>
          <w:rFonts w:ascii="Arial" w:hAnsi="Arial" w:cs="Arial"/>
          <w:sz w:val="20"/>
          <w:szCs w:val="20"/>
          <w:lang w:val="es-419"/>
        </w:rPr>
        <w:t>Gorge</w:t>
      </w:r>
      <w:proofErr w:type="spellEnd"/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 hacia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el norte hasta la región de Taos, una próspera comunidad de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artistas. Visitaremos el pueblo de Taos, una de las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comunidades más antiguas de los Estados Unidos y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Patrimonio de la Humanidad por la UNESCO. Exploraremos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su forma de vida única que se ha mantenido sin cambios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durante casi diez siglos. A la salida, cruzaremos la Garganta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del Río Grande a través del </w:t>
      </w:r>
      <w:proofErr w:type="spellStart"/>
      <w:r w:rsidR="00830A6A" w:rsidRPr="00830A6A">
        <w:rPr>
          <w:rFonts w:ascii="Arial" w:hAnsi="Arial" w:cs="Arial"/>
          <w:sz w:val="20"/>
          <w:szCs w:val="20"/>
          <w:lang w:val="es-419"/>
        </w:rPr>
        <w:t>Gorge</w:t>
      </w:r>
      <w:proofErr w:type="spellEnd"/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 Bridge, el séptimo puente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más alto del país. Continuaremos hacia el sur de Colorado,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hasta el Parque Nacional y Reserva Great </w:t>
      </w:r>
      <w:proofErr w:type="spellStart"/>
      <w:r w:rsidR="00830A6A" w:rsidRPr="00830A6A">
        <w:rPr>
          <w:rFonts w:ascii="Arial" w:hAnsi="Arial" w:cs="Arial"/>
          <w:sz w:val="20"/>
          <w:szCs w:val="20"/>
          <w:lang w:val="es-419"/>
        </w:rPr>
        <w:t>Sand</w:t>
      </w:r>
      <w:proofErr w:type="spellEnd"/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830A6A" w:rsidRPr="00830A6A">
        <w:rPr>
          <w:rFonts w:ascii="Arial" w:hAnsi="Arial" w:cs="Arial"/>
          <w:sz w:val="20"/>
          <w:szCs w:val="20"/>
          <w:lang w:val="es-419"/>
        </w:rPr>
        <w:t>Dunes</w:t>
      </w:r>
      <w:proofErr w:type="spellEnd"/>
      <w:r w:rsidR="00830A6A" w:rsidRPr="00830A6A">
        <w:rPr>
          <w:rFonts w:ascii="Arial" w:hAnsi="Arial" w:cs="Arial"/>
          <w:sz w:val="20"/>
          <w:szCs w:val="20"/>
          <w:lang w:val="es-419"/>
        </w:rPr>
        <w:t>, un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lugar fascinante con 48 kilómetros cuadrados de arena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rodeados de cordilleras montañosas; aquí encontramos las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dunas más altas de Norteamérica, que llegan a una altura de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230 metros. Llegaremos a Pueblo donde pasaremos la noche</w:t>
      </w:r>
      <w:r w:rsidR="005A0DBA" w:rsidRPr="001F4B96">
        <w:rPr>
          <w:rFonts w:ascii="Arial" w:hAnsi="Arial" w:cs="Arial"/>
          <w:sz w:val="20"/>
          <w:szCs w:val="20"/>
          <w:lang w:val="es-419"/>
        </w:rPr>
        <w:t>.</w:t>
      </w:r>
      <w:r w:rsidR="005A0DBA">
        <w:rPr>
          <w:rFonts w:ascii="Arial" w:hAnsi="Arial" w:cs="Arial"/>
          <w:sz w:val="20"/>
          <w:szCs w:val="20"/>
          <w:lang w:val="es-419"/>
        </w:rPr>
        <w:t xml:space="preserve"> </w:t>
      </w:r>
      <w:r w:rsidR="005A0DBA"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A0DBA" w:rsidRDefault="005A0DBA" w:rsidP="007F0C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A0DBA" w:rsidRDefault="005A0DBA" w:rsidP="005A0DB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8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>-</w:t>
      </w:r>
      <w:r>
        <w:rPr>
          <w:rFonts w:ascii="Arial" w:hAnsi="Arial" w:cs="Arial"/>
          <w:b/>
          <w:bCs/>
          <w:lang w:val="es-MX"/>
        </w:rPr>
        <w:t xml:space="preserve"> </w:t>
      </w:r>
      <w:r w:rsidR="00830A6A">
        <w:rPr>
          <w:rFonts w:ascii="Arial" w:hAnsi="Arial" w:cs="Arial"/>
          <w:b/>
          <w:bCs/>
          <w:lang w:val="es-MX"/>
        </w:rPr>
        <w:t xml:space="preserve">Pueblo – Garden </w:t>
      </w:r>
      <w:proofErr w:type="spellStart"/>
      <w:r w:rsidR="00830A6A">
        <w:rPr>
          <w:rFonts w:ascii="Arial" w:hAnsi="Arial" w:cs="Arial"/>
          <w:b/>
          <w:bCs/>
          <w:lang w:val="es-MX"/>
        </w:rPr>
        <w:t>of</w:t>
      </w:r>
      <w:proofErr w:type="spellEnd"/>
      <w:r w:rsidR="00830A6A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830A6A">
        <w:rPr>
          <w:rFonts w:ascii="Arial" w:hAnsi="Arial" w:cs="Arial"/>
          <w:b/>
          <w:bCs/>
          <w:lang w:val="es-MX"/>
        </w:rPr>
        <w:t>the</w:t>
      </w:r>
      <w:proofErr w:type="spellEnd"/>
      <w:r w:rsidR="00830A6A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830A6A">
        <w:rPr>
          <w:rFonts w:ascii="Arial" w:hAnsi="Arial" w:cs="Arial"/>
          <w:b/>
          <w:bCs/>
          <w:lang w:val="es-MX"/>
        </w:rPr>
        <w:t>Gods</w:t>
      </w:r>
      <w:proofErr w:type="spellEnd"/>
      <w:r w:rsidR="00830A6A">
        <w:rPr>
          <w:rFonts w:ascii="Arial" w:hAnsi="Arial" w:cs="Arial"/>
          <w:b/>
          <w:bCs/>
          <w:lang w:val="es-MX"/>
        </w:rPr>
        <w:t xml:space="preserve"> Park – Breckenridge – Denver (378 km)</w:t>
      </w:r>
    </w:p>
    <w:p w:rsidR="00710D7A" w:rsidRPr="00F238B9" w:rsidRDefault="00710D7A" w:rsidP="00830A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459D0">
        <w:rPr>
          <w:rFonts w:ascii="Arial" w:hAnsi="Arial" w:cs="Arial"/>
          <w:b/>
          <w:bCs/>
          <w:sz w:val="20"/>
          <w:szCs w:val="20"/>
          <w:lang w:val="es-419"/>
        </w:rPr>
        <w:t>Desayuno continental.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Continuaremos hacia el norte para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contemplar el majestuoso paisaje del parque Garden </w:t>
      </w:r>
      <w:proofErr w:type="spellStart"/>
      <w:r w:rsidR="00830A6A" w:rsidRPr="00830A6A">
        <w:rPr>
          <w:rFonts w:ascii="Arial" w:hAnsi="Arial" w:cs="Arial"/>
          <w:sz w:val="20"/>
          <w:szCs w:val="20"/>
          <w:lang w:val="es-419"/>
        </w:rPr>
        <w:t>of</w:t>
      </w:r>
      <w:proofErr w:type="spellEnd"/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830A6A" w:rsidRPr="00830A6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830A6A" w:rsidRPr="00830A6A">
        <w:rPr>
          <w:rFonts w:ascii="Arial" w:hAnsi="Arial" w:cs="Arial"/>
          <w:sz w:val="20"/>
          <w:szCs w:val="20"/>
          <w:lang w:val="es-419"/>
        </w:rPr>
        <w:t>Gods</w:t>
      </w:r>
      <w:proofErr w:type="spellEnd"/>
      <w:r w:rsidR="00830A6A" w:rsidRPr="00830A6A">
        <w:rPr>
          <w:rFonts w:ascii="Arial" w:hAnsi="Arial" w:cs="Arial"/>
          <w:sz w:val="20"/>
          <w:szCs w:val="20"/>
          <w:lang w:val="es-419"/>
        </w:rPr>
        <w:t>: un jardín de rocas gigantes e imponentes formaciones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de arenisca roja esculpidas por la lluvia y el viento durante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millones de años, con las montañas nevadas de </w:t>
      </w:r>
      <w:proofErr w:type="spellStart"/>
      <w:r w:rsidR="00830A6A" w:rsidRPr="00830A6A">
        <w:rPr>
          <w:rFonts w:ascii="Arial" w:hAnsi="Arial" w:cs="Arial"/>
          <w:sz w:val="20"/>
          <w:szCs w:val="20"/>
          <w:lang w:val="es-419"/>
        </w:rPr>
        <w:t>Pikes</w:t>
      </w:r>
      <w:proofErr w:type="spellEnd"/>
      <w:r w:rsidR="00830A6A" w:rsidRPr="00830A6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830A6A" w:rsidRPr="00830A6A">
        <w:rPr>
          <w:rFonts w:ascii="Arial" w:hAnsi="Arial" w:cs="Arial"/>
          <w:sz w:val="20"/>
          <w:szCs w:val="20"/>
          <w:lang w:val="es-419"/>
        </w:rPr>
        <w:t>Peak</w:t>
      </w:r>
      <w:proofErr w:type="spellEnd"/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como telón de fondo. Disfrutaremos de las vistas panorámicas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de las montañas hasta llegar a Breckenridge, famosa estación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de esquí con casas victorianas bellamente conservadas.</w:t>
      </w:r>
      <w:r w:rsidR="00830A6A">
        <w:rPr>
          <w:rFonts w:ascii="Arial" w:hAnsi="Arial" w:cs="Arial"/>
          <w:sz w:val="20"/>
          <w:szCs w:val="20"/>
          <w:lang w:val="es-419"/>
        </w:rPr>
        <w:t xml:space="preserve"> </w:t>
      </w:r>
      <w:r w:rsidR="00830A6A" w:rsidRPr="00830A6A">
        <w:rPr>
          <w:rFonts w:ascii="Arial" w:hAnsi="Arial" w:cs="Arial"/>
          <w:sz w:val="20"/>
          <w:szCs w:val="20"/>
          <w:lang w:val="es-419"/>
        </w:rPr>
        <w:t>Continuaremos hasta Denver</w:t>
      </w:r>
      <w:r w:rsidRPr="001F4B96">
        <w:rPr>
          <w:rFonts w:ascii="Arial" w:hAnsi="Arial" w:cs="Arial"/>
          <w:sz w:val="20"/>
          <w:szCs w:val="20"/>
          <w:lang w:val="es-419"/>
        </w:rPr>
        <w:t>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10D7A" w:rsidRDefault="00710D7A" w:rsidP="00D459D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710D7A" w:rsidRDefault="00710D7A" w:rsidP="00710D7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830A6A">
        <w:rPr>
          <w:rFonts w:ascii="Arial" w:hAnsi="Arial" w:cs="Arial"/>
          <w:b/>
          <w:bCs/>
          <w:lang w:val="es-MX"/>
        </w:rPr>
        <w:t>9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>-</w:t>
      </w:r>
      <w:r>
        <w:rPr>
          <w:rFonts w:ascii="Arial" w:hAnsi="Arial" w:cs="Arial"/>
          <w:b/>
          <w:bCs/>
          <w:lang w:val="es-MX"/>
        </w:rPr>
        <w:t xml:space="preserve"> Denver</w:t>
      </w:r>
    </w:p>
    <w:p w:rsidR="00CA71E6" w:rsidRDefault="00D459D0" w:rsidP="00D459D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459D0">
        <w:rPr>
          <w:rFonts w:ascii="Arial" w:hAnsi="Arial" w:cs="Arial"/>
          <w:b/>
          <w:bCs/>
          <w:sz w:val="20"/>
          <w:szCs w:val="20"/>
          <w:lang w:val="es-419"/>
        </w:rPr>
        <w:t>Desayuno continental.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 </w:t>
      </w:r>
      <w:r w:rsidR="00CA71E6" w:rsidRPr="00723DD5">
        <w:rPr>
          <w:rFonts w:ascii="Arial" w:hAnsi="Arial" w:cs="Arial"/>
          <w:sz w:val="20"/>
          <w:szCs w:val="20"/>
          <w:lang w:val="es-MX"/>
        </w:rPr>
        <w:t>A la hora in</w:t>
      </w:r>
      <w:r w:rsidR="00CA71E6">
        <w:rPr>
          <w:rFonts w:ascii="Arial" w:hAnsi="Arial" w:cs="Arial"/>
          <w:sz w:val="20"/>
          <w:szCs w:val="20"/>
          <w:lang w:val="es-MX"/>
        </w:rPr>
        <w:t>dicada traslado al aeropuerto para tomar su vuelo de salida</w:t>
      </w:r>
      <w:r w:rsidR="005A0DBA">
        <w:rPr>
          <w:rFonts w:ascii="Arial" w:hAnsi="Arial" w:cs="Arial"/>
          <w:sz w:val="20"/>
          <w:szCs w:val="20"/>
          <w:lang w:val="es-MX"/>
        </w:rPr>
        <w:t xml:space="preserve"> </w:t>
      </w:r>
      <w:r w:rsidR="005A0DBA" w:rsidRPr="001441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1441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traslado </w:t>
      </w:r>
      <w:r w:rsidR="005A0DBA" w:rsidRPr="001441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 incluido)</w:t>
      </w:r>
      <w:r w:rsidR="00CA71E6" w:rsidRPr="001441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="00CA71E6" w:rsidRPr="005A0DBA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CA71E6" w:rsidRPr="00723DD5">
        <w:rPr>
          <w:rFonts w:ascii="Arial" w:hAnsi="Arial" w:cs="Arial"/>
          <w:b/>
          <w:bCs/>
          <w:sz w:val="20"/>
          <w:szCs w:val="20"/>
          <w:lang w:val="es-MX"/>
        </w:rPr>
        <w:t>Fin de los servicios.</w:t>
      </w:r>
    </w:p>
    <w:p w:rsidR="00B53323" w:rsidRPr="00A17A7A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A2F51" w:rsidRPr="000320FF" w:rsidRDefault="00144178" w:rsidP="000320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necesita visa para ingresar a Estados Unidos</w:t>
      </w:r>
    </w:p>
    <w:p w:rsidR="00971F85" w:rsidRDefault="00971F85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B298E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AB298E" w:rsidRDefault="00830A6A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8</w:t>
      </w:r>
      <w:r w:rsidR="00AB298E" w:rsidRPr="00AB298E">
        <w:rPr>
          <w:rFonts w:ascii="Arial" w:hAnsi="Arial" w:cs="Arial"/>
          <w:sz w:val="20"/>
          <w:szCs w:val="20"/>
          <w:lang w:val="es-MX"/>
        </w:rPr>
        <w:t xml:space="preserve"> noches de alojamiento incluyendo impuesto</w:t>
      </w:r>
      <w:r w:rsidR="00AB298E">
        <w:rPr>
          <w:rFonts w:ascii="Arial" w:hAnsi="Arial" w:cs="Arial"/>
          <w:sz w:val="20"/>
          <w:szCs w:val="20"/>
          <w:lang w:val="es-MX"/>
        </w:rPr>
        <w:t>s</w:t>
      </w:r>
    </w:p>
    <w:p w:rsidR="00D459D0" w:rsidRPr="00AB298E" w:rsidRDefault="00D459D0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Desayuno continental diario</w:t>
      </w:r>
    </w:p>
    <w:p w:rsidR="00AB298E" w:rsidRPr="00875D24" w:rsidRDefault="00AB298E" w:rsidP="00875D2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B298E">
        <w:rPr>
          <w:rFonts w:ascii="Arial" w:hAnsi="Arial" w:cs="Arial"/>
          <w:sz w:val="20"/>
          <w:szCs w:val="20"/>
          <w:lang w:val="es-MX"/>
        </w:rPr>
        <w:t>Autobús con aire acondicionado y guía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B298E">
        <w:rPr>
          <w:rFonts w:ascii="Arial" w:hAnsi="Arial" w:cs="Arial"/>
          <w:sz w:val="20"/>
          <w:szCs w:val="20"/>
          <w:lang w:val="es-MX"/>
        </w:rPr>
        <w:t>habla hispana</w:t>
      </w:r>
      <w:r w:rsidR="00875D24">
        <w:rPr>
          <w:rFonts w:ascii="Arial" w:hAnsi="Arial" w:cs="Arial"/>
          <w:sz w:val="20"/>
          <w:szCs w:val="20"/>
          <w:lang w:val="es-MX"/>
        </w:rPr>
        <w:t xml:space="preserve"> con capacidad contralada y previamente sanitizado</w:t>
      </w:r>
    </w:p>
    <w:p w:rsidR="00AB298E" w:rsidRPr="00AB298E" w:rsidRDefault="00AB298E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B298E">
        <w:rPr>
          <w:rFonts w:ascii="Arial" w:hAnsi="Arial" w:cs="Arial"/>
          <w:sz w:val="20"/>
          <w:szCs w:val="20"/>
          <w:lang w:val="es-MX"/>
        </w:rPr>
        <w:t xml:space="preserve">Visita de la ciudad de </w:t>
      </w:r>
      <w:r w:rsidR="00710D7A">
        <w:rPr>
          <w:rFonts w:ascii="Arial" w:hAnsi="Arial" w:cs="Arial"/>
          <w:sz w:val="20"/>
          <w:szCs w:val="20"/>
          <w:lang w:val="es-MX"/>
        </w:rPr>
        <w:t xml:space="preserve">Salt Lake City, Albuquerque y Santa Fe </w:t>
      </w:r>
    </w:p>
    <w:p w:rsidR="00AB298E" w:rsidRPr="00710D7A" w:rsidRDefault="00AB298E" w:rsidP="0097503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10D7A">
        <w:rPr>
          <w:rFonts w:ascii="Arial" w:hAnsi="Arial" w:cs="Arial"/>
          <w:sz w:val="20"/>
          <w:szCs w:val="20"/>
          <w:lang w:val="es-MX"/>
        </w:rPr>
        <w:t xml:space="preserve"> Entrada a:</w:t>
      </w:r>
      <w:r w:rsidR="00830A6A">
        <w:rPr>
          <w:rFonts w:ascii="Arial" w:hAnsi="Arial" w:cs="Arial"/>
          <w:sz w:val="20"/>
          <w:szCs w:val="20"/>
          <w:lang w:val="es-MX"/>
        </w:rPr>
        <w:t xml:space="preserve"> </w:t>
      </w:r>
      <w:r w:rsidR="00710D7A" w:rsidRPr="00710D7A">
        <w:rPr>
          <w:rFonts w:ascii="Arial" w:hAnsi="Arial" w:cs="Arial"/>
          <w:sz w:val="20"/>
          <w:szCs w:val="20"/>
          <w:lang w:val="es-419"/>
        </w:rPr>
        <w:t xml:space="preserve">Colorado </w:t>
      </w:r>
      <w:proofErr w:type="spellStart"/>
      <w:r w:rsidR="00710D7A" w:rsidRPr="00710D7A">
        <w:rPr>
          <w:rFonts w:ascii="Arial" w:hAnsi="Arial" w:cs="Arial"/>
          <w:sz w:val="20"/>
          <w:szCs w:val="20"/>
          <w:lang w:val="es-419"/>
        </w:rPr>
        <w:t>National</w:t>
      </w:r>
      <w:proofErr w:type="spellEnd"/>
      <w:r w:rsidR="00710D7A" w:rsidRPr="00710D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710D7A" w:rsidRPr="00710D7A">
        <w:rPr>
          <w:rFonts w:ascii="Arial" w:hAnsi="Arial" w:cs="Arial"/>
          <w:sz w:val="20"/>
          <w:szCs w:val="20"/>
          <w:lang w:val="es-419"/>
        </w:rPr>
        <w:t>Monument</w:t>
      </w:r>
      <w:proofErr w:type="spellEnd"/>
      <w:r w:rsidR="00710D7A" w:rsidRPr="00710D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="00710D7A" w:rsidRPr="00710D7A">
        <w:rPr>
          <w:rFonts w:ascii="Arial" w:hAnsi="Arial" w:cs="Arial"/>
          <w:sz w:val="20"/>
          <w:szCs w:val="20"/>
          <w:lang w:val="es-419"/>
        </w:rPr>
        <w:t>Acoma</w:t>
      </w:r>
      <w:proofErr w:type="spellEnd"/>
      <w:r w:rsidR="00710D7A" w:rsidRPr="00710D7A">
        <w:rPr>
          <w:rFonts w:ascii="Arial" w:hAnsi="Arial" w:cs="Arial"/>
          <w:sz w:val="20"/>
          <w:szCs w:val="20"/>
          <w:lang w:val="es-419"/>
        </w:rPr>
        <w:t xml:space="preserve"> Pueblo, </w:t>
      </w:r>
      <w:proofErr w:type="spellStart"/>
      <w:r w:rsidR="00710D7A" w:rsidRPr="00710D7A">
        <w:rPr>
          <w:rFonts w:ascii="Arial" w:hAnsi="Arial" w:cs="Arial"/>
          <w:sz w:val="20"/>
          <w:szCs w:val="20"/>
          <w:lang w:val="es-419"/>
        </w:rPr>
        <w:t>Petroglyph</w:t>
      </w:r>
      <w:proofErr w:type="spellEnd"/>
      <w:r w:rsidR="00710D7A" w:rsidRPr="00710D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710D7A" w:rsidRPr="00710D7A">
        <w:rPr>
          <w:rFonts w:ascii="Arial" w:hAnsi="Arial" w:cs="Arial"/>
          <w:sz w:val="20"/>
          <w:szCs w:val="20"/>
          <w:lang w:val="es-419"/>
        </w:rPr>
        <w:t>National</w:t>
      </w:r>
      <w:proofErr w:type="spellEnd"/>
      <w:r w:rsidR="00710D7A" w:rsidRPr="00710D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710D7A" w:rsidRPr="00710D7A">
        <w:rPr>
          <w:rFonts w:ascii="Arial" w:hAnsi="Arial" w:cs="Arial"/>
          <w:sz w:val="20"/>
          <w:szCs w:val="20"/>
          <w:lang w:val="es-419"/>
        </w:rPr>
        <w:t>Monument</w:t>
      </w:r>
      <w:proofErr w:type="spellEnd"/>
      <w:r w:rsidR="00710D7A" w:rsidRPr="00710D7A">
        <w:rPr>
          <w:rFonts w:ascii="Arial" w:hAnsi="Arial" w:cs="Arial"/>
          <w:sz w:val="20"/>
          <w:szCs w:val="20"/>
          <w:lang w:val="es-419"/>
        </w:rPr>
        <w:t xml:space="preserve">, Taos Pueblo, Garden </w:t>
      </w:r>
      <w:proofErr w:type="spellStart"/>
      <w:r w:rsidR="00710D7A" w:rsidRPr="00710D7A">
        <w:rPr>
          <w:rFonts w:ascii="Arial" w:hAnsi="Arial" w:cs="Arial"/>
          <w:sz w:val="20"/>
          <w:szCs w:val="20"/>
          <w:lang w:val="es-419"/>
        </w:rPr>
        <w:t>of</w:t>
      </w:r>
      <w:proofErr w:type="spellEnd"/>
      <w:r w:rsidR="00710D7A" w:rsidRPr="00710D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710D7A" w:rsidRPr="00710D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="00710D7A" w:rsidRPr="00710D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710D7A" w:rsidRPr="00710D7A">
        <w:rPr>
          <w:rFonts w:ascii="Arial" w:hAnsi="Arial" w:cs="Arial"/>
          <w:sz w:val="20"/>
          <w:szCs w:val="20"/>
          <w:lang w:val="es-419"/>
        </w:rPr>
        <w:t>Gods</w:t>
      </w:r>
      <w:proofErr w:type="spellEnd"/>
      <w:r w:rsidR="00D459D0" w:rsidRPr="00710D7A">
        <w:rPr>
          <w:rFonts w:ascii="Arial" w:hAnsi="Arial" w:cs="Arial"/>
          <w:sz w:val="20"/>
          <w:szCs w:val="20"/>
          <w:lang w:val="es-419"/>
        </w:rPr>
        <w:t xml:space="preserve"> y los Parques Nacionales</w:t>
      </w:r>
    </w:p>
    <w:p w:rsidR="002670E9" w:rsidRDefault="000320FF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>
        <w:rPr>
          <w:rFonts w:ascii="Arial" w:hAnsi="Arial" w:cs="Arial"/>
          <w:sz w:val="20"/>
          <w:szCs w:val="20"/>
          <w:lang w:val="es-MX"/>
        </w:rPr>
        <w:t>básica</w:t>
      </w:r>
    </w:p>
    <w:p w:rsidR="006113D2" w:rsidRPr="006113D2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144178" w:rsidRDefault="00144178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de llegada y salida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875D24">
        <w:rPr>
          <w:rFonts w:ascii="Arial" w:hAnsi="Arial" w:cs="Arial"/>
          <w:sz w:val="20"/>
          <w:szCs w:val="20"/>
          <w:lang w:val="es-MX"/>
        </w:rPr>
        <w:t>8</w:t>
      </w:r>
      <w:r>
        <w:rPr>
          <w:rFonts w:ascii="Arial" w:hAnsi="Arial" w:cs="Arial"/>
          <w:sz w:val="20"/>
          <w:szCs w:val="20"/>
          <w:lang w:val="es-MX"/>
        </w:rPr>
        <w:t xml:space="preserve"> a 1</w:t>
      </w:r>
      <w:r w:rsidR="00875D24">
        <w:rPr>
          <w:rFonts w:ascii="Arial" w:hAnsi="Arial" w:cs="Arial"/>
          <w:sz w:val="20"/>
          <w:szCs w:val="20"/>
          <w:lang w:val="es-MX"/>
        </w:rPr>
        <w:t>6</w:t>
      </w:r>
      <w:r>
        <w:rPr>
          <w:rFonts w:ascii="Arial" w:hAnsi="Arial" w:cs="Arial"/>
          <w:sz w:val="20"/>
          <w:szCs w:val="20"/>
          <w:lang w:val="es-MX"/>
        </w:rPr>
        <w:t xml:space="preserve"> años.</w:t>
      </w:r>
      <w:r w:rsidR="00875D24">
        <w:rPr>
          <w:rFonts w:ascii="Arial" w:hAnsi="Arial" w:cs="Arial"/>
          <w:sz w:val="20"/>
          <w:szCs w:val="20"/>
          <w:lang w:val="es-MX"/>
        </w:rPr>
        <w:t xml:space="preserve"> No se aceptarán menores de 8 años en los circuitos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>
        <w:rPr>
          <w:rFonts w:ascii="Arial" w:hAnsi="Arial" w:cs="Arial"/>
          <w:sz w:val="20"/>
          <w:szCs w:val="20"/>
          <w:lang w:val="es-MX"/>
        </w:rPr>
        <w:t>h</w:t>
      </w:r>
      <w:r w:rsidR="00A2433E">
        <w:rPr>
          <w:rFonts w:ascii="Arial" w:hAnsi="Arial" w:cs="Arial"/>
          <w:sz w:val="20"/>
          <w:szCs w:val="20"/>
          <w:lang w:val="es-MX"/>
        </w:rPr>
        <w:t>abitación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E33241" w:rsidRPr="007F7359" w:rsidRDefault="00E33241" w:rsidP="007F7359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1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364"/>
      </w:tblGrid>
      <w:tr w:rsidR="00144178" w:rsidRPr="00144178" w:rsidTr="00144178">
        <w:trPr>
          <w:trHeight w:val="266"/>
          <w:jc w:val="center"/>
        </w:trPr>
        <w:tc>
          <w:tcPr>
            <w:tcW w:w="1995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1F4E78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144178" w:rsidRPr="00144178" w:rsidTr="00144178">
        <w:trPr>
          <w:trHeight w:val="266"/>
          <w:jc w:val="center"/>
        </w:trPr>
        <w:tc>
          <w:tcPr>
            <w:tcW w:w="1995" w:type="dxa"/>
            <w:gridSpan w:val="2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D9E1F2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144178" w:rsidRPr="00144178" w:rsidTr="00144178">
        <w:trPr>
          <w:trHeight w:val="279"/>
          <w:jc w:val="center"/>
        </w:trPr>
        <w:tc>
          <w:tcPr>
            <w:tcW w:w="1637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13</w:t>
            </w:r>
          </w:p>
        </w:tc>
      </w:tr>
      <w:tr w:rsidR="00144178" w:rsidRPr="00144178" w:rsidTr="00144178">
        <w:trPr>
          <w:trHeight w:val="266"/>
          <w:jc w:val="center"/>
        </w:trPr>
        <w:tc>
          <w:tcPr>
            <w:tcW w:w="1637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11</w:t>
            </w:r>
          </w:p>
        </w:tc>
      </w:tr>
      <w:tr w:rsidR="00144178" w:rsidRPr="00144178" w:rsidTr="00144178">
        <w:trPr>
          <w:trHeight w:val="266"/>
          <w:jc w:val="center"/>
        </w:trPr>
        <w:tc>
          <w:tcPr>
            <w:tcW w:w="1637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12</w:t>
            </w:r>
          </w:p>
        </w:tc>
      </w:tr>
    </w:tbl>
    <w:p w:rsidR="000C3AAC" w:rsidRDefault="000C3AAC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1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4107"/>
        <w:gridCol w:w="558"/>
      </w:tblGrid>
      <w:tr w:rsidR="00144178" w:rsidRPr="00144178" w:rsidTr="00144178">
        <w:trPr>
          <w:trHeight w:val="269"/>
          <w:jc w:val="center"/>
        </w:trPr>
        <w:tc>
          <w:tcPr>
            <w:tcW w:w="6118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144178" w:rsidRPr="00144178" w:rsidTr="00144178">
        <w:trPr>
          <w:trHeight w:val="269"/>
          <w:jc w:val="center"/>
        </w:trPr>
        <w:tc>
          <w:tcPr>
            <w:tcW w:w="151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144178" w:rsidRPr="00144178" w:rsidTr="00144178">
        <w:trPr>
          <w:trHeight w:val="269"/>
          <w:jc w:val="center"/>
        </w:trPr>
        <w:tc>
          <w:tcPr>
            <w:tcW w:w="151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SALT LAKE CITY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lang w:val="es-MX" w:eastAsia="es-MX" w:bidi="ar-SA"/>
              </w:rPr>
              <w:t>CRYSTAL INN AND SUITES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144178" w:rsidRPr="00144178" w:rsidTr="00144178">
        <w:trPr>
          <w:trHeight w:val="269"/>
          <w:jc w:val="center"/>
        </w:trPr>
        <w:tc>
          <w:tcPr>
            <w:tcW w:w="151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MOAB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lang w:val="es-MX" w:eastAsia="es-MX" w:bidi="ar-SA"/>
              </w:rPr>
              <w:t>BIG HORN LODGE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144178" w:rsidRPr="00144178" w:rsidTr="00144178">
        <w:trPr>
          <w:trHeight w:val="269"/>
          <w:jc w:val="center"/>
        </w:trPr>
        <w:tc>
          <w:tcPr>
            <w:tcW w:w="151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MONTROSE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lang w:val="es-MX" w:eastAsia="es-MX" w:bidi="ar-SA"/>
              </w:rPr>
              <w:t>HAMPTON INN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144178" w:rsidRPr="00144178" w:rsidTr="00144178">
        <w:trPr>
          <w:trHeight w:val="269"/>
          <w:jc w:val="center"/>
        </w:trPr>
        <w:tc>
          <w:tcPr>
            <w:tcW w:w="151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CORTEZ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lang w:val="es-MX" w:eastAsia="es-MX" w:bidi="ar-SA"/>
              </w:rPr>
              <w:t>BAYMONT INN AND SUITES CORTEZ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144178" w:rsidRPr="00144178" w:rsidTr="00144178">
        <w:trPr>
          <w:trHeight w:val="269"/>
          <w:jc w:val="center"/>
        </w:trPr>
        <w:tc>
          <w:tcPr>
            <w:tcW w:w="151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ALBUQUERQUE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lang w:val="es-MX" w:eastAsia="es-MX" w:bidi="ar-SA"/>
              </w:rPr>
              <w:t>BAYMONT ALBUQUERQUE AIRPORT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144178" w:rsidRPr="00144178" w:rsidTr="00144178">
        <w:trPr>
          <w:trHeight w:val="269"/>
          <w:jc w:val="center"/>
        </w:trPr>
        <w:tc>
          <w:tcPr>
            <w:tcW w:w="151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SANTA FE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lang w:val="es-MX" w:eastAsia="es-MX" w:bidi="ar-SA"/>
              </w:rPr>
              <w:t>INN AT SANTA FE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144178" w:rsidRPr="00144178" w:rsidTr="00144178">
        <w:trPr>
          <w:trHeight w:val="269"/>
          <w:jc w:val="center"/>
        </w:trPr>
        <w:tc>
          <w:tcPr>
            <w:tcW w:w="151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PUEBLO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lang w:val="es-MX" w:eastAsia="es-MX" w:bidi="ar-SA"/>
              </w:rPr>
              <w:t>QUALITY INN PUEBLO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144178" w:rsidRPr="00144178" w:rsidTr="00144178">
        <w:trPr>
          <w:trHeight w:val="269"/>
          <w:jc w:val="center"/>
        </w:trPr>
        <w:tc>
          <w:tcPr>
            <w:tcW w:w="151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DENVER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lang w:val="es-MX" w:eastAsia="es-MX" w:bidi="ar-SA"/>
              </w:rPr>
              <w:t>WINGATE BY WYNDHAM DENVER AIRPORT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144178" w:rsidRPr="00144178" w:rsidTr="00144178">
        <w:trPr>
          <w:trHeight w:val="269"/>
          <w:jc w:val="center"/>
        </w:trPr>
        <w:tc>
          <w:tcPr>
            <w:tcW w:w="6118" w:type="dxa"/>
            <w:gridSpan w:val="3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C00000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0C3AAC" w:rsidRDefault="000C3AAC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0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1"/>
        <w:gridCol w:w="587"/>
        <w:gridCol w:w="587"/>
        <w:gridCol w:w="587"/>
        <w:gridCol w:w="587"/>
        <w:gridCol w:w="602"/>
      </w:tblGrid>
      <w:tr w:rsidR="00144178" w:rsidRPr="00144178" w:rsidTr="00144178">
        <w:trPr>
          <w:trHeight w:val="266"/>
          <w:jc w:val="center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44178" w:rsidRPr="00144178" w:rsidTr="00144178">
        <w:trPr>
          <w:trHeight w:val="266"/>
          <w:jc w:val="center"/>
        </w:trPr>
        <w:tc>
          <w:tcPr>
            <w:tcW w:w="50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144178" w:rsidRPr="00144178" w:rsidTr="00144178">
        <w:trPr>
          <w:trHeight w:val="266"/>
          <w:jc w:val="center"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144178" w:rsidRPr="00144178" w:rsidTr="00144178">
        <w:trPr>
          <w:trHeight w:val="266"/>
          <w:jc w:val="center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lang w:val="es-MX" w:eastAsia="es-MX" w:bidi="ar-SA"/>
              </w:rPr>
              <w:t>SENDEROS AMERICANOS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2350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2050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1890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3340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1360</w:t>
            </w:r>
          </w:p>
        </w:tc>
      </w:tr>
      <w:tr w:rsidR="00144178" w:rsidRPr="00144178" w:rsidTr="00144178">
        <w:trPr>
          <w:trHeight w:val="266"/>
          <w:jc w:val="center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144178" w:rsidRPr="00144178" w:rsidTr="00144178">
        <w:trPr>
          <w:trHeight w:val="266"/>
          <w:jc w:val="center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44178" w:rsidRPr="00144178" w:rsidTr="00144178">
        <w:trPr>
          <w:trHeight w:val="266"/>
          <w:jc w:val="center"/>
        </w:trPr>
        <w:tc>
          <w:tcPr>
            <w:tcW w:w="50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144178" w:rsidRPr="00144178" w:rsidTr="00144178">
        <w:trPr>
          <w:trHeight w:val="266"/>
          <w:jc w:val="center"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144178" w:rsidRPr="00144178" w:rsidTr="00144178">
        <w:trPr>
          <w:trHeight w:val="266"/>
          <w:jc w:val="center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lang w:val="es-MX" w:eastAsia="es-MX" w:bidi="ar-SA"/>
              </w:rPr>
              <w:t>SENDEROS AMERICANOS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2720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2420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2260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3710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lang w:val="es-MX" w:eastAsia="es-MX" w:bidi="ar-SA"/>
              </w:rPr>
              <w:t>1730</w:t>
            </w:r>
          </w:p>
        </w:tc>
      </w:tr>
    </w:tbl>
    <w:p w:rsidR="000C3AAC" w:rsidRDefault="000C3AAC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2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2"/>
      </w:tblGrid>
      <w:tr w:rsidR="00144178" w:rsidRPr="00144178" w:rsidTr="00144178">
        <w:trPr>
          <w:trHeight w:val="244"/>
          <w:jc w:val="center"/>
        </w:trPr>
        <w:tc>
          <w:tcPr>
            <w:tcW w:w="928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144178" w:rsidRPr="00144178" w:rsidTr="00144178">
        <w:trPr>
          <w:trHeight w:val="256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SALT LAKE CITY - DENVER - MÉXICO</w:t>
            </w:r>
          </w:p>
        </w:tc>
      </w:tr>
      <w:tr w:rsidR="00144178" w:rsidRPr="00144178" w:rsidTr="00144178">
        <w:trPr>
          <w:trHeight w:val="244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295 USD POR PASAJERO</w:t>
            </w:r>
          </w:p>
        </w:tc>
      </w:tr>
      <w:tr w:rsidR="00144178" w:rsidRPr="00144178" w:rsidTr="00144178">
        <w:trPr>
          <w:trHeight w:val="244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144178" w:rsidRPr="00144178" w:rsidTr="00144178">
        <w:trPr>
          <w:trHeight w:val="244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144178" w:rsidRPr="00144178" w:rsidTr="00144178">
        <w:trPr>
          <w:trHeight w:val="244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144178" w:rsidRPr="00144178" w:rsidTr="00144178">
        <w:trPr>
          <w:trHeight w:val="244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8 A 16 AÑOS (NO SE ACEPTAN NIÑOS MENORES DE 8 AÑOS)</w:t>
            </w:r>
          </w:p>
        </w:tc>
      </w:tr>
      <w:tr w:rsidR="00144178" w:rsidRPr="00144178" w:rsidTr="00144178">
        <w:trPr>
          <w:trHeight w:val="256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13 DE JUNIO AL 12 DE SEPTIEMBRE 2025</w:t>
            </w:r>
          </w:p>
        </w:tc>
      </w:tr>
      <w:tr w:rsidR="00144178" w:rsidRPr="00144178" w:rsidTr="00144178">
        <w:trPr>
          <w:trHeight w:val="256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44178" w:rsidRPr="00144178" w:rsidRDefault="00144178" w:rsidP="001441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4417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7F0C86" w:rsidSect="00322C14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543D" w:rsidRDefault="0078543D" w:rsidP="00450C15">
      <w:pPr>
        <w:spacing w:after="0" w:line="240" w:lineRule="auto"/>
      </w:pPr>
      <w:r>
        <w:separator/>
      </w:r>
    </w:p>
  </w:endnote>
  <w:endnote w:type="continuationSeparator" w:id="0">
    <w:p w:rsidR="0078543D" w:rsidRDefault="0078543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08F3FE" wp14:editId="2E8539C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845BC5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543D" w:rsidRDefault="0078543D" w:rsidP="00450C15">
      <w:pPr>
        <w:spacing w:after="0" w:line="240" w:lineRule="auto"/>
      </w:pPr>
      <w:r>
        <w:separator/>
      </w:r>
    </w:p>
  </w:footnote>
  <w:footnote w:type="continuationSeparator" w:id="0">
    <w:p w:rsidR="0078543D" w:rsidRDefault="0078543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2DBDB5" wp14:editId="70D39D92">
              <wp:simplePos x="0" y="0"/>
              <wp:positionH relativeFrom="column">
                <wp:posOffset>-596265</wp:posOffset>
              </wp:positionH>
              <wp:positionV relativeFrom="paragraph">
                <wp:posOffset>-173990</wp:posOffset>
              </wp:positionV>
              <wp:extent cx="5257800" cy="6572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7F7359" w:rsidRDefault="00830A6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F735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SENDEROS AMERICANOS</w:t>
                          </w:r>
                        </w:p>
                        <w:p w:rsidR="00F238B9" w:rsidRPr="007F7359" w:rsidRDefault="00BE567E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F735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2239-E202</w:t>
                          </w:r>
                          <w:r w:rsidR="0014417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DBDB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6.95pt;margin-top:-13.7pt;width:414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" filled="f" stroked="f">
              <v:textbox>
                <w:txbxContent>
                  <w:p w:rsidR="00955A20" w:rsidRPr="007F7359" w:rsidRDefault="00830A6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F735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SENDEROS AMERICANOS</w:t>
                    </w:r>
                  </w:p>
                  <w:p w:rsidR="00F238B9" w:rsidRPr="007F7359" w:rsidRDefault="00BE567E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F735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2239-E202</w:t>
                    </w:r>
                    <w:r w:rsidR="0014417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150DB8F" wp14:editId="1603B79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7A80ADB" wp14:editId="74B54C7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432557" wp14:editId="2CFC745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FC995B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68EC82E4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078057">
    <w:abstractNumId w:val="6"/>
  </w:num>
  <w:num w:numId="2" w16cid:durableId="31226738">
    <w:abstractNumId w:val="4"/>
  </w:num>
  <w:num w:numId="3" w16cid:durableId="1329987825">
    <w:abstractNumId w:val="0"/>
  </w:num>
  <w:num w:numId="4" w16cid:durableId="941034680">
    <w:abstractNumId w:val="14"/>
  </w:num>
  <w:num w:numId="5" w16cid:durableId="46027465">
    <w:abstractNumId w:val="1"/>
  </w:num>
  <w:num w:numId="6" w16cid:durableId="1659577771">
    <w:abstractNumId w:val="5"/>
  </w:num>
  <w:num w:numId="7" w16cid:durableId="1036589932">
    <w:abstractNumId w:val="15"/>
  </w:num>
  <w:num w:numId="8" w16cid:durableId="1830555814">
    <w:abstractNumId w:val="7"/>
  </w:num>
  <w:num w:numId="9" w16cid:durableId="1580286285">
    <w:abstractNumId w:val="13"/>
  </w:num>
  <w:num w:numId="10" w16cid:durableId="1980961322">
    <w:abstractNumId w:val="3"/>
  </w:num>
  <w:num w:numId="11" w16cid:durableId="451482451">
    <w:abstractNumId w:val="11"/>
  </w:num>
  <w:num w:numId="12" w16cid:durableId="398945921">
    <w:abstractNumId w:val="9"/>
  </w:num>
  <w:num w:numId="13" w16cid:durableId="1094939215">
    <w:abstractNumId w:val="12"/>
  </w:num>
  <w:num w:numId="14" w16cid:durableId="2105296367">
    <w:abstractNumId w:val="10"/>
  </w:num>
  <w:num w:numId="15" w16cid:durableId="512652071">
    <w:abstractNumId w:val="2"/>
  </w:num>
  <w:num w:numId="16" w16cid:durableId="183220907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126E"/>
    <w:rsid w:val="000A33CA"/>
    <w:rsid w:val="000B06D8"/>
    <w:rsid w:val="000B5887"/>
    <w:rsid w:val="000C1CF8"/>
    <w:rsid w:val="000C3AAC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4178"/>
    <w:rsid w:val="0014790D"/>
    <w:rsid w:val="00156E7E"/>
    <w:rsid w:val="001626E3"/>
    <w:rsid w:val="00170958"/>
    <w:rsid w:val="001855EB"/>
    <w:rsid w:val="001966E3"/>
    <w:rsid w:val="001A58AA"/>
    <w:rsid w:val="001B0350"/>
    <w:rsid w:val="001D0F50"/>
    <w:rsid w:val="001D3EA5"/>
    <w:rsid w:val="001D59AE"/>
    <w:rsid w:val="001E0BFB"/>
    <w:rsid w:val="001E177F"/>
    <w:rsid w:val="001E33CC"/>
    <w:rsid w:val="001E49A4"/>
    <w:rsid w:val="001F1C1F"/>
    <w:rsid w:val="001F28B8"/>
    <w:rsid w:val="001F4B96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33D71"/>
    <w:rsid w:val="002564A3"/>
    <w:rsid w:val="0026013F"/>
    <w:rsid w:val="0026366E"/>
    <w:rsid w:val="00264C19"/>
    <w:rsid w:val="002670E9"/>
    <w:rsid w:val="00290E65"/>
    <w:rsid w:val="002923FF"/>
    <w:rsid w:val="002959E3"/>
    <w:rsid w:val="002A0F35"/>
    <w:rsid w:val="002A3855"/>
    <w:rsid w:val="002A6F1A"/>
    <w:rsid w:val="002C0D73"/>
    <w:rsid w:val="002C3E02"/>
    <w:rsid w:val="002D0091"/>
    <w:rsid w:val="002D42BE"/>
    <w:rsid w:val="002F25DA"/>
    <w:rsid w:val="002F560C"/>
    <w:rsid w:val="0030170C"/>
    <w:rsid w:val="00313503"/>
    <w:rsid w:val="00322C14"/>
    <w:rsid w:val="0033538E"/>
    <w:rsid w:val="00336856"/>
    <w:rsid w:val="003370E9"/>
    <w:rsid w:val="00343DFC"/>
    <w:rsid w:val="00354501"/>
    <w:rsid w:val="0035753B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53A7A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23CC"/>
    <w:rsid w:val="004E48FE"/>
    <w:rsid w:val="004F0255"/>
    <w:rsid w:val="004F0442"/>
    <w:rsid w:val="004F13E7"/>
    <w:rsid w:val="004F1E4D"/>
    <w:rsid w:val="004F74AE"/>
    <w:rsid w:val="00500CDE"/>
    <w:rsid w:val="00501CA3"/>
    <w:rsid w:val="005053C8"/>
    <w:rsid w:val="00505A41"/>
    <w:rsid w:val="00510D53"/>
    <w:rsid w:val="00511383"/>
    <w:rsid w:val="005127FA"/>
    <w:rsid w:val="005130A5"/>
    <w:rsid w:val="00513C9F"/>
    <w:rsid w:val="005207FE"/>
    <w:rsid w:val="00524730"/>
    <w:rsid w:val="0052767C"/>
    <w:rsid w:val="0053685A"/>
    <w:rsid w:val="00553A03"/>
    <w:rsid w:val="00555729"/>
    <w:rsid w:val="0055617B"/>
    <w:rsid w:val="00561A1D"/>
    <w:rsid w:val="005633A8"/>
    <w:rsid w:val="00564D1B"/>
    <w:rsid w:val="005711F3"/>
    <w:rsid w:val="005839BD"/>
    <w:rsid w:val="005913F2"/>
    <w:rsid w:val="00592677"/>
    <w:rsid w:val="005A0DBA"/>
    <w:rsid w:val="005A4898"/>
    <w:rsid w:val="005A62EE"/>
    <w:rsid w:val="005B0F31"/>
    <w:rsid w:val="005D0824"/>
    <w:rsid w:val="005E55A3"/>
    <w:rsid w:val="005F61E5"/>
    <w:rsid w:val="006053CD"/>
    <w:rsid w:val="006113D2"/>
    <w:rsid w:val="006130D1"/>
    <w:rsid w:val="00614C4B"/>
    <w:rsid w:val="00615736"/>
    <w:rsid w:val="006246F4"/>
    <w:rsid w:val="00630B01"/>
    <w:rsid w:val="006331BC"/>
    <w:rsid w:val="0063515D"/>
    <w:rsid w:val="00647995"/>
    <w:rsid w:val="00651B8E"/>
    <w:rsid w:val="00652150"/>
    <w:rsid w:val="00655755"/>
    <w:rsid w:val="00674615"/>
    <w:rsid w:val="00680376"/>
    <w:rsid w:val="00686844"/>
    <w:rsid w:val="00695D3C"/>
    <w:rsid w:val="00695D87"/>
    <w:rsid w:val="006971B8"/>
    <w:rsid w:val="006A1DF3"/>
    <w:rsid w:val="006A237F"/>
    <w:rsid w:val="006B1779"/>
    <w:rsid w:val="006B19F7"/>
    <w:rsid w:val="006C1BF7"/>
    <w:rsid w:val="006C41CE"/>
    <w:rsid w:val="006C568C"/>
    <w:rsid w:val="006D2961"/>
    <w:rsid w:val="006D3C96"/>
    <w:rsid w:val="006D5C77"/>
    <w:rsid w:val="006D64BE"/>
    <w:rsid w:val="006E0F61"/>
    <w:rsid w:val="006F44DD"/>
    <w:rsid w:val="006F45DE"/>
    <w:rsid w:val="00710D7A"/>
    <w:rsid w:val="00723DD5"/>
    <w:rsid w:val="00723E4D"/>
    <w:rsid w:val="00727503"/>
    <w:rsid w:val="00732708"/>
    <w:rsid w:val="00737C85"/>
    <w:rsid w:val="00772BB6"/>
    <w:rsid w:val="00781EA2"/>
    <w:rsid w:val="00784A59"/>
    <w:rsid w:val="0078543D"/>
    <w:rsid w:val="00792A3C"/>
    <w:rsid w:val="0079315A"/>
    <w:rsid w:val="00796249"/>
    <w:rsid w:val="00796421"/>
    <w:rsid w:val="007A1DAF"/>
    <w:rsid w:val="007A6A9E"/>
    <w:rsid w:val="007B4221"/>
    <w:rsid w:val="007B5A10"/>
    <w:rsid w:val="007D0916"/>
    <w:rsid w:val="007D40C6"/>
    <w:rsid w:val="007E039C"/>
    <w:rsid w:val="007E1125"/>
    <w:rsid w:val="007E278A"/>
    <w:rsid w:val="007E6927"/>
    <w:rsid w:val="007F0C86"/>
    <w:rsid w:val="007F7359"/>
    <w:rsid w:val="007F7F35"/>
    <w:rsid w:val="00803699"/>
    <w:rsid w:val="00810027"/>
    <w:rsid w:val="00824B64"/>
    <w:rsid w:val="00830A6A"/>
    <w:rsid w:val="00831A98"/>
    <w:rsid w:val="008344CE"/>
    <w:rsid w:val="008531BC"/>
    <w:rsid w:val="00857094"/>
    <w:rsid w:val="00857275"/>
    <w:rsid w:val="00861165"/>
    <w:rsid w:val="00865B6B"/>
    <w:rsid w:val="00871D05"/>
    <w:rsid w:val="00875D24"/>
    <w:rsid w:val="00881893"/>
    <w:rsid w:val="00886907"/>
    <w:rsid w:val="00891A2A"/>
    <w:rsid w:val="00894F82"/>
    <w:rsid w:val="008B406F"/>
    <w:rsid w:val="008B711D"/>
    <w:rsid w:val="008B7201"/>
    <w:rsid w:val="008C55F5"/>
    <w:rsid w:val="008D0AB2"/>
    <w:rsid w:val="008E3366"/>
    <w:rsid w:val="008F0CE2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6CE7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9F3E5A"/>
    <w:rsid w:val="00A057FC"/>
    <w:rsid w:val="00A14872"/>
    <w:rsid w:val="00A17A7A"/>
    <w:rsid w:val="00A2030A"/>
    <w:rsid w:val="00A206D9"/>
    <w:rsid w:val="00A2118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763E4"/>
    <w:rsid w:val="00A8172E"/>
    <w:rsid w:val="00A9114E"/>
    <w:rsid w:val="00A94746"/>
    <w:rsid w:val="00A9641A"/>
    <w:rsid w:val="00AA6504"/>
    <w:rsid w:val="00AA6551"/>
    <w:rsid w:val="00AB298E"/>
    <w:rsid w:val="00AC1584"/>
    <w:rsid w:val="00AC1E22"/>
    <w:rsid w:val="00AC2765"/>
    <w:rsid w:val="00AD2450"/>
    <w:rsid w:val="00AD2BF9"/>
    <w:rsid w:val="00AD71AE"/>
    <w:rsid w:val="00AE213A"/>
    <w:rsid w:val="00AE3E65"/>
    <w:rsid w:val="00AE5022"/>
    <w:rsid w:val="00AF16F0"/>
    <w:rsid w:val="00AF38FC"/>
    <w:rsid w:val="00AF4279"/>
    <w:rsid w:val="00B0056D"/>
    <w:rsid w:val="00B03159"/>
    <w:rsid w:val="00B059F3"/>
    <w:rsid w:val="00B11E7B"/>
    <w:rsid w:val="00B26FAB"/>
    <w:rsid w:val="00B36A64"/>
    <w:rsid w:val="00B40106"/>
    <w:rsid w:val="00B47722"/>
    <w:rsid w:val="00B4786E"/>
    <w:rsid w:val="00B53323"/>
    <w:rsid w:val="00B55CCC"/>
    <w:rsid w:val="00B56C87"/>
    <w:rsid w:val="00B62769"/>
    <w:rsid w:val="00B67AB9"/>
    <w:rsid w:val="00B70462"/>
    <w:rsid w:val="00B770D6"/>
    <w:rsid w:val="00B8351C"/>
    <w:rsid w:val="00B878B9"/>
    <w:rsid w:val="00B923D0"/>
    <w:rsid w:val="00BA4BB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0942"/>
    <w:rsid w:val="00BE2349"/>
    <w:rsid w:val="00BE567E"/>
    <w:rsid w:val="00BF6CF2"/>
    <w:rsid w:val="00C01E2F"/>
    <w:rsid w:val="00C03DE9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32B63"/>
    <w:rsid w:val="00C33155"/>
    <w:rsid w:val="00C4706F"/>
    <w:rsid w:val="00C50ABF"/>
    <w:rsid w:val="00C51EF5"/>
    <w:rsid w:val="00C55C28"/>
    <w:rsid w:val="00C60443"/>
    <w:rsid w:val="00C632D6"/>
    <w:rsid w:val="00C70110"/>
    <w:rsid w:val="00C80A6E"/>
    <w:rsid w:val="00C834CC"/>
    <w:rsid w:val="00C87A4F"/>
    <w:rsid w:val="00C9120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12D1"/>
    <w:rsid w:val="00CF6EEC"/>
    <w:rsid w:val="00D0379D"/>
    <w:rsid w:val="00D045A3"/>
    <w:rsid w:val="00D1766D"/>
    <w:rsid w:val="00D21E04"/>
    <w:rsid w:val="00D32027"/>
    <w:rsid w:val="00D353A2"/>
    <w:rsid w:val="00D459D0"/>
    <w:rsid w:val="00D46C92"/>
    <w:rsid w:val="00D5785A"/>
    <w:rsid w:val="00D63953"/>
    <w:rsid w:val="00D65CA3"/>
    <w:rsid w:val="00D709DE"/>
    <w:rsid w:val="00D723DD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41A4"/>
    <w:rsid w:val="00DA5530"/>
    <w:rsid w:val="00DA7055"/>
    <w:rsid w:val="00DB1FE2"/>
    <w:rsid w:val="00DB48EE"/>
    <w:rsid w:val="00DD29DB"/>
    <w:rsid w:val="00DD5E59"/>
    <w:rsid w:val="00DD6A94"/>
    <w:rsid w:val="00DF15D6"/>
    <w:rsid w:val="00DF78F4"/>
    <w:rsid w:val="00E10D30"/>
    <w:rsid w:val="00E1289A"/>
    <w:rsid w:val="00E21795"/>
    <w:rsid w:val="00E25205"/>
    <w:rsid w:val="00E26E90"/>
    <w:rsid w:val="00E27291"/>
    <w:rsid w:val="00E32215"/>
    <w:rsid w:val="00E33241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B3302"/>
    <w:rsid w:val="00EB4A85"/>
    <w:rsid w:val="00EB5340"/>
    <w:rsid w:val="00EC6694"/>
    <w:rsid w:val="00EC7F50"/>
    <w:rsid w:val="00ED2EE5"/>
    <w:rsid w:val="00EF313D"/>
    <w:rsid w:val="00F00F60"/>
    <w:rsid w:val="00F11662"/>
    <w:rsid w:val="00F11C4C"/>
    <w:rsid w:val="00F15607"/>
    <w:rsid w:val="00F17EB4"/>
    <w:rsid w:val="00F224BA"/>
    <w:rsid w:val="00F238B9"/>
    <w:rsid w:val="00F2401A"/>
    <w:rsid w:val="00F34332"/>
    <w:rsid w:val="00F53310"/>
    <w:rsid w:val="00F54D9E"/>
    <w:rsid w:val="00F70BC5"/>
    <w:rsid w:val="00F81269"/>
    <w:rsid w:val="00F8373A"/>
    <w:rsid w:val="00F94899"/>
    <w:rsid w:val="00F94BC9"/>
    <w:rsid w:val="00F95611"/>
    <w:rsid w:val="00F96F4D"/>
    <w:rsid w:val="00FA2F51"/>
    <w:rsid w:val="00FA41DC"/>
    <w:rsid w:val="00FC1E08"/>
    <w:rsid w:val="00FC3642"/>
    <w:rsid w:val="00FD1B58"/>
    <w:rsid w:val="00FD4C7D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AB8E7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7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7C8E-8B13-4D16-AA92-6B3A0B87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2024-10-24T22:46:00Z</dcterms:created>
  <dcterms:modified xsi:type="dcterms:W3CDTF">2024-10-24T22:46:00Z</dcterms:modified>
</cp:coreProperties>
</file>