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E61" w:rsidRPr="009678BB"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 xml:space="preserve">Ankara, Capadocia, </w:t>
      </w:r>
      <w:proofErr w:type="spellStart"/>
      <w:r w:rsidR="00E22EBB" w:rsidRPr="009678BB">
        <w:rPr>
          <w:rFonts w:ascii="Arial" w:hAnsi="Arial" w:cs="Arial"/>
          <w:b/>
          <w:sz w:val="24"/>
          <w:szCs w:val="24"/>
          <w:lang w:val="es-MX"/>
        </w:rPr>
        <w:t>Pamukkale</w:t>
      </w:r>
      <w:proofErr w:type="spellEnd"/>
      <w:r w:rsidR="00790AA9">
        <w:rPr>
          <w:rFonts w:ascii="Arial" w:hAnsi="Arial" w:cs="Arial"/>
          <w:b/>
          <w:sz w:val="24"/>
          <w:szCs w:val="24"/>
          <w:lang w:val="es-MX"/>
        </w:rPr>
        <w:t xml:space="preserve">, Izmir y </w:t>
      </w:r>
      <w:proofErr w:type="spellStart"/>
      <w:r w:rsidR="00790AA9">
        <w:rPr>
          <w:rFonts w:ascii="Arial" w:hAnsi="Arial" w:cs="Arial"/>
          <w:b/>
          <w:sz w:val="24"/>
          <w:szCs w:val="24"/>
          <w:lang w:val="es-MX"/>
        </w:rPr>
        <w:t>Canakkale</w:t>
      </w:r>
      <w:proofErr w:type="spellEnd"/>
    </w:p>
    <w:p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rsidR="008B3EB1" w:rsidRDefault="008B3EB1" w:rsidP="005352A8">
      <w:pPr>
        <w:autoSpaceDE w:val="0"/>
        <w:autoSpaceDN w:val="0"/>
        <w:adjustRightInd w:val="0"/>
        <w:jc w:val="both"/>
        <w:rPr>
          <w:rFonts w:ascii="Arial" w:hAnsi="Arial" w:cs="Arial"/>
          <w:b/>
          <w:kern w:val="36"/>
          <w:sz w:val="20"/>
          <w:szCs w:val="20"/>
          <w:lang w:val="es-MX" w:eastAsia="pt-PT"/>
        </w:rPr>
      </w:pPr>
    </w:p>
    <w:p w:rsidR="008B3EB1" w:rsidRPr="008B3EB1" w:rsidRDefault="008B3EB1" w:rsidP="005352A8">
      <w:pPr>
        <w:autoSpaceDE w:val="0"/>
        <w:autoSpaceDN w:val="0"/>
        <w:adjustRightInd w:val="0"/>
        <w:jc w:val="both"/>
        <w:rPr>
          <w:rFonts w:ascii="Arial" w:hAnsi="Arial" w:cs="Arial"/>
          <w:b/>
          <w:color w:val="FF0000"/>
          <w:kern w:val="36"/>
          <w:sz w:val="20"/>
          <w:szCs w:val="20"/>
          <w:lang w:val="es-MX" w:eastAsia="pt-PT"/>
        </w:rPr>
      </w:pPr>
      <w:r w:rsidRPr="008B3EB1">
        <w:rPr>
          <w:rFonts w:ascii="Arial" w:hAnsi="Arial" w:cs="Arial"/>
          <w:b/>
          <w:color w:val="FF0000"/>
          <w:kern w:val="36"/>
          <w:sz w:val="20"/>
          <w:szCs w:val="20"/>
          <w:lang w:val="es-MX" w:eastAsia="pt-PT"/>
        </w:rPr>
        <w:t>VENTA ESPECIAL: DEL 01 AL 06 DE NOVIEMBRE 2022</w:t>
      </w:r>
    </w:p>
    <w:p w:rsidR="008B3EB1" w:rsidRDefault="008B3EB1" w:rsidP="005352A8">
      <w:pPr>
        <w:autoSpaceDE w:val="0"/>
        <w:autoSpaceDN w:val="0"/>
        <w:adjustRightInd w:val="0"/>
        <w:jc w:val="both"/>
        <w:rPr>
          <w:rFonts w:ascii="Arial" w:hAnsi="Arial" w:cs="Arial"/>
          <w:b/>
          <w:kern w:val="36"/>
          <w:sz w:val="20"/>
          <w:szCs w:val="20"/>
          <w:lang w:val="es-MX" w:eastAsia="pt-PT"/>
        </w:rPr>
      </w:pPr>
    </w:p>
    <w:p w:rsidR="005352A8" w:rsidRPr="009678BB" w:rsidRDefault="008E7DB0" w:rsidP="005352A8">
      <w:pPr>
        <w:autoSpaceDE w:val="0"/>
        <w:autoSpaceDN w:val="0"/>
        <w:adjustRightInd w:val="0"/>
        <w:jc w:val="both"/>
        <w:rPr>
          <w:rFonts w:ascii="Arial" w:hAnsi="Arial" w:cs="Arial"/>
          <w:b/>
          <w:kern w:val="36"/>
          <w:sz w:val="20"/>
          <w:szCs w:val="20"/>
          <w:lang w:val="es-MX" w:eastAsia="pt-PT"/>
        </w:rPr>
      </w:pPr>
      <w:r>
        <w:rPr>
          <w:noProof/>
        </w:rPr>
        <w:drawing>
          <wp:anchor distT="0" distB="0" distL="114300" distR="114300" simplePos="0" relativeHeight="251659264" behindDoc="0" locked="0" layoutInCell="1" allowOverlap="1" wp14:anchorId="249567A5" wp14:editId="72BAFB91">
            <wp:simplePos x="0" y="0"/>
            <wp:positionH relativeFrom="margin">
              <wp:posOffset>4667250</wp:posOffset>
            </wp:positionH>
            <wp:positionV relativeFrom="paragraph">
              <wp:posOffset>4445</wp:posOffset>
            </wp:positionV>
            <wp:extent cx="1724025" cy="391160"/>
            <wp:effectExtent l="0" t="0" r="9525" b="8890"/>
            <wp:wrapThrough wrapText="bothSides">
              <wp:wrapPolygon edited="0">
                <wp:start x="1193" y="0"/>
                <wp:lineTo x="0" y="1052"/>
                <wp:lineTo x="0" y="15779"/>
                <wp:lineTo x="716" y="21039"/>
                <wp:lineTo x="1432" y="21039"/>
                <wp:lineTo x="3103" y="21039"/>
                <wp:lineTo x="21481" y="17883"/>
                <wp:lineTo x="21481" y="5260"/>
                <wp:lineTo x="3103" y="0"/>
                <wp:lineTo x="1193" y="0"/>
              </wp:wrapPolygon>
            </wp:wrapThrough>
            <wp:docPr id="1"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reloj, dibujo, luz&#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391160"/>
                    </a:xfrm>
                    <a:prstGeom prst="rect">
                      <a:avLst/>
                    </a:prstGeom>
                  </pic:spPr>
                </pic:pic>
              </a:graphicData>
            </a:graphic>
          </wp:anchor>
        </w:drawing>
      </w:r>
      <w:r w:rsidR="00245D2E" w:rsidRPr="009678BB">
        <w:rPr>
          <w:rFonts w:ascii="Arial" w:hAnsi="Arial" w:cs="Arial"/>
          <w:b/>
          <w:kern w:val="36"/>
          <w:sz w:val="20"/>
          <w:szCs w:val="20"/>
          <w:lang w:val="es-MX" w:eastAsia="pt-PT"/>
        </w:rPr>
        <w:t>1</w:t>
      </w:r>
      <w:r w:rsidR="00790AA9">
        <w:rPr>
          <w:rFonts w:ascii="Arial" w:hAnsi="Arial" w:cs="Arial"/>
          <w:b/>
          <w:kern w:val="36"/>
          <w:sz w:val="20"/>
          <w:szCs w:val="20"/>
          <w:lang w:val="es-MX" w:eastAsia="pt-PT"/>
        </w:rPr>
        <w:t>1</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F10CAF" w:rsidRPr="009678BB">
        <w:rPr>
          <w:rFonts w:ascii="Arial" w:hAnsi="Arial" w:cs="Arial"/>
          <w:b/>
          <w:kern w:val="36"/>
          <w:sz w:val="20"/>
          <w:szCs w:val="20"/>
          <w:lang w:val="es-MX" w:eastAsia="pt-PT"/>
        </w:rPr>
        <w:t>Diarias</w:t>
      </w:r>
      <w:r w:rsidR="009678BB">
        <w:rPr>
          <w:rFonts w:ascii="Arial" w:hAnsi="Arial" w:cs="Arial"/>
          <w:b/>
          <w:kern w:val="36"/>
          <w:sz w:val="20"/>
          <w:szCs w:val="20"/>
          <w:lang w:val="es-MX" w:eastAsia="pt-PT"/>
        </w:rPr>
        <w:t xml:space="preserve"> </w:t>
      </w:r>
      <w:r w:rsidR="00D00A02">
        <w:rPr>
          <w:rFonts w:ascii="Arial" w:hAnsi="Arial" w:cs="Arial"/>
          <w:b/>
          <w:kern w:val="36"/>
          <w:sz w:val="20"/>
          <w:szCs w:val="20"/>
          <w:lang w:val="es-MX" w:eastAsia="pt-PT"/>
        </w:rPr>
        <w:t xml:space="preserve">a marzo </w:t>
      </w:r>
      <w:r w:rsidR="0012004F" w:rsidRPr="009678BB">
        <w:rPr>
          <w:rFonts w:ascii="Arial" w:hAnsi="Arial" w:cs="Arial"/>
          <w:b/>
          <w:kern w:val="36"/>
          <w:sz w:val="20"/>
          <w:szCs w:val="20"/>
          <w:lang w:val="es-MX" w:eastAsia="pt-PT"/>
        </w:rPr>
        <w:t>202</w:t>
      </w:r>
      <w:r w:rsidR="00160FE3">
        <w:rPr>
          <w:rFonts w:ascii="Arial" w:hAnsi="Arial" w:cs="Arial"/>
          <w:b/>
          <w:kern w:val="36"/>
          <w:sz w:val="20"/>
          <w:szCs w:val="20"/>
          <w:lang w:val="es-MX" w:eastAsia="pt-PT"/>
        </w:rPr>
        <w:t>3</w:t>
      </w:r>
      <w:r w:rsidR="00F10CAF" w:rsidRPr="009678BB">
        <w:rPr>
          <w:rFonts w:ascii="Arial" w:hAnsi="Arial" w:cs="Arial"/>
          <w:b/>
          <w:kern w:val="36"/>
          <w:sz w:val="20"/>
          <w:szCs w:val="20"/>
          <w:lang w:val="es-MX" w:eastAsia="pt-PT"/>
        </w:rPr>
        <w:t xml:space="preserve">, excepto los </w:t>
      </w:r>
      <w:r w:rsidR="00A16955" w:rsidRPr="009678BB">
        <w:rPr>
          <w:rFonts w:ascii="Arial" w:hAnsi="Arial" w:cs="Arial"/>
          <w:b/>
          <w:kern w:val="36"/>
          <w:sz w:val="20"/>
          <w:szCs w:val="20"/>
          <w:lang w:val="es-MX" w:eastAsia="pt-PT"/>
        </w:rPr>
        <w:t>jueves</w:t>
      </w:r>
    </w:p>
    <w:p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rsidR="009678BB" w:rsidRDefault="009678BB" w:rsidP="005352A8">
      <w:pPr>
        <w:autoSpaceDE w:val="0"/>
        <w:autoSpaceDN w:val="0"/>
        <w:adjustRightInd w:val="0"/>
        <w:jc w:val="both"/>
        <w:rPr>
          <w:rFonts w:ascii="Arial" w:hAnsi="Arial" w:cs="Arial"/>
          <w:b/>
          <w:kern w:val="36"/>
          <w:sz w:val="20"/>
          <w:szCs w:val="20"/>
          <w:lang w:val="es-MX" w:eastAsia="pt-PT"/>
        </w:rPr>
      </w:pPr>
    </w:p>
    <w:p w:rsidR="00790AA9" w:rsidRDefault="00790AA9" w:rsidP="005352A8">
      <w:pPr>
        <w:autoSpaceDE w:val="0"/>
        <w:autoSpaceDN w:val="0"/>
        <w:adjustRightInd w:val="0"/>
        <w:jc w:val="both"/>
        <w:rPr>
          <w:rFonts w:ascii="Arial" w:hAnsi="Arial" w:cs="Arial"/>
          <w:b/>
          <w:kern w:val="36"/>
          <w:sz w:val="20"/>
          <w:szCs w:val="20"/>
          <w:lang w:val="es-MX" w:eastAsia="pt-PT"/>
        </w:rPr>
      </w:pPr>
    </w:p>
    <w:p w:rsidR="00790AA9" w:rsidRPr="00790AA9" w:rsidRDefault="00790AA9" w:rsidP="00D45AB5">
      <w:pPr>
        <w:tabs>
          <w:tab w:val="center" w:pos="5040"/>
        </w:tabs>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 ESTAMBUL</w:t>
      </w:r>
      <w:r w:rsidR="00D45AB5">
        <w:rPr>
          <w:rFonts w:ascii="Arial" w:hAnsi="Arial" w:cs="Arial"/>
          <w:b/>
          <w:kern w:val="36"/>
          <w:sz w:val="20"/>
          <w:szCs w:val="20"/>
          <w:lang w:val="es-MX" w:eastAsia="pt-PT"/>
        </w:rPr>
        <w:tab/>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790AA9">
        <w:rPr>
          <w:rFonts w:ascii="Arial" w:hAnsi="Arial" w:cs="Arial"/>
          <w:bCs/>
          <w:kern w:val="36"/>
          <w:sz w:val="20"/>
          <w:szCs w:val="20"/>
          <w:lang w:val="es-MX" w:eastAsia="pt-PT"/>
        </w:rPr>
        <w:t xml:space="preserve">A su llegada, será recibido y trasladado al hotel elegido. </w:t>
      </w:r>
      <w:r w:rsidRPr="008E7DB0">
        <w:rPr>
          <w:rFonts w:ascii="Arial" w:hAnsi="Arial" w:cs="Arial"/>
          <w:b/>
          <w:kern w:val="36"/>
          <w:sz w:val="20"/>
          <w:szCs w:val="20"/>
          <w:lang w:val="es-MX" w:eastAsia="pt-PT"/>
        </w:rPr>
        <w:t xml:space="preserve">Alojamiento   </w:t>
      </w:r>
      <w:r w:rsidRPr="00790AA9">
        <w:rPr>
          <w:rFonts w:ascii="Arial" w:hAnsi="Arial" w:cs="Arial"/>
          <w:bCs/>
          <w:kern w:val="36"/>
          <w:sz w:val="20"/>
          <w:szCs w:val="20"/>
          <w:lang w:val="es-MX" w:eastAsia="pt-PT"/>
        </w:rPr>
        <w:t xml:space="preserve">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2: ESTAMBUL / DIA LIBRE (OPCIONAL VISITA HISTORICA) (D)</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w:t>
      </w:r>
      <w:r w:rsidRPr="008E7DB0">
        <w:rPr>
          <w:rFonts w:ascii="Arial" w:hAnsi="Arial" w:cs="Arial"/>
          <w:bCs/>
          <w:color w:val="FF0000"/>
          <w:kern w:val="36"/>
          <w:sz w:val="20"/>
          <w:szCs w:val="20"/>
          <w:u w:val="single"/>
          <w:lang w:val="es-MX" w:eastAsia="pt-PT"/>
        </w:rPr>
        <w:t xml:space="preserve">Opcionalmente se puede realizar visita de día completo a la magnífica ciudad de </w:t>
      </w:r>
      <w:r w:rsidR="008E7DB0" w:rsidRPr="008E7DB0">
        <w:rPr>
          <w:rFonts w:ascii="Arial" w:hAnsi="Arial" w:cs="Arial"/>
          <w:bCs/>
          <w:color w:val="FF0000"/>
          <w:kern w:val="36"/>
          <w:sz w:val="20"/>
          <w:szCs w:val="20"/>
          <w:u w:val="single"/>
          <w:lang w:val="es-MX" w:eastAsia="pt-PT"/>
        </w:rPr>
        <w:t>Estambul</w:t>
      </w:r>
      <w:r w:rsidR="008E7DB0" w:rsidRPr="008E7DB0">
        <w:rPr>
          <w:rFonts w:ascii="Arial" w:hAnsi="Arial" w:cs="Arial"/>
          <w:bCs/>
          <w:color w:val="FF0000"/>
          <w:kern w:val="36"/>
          <w:sz w:val="20"/>
          <w:szCs w:val="20"/>
          <w:lang w:val="es-MX" w:eastAsia="pt-PT"/>
        </w:rPr>
        <w:t xml:space="preserve"> </w:t>
      </w:r>
      <w:r w:rsidR="008E7DB0">
        <w:rPr>
          <w:rFonts w:ascii="Arial" w:hAnsi="Arial" w:cs="Arial"/>
          <w:bCs/>
          <w:color w:val="FF0000"/>
          <w:kern w:val="36"/>
          <w:sz w:val="20"/>
          <w:szCs w:val="20"/>
          <w:lang w:val="es-MX" w:eastAsia="pt-PT"/>
        </w:rPr>
        <w:t>ciudad</w:t>
      </w:r>
      <w:r w:rsidR="008E7DB0" w:rsidRPr="008E7DB0">
        <w:rPr>
          <w:rFonts w:ascii="Arial" w:hAnsi="Arial" w:cs="Arial"/>
          <w:bCs/>
          <w:color w:val="FF0000"/>
          <w:kern w:val="36"/>
          <w:sz w:val="20"/>
          <w:szCs w:val="20"/>
          <w:lang w:val="es-MX" w:eastAsia="pt-PT"/>
        </w:rPr>
        <w:t xml:space="preserve"> </w:t>
      </w:r>
      <w:r w:rsidR="008E7DB0" w:rsidRPr="009678BB">
        <w:rPr>
          <w:rFonts w:ascii="Arial" w:hAnsi="Arial" w:cs="Arial"/>
          <w:bCs/>
          <w:kern w:val="36"/>
          <w:sz w:val="20"/>
          <w:szCs w:val="20"/>
          <w:lang w:val="es-MX" w:eastAsia="pt-PT"/>
        </w:rPr>
        <w:t>(</w:t>
      </w:r>
      <w:r w:rsidR="008E7DB0" w:rsidRPr="00A16955">
        <w:rPr>
          <w:rFonts w:ascii="Arial" w:hAnsi="Arial" w:cs="Arial"/>
          <w:b/>
          <w:i/>
          <w:iCs/>
          <w:color w:val="FF0000"/>
          <w:kern w:val="36"/>
          <w:sz w:val="20"/>
          <w:szCs w:val="20"/>
          <w:u w:val="single"/>
          <w:lang w:val="es-MX" w:eastAsia="pt-PT"/>
        </w:rPr>
        <w:t xml:space="preserve">Visita incluida en la contratación del </w:t>
      </w:r>
      <w:proofErr w:type="spellStart"/>
      <w:r w:rsidR="008E7DB0" w:rsidRPr="00A16955">
        <w:rPr>
          <w:rFonts w:ascii="Arial" w:hAnsi="Arial" w:cs="Arial"/>
          <w:b/>
          <w:i/>
          <w:iCs/>
          <w:color w:val="FF0000"/>
          <w:kern w:val="36"/>
          <w:sz w:val="20"/>
          <w:szCs w:val="20"/>
          <w:u w:val="single"/>
          <w:lang w:val="es-MX" w:eastAsia="pt-PT"/>
        </w:rPr>
        <w:t>Travel</w:t>
      </w:r>
      <w:proofErr w:type="spellEnd"/>
      <w:r w:rsidR="008E7DB0" w:rsidRPr="00A16955">
        <w:rPr>
          <w:rFonts w:ascii="Arial" w:hAnsi="Arial" w:cs="Arial"/>
          <w:b/>
          <w:i/>
          <w:iCs/>
          <w:color w:val="FF0000"/>
          <w:kern w:val="36"/>
          <w:sz w:val="20"/>
          <w:szCs w:val="20"/>
          <w:u w:val="single"/>
          <w:lang w:val="es-MX" w:eastAsia="pt-PT"/>
        </w:rPr>
        <w:t xml:space="preserve"> Shop Pack)</w:t>
      </w:r>
      <w:r w:rsidR="008E7DB0">
        <w:rPr>
          <w:rFonts w:ascii="Arial" w:hAnsi="Arial" w:cs="Arial"/>
          <w:b/>
          <w:i/>
          <w:iCs/>
          <w:color w:val="FF0000"/>
          <w:kern w:val="36"/>
          <w:sz w:val="20"/>
          <w:szCs w:val="20"/>
          <w:u w:val="single"/>
          <w:lang w:val="es-MX" w:eastAsia="pt-PT"/>
        </w:rPr>
        <w:t xml:space="preserve"> </w:t>
      </w:r>
      <w:r w:rsidRPr="00790AA9">
        <w:rPr>
          <w:rFonts w:ascii="Arial" w:hAnsi="Arial" w:cs="Arial"/>
          <w:bCs/>
          <w:kern w:val="36"/>
          <w:sz w:val="20"/>
          <w:szCs w:val="20"/>
          <w:lang w:val="es-MX" w:eastAsia="pt-PT"/>
        </w:rPr>
        <w:t xml:space="preserve">conociendo en la parte histórica a la basílica de Santa Sofía, culminación del arte bizantino, y la perla de Estambul; también visitaremos al famoso Palacio de </w:t>
      </w:r>
      <w:proofErr w:type="spellStart"/>
      <w:r w:rsidRPr="00790AA9">
        <w:rPr>
          <w:rFonts w:ascii="Arial" w:hAnsi="Arial" w:cs="Arial"/>
          <w:bCs/>
          <w:kern w:val="36"/>
          <w:sz w:val="20"/>
          <w:szCs w:val="20"/>
          <w:lang w:val="es-MX" w:eastAsia="pt-PT"/>
        </w:rPr>
        <w:t>Topkapi</w:t>
      </w:r>
      <w:proofErr w:type="spellEnd"/>
      <w:r w:rsidRPr="00790AA9">
        <w:rPr>
          <w:rFonts w:ascii="Arial" w:hAnsi="Arial" w:cs="Arial"/>
          <w:bCs/>
          <w:kern w:val="36"/>
          <w:sz w:val="20"/>
          <w:szCs w:val="20"/>
          <w:lang w:val="es-MX" w:eastAsia="pt-PT"/>
        </w:rPr>
        <w:t xml:space="preserve">, residencia de los sultanes otomanos durante cuatro siglos, incluyendo el tesoro y las reliquias sagradas. A medio día Disfrutaremos de un Almuerzo típico en restaurante local en la zona de </w:t>
      </w:r>
      <w:proofErr w:type="spellStart"/>
      <w:r w:rsidRPr="00790AA9">
        <w:rPr>
          <w:rFonts w:ascii="Arial" w:hAnsi="Arial" w:cs="Arial"/>
          <w:bCs/>
          <w:kern w:val="36"/>
          <w:sz w:val="20"/>
          <w:szCs w:val="20"/>
          <w:lang w:val="es-MX" w:eastAsia="pt-PT"/>
        </w:rPr>
        <w:t>Sultanahmet</w:t>
      </w:r>
      <w:proofErr w:type="spellEnd"/>
      <w:r w:rsidRPr="00790AA9">
        <w:rPr>
          <w:rFonts w:ascii="Arial" w:hAnsi="Arial" w:cs="Arial"/>
          <w:bCs/>
          <w:kern w:val="36"/>
          <w:sz w:val="20"/>
          <w:szCs w:val="20"/>
          <w:lang w:val="es-MX" w:eastAsia="pt-PT"/>
        </w:rPr>
        <w:t xml:space="preserve"> y continuaremos con la visita a la Mezquita Azul, prodigio de armonía, proporción y elegancia; y al Hipódromo que conserva el Obelisco de Teodosio, la Columna Serpentina, la Fuente del Emperador Guillermo y el Obelisco </w:t>
      </w:r>
      <w:proofErr w:type="spellStart"/>
      <w:r w:rsidRPr="00790AA9">
        <w:rPr>
          <w:rFonts w:ascii="Arial" w:hAnsi="Arial" w:cs="Arial"/>
          <w:bCs/>
          <w:kern w:val="36"/>
          <w:sz w:val="20"/>
          <w:szCs w:val="20"/>
          <w:lang w:val="es-MX" w:eastAsia="pt-PT"/>
        </w:rPr>
        <w:t>Egipcio.al</w:t>
      </w:r>
      <w:proofErr w:type="spellEnd"/>
      <w:r w:rsidRPr="00790AA9">
        <w:rPr>
          <w:rFonts w:ascii="Arial" w:hAnsi="Arial" w:cs="Arial"/>
          <w:bCs/>
          <w:kern w:val="36"/>
          <w:sz w:val="20"/>
          <w:szCs w:val="20"/>
          <w:lang w:val="es-MX" w:eastAsia="pt-PT"/>
        </w:rPr>
        <w:t xml:space="preserve"> final de la tarde visitaremos al famoso Gran bazar donde disfrutaremos de tiempo libre para perdernos entre sus 4 mil tiendas. Vuelta al hotel </w:t>
      </w:r>
      <w:r w:rsidRPr="008E7DB0">
        <w:rPr>
          <w:rFonts w:ascii="Arial" w:hAnsi="Arial" w:cs="Arial"/>
          <w:b/>
          <w:kern w:val="36"/>
          <w:sz w:val="20"/>
          <w:szCs w:val="20"/>
          <w:lang w:val="es-MX" w:eastAsia="pt-PT"/>
        </w:rPr>
        <w:t>y Alojamiento</w:t>
      </w:r>
      <w:r w:rsidRPr="00790AA9">
        <w:rPr>
          <w:rFonts w:ascii="Arial" w:hAnsi="Arial" w:cs="Arial"/>
          <w:bCs/>
          <w:kern w:val="36"/>
          <w:sz w:val="20"/>
          <w:szCs w:val="20"/>
          <w:lang w:val="es-MX" w:eastAsia="pt-PT"/>
        </w:rPr>
        <w:t>.</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3: ESTAMBUL / PASEO POR EL BOSFORO / BAZAR DE LAS ESPECIAS (D)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8E7DB0">
        <w:rPr>
          <w:rFonts w:ascii="Arial" w:hAnsi="Arial" w:cs="Arial"/>
          <w:bCs/>
          <w:color w:val="FF0000"/>
          <w:kern w:val="36"/>
          <w:sz w:val="20"/>
          <w:szCs w:val="20"/>
          <w:u w:val="single"/>
          <w:lang w:val="es-MX" w:eastAsia="pt-PT"/>
        </w:rPr>
        <w:t>opcionalmente una visita con Almuerzo a la parte asiática de la ciudad</w:t>
      </w:r>
      <w:r w:rsidRPr="008E7DB0">
        <w:rPr>
          <w:rFonts w:ascii="Arial" w:hAnsi="Arial" w:cs="Arial"/>
          <w:bCs/>
          <w:color w:val="FF0000"/>
          <w:kern w:val="36"/>
          <w:sz w:val="20"/>
          <w:szCs w:val="20"/>
          <w:lang w:val="es-MX" w:eastAsia="pt-PT"/>
        </w:rPr>
        <w:t xml:space="preserve"> </w:t>
      </w:r>
      <w:bookmarkStart w:id="0" w:name="_Hlk112341974"/>
      <w:r w:rsidR="008E7DB0" w:rsidRPr="00A16955">
        <w:rPr>
          <w:rFonts w:ascii="Arial" w:hAnsi="Arial" w:cs="Arial"/>
          <w:b/>
          <w:i/>
          <w:iCs/>
          <w:color w:val="FF0000"/>
          <w:kern w:val="36"/>
          <w:sz w:val="20"/>
          <w:szCs w:val="20"/>
          <w:u w:val="single"/>
          <w:lang w:val="es-MX" w:eastAsia="pt-PT"/>
        </w:rPr>
        <w:t xml:space="preserve">(Visita incluida en la contratación del </w:t>
      </w:r>
      <w:proofErr w:type="spellStart"/>
      <w:r w:rsidR="008E7DB0" w:rsidRPr="00A16955">
        <w:rPr>
          <w:rFonts w:ascii="Arial" w:hAnsi="Arial" w:cs="Arial"/>
          <w:b/>
          <w:i/>
          <w:iCs/>
          <w:color w:val="FF0000"/>
          <w:kern w:val="36"/>
          <w:sz w:val="20"/>
          <w:szCs w:val="20"/>
          <w:u w:val="single"/>
          <w:lang w:val="es-MX" w:eastAsia="pt-PT"/>
        </w:rPr>
        <w:t>Travel</w:t>
      </w:r>
      <w:proofErr w:type="spellEnd"/>
      <w:r w:rsidR="008E7DB0" w:rsidRPr="00A16955">
        <w:rPr>
          <w:rFonts w:ascii="Arial" w:hAnsi="Arial" w:cs="Arial"/>
          <w:b/>
          <w:i/>
          <w:iCs/>
          <w:color w:val="FF0000"/>
          <w:kern w:val="36"/>
          <w:sz w:val="20"/>
          <w:szCs w:val="20"/>
          <w:u w:val="single"/>
          <w:lang w:val="es-MX" w:eastAsia="pt-PT"/>
        </w:rPr>
        <w:t xml:space="preserve"> Shop Pack)</w:t>
      </w:r>
      <w:bookmarkEnd w:id="0"/>
      <w:r w:rsidR="008E7DB0">
        <w:rPr>
          <w:rFonts w:ascii="Arial" w:hAnsi="Arial" w:cs="Arial"/>
          <w:b/>
          <w:i/>
          <w:iCs/>
          <w:color w:val="FF0000"/>
          <w:kern w:val="36"/>
          <w:sz w:val="20"/>
          <w:szCs w:val="20"/>
          <w:u w:val="single"/>
          <w:lang w:val="es-MX" w:eastAsia="pt-PT"/>
        </w:rPr>
        <w:t xml:space="preserve"> </w:t>
      </w:r>
      <w:r w:rsidRPr="00790AA9">
        <w:rPr>
          <w:rFonts w:ascii="Arial" w:hAnsi="Arial" w:cs="Arial"/>
          <w:bCs/>
          <w:kern w:val="36"/>
          <w:sz w:val="20"/>
          <w:szCs w:val="20"/>
          <w:lang w:val="es-MX" w:eastAsia="pt-PT"/>
        </w:rPr>
        <w:t>conociendo al palacio de “</w:t>
      </w:r>
      <w:proofErr w:type="spellStart"/>
      <w:r w:rsidRPr="00790AA9">
        <w:rPr>
          <w:rFonts w:ascii="Arial" w:hAnsi="Arial" w:cs="Arial"/>
          <w:bCs/>
          <w:kern w:val="36"/>
          <w:sz w:val="20"/>
          <w:szCs w:val="20"/>
          <w:lang w:val="es-MX" w:eastAsia="pt-PT"/>
        </w:rPr>
        <w:t>Beylerbey</w:t>
      </w:r>
      <w:proofErr w:type="spellEnd"/>
      <w:r w:rsidRPr="00790AA9">
        <w:rPr>
          <w:rFonts w:ascii="Arial" w:hAnsi="Arial" w:cs="Arial"/>
          <w:bCs/>
          <w:kern w:val="36"/>
          <w:sz w:val="20"/>
          <w:szCs w:val="20"/>
          <w:lang w:val="es-MX" w:eastAsia="pt-PT"/>
        </w:rPr>
        <w:t xml:space="preserve">”, Barrio </w:t>
      </w:r>
      <w:proofErr w:type="spellStart"/>
      <w:r w:rsidRPr="00790AA9">
        <w:rPr>
          <w:rFonts w:ascii="Arial" w:hAnsi="Arial" w:cs="Arial"/>
          <w:bCs/>
          <w:kern w:val="36"/>
          <w:sz w:val="20"/>
          <w:szCs w:val="20"/>
          <w:lang w:val="es-MX" w:eastAsia="pt-PT"/>
        </w:rPr>
        <w:t>Eyup</w:t>
      </w:r>
      <w:proofErr w:type="spellEnd"/>
      <w:r w:rsidRPr="00790AA9">
        <w:rPr>
          <w:rFonts w:ascii="Arial" w:hAnsi="Arial" w:cs="Arial"/>
          <w:bCs/>
          <w:kern w:val="36"/>
          <w:sz w:val="20"/>
          <w:szCs w:val="20"/>
          <w:lang w:val="es-MX" w:eastAsia="pt-PT"/>
        </w:rPr>
        <w:t xml:space="preserve">, café Pierre </w:t>
      </w:r>
      <w:proofErr w:type="gramStart"/>
      <w:r w:rsidRPr="00790AA9">
        <w:rPr>
          <w:rFonts w:ascii="Arial" w:hAnsi="Arial" w:cs="Arial"/>
          <w:bCs/>
          <w:kern w:val="36"/>
          <w:sz w:val="20"/>
          <w:szCs w:val="20"/>
          <w:lang w:val="es-MX" w:eastAsia="pt-PT"/>
        </w:rPr>
        <w:t>Loti</w:t>
      </w:r>
      <w:proofErr w:type="gramEnd"/>
      <w:r w:rsidRPr="00790AA9">
        <w:rPr>
          <w:rFonts w:ascii="Arial" w:hAnsi="Arial" w:cs="Arial"/>
          <w:bCs/>
          <w:kern w:val="36"/>
          <w:sz w:val="20"/>
          <w:szCs w:val="20"/>
          <w:lang w:val="es-MX" w:eastAsia="pt-PT"/>
        </w:rPr>
        <w:t xml:space="preserve">. Cuerno de Oro. Regreso al hotel y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4: ESTAMBUL / ANKARA (D - C)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w:t>
      </w:r>
      <w:proofErr w:type="spellStart"/>
      <w:r w:rsidRPr="00790AA9">
        <w:rPr>
          <w:rFonts w:ascii="Arial" w:hAnsi="Arial" w:cs="Arial"/>
          <w:bCs/>
          <w:kern w:val="36"/>
          <w:sz w:val="20"/>
          <w:szCs w:val="20"/>
          <w:lang w:val="es-MX" w:eastAsia="pt-PT"/>
        </w:rPr>
        <w:t>Anitkabir</w:t>
      </w:r>
      <w:proofErr w:type="spellEnd"/>
      <w:r w:rsidRPr="00790AA9">
        <w:rPr>
          <w:rFonts w:ascii="Arial" w:hAnsi="Arial" w:cs="Arial"/>
          <w:bCs/>
          <w:kern w:val="36"/>
          <w:sz w:val="20"/>
          <w:szCs w:val="20"/>
          <w:lang w:val="es-MX" w:eastAsia="pt-PT"/>
        </w:rPr>
        <w:t xml:space="preserve"> símbolo de Ankara, pues se trata del lugar donde yace el fundador de la República Turca. Al final de la tarde Llegada a nuestro hotel </w:t>
      </w:r>
      <w:r w:rsidRPr="008E7DB0">
        <w:rPr>
          <w:rFonts w:ascii="Arial" w:hAnsi="Arial" w:cs="Arial"/>
          <w:b/>
          <w:kern w:val="36"/>
          <w:sz w:val="20"/>
          <w:szCs w:val="20"/>
          <w:lang w:val="es-MX" w:eastAsia="pt-PT"/>
        </w:rPr>
        <w:t>Cena y Alojamiento</w:t>
      </w:r>
      <w:r w:rsidRPr="00790AA9">
        <w:rPr>
          <w:rFonts w:ascii="Arial" w:hAnsi="Arial" w:cs="Arial"/>
          <w:bCs/>
          <w:kern w:val="36"/>
          <w:sz w:val="20"/>
          <w:szCs w:val="20"/>
          <w:lang w:val="es-MX" w:eastAsia="pt-PT"/>
        </w:rPr>
        <w:t xml:space="preserve">.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5: ANKARA / CAPADOCIA (D - C)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Capadocia. En ruta veremos el segundo lago más grande de Turquía, El Lago Salado y un </w:t>
      </w:r>
      <w:proofErr w:type="spellStart"/>
      <w:r w:rsidRPr="00790AA9">
        <w:rPr>
          <w:rFonts w:ascii="Arial" w:hAnsi="Arial" w:cs="Arial"/>
          <w:bCs/>
          <w:kern w:val="36"/>
          <w:sz w:val="20"/>
          <w:szCs w:val="20"/>
          <w:lang w:val="es-MX" w:eastAsia="pt-PT"/>
        </w:rPr>
        <w:t>caravanserai</w:t>
      </w:r>
      <w:proofErr w:type="spellEnd"/>
      <w:r w:rsidRPr="00790AA9">
        <w:rPr>
          <w:rFonts w:ascii="Arial" w:hAnsi="Arial" w:cs="Arial"/>
          <w:bCs/>
          <w:kern w:val="36"/>
          <w:sz w:val="20"/>
          <w:szCs w:val="20"/>
          <w:lang w:val="es-MX" w:eastAsia="pt-PT"/>
        </w:rPr>
        <w:t xml:space="preserve"> del siglo 13 (posada medieval) Llegada a Capadocia. </w:t>
      </w:r>
      <w:r w:rsidRPr="008E7DB0">
        <w:rPr>
          <w:rFonts w:ascii="Arial" w:hAnsi="Arial" w:cs="Arial"/>
          <w:b/>
          <w:kern w:val="36"/>
          <w:sz w:val="20"/>
          <w:szCs w:val="20"/>
          <w:lang w:val="es-MX" w:eastAsia="pt-PT"/>
        </w:rPr>
        <w:t>Cena y alojamiento</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6: CAPADOCIA (D - C)                                                                                                                                                                                                                  </w:t>
      </w:r>
    </w:p>
    <w:p w:rsidR="00790AA9" w:rsidRPr="008E7DB0" w:rsidRDefault="00790AA9" w:rsidP="00790AA9">
      <w:pPr>
        <w:autoSpaceDE w:val="0"/>
        <w:autoSpaceDN w:val="0"/>
        <w:adjustRightInd w:val="0"/>
        <w:jc w:val="both"/>
        <w:rPr>
          <w:rFonts w:ascii="Arial" w:hAnsi="Arial" w:cs="Arial"/>
          <w:b/>
          <w:kern w:val="36"/>
          <w:sz w:val="20"/>
          <w:szCs w:val="20"/>
          <w:lang w:val="es-MX" w:eastAsia="pt-PT"/>
        </w:rPr>
      </w:pPr>
      <w:r w:rsidRPr="008E7DB0">
        <w:rPr>
          <w:rFonts w:ascii="Arial" w:hAnsi="Arial" w:cs="Arial"/>
          <w:b/>
          <w:kern w:val="36"/>
          <w:sz w:val="20"/>
          <w:szCs w:val="20"/>
          <w:lang w:val="es-MX" w:eastAsia="pt-PT"/>
        </w:rPr>
        <w:t>Desayuno en el hotel</w:t>
      </w:r>
      <w:r w:rsidRPr="00790AA9">
        <w:rPr>
          <w:rFonts w:ascii="Arial" w:hAnsi="Arial" w:cs="Arial"/>
          <w:bCs/>
          <w:kern w:val="36"/>
          <w:sz w:val="20"/>
          <w:szCs w:val="20"/>
          <w:lang w:val="es-MX" w:eastAsia="pt-PT"/>
        </w:rPr>
        <w:t xml:space="preserve">. Visita de esta fascinante región y de original paisaje, formado por la lava arrojada por los volcanes </w:t>
      </w:r>
      <w:proofErr w:type="spellStart"/>
      <w:r w:rsidRPr="00790AA9">
        <w:rPr>
          <w:rFonts w:ascii="Arial" w:hAnsi="Arial" w:cs="Arial"/>
          <w:bCs/>
          <w:kern w:val="36"/>
          <w:sz w:val="20"/>
          <w:szCs w:val="20"/>
          <w:lang w:val="es-MX" w:eastAsia="pt-PT"/>
        </w:rPr>
        <w:t>Erciyes</w:t>
      </w:r>
      <w:proofErr w:type="spellEnd"/>
      <w:r w:rsidRPr="00790AA9">
        <w:rPr>
          <w:rFonts w:ascii="Arial" w:hAnsi="Arial" w:cs="Arial"/>
          <w:bCs/>
          <w:kern w:val="36"/>
          <w:sz w:val="20"/>
          <w:szCs w:val="20"/>
          <w:lang w:val="es-MX" w:eastAsia="pt-PT"/>
        </w:rPr>
        <w:t xml:space="preserve"> y Hasan hace 3 millones de años. Visitaremos el valle de </w:t>
      </w:r>
      <w:proofErr w:type="spellStart"/>
      <w:r w:rsidRPr="00790AA9">
        <w:rPr>
          <w:rFonts w:ascii="Arial" w:hAnsi="Arial" w:cs="Arial"/>
          <w:bCs/>
          <w:kern w:val="36"/>
          <w:sz w:val="20"/>
          <w:szCs w:val="20"/>
          <w:lang w:val="es-MX" w:eastAsia="pt-PT"/>
        </w:rPr>
        <w:t>Göreme</w:t>
      </w:r>
      <w:proofErr w:type="spellEnd"/>
      <w:r w:rsidRPr="00790AA9">
        <w:rPr>
          <w:rFonts w:ascii="Arial" w:hAnsi="Arial" w:cs="Arial"/>
          <w:bCs/>
          <w:kern w:val="36"/>
          <w:sz w:val="20"/>
          <w:szCs w:val="20"/>
          <w:lang w:val="es-MX" w:eastAsia="pt-PT"/>
        </w:rPr>
        <w:t xml:space="preserve">, increíble complejo monástico Bizantino integrado por iglesias excavadas en la roca con bellísimos frescos. A continuación, Visitaremos al Valle de </w:t>
      </w:r>
      <w:proofErr w:type="spellStart"/>
      <w:r w:rsidRPr="00790AA9">
        <w:rPr>
          <w:rFonts w:ascii="Arial" w:hAnsi="Arial" w:cs="Arial"/>
          <w:bCs/>
          <w:kern w:val="36"/>
          <w:sz w:val="20"/>
          <w:szCs w:val="20"/>
          <w:lang w:val="es-MX" w:eastAsia="pt-PT"/>
        </w:rPr>
        <w:t>Avcilar</w:t>
      </w:r>
      <w:proofErr w:type="spellEnd"/>
      <w:r w:rsidRPr="00790AA9">
        <w:rPr>
          <w:rFonts w:ascii="Arial" w:hAnsi="Arial" w:cs="Arial"/>
          <w:bCs/>
          <w:kern w:val="36"/>
          <w:sz w:val="20"/>
          <w:szCs w:val="20"/>
          <w:lang w:val="es-MX" w:eastAsia="pt-PT"/>
        </w:rPr>
        <w:t xml:space="preserve"> y los Valles de </w:t>
      </w:r>
      <w:proofErr w:type="spellStart"/>
      <w:r w:rsidRPr="00790AA9">
        <w:rPr>
          <w:rFonts w:ascii="Arial" w:hAnsi="Arial" w:cs="Arial"/>
          <w:bCs/>
          <w:kern w:val="36"/>
          <w:sz w:val="20"/>
          <w:szCs w:val="20"/>
          <w:lang w:val="es-MX" w:eastAsia="pt-PT"/>
        </w:rPr>
        <w:t>Pasabagi</w:t>
      </w:r>
      <w:proofErr w:type="spellEnd"/>
      <w:r w:rsidRPr="00790AA9">
        <w:rPr>
          <w:rFonts w:ascii="Arial" w:hAnsi="Arial" w:cs="Arial"/>
          <w:bCs/>
          <w:kern w:val="36"/>
          <w:sz w:val="20"/>
          <w:szCs w:val="20"/>
          <w:lang w:val="es-MX" w:eastAsia="pt-PT"/>
        </w:rPr>
        <w:t xml:space="preserve"> y de </w:t>
      </w:r>
      <w:proofErr w:type="spellStart"/>
      <w:r w:rsidRPr="00790AA9">
        <w:rPr>
          <w:rFonts w:ascii="Arial" w:hAnsi="Arial" w:cs="Arial"/>
          <w:bCs/>
          <w:kern w:val="36"/>
          <w:sz w:val="20"/>
          <w:szCs w:val="20"/>
          <w:lang w:val="es-MX" w:eastAsia="pt-PT"/>
        </w:rPr>
        <w:t>Gόvercinlik</w:t>
      </w:r>
      <w:proofErr w:type="spellEnd"/>
      <w:r w:rsidRPr="00790AA9">
        <w:rPr>
          <w:rFonts w:ascii="Arial" w:hAnsi="Arial" w:cs="Arial"/>
          <w:bCs/>
          <w:kern w:val="36"/>
          <w:sz w:val="20"/>
          <w:szCs w:val="20"/>
          <w:lang w:val="es-MX" w:eastAsia="pt-PT"/>
        </w:rPr>
        <w:t xml:space="preserve"> donde se puede admirar la mejor vista de las formas volcánicas llamadas “chimeneas de hadas” Visitaremos los talleres típicos de alfombras y piedras de </w:t>
      </w:r>
      <w:proofErr w:type="spellStart"/>
      <w:r w:rsidRPr="00790AA9">
        <w:rPr>
          <w:rFonts w:ascii="Arial" w:hAnsi="Arial" w:cs="Arial"/>
          <w:bCs/>
          <w:kern w:val="36"/>
          <w:sz w:val="20"/>
          <w:szCs w:val="20"/>
          <w:lang w:val="es-MX" w:eastAsia="pt-PT"/>
        </w:rPr>
        <w:t>Onix</w:t>
      </w:r>
      <w:proofErr w:type="spellEnd"/>
      <w:r w:rsidRPr="00790AA9">
        <w:rPr>
          <w:rFonts w:ascii="Arial" w:hAnsi="Arial" w:cs="Arial"/>
          <w:bCs/>
          <w:kern w:val="36"/>
          <w:sz w:val="20"/>
          <w:szCs w:val="20"/>
          <w:lang w:val="es-MX" w:eastAsia="pt-PT"/>
        </w:rPr>
        <w:t xml:space="preserve"> y Turquesa. </w:t>
      </w:r>
      <w:r w:rsidRPr="008E7DB0">
        <w:rPr>
          <w:rFonts w:ascii="Arial" w:hAnsi="Arial" w:cs="Arial"/>
          <w:b/>
          <w:kern w:val="36"/>
          <w:sz w:val="20"/>
          <w:szCs w:val="20"/>
          <w:lang w:val="es-MX" w:eastAsia="pt-PT"/>
        </w:rPr>
        <w:t>Cena en el hotel y Alojamiento</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7: CAPADOCIA / KONYA / PAMUKKALE (D - C)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 en el hotel</w:t>
      </w:r>
      <w:r w:rsidRPr="00790AA9">
        <w:rPr>
          <w:rFonts w:ascii="Arial" w:hAnsi="Arial" w:cs="Arial"/>
          <w:bCs/>
          <w:kern w:val="36"/>
          <w:sz w:val="20"/>
          <w:szCs w:val="20"/>
          <w:lang w:val="es-MX" w:eastAsia="pt-PT"/>
        </w:rPr>
        <w:t xml:space="preserve">. Salida temprano hacia Konya capital de los sultanes seléucidas. Donde visitaremos el Mausoleo de </w:t>
      </w:r>
      <w:proofErr w:type="spellStart"/>
      <w:r w:rsidRPr="00790AA9">
        <w:rPr>
          <w:rFonts w:ascii="Arial" w:hAnsi="Arial" w:cs="Arial"/>
          <w:bCs/>
          <w:kern w:val="36"/>
          <w:sz w:val="20"/>
          <w:szCs w:val="20"/>
          <w:lang w:val="es-MX" w:eastAsia="pt-PT"/>
        </w:rPr>
        <w:t>Mevlana</w:t>
      </w:r>
      <w:proofErr w:type="spellEnd"/>
      <w:r w:rsidRPr="00790AA9">
        <w:rPr>
          <w:rFonts w:ascii="Arial" w:hAnsi="Arial" w:cs="Arial"/>
          <w:bCs/>
          <w:kern w:val="36"/>
          <w:sz w:val="20"/>
          <w:szCs w:val="20"/>
          <w:lang w:val="es-MX" w:eastAsia="pt-PT"/>
        </w:rPr>
        <w:t xml:space="preserve">, poeta y filósofo que fundó la secta mística y religiosa de los Derviches Danzantes. Continuación del Viaje Hacia </w:t>
      </w:r>
      <w:proofErr w:type="spellStart"/>
      <w:r w:rsidRPr="00790AA9">
        <w:rPr>
          <w:rFonts w:ascii="Arial" w:hAnsi="Arial" w:cs="Arial"/>
          <w:bCs/>
          <w:kern w:val="36"/>
          <w:sz w:val="20"/>
          <w:szCs w:val="20"/>
          <w:lang w:val="es-MX" w:eastAsia="pt-PT"/>
        </w:rPr>
        <w:t>Pamukkale</w:t>
      </w:r>
      <w:proofErr w:type="spellEnd"/>
      <w:r w:rsidRPr="00790AA9">
        <w:rPr>
          <w:rFonts w:ascii="Arial" w:hAnsi="Arial" w:cs="Arial"/>
          <w:bCs/>
          <w:kern w:val="36"/>
          <w:sz w:val="20"/>
          <w:szCs w:val="20"/>
          <w:lang w:val="es-MX" w:eastAsia="pt-PT"/>
        </w:rPr>
        <w:t xml:space="preserve">. Llegada y Visita a </w:t>
      </w:r>
      <w:proofErr w:type="spellStart"/>
      <w:r w:rsidRPr="00790AA9">
        <w:rPr>
          <w:rFonts w:ascii="Arial" w:hAnsi="Arial" w:cs="Arial"/>
          <w:bCs/>
          <w:kern w:val="36"/>
          <w:sz w:val="20"/>
          <w:szCs w:val="20"/>
          <w:lang w:val="es-MX" w:eastAsia="pt-PT"/>
        </w:rPr>
        <w:t>Hierapolis</w:t>
      </w:r>
      <w:proofErr w:type="spellEnd"/>
      <w:r w:rsidRPr="00790AA9">
        <w:rPr>
          <w:rFonts w:ascii="Arial" w:hAnsi="Arial" w:cs="Arial"/>
          <w:bCs/>
          <w:kern w:val="36"/>
          <w:sz w:val="20"/>
          <w:szCs w:val="20"/>
          <w:lang w:val="es-MX" w:eastAsia="pt-PT"/>
        </w:rPr>
        <w:t xml:space="preserve">,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w:t>
      </w:r>
      <w:r w:rsidRPr="008E7DB0">
        <w:rPr>
          <w:rFonts w:ascii="Arial" w:hAnsi="Arial" w:cs="Arial"/>
          <w:b/>
          <w:kern w:val="36"/>
          <w:sz w:val="20"/>
          <w:szCs w:val="20"/>
          <w:lang w:val="es-MX" w:eastAsia="pt-PT"/>
        </w:rPr>
        <w:t>Cena y alojamiento</w:t>
      </w:r>
      <w:r w:rsidRPr="00790AA9">
        <w:rPr>
          <w:rFonts w:ascii="Arial" w:hAnsi="Arial" w:cs="Arial"/>
          <w:bCs/>
          <w:kern w:val="36"/>
          <w:sz w:val="20"/>
          <w:szCs w:val="20"/>
          <w:lang w:val="es-MX" w:eastAsia="pt-PT"/>
        </w:rPr>
        <w:t>.</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8: PAMUKKALE / EFESO / KUSADASI / IZMIR (D - C)                                                                                                                                                                                                                                                                                                                                                                                                                                                                                                                    </w:t>
      </w:r>
    </w:p>
    <w:p w:rsidR="00790AA9" w:rsidRPr="008E7DB0" w:rsidRDefault="00790AA9" w:rsidP="00790AA9">
      <w:pPr>
        <w:autoSpaceDE w:val="0"/>
        <w:autoSpaceDN w:val="0"/>
        <w:adjustRightInd w:val="0"/>
        <w:jc w:val="both"/>
        <w:rPr>
          <w:rFonts w:ascii="Arial" w:hAnsi="Arial" w:cs="Arial"/>
          <w:b/>
          <w:kern w:val="36"/>
          <w:sz w:val="20"/>
          <w:szCs w:val="20"/>
          <w:lang w:val="es-MX" w:eastAsia="pt-PT"/>
        </w:rPr>
      </w:pPr>
      <w:r w:rsidRPr="008E7DB0">
        <w:rPr>
          <w:rFonts w:ascii="Arial" w:hAnsi="Arial" w:cs="Arial"/>
          <w:b/>
          <w:kern w:val="36"/>
          <w:sz w:val="20"/>
          <w:szCs w:val="20"/>
          <w:lang w:val="es-MX" w:eastAsia="pt-PT"/>
        </w:rPr>
        <w:t>Desayuno en el hotel</w:t>
      </w:r>
      <w:r w:rsidRPr="00790AA9">
        <w:rPr>
          <w:rFonts w:ascii="Arial" w:hAnsi="Arial" w:cs="Arial"/>
          <w:bCs/>
          <w:kern w:val="36"/>
          <w:sz w:val="20"/>
          <w:szCs w:val="20"/>
          <w:lang w:val="es-MX" w:eastAsia="pt-PT"/>
        </w:rPr>
        <w:t xml:space="preserve">.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00790AA9">
        <w:rPr>
          <w:rFonts w:ascii="Arial" w:hAnsi="Arial" w:cs="Arial"/>
          <w:bCs/>
          <w:kern w:val="36"/>
          <w:sz w:val="20"/>
          <w:szCs w:val="20"/>
          <w:lang w:val="es-MX" w:eastAsia="pt-PT"/>
        </w:rPr>
        <w:t>Kusadasi</w:t>
      </w:r>
      <w:proofErr w:type="spellEnd"/>
      <w:r w:rsidRPr="00790AA9">
        <w:rPr>
          <w:rFonts w:ascii="Arial" w:hAnsi="Arial" w:cs="Arial"/>
          <w:bCs/>
          <w:kern w:val="36"/>
          <w:sz w:val="20"/>
          <w:szCs w:val="20"/>
          <w:lang w:val="es-MX" w:eastAsia="pt-PT"/>
        </w:rPr>
        <w:t xml:space="preserve"> donde tendremos una visita panorámica de este bonito pueblo admirando su famoso puerto donde salen los cruceros hacia las islas griegas. continuación hacia Izmir llegada </w:t>
      </w:r>
      <w:r w:rsidRPr="008E7DB0">
        <w:rPr>
          <w:rFonts w:ascii="Arial" w:hAnsi="Arial" w:cs="Arial"/>
          <w:b/>
          <w:kern w:val="36"/>
          <w:sz w:val="20"/>
          <w:szCs w:val="20"/>
          <w:lang w:val="es-MX" w:eastAsia="pt-PT"/>
        </w:rPr>
        <w:t>Cena en el hotel y Alojamiento.</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9: IZMIR / PERGAMO / TROYA / CANAKKALE (D - C)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 en hote</w:t>
      </w:r>
      <w:r w:rsidRPr="00790AA9">
        <w:rPr>
          <w:rFonts w:ascii="Arial" w:hAnsi="Arial" w:cs="Arial"/>
          <w:bCs/>
          <w:kern w:val="36"/>
          <w:sz w:val="20"/>
          <w:szCs w:val="20"/>
          <w:lang w:val="es-MX" w:eastAsia="pt-PT"/>
        </w:rPr>
        <w:t xml:space="preserve">l. salida hacia la antigua ciudad de </w:t>
      </w:r>
      <w:proofErr w:type="spellStart"/>
      <w:r w:rsidRPr="00790AA9">
        <w:rPr>
          <w:rFonts w:ascii="Arial" w:hAnsi="Arial" w:cs="Arial"/>
          <w:bCs/>
          <w:kern w:val="36"/>
          <w:sz w:val="20"/>
          <w:szCs w:val="20"/>
          <w:lang w:val="es-MX" w:eastAsia="pt-PT"/>
        </w:rPr>
        <w:t>Pergamo</w:t>
      </w:r>
      <w:proofErr w:type="spellEnd"/>
      <w:r w:rsidRPr="00790AA9">
        <w:rPr>
          <w:rFonts w:ascii="Arial" w:hAnsi="Arial" w:cs="Arial"/>
          <w:bCs/>
          <w:kern w:val="36"/>
          <w:sz w:val="20"/>
          <w:szCs w:val="20"/>
          <w:lang w:val="es-MX" w:eastAsia="pt-PT"/>
        </w:rPr>
        <w:t xml:space="preserve">, uno de los más importantes centros culturales, comerciales y médicos del pasado. Realizaremos la visita del </w:t>
      </w:r>
      <w:proofErr w:type="spellStart"/>
      <w:r w:rsidRPr="00790AA9">
        <w:rPr>
          <w:rFonts w:ascii="Arial" w:hAnsi="Arial" w:cs="Arial"/>
          <w:bCs/>
          <w:kern w:val="36"/>
          <w:sz w:val="20"/>
          <w:szCs w:val="20"/>
          <w:lang w:val="es-MX" w:eastAsia="pt-PT"/>
        </w:rPr>
        <w:t>Asclepion</w:t>
      </w:r>
      <w:proofErr w:type="spellEnd"/>
      <w:r w:rsidRPr="00790AA9">
        <w:rPr>
          <w:rFonts w:ascii="Arial" w:hAnsi="Arial" w:cs="Arial"/>
          <w:bCs/>
          <w:kern w:val="36"/>
          <w:sz w:val="20"/>
          <w:szCs w:val="20"/>
          <w:lang w:val="es-MX" w:eastAsia="pt-PT"/>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Continuación hacia Troya, la famosa y antigua ciudad de 9 niveles. La fama de la ciudad procede de “Ilíada” de Homero y la Guerra de Troya contra los griegos, iniciada por los amores de Paris y Helene, que termino con el caballo de Troya. Llegada a </w:t>
      </w:r>
      <w:proofErr w:type="spellStart"/>
      <w:r w:rsidRPr="00790AA9">
        <w:rPr>
          <w:rFonts w:ascii="Arial" w:hAnsi="Arial" w:cs="Arial"/>
          <w:bCs/>
          <w:kern w:val="36"/>
          <w:sz w:val="20"/>
          <w:szCs w:val="20"/>
          <w:lang w:val="es-MX" w:eastAsia="pt-PT"/>
        </w:rPr>
        <w:t>Canakkale</w:t>
      </w:r>
      <w:proofErr w:type="spellEnd"/>
      <w:r w:rsidRPr="00790AA9">
        <w:rPr>
          <w:rFonts w:ascii="Arial" w:hAnsi="Arial" w:cs="Arial"/>
          <w:bCs/>
          <w:kern w:val="36"/>
          <w:sz w:val="20"/>
          <w:szCs w:val="20"/>
          <w:lang w:val="es-MX" w:eastAsia="pt-PT"/>
        </w:rPr>
        <w:t xml:space="preserve"> ciudad situada a ambos lados del famoso estrecho de los Dardanelos. </w:t>
      </w:r>
      <w:r w:rsidRPr="008E7DB0">
        <w:rPr>
          <w:rFonts w:ascii="Arial" w:hAnsi="Arial" w:cs="Arial"/>
          <w:b/>
          <w:kern w:val="36"/>
          <w:sz w:val="20"/>
          <w:szCs w:val="20"/>
          <w:lang w:val="es-MX" w:eastAsia="pt-PT"/>
        </w:rPr>
        <w:t>Cena y Alojamiento</w:t>
      </w:r>
      <w:r w:rsidRPr="00790AA9">
        <w:rPr>
          <w:rFonts w:ascii="Arial" w:hAnsi="Arial" w:cs="Arial"/>
          <w:bCs/>
          <w:kern w:val="36"/>
          <w:sz w:val="20"/>
          <w:szCs w:val="20"/>
          <w:lang w:val="es-MX" w:eastAsia="pt-PT"/>
        </w:rPr>
        <w:t xml:space="preserve">.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10: CANAKKALE / BURSA / ESTAMBUL (D)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Bursa, primera capital del Imperio Otomano. Visita de la Mezquita de </w:t>
      </w:r>
      <w:proofErr w:type="spellStart"/>
      <w:r w:rsidRPr="00790AA9">
        <w:rPr>
          <w:rFonts w:ascii="Arial" w:hAnsi="Arial" w:cs="Arial"/>
          <w:bCs/>
          <w:kern w:val="36"/>
          <w:sz w:val="20"/>
          <w:szCs w:val="20"/>
          <w:lang w:val="es-MX" w:eastAsia="pt-PT"/>
        </w:rPr>
        <w:t>Ulucamii</w:t>
      </w:r>
      <w:proofErr w:type="spellEnd"/>
      <w:r w:rsidRPr="00790AA9">
        <w:rPr>
          <w:rFonts w:ascii="Arial" w:hAnsi="Arial" w:cs="Arial"/>
          <w:bCs/>
          <w:kern w:val="36"/>
          <w:sz w:val="20"/>
          <w:szCs w:val="20"/>
          <w:lang w:val="es-MX" w:eastAsia="pt-PT"/>
        </w:rPr>
        <w:t xml:space="preserve">, el Bazar de Seda de </w:t>
      </w:r>
      <w:proofErr w:type="spellStart"/>
      <w:r w:rsidRPr="00790AA9">
        <w:rPr>
          <w:rFonts w:ascii="Arial" w:hAnsi="Arial" w:cs="Arial"/>
          <w:bCs/>
          <w:kern w:val="36"/>
          <w:sz w:val="20"/>
          <w:szCs w:val="20"/>
          <w:lang w:val="es-MX" w:eastAsia="pt-PT"/>
        </w:rPr>
        <w:t>Kozahan</w:t>
      </w:r>
      <w:proofErr w:type="spellEnd"/>
      <w:r w:rsidRPr="00790AA9">
        <w:rPr>
          <w:rFonts w:ascii="Arial" w:hAnsi="Arial" w:cs="Arial"/>
          <w:bCs/>
          <w:kern w:val="36"/>
          <w:sz w:val="20"/>
          <w:szCs w:val="20"/>
          <w:lang w:val="es-MX" w:eastAsia="pt-PT"/>
        </w:rPr>
        <w:t xml:space="preserve"> y el Mausoleo Verde. Continuación hacia </w:t>
      </w:r>
      <w:proofErr w:type="spellStart"/>
      <w:r w:rsidRPr="00790AA9">
        <w:rPr>
          <w:rFonts w:ascii="Arial" w:hAnsi="Arial" w:cs="Arial"/>
          <w:bCs/>
          <w:kern w:val="36"/>
          <w:sz w:val="20"/>
          <w:szCs w:val="20"/>
          <w:lang w:val="es-MX" w:eastAsia="pt-PT"/>
        </w:rPr>
        <w:t>Topçular</w:t>
      </w:r>
      <w:proofErr w:type="spellEnd"/>
      <w:r w:rsidRPr="00790AA9">
        <w:rPr>
          <w:rFonts w:ascii="Arial" w:hAnsi="Arial" w:cs="Arial"/>
          <w:bCs/>
          <w:kern w:val="36"/>
          <w:sz w:val="20"/>
          <w:szCs w:val="20"/>
          <w:lang w:val="es-MX" w:eastAsia="pt-PT"/>
        </w:rPr>
        <w:t xml:space="preserve"> para cruzar el Golfo de Izmit en ferry hasta </w:t>
      </w:r>
      <w:proofErr w:type="spellStart"/>
      <w:r w:rsidRPr="00790AA9">
        <w:rPr>
          <w:rFonts w:ascii="Arial" w:hAnsi="Arial" w:cs="Arial"/>
          <w:bCs/>
          <w:kern w:val="36"/>
          <w:sz w:val="20"/>
          <w:szCs w:val="20"/>
          <w:lang w:val="es-MX" w:eastAsia="pt-PT"/>
        </w:rPr>
        <w:t>Eskihisar</w:t>
      </w:r>
      <w:proofErr w:type="spellEnd"/>
      <w:r w:rsidRPr="00790AA9">
        <w:rPr>
          <w:rFonts w:ascii="Arial" w:hAnsi="Arial" w:cs="Arial"/>
          <w:bCs/>
          <w:kern w:val="36"/>
          <w:sz w:val="20"/>
          <w:szCs w:val="20"/>
          <w:lang w:val="es-MX" w:eastAsia="pt-PT"/>
        </w:rPr>
        <w:t xml:space="preserve">. Continuación hacia Estambul, llegada y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 xml:space="preserve">.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 xml:space="preserve">Día 11: ESTAMBUL / AEROPUERTO. (D)                                                        </w:t>
      </w:r>
    </w:p>
    <w:p w:rsidR="00790AA9" w:rsidRPr="00790AA9" w:rsidRDefault="00790AA9" w:rsidP="00790AA9">
      <w:pPr>
        <w:autoSpaceDE w:val="0"/>
        <w:autoSpaceDN w:val="0"/>
        <w:adjustRightInd w:val="0"/>
        <w:jc w:val="both"/>
        <w:rPr>
          <w:rFonts w:ascii="Arial" w:hAnsi="Arial" w:cs="Arial"/>
          <w:bCs/>
          <w:kern w:val="36"/>
          <w:sz w:val="20"/>
          <w:szCs w:val="20"/>
          <w:lang w:val="es-MX" w:eastAsia="pt-PT"/>
        </w:rPr>
      </w:pPr>
      <w:r w:rsidRPr="00790AA9">
        <w:rPr>
          <w:rFonts w:ascii="Arial" w:hAnsi="Arial" w:cs="Arial"/>
          <w:bCs/>
          <w:kern w:val="36"/>
          <w:sz w:val="20"/>
          <w:szCs w:val="20"/>
          <w:lang w:val="es-MX" w:eastAsia="pt-PT"/>
        </w:rPr>
        <w:t xml:space="preserve">Desayuno y a la hora indicada traslado al aeropuerto. </w:t>
      </w:r>
    </w:p>
    <w:p w:rsidR="00790AA9" w:rsidRPr="009678BB" w:rsidRDefault="00790AA9" w:rsidP="005352A8">
      <w:pPr>
        <w:autoSpaceDE w:val="0"/>
        <w:autoSpaceDN w:val="0"/>
        <w:adjustRightInd w:val="0"/>
        <w:jc w:val="both"/>
        <w:rPr>
          <w:rFonts w:ascii="Arial" w:hAnsi="Arial" w:cs="Arial"/>
          <w:b/>
          <w:kern w:val="36"/>
          <w:sz w:val="20"/>
          <w:szCs w:val="20"/>
          <w:lang w:val="es-MX" w:eastAsia="pt-PT"/>
        </w:rPr>
      </w:pPr>
    </w:p>
    <w:p w:rsidR="00370FB3" w:rsidRPr="009678BB" w:rsidRDefault="00370FB3" w:rsidP="00370FB3">
      <w:pPr>
        <w:pStyle w:val="Sinespaciado"/>
        <w:jc w:val="center"/>
        <w:rPr>
          <w:rFonts w:ascii="Arial" w:hAnsi="Arial" w:cs="Arial"/>
          <w:b/>
          <w:bCs/>
          <w:i/>
          <w:sz w:val="20"/>
          <w:szCs w:val="20"/>
          <w:lang w:val="es-MX"/>
        </w:rPr>
      </w:pPr>
      <w:r w:rsidRPr="009678BB">
        <w:rPr>
          <w:rFonts w:ascii="Arial" w:hAnsi="Arial" w:cs="Arial"/>
          <w:b/>
          <w:bCs/>
          <w:i/>
          <w:sz w:val="20"/>
          <w:szCs w:val="20"/>
          <w:lang w:val="es-MX"/>
        </w:rPr>
        <w:t>Fin del viaje y de nuestros servicios.</w:t>
      </w:r>
    </w:p>
    <w:p w:rsidR="00425F2C" w:rsidRPr="009678BB" w:rsidRDefault="00F10CAF" w:rsidP="0012004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 </w:t>
      </w:r>
    </w:p>
    <w:p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TURQUIA. OTRAS NACIONALIDADES FAVOR DE CONSULTAR CON EL CONSULADO CORRESPONDIENTE.</w:t>
      </w:r>
    </w:p>
    <w:p w:rsidR="00D00993" w:rsidRDefault="00D00993" w:rsidP="00386E61">
      <w:pPr>
        <w:pStyle w:val="Sinespaciado"/>
        <w:jc w:val="both"/>
        <w:rPr>
          <w:rFonts w:ascii="Arial" w:hAnsi="Arial" w:cs="Arial"/>
          <w:b/>
          <w:sz w:val="20"/>
          <w:szCs w:val="20"/>
          <w:lang w:val="es-MX"/>
        </w:rPr>
      </w:pPr>
    </w:p>
    <w:p w:rsidR="00386E61"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rsidR="001441F3" w:rsidRPr="009678BB" w:rsidRDefault="001441F3" w:rsidP="001441F3">
      <w:pPr>
        <w:pStyle w:val="Sinespaciado"/>
        <w:numPr>
          <w:ilvl w:val="0"/>
          <w:numId w:val="25"/>
        </w:numPr>
        <w:jc w:val="both"/>
        <w:rPr>
          <w:rFonts w:ascii="Arial" w:hAnsi="Arial" w:cs="Arial"/>
          <w:b/>
          <w:sz w:val="20"/>
          <w:szCs w:val="20"/>
          <w:lang w:val="es-MX"/>
        </w:rPr>
      </w:pPr>
      <w:r w:rsidRPr="001441F3">
        <w:rPr>
          <w:rFonts w:ascii="Arial" w:hAnsi="Arial" w:cs="Arial"/>
          <w:b/>
          <w:sz w:val="20"/>
          <w:szCs w:val="20"/>
          <w:lang w:val="es-MX"/>
        </w:rPr>
        <w:t>Boleto de avión México – Estambul – México</w:t>
      </w:r>
    </w:p>
    <w:p w:rsidR="008E7DB0" w:rsidRPr="008E7DB0" w:rsidRDefault="008E7DB0" w:rsidP="008E7DB0">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 xml:space="preserve">4 noches de </w:t>
      </w:r>
      <w:r>
        <w:rPr>
          <w:rFonts w:ascii="Arial" w:hAnsi="Arial" w:cs="Arial"/>
          <w:bCs/>
          <w:sz w:val="20"/>
          <w:szCs w:val="20"/>
          <w:lang w:val="es-AR"/>
        </w:rPr>
        <w:t>a</w:t>
      </w:r>
      <w:r w:rsidRPr="008E7DB0">
        <w:rPr>
          <w:rFonts w:ascii="Arial" w:hAnsi="Arial" w:cs="Arial"/>
          <w:bCs/>
          <w:sz w:val="20"/>
          <w:szCs w:val="20"/>
          <w:lang w:val="es-AR"/>
        </w:rPr>
        <w:t xml:space="preserve">lojamiento </w:t>
      </w:r>
      <w:r>
        <w:rPr>
          <w:rFonts w:ascii="Arial" w:hAnsi="Arial" w:cs="Arial"/>
          <w:bCs/>
          <w:sz w:val="20"/>
          <w:szCs w:val="20"/>
          <w:lang w:val="es-AR"/>
        </w:rPr>
        <w:t>con d</w:t>
      </w:r>
      <w:r w:rsidRPr="008E7DB0">
        <w:rPr>
          <w:rFonts w:ascii="Arial" w:hAnsi="Arial" w:cs="Arial"/>
          <w:bCs/>
          <w:sz w:val="20"/>
          <w:szCs w:val="20"/>
          <w:lang w:val="es-AR"/>
        </w:rPr>
        <w:t xml:space="preserve">esayuno en Estambul </w:t>
      </w:r>
    </w:p>
    <w:p w:rsidR="008E7DB0" w:rsidRPr="008E7DB0" w:rsidRDefault="008E7DB0" w:rsidP="008E7DB0">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 xml:space="preserve">6 noches de Alojamiento durante el circuito por Anatolia en </w:t>
      </w:r>
      <w:r>
        <w:rPr>
          <w:rFonts w:ascii="Arial" w:hAnsi="Arial" w:cs="Arial"/>
          <w:bCs/>
          <w:sz w:val="20"/>
          <w:szCs w:val="20"/>
          <w:lang w:val="es-AR"/>
        </w:rPr>
        <w:t>h</w:t>
      </w:r>
      <w:r w:rsidRPr="008E7DB0">
        <w:rPr>
          <w:rFonts w:ascii="Arial" w:hAnsi="Arial" w:cs="Arial"/>
          <w:bCs/>
          <w:sz w:val="20"/>
          <w:szCs w:val="20"/>
          <w:lang w:val="es-AR"/>
        </w:rPr>
        <w:t xml:space="preserve">oteles </w:t>
      </w:r>
      <w:r>
        <w:rPr>
          <w:rFonts w:ascii="Arial" w:hAnsi="Arial" w:cs="Arial"/>
          <w:bCs/>
          <w:sz w:val="20"/>
          <w:szCs w:val="20"/>
          <w:lang w:val="es-AR"/>
        </w:rPr>
        <w:t>c</w:t>
      </w:r>
      <w:r w:rsidRPr="008E7DB0">
        <w:rPr>
          <w:rFonts w:ascii="Arial" w:hAnsi="Arial" w:cs="Arial"/>
          <w:bCs/>
          <w:sz w:val="20"/>
          <w:szCs w:val="20"/>
          <w:lang w:val="es-AR"/>
        </w:rPr>
        <w:t>ategoría 4*</w:t>
      </w:r>
      <w:r>
        <w:rPr>
          <w:rFonts w:ascii="Arial" w:hAnsi="Arial" w:cs="Arial"/>
          <w:bCs/>
          <w:sz w:val="20"/>
          <w:szCs w:val="20"/>
          <w:lang w:val="es-AR"/>
        </w:rPr>
        <w:t xml:space="preserve"> con cena</w:t>
      </w:r>
    </w:p>
    <w:p w:rsidR="008E7DB0" w:rsidRPr="008E7DB0" w:rsidRDefault="008E7DB0" w:rsidP="008E7DB0">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rsidR="008E7DB0" w:rsidRPr="008E7DB0" w:rsidRDefault="008E7DB0" w:rsidP="008E7DB0">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Excursión en Estambul (Paseo en barco por el Bósforo – Bazar de las especias)</w:t>
      </w:r>
    </w:p>
    <w:p w:rsidR="008E7DB0" w:rsidRPr="008E7DB0" w:rsidRDefault="008E7DB0" w:rsidP="008E7DB0">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rsidR="008E7DB0" w:rsidRDefault="008E7DB0" w:rsidP="008E7DB0">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rsidR="00D10F5B" w:rsidRDefault="00D10F5B" w:rsidP="00D10F5B">
      <w:pPr>
        <w:numPr>
          <w:ilvl w:val="0"/>
          <w:numId w:val="23"/>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Tarjeta Básica de asistencia al viajero con cobertura </w:t>
      </w:r>
      <w:r>
        <w:rPr>
          <w:rFonts w:ascii="Arial" w:eastAsia="Calibri" w:hAnsi="Arial" w:cs="Arial"/>
          <w:b/>
          <w:sz w:val="20"/>
          <w:szCs w:val="20"/>
          <w:u w:val="single"/>
          <w:lang w:val="es-MX" w:eastAsia="es-MX"/>
        </w:rPr>
        <w:t>contra cancelación por COVID-19</w:t>
      </w:r>
      <w:r>
        <w:rPr>
          <w:rFonts w:ascii="Arial" w:eastAsia="Calibri" w:hAnsi="Arial" w:cs="Arial"/>
          <w:sz w:val="20"/>
          <w:szCs w:val="20"/>
          <w:lang w:val="es-MX" w:eastAsia="es-MX"/>
        </w:rPr>
        <w:t xml:space="preserve"> (</w:t>
      </w:r>
      <w:proofErr w:type="spellStart"/>
      <w:r>
        <w:rPr>
          <w:rFonts w:ascii="Arial" w:eastAsia="Calibri" w:hAnsi="Arial" w:cs="Arial"/>
          <w:sz w:val="20"/>
          <w:szCs w:val="20"/>
          <w:lang w:val="es-MX" w:eastAsia="es-MX"/>
        </w:rPr>
        <w:t>Assist</w:t>
      </w:r>
      <w:proofErr w:type="spellEnd"/>
      <w:r>
        <w:rPr>
          <w:rFonts w:ascii="Arial" w:eastAsia="Calibri" w:hAnsi="Arial" w:cs="Arial"/>
          <w:sz w:val="20"/>
          <w:szCs w:val="20"/>
          <w:lang w:val="es-MX" w:eastAsia="es-MX"/>
        </w:rPr>
        <w:t xml:space="preserve"> </w:t>
      </w:r>
      <w:proofErr w:type="spellStart"/>
      <w:r>
        <w:rPr>
          <w:rFonts w:ascii="Arial" w:eastAsia="Calibri" w:hAnsi="Arial" w:cs="Arial"/>
          <w:sz w:val="20"/>
          <w:szCs w:val="20"/>
          <w:lang w:val="es-MX" w:eastAsia="es-MX"/>
        </w:rPr>
        <w:t>Card</w:t>
      </w:r>
      <w:proofErr w:type="spellEnd"/>
      <w:r>
        <w:rPr>
          <w:rFonts w:ascii="Arial" w:eastAsia="Calibri" w:hAnsi="Arial" w:cs="Arial"/>
          <w:sz w:val="20"/>
          <w:szCs w:val="20"/>
          <w:lang w:val="es-MX" w:eastAsia="es-MX"/>
        </w:rPr>
        <w:t>)</w:t>
      </w:r>
    </w:p>
    <w:p w:rsidR="00D10F5B" w:rsidRPr="008E7DB0" w:rsidRDefault="00D10F5B" w:rsidP="00D10F5B">
      <w:pPr>
        <w:pStyle w:val="Sinespaciado"/>
        <w:ind w:left="720"/>
        <w:jc w:val="both"/>
        <w:rPr>
          <w:rFonts w:ascii="Arial" w:hAnsi="Arial" w:cs="Arial"/>
          <w:bCs/>
          <w:sz w:val="20"/>
          <w:szCs w:val="20"/>
          <w:lang w:val="es-AR"/>
        </w:rPr>
      </w:pPr>
    </w:p>
    <w:p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p>
    <w:p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 Opcionales o gastos personales</w:t>
      </w:r>
    </w:p>
    <w:p w:rsidR="00D00993" w:rsidRPr="008E7DB0" w:rsidRDefault="00D00993" w:rsidP="00D00993">
      <w:pPr>
        <w:numPr>
          <w:ilvl w:val="0"/>
          <w:numId w:val="9"/>
        </w:numPr>
        <w:autoSpaceDE w:val="0"/>
        <w:autoSpaceDN w:val="0"/>
        <w:adjustRightInd w:val="0"/>
        <w:jc w:val="both"/>
        <w:rPr>
          <w:rFonts w:ascii="Arial" w:eastAsia="Calibri" w:hAnsi="Arial" w:cs="Arial"/>
          <w:b/>
          <w:sz w:val="20"/>
          <w:szCs w:val="20"/>
          <w:lang w:val="es-MX" w:eastAsia="es-MX"/>
        </w:rPr>
      </w:pPr>
      <w:r w:rsidRPr="008E7DB0">
        <w:rPr>
          <w:rFonts w:ascii="Arial" w:eastAsia="Calibri" w:hAnsi="Arial" w:cs="Arial"/>
          <w:b/>
          <w:sz w:val="20"/>
          <w:szCs w:val="20"/>
          <w:lang w:val="es-MX" w:eastAsia="es-MX"/>
        </w:rPr>
        <w:t xml:space="preserve">Propinas guía-conductor-maleteros en Turquía </w:t>
      </w:r>
      <w:proofErr w:type="spellStart"/>
      <w:r w:rsidRPr="008E7DB0">
        <w:rPr>
          <w:rFonts w:ascii="Arial" w:eastAsia="Calibri" w:hAnsi="Arial" w:cs="Arial"/>
          <w:b/>
          <w:sz w:val="20"/>
          <w:szCs w:val="20"/>
          <w:lang w:val="es-MX" w:eastAsia="es-MX"/>
        </w:rPr>
        <w:t>aprox</w:t>
      </w:r>
      <w:proofErr w:type="spellEnd"/>
      <w:r w:rsidRPr="008E7DB0">
        <w:rPr>
          <w:rFonts w:ascii="Arial" w:eastAsia="Calibri" w:hAnsi="Arial" w:cs="Arial"/>
          <w:b/>
          <w:sz w:val="20"/>
          <w:szCs w:val="20"/>
          <w:lang w:val="es-MX" w:eastAsia="es-MX"/>
        </w:rPr>
        <w:t xml:space="preserve"> USD 40 por persona.</w:t>
      </w:r>
    </w:p>
    <w:p w:rsidR="00B468EC" w:rsidRPr="009678BB" w:rsidRDefault="00B468EC" w:rsidP="00D00993">
      <w:pPr>
        <w:numPr>
          <w:ilvl w:val="0"/>
          <w:numId w:val="9"/>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rsidR="00E22EBB" w:rsidRPr="009678BB" w:rsidRDefault="00E22EBB" w:rsidP="00E3221F">
      <w:pPr>
        <w:jc w:val="both"/>
        <w:rPr>
          <w:rFonts w:ascii="Arial" w:eastAsia="Calibri" w:hAnsi="Arial" w:cs="Arial"/>
          <w:b/>
          <w:bCs/>
          <w:sz w:val="20"/>
          <w:szCs w:val="20"/>
          <w:lang w:val="es-MX" w:eastAsia="es-MX"/>
        </w:rPr>
      </w:pPr>
    </w:p>
    <w:p w:rsidR="008E7DB0" w:rsidRDefault="008E7DB0" w:rsidP="0012004F">
      <w:pPr>
        <w:pStyle w:val="Sinespaciado"/>
        <w:jc w:val="both"/>
        <w:rPr>
          <w:rFonts w:ascii="Arial" w:hAnsi="Arial" w:cs="Arial"/>
          <w:b/>
          <w:bCs/>
          <w:sz w:val="20"/>
          <w:szCs w:val="20"/>
          <w:lang w:val="es-MX"/>
        </w:rPr>
      </w:pPr>
    </w:p>
    <w:p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w:t>
      </w:r>
      <w:proofErr w:type="spellStart"/>
      <w:r w:rsidRPr="009678BB">
        <w:rPr>
          <w:rFonts w:ascii="Arial" w:hAnsi="Arial" w:cs="Arial"/>
          <w:sz w:val="20"/>
          <w:szCs w:val="20"/>
          <w:lang w:val="es-MX" w:eastAsia="es-MX"/>
        </w:rPr>
        <w:t>Atatürk</w:t>
      </w:r>
      <w:proofErr w:type="spellEnd"/>
      <w:r w:rsidRPr="009678BB">
        <w:rPr>
          <w:rFonts w:ascii="Arial" w:hAnsi="Arial" w:cs="Arial"/>
          <w:sz w:val="20"/>
          <w:szCs w:val="20"/>
          <w:lang w:val="es-MX" w:eastAsia="es-MX"/>
        </w:rPr>
        <w:t xml:space="preserve">, en caso de su vuelo llegue al Aeropuerto Internacional </w:t>
      </w:r>
      <w:proofErr w:type="spellStart"/>
      <w:r w:rsidRPr="009678BB">
        <w:rPr>
          <w:rFonts w:ascii="Arial" w:hAnsi="Arial" w:cs="Arial"/>
          <w:sz w:val="20"/>
          <w:szCs w:val="20"/>
          <w:lang w:val="es-MX" w:eastAsia="es-MX"/>
        </w:rPr>
        <w:t>Sabiha</w:t>
      </w:r>
      <w:proofErr w:type="spellEnd"/>
      <w:r w:rsidRPr="009678BB">
        <w:rPr>
          <w:rFonts w:ascii="Arial" w:hAnsi="Arial" w:cs="Arial"/>
          <w:sz w:val="20"/>
          <w:szCs w:val="20"/>
          <w:lang w:val="es-MX" w:eastAsia="es-MX"/>
        </w:rPr>
        <w:t xml:space="preserve"> </w:t>
      </w:r>
      <w:proofErr w:type="spellStart"/>
      <w:r w:rsidRPr="009678BB">
        <w:rPr>
          <w:rFonts w:ascii="Arial" w:hAnsi="Arial" w:cs="Arial"/>
          <w:sz w:val="20"/>
          <w:szCs w:val="20"/>
          <w:lang w:val="es-MX" w:eastAsia="es-MX"/>
        </w:rPr>
        <w:t>Gökçen</w:t>
      </w:r>
      <w:proofErr w:type="spellEnd"/>
      <w:r w:rsidRPr="009678BB">
        <w:rPr>
          <w:rFonts w:ascii="Arial" w:hAnsi="Arial" w:cs="Arial"/>
          <w:sz w:val="20"/>
          <w:szCs w:val="20"/>
          <w:lang w:val="es-MX" w:eastAsia="es-MX"/>
        </w:rPr>
        <w:t xml:space="preserve"> aplicará suplementos. </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(Guías-Conductores-Maleteros-Camareros) que les presentan servicios a lo largo de su estancia y debe ser pagada a su llegada o a lo largo del viaje.</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 las visitas está sujetas a cambios en destino, siempre otorgándose como fueron contratadas</w:t>
      </w:r>
    </w:p>
    <w:p w:rsidR="0012004F" w:rsidRPr="009678BB" w:rsidRDefault="0012004F" w:rsidP="00E3221F">
      <w:pPr>
        <w:jc w:val="both"/>
        <w:rPr>
          <w:rFonts w:ascii="Arial" w:eastAsia="Calibri" w:hAnsi="Arial" w:cs="Arial"/>
          <w:b/>
          <w:bCs/>
          <w:sz w:val="20"/>
          <w:szCs w:val="20"/>
          <w:lang w:val="es-MX" w:eastAsia="es-MX"/>
        </w:rPr>
      </w:pPr>
    </w:p>
    <w:p w:rsidR="00F26C98" w:rsidRDefault="00F26C98" w:rsidP="00E3221F">
      <w:pPr>
        <w:jc w:val="both"/>
        <w:rPr>
          <w:rFonts w:ascii="Arial" w:eastAsia="Calibri" w:hAnsi="Arial" w:cs="Arial"/>
          <w:b/>
          <w:bCs/>
          <w:sz w:val="20"/>
          <w:szCs w:val="20"/>
          <w:lang w:val="es-MX" w:eastAsia="es-MX"/>
        </w:rPr>
      </w:pPr>
    </w:p>
    <w:p w:rsidR="00A16955" w:rsidRDefault="00A16955" w:rsidP="00E3221F">
      <w:pPr>
        <w:jc w:val="both"/>
        <w:rPr>
          <w:rFonts w:ascii="Arial" w:eastAsia="Calibri" w:hAnsi="Arial" w:cs="Arial"/>
          <w:b/>
          <w:bCs/>
          <w:sz w:val="20"/>
          <w:szCs w:val="20"/>
          <w:lang w:val="es-MX" w:eastAsia="es-MX"/>
        </w:rPr>
      </w:pPr>
    </w:p>
    <w:tbl>
      <w:tblPr>
        <w:tblW w:w="5046" w:type="dxa"/>
        <w:jc w:val="center"/>
        <w:tblCellMar>
          <w:left w:w="70" w:type="dxa"/>
          <w:right w:w="70" w:type="dxa"/>
        </w:tblCellMar>
        <w:tblLook w:val="04A0" w:firstRow="1" w:lastRow="0" w:firstColumn="1" w:lastColumn="0" w:noHBand="0" w:noVBand="1"/>
      </w:tblPr>
      <w:tblGrid>
        <w:gridCol w:w="901"/>
        <w:gridCol w:w="1304"/>
        <w:gridCol w:w="2421"/>
        <w:gridCol w:w="499"/>
      </w:tblGrid>
      <w:tr w:rsidR="008E7DB0" w:rsidRPr="008E7DB0" w:rsidTr="008E7DB0">
        <w:trPr>
          <w:trHeight w:val="239"/>
          <w:jc w:val="center"/>
        </w:trPr>
        <w:tc>
          <w:tcPr>
            <w:tcW w:w="5046" w:type="dxa"/>
            <w:gridSpan w:val="4"/>
            <w:tcBorders>
              <w:top w:val="single" w:sz="8" w:space="0" w:color="auto"/>
              <w:left w:val="single" w:sz="8" w:space="0" w:color="auto"/>
              <w:bottom w:val="single" w:sz="8" w:space="0" w:color="auto"/>
              <w:right w:val="single" w:sz="8" w:space="0" w:color="000000"/>
            </w:tcBorders>
            <w:shd w:val="clear" w:color="000000" w:fill="ED7D31"/>
            <w:noWrap/>
            <w:vAlign w:val="center"/>
            <w:hideMark/>
          </w:tcPr>
          <w:p w:rsidR="008E7DB0" w:rsidRPr="008E7DB0" w:rsidRDefault="008E7DB0" w:rsidP="008E7DB0">
            <w:pPr>
              <w:jc w:val="center"/>
              <w:rPr>
                <w:rFonts w:ascii="Calibri" w:hAnsi="Calibri" w:cs="Calibri"/>
                <w:b/>
                <w:bCs/>
                <w:color w:val="FFFFFF"/>
                <w:sz w:val="22"/>
                <w:szCs w:val="22"/>
                <w:lang w:val="es-MX" w:eastAsia="es-MX"/>
              </w:rPr>
            </w:pPr>
            <w:r w:rsidRPr="008E7DB0">
              <w:rPr>
                <w:rFonts w:ascii="Calibri" w:hAnsi="Calibri" w:cs="Calibri"/>
                <w:b/>
                <w:bCs/>
                <w:color w:val="FFFFFF"/>
                <w:sz w:val="22"/>
                <w:szCs w:val="22"/>
                <w:lang w:val="es-MX" w:eastAsia="es-MX"/>
              </w:rPr>
              <w:t xml:space="preserve">HOTELES PREVISTOS O SIMILARES </w:t>
            </w:r>
          </w:p>
        </w:tc>
      </w:tr>
      <w:tr w:rsidR="008E7DB0" w:rsidRPr="008E7DB0" w:rsidTr="008E7DB0">
        <w:trPr>
          <w:trHeight w:val="239"/>
          <w:jc w:val="center"/>
        </w:trPr>
        <w:tc>
          <w:tcPr>
            <w:tcW w:w="862" w:type="dxa"/>
            <w:tcBorders>
              <w:top w:val="nil"/>
              <w:left w:val="single" w:sz="8" w:space="0" w:color="auto"/>
              <w:bottom w:val="nil"/>
              <w:right w:val="single" w:sz="8" w:space="0" w:color="auto"/>
            </w:tcBorders>
            <w:shd w:val="clear" w:color="000000" w:fill="ED7D31"/>
            <w:noWrap/>
            <w:vAlign w:val="center"/>
            <w:hideMark/>
          </w:tcPr>
          <w:p w:rsidR="008E7DB0" w:rsidRPr="008E7DB0" w:rsidRDefault="008E7DB0" w:rsidP="008E7DB0">
            <w:pPr>
              <w:jc w:val="center"/>
              <w:rPr>
                <w:rFonts w:ascii="Calibri" w:hAnsi="Calibri" w:cs="Calibri"/>
                <w:b/>
                <w:bCs/>
                <w:color w:val="FFFFFF"/>
                <w:sz w:val="22"/>
                <w:szCs w:val="22"/>
                <w:lang w:val="es-MX" w:eastAsia="es-MX"/>
              </w:rPr>
            </w:pPr>
            <w:r w:rsidRPr="008E7DB0">
              <w:rPr>
                <w:rFonts w:ascii="Calibri" w:hAnsi="Calibri" w:cs="Calibri"/>
                <w:b/>
                <w:bCs/>
                <w:color w:val="FFFFFF"/>
                <w:sz w:val="22"/>
                <w:szCs w:val="22"/>
                <w:lang w:val="es-MX" w:eastAsia="es-MX"/>
              </w:rPr>
              <w:t xml:space="preserve">NOCHES </w:t>
            </w:r>
          </w:p>
        </w:tc>
        <w:tc>
          <w:tcPr>
            <w:tcW w:w="1304" w:type="dxa"/>
            <w:tcBorders>
              <w:top w:val="nil"/>
              <w:left w:val="nil"/>
              <w:bottom w:val="nil"/>
              <w:right w:val="single" w:sz="8" w:space="0" w:color="auto"/>
            </w:tcBorders>
            <w:shd w:val="clear" w:color="000000" w:fill="ED7D31"/>
            <w:noWrap/>
            <w:vAlign w:val="center"/>
            <w:hideMark/>
          </w:tcPr>
          <w:p w:rsidR="008E7DB0" w:rsidRPr="008E7DB0" w:rsidRDefault="008E7DB0" w:rsidP="008E7DB0">
            <w:pPr>
              <w:jc w:val="center"/>
              <w:rPr>
                <w:rFonts w:ascii="Calibri" w:hAnsi="Calibri" w:cs="Calibri"/>
                <w:b/>
                <w:bCs/>
                <w:color w:val="FFFFFF"/>
                <w:sz w:val="22"/>
                <w:szCs w:val="22"/>
                <w:lang w:val="es-MX" w:eastAsia="es-MX"/>
              </w:rPr>
            </w:pPr>
            <w:r w:rsidRPr="008E7DB0">
              <w:rPr>
                <w:rFonts w:ascii="Calibri" w:hAnsi="Calibri" w:cs="Calibri"/>
                <w:b/>
                <w:bCs/>
                <w:color w:val="FFFFFF"/>
                <w:sz w:val="22"/>
                <w:szCs w:val="22"/>
                <w:lang w:val="es-MX" w:eastAsia="es-MX"/>
              </w:rPr>
              <w:t xml:space="preserve">CIUDADES </w:t>
            </w:r>
          </w:p>
        </w:tc>
        <w:tc>
          <w:tcPr>
            <w:tcW w:w="2421" w:type="dxa"/>
            <w:tcBorders>
              <w:top w:val="nil"/>
              <w:left w:val="nil"/>
              <w:bottom w:val="nil"/>
              <w:right w:val="single" w:sz="8" w:space="0" w:color="auto"/>
            </w:tcBorders>
            <w:shd w:val="clear" w:color="000000" w:fill="ED7D31"/>
            <w:noWrap/>
            <w:vAlign w:val="center"/>
            <w:hideMark/>
          </w:tcPr>
          <w:p w:rsidR="008E7DB0" w:rsidRPr="008E7DB0" w:rsidRDefault="008E7DB0" w:rsidP="008E7DB0">
            <w:pPr>
              <w:jc w:val="center"/>
              <w:rPr>
                <w:rFonts w:ascii="Calibri" w:hAnsi="Calibri" w:cs="Calibri"/>
                <w:b/>
                <w:bCs/>
                <w:color w:val="FFFFFF"/>
                <w:sz w:val="22"/>
                <w:szCs w:val="22"/>
                <w:lang w:val="es-MX" w:eastAsia="es-MX"/>
              </w:rPr>
            </w:pPr>
            <w:r w:rsidRPr="008E7DB0">
              <w:rPr>
                <w:rFonts w:ascii="Calibri" w:hAnsi="Calibri" w:cs="Calibri"/>
                <w:b/>
                <w:bCs/>
                <w:color w:val="FFFFFF"/>
                <w:sz w:val="22"/>
                <w:szCs w:val="22"/>
                <w:lang w:val="es-MX" w:eastAsia="es-MX"/>
              </w:rPr>
              <w:t xml:space="preserve">HOTEL </w:t>
            </w:r>
          </w:p>
        </w:tc>
        <w:tc>
          <w:tcPr>
            <w:tcW w:w="457" w:type="dxa"/>
            <w:tcBorders>
              <w:top w:val="nil"/>
              <w:left w:val="nil"/>
              <w:bottom w:val="nil"/>
              <w:right w:val="single" w:sz="8" w:space="0" w:color="auto"/>
            </w:tcBorders>
            <w:shd w:val="clear" w:color="000000" w:fill="ED7D31"/>
            <w:noWrap/>
            <w:vAlign w:val="center"/>
            <w:hideMark/>
          </w:tcPr>
          <w:p w:rsidR="008E7DB0" w:rsidRPr="008E7DB0" w:rsidRDefault="008E7DB0" w:rsidP="008E7DB0">
            <w:pPr>
              <w:jc w:val="center"/>
              <w:rPr>
                <w:rFonts w:ascii="Calibri" w:hAnsi="Calibri" w:cs="Calibri"/>
                <w:b/>
                <w:bCs/>
                <w:color w:val="FFFFFF"/>
                <w:sz w:val="22"/>
                <w:szCs w:val="22"/>
                <w:lang w:val="es-MX" w:eastAsia="es-MX"/>
              </w:rPr>
            </w:pPr>
            <w:r w:rsidRPr="008E7DB0">
              <w:rPr>
                <w:rFonts w:ascii="Calibri" w:hAnsi="Calibri" w:cs="Calibri"/>
                <w:b/>
                <w:bCs/>
                <w:color w:val="FFFFFF"/>
                <w:sz w:val="22"/>
                <w:szCs w:val="22"/>
                <w:lang w:val="es-MX" w:eastAsia="es-MX"/>
              </w:rPr>
              <w:t>CAT</w:t>
            </w:r>
          </w:p>
        </w:tc>
      </w:tr>
      <w:tr w:rsidR="008E7DB0" w:rsidRPr="008E7DB0" w:rsidTr="008E7DB0">
        <w:trPr>
          <w:trHeight w:val="229"/>
          <w:jc w:val="center"/>
        </w:trPr>
        <w:tc>
          <w:tcPr>
            <w:tcW w:w="86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4</w:t>
            </w:r>
          </w:p>
        </w:tc>
        <w:tc>
          <w:tcPr>
            <w:tcW w:w="1304"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ESTAMBUL</w:t>
            </w:r>
          </w:p>
        </w:tc>
        <w:tc>
          <w:tcPr>
            <w:tcW w:w="2421" w:type="dxa"/>
            <w:tcBorders>
              <w:top w:val="single" w:sz="8" w:space="0" w:color="auto"/>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ERESIN TAKSIM</w:t>
            </w:r>
          </w:p>
        </w:tc>
        <w:tc>
          <w:tcPr>
            <w:tcW w:w="457" w:type="dxa"/>
            <w:vMerge w:val="restart"/>
            <w:tcBorders>
              <w:top w:val="single" w:sz="8" w:space="0" w:color="auto"/>
              <w:left w:val="single" w:sz="8" w:space="0" w:color="auto"/>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P</w:t>
            </w:r>
          </w:p>
        </w:tc>
      </w:tr>
      <w:tr w:rsidR="008E7DB0" w:rsidRPr="008E7DB0" w:rsidTr="008E7DB0">
        <w:trPr>
          <w:trHeight w:val="229"/>
          <w:jc w:val="center"/>
        </w:trPr>
        <w:tc>
          <w:tcPr>
            <w:tcW w:w="862" w:type="dxa"/>
            <w:vMerge/>
            <w:tcBorders>
              <w:top w:val="single" w:sz="8" w:space="0" w:color="auto"/>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LARES PARK</w:t>
            </w:r>
          </w:p>
        </w:tc>
        <w:tc>
          <w:tcPr>
            <w:tcW w:w="457" w:type="dxa"/>
            <w:vMerge/>
            <w:tcBorders>
              <w:top w:val="single" w:sz="8" w:space="0" w:color="auto"/>
              <w:left w:val="single" w:sz="8" w:space="0" w:color="auto"/>
              <w:bottom w:val="nil"/>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r>
      <w:tr w:rsidR="008E7DB0" w:rsidRPr="008E7DB0" w:rsidTr="008E7DB0">
        <w:trPr>
          <w:trHeight w:val="239"/>
          <w:jc w:val="center"/>
        </w:trPr>
        <w:tc>
          <w:tcPr>
            <w:tcW w:w="862" w:type="dxa"/>
            <w:vMerge/>
            <w:tcBorders>
              <w:top w:val="single" w:sz="8" w:space="0" w:color="auto"/>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single" w:sz="8" w:space="0" w:color="auto"/>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BARCELO</w:t>
            </w:r>
          </w:p>
        </w:tc>
        <w:tc>
          <w:tcPr>
            <w:tcW w:w="4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S</w:t>
            </w:r>
          </w:p>
        </w:tc>
      </w:tr>
      <w:tr w:rsidR="008E7DB0" w:rsidRPr="008E7DB0" w:rsidTr="008E7DB0">
        <w:trPr>
          <w:trHeight w:val="239"/>
          <w:jc w:val="center"/>
        </w:trPr>
        <w:tc>
          <w:tcPr>
            <w:tcW w:w="862" w:type="dxa"/>
            <w:vMerge/>
            <w:tcBorders>
              <w:top w:val="single" w:sz="8" w:space="0" w:color="auto"/>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THE MARMARA TAKSIM</w:t>
            </w:r>
          </w:p>
        </w:tc>
        <w:tc>
          <w:tcPr>
            <w:tcW w:w="457"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r>
      <w:tr w:rsidR="008E7DB0" w:rsidRPr="008E7DB0" w:rsidTr="008E7DB0">
        <w:trPr>
          <w:trHeight w:val="258"/>
          <w:jc w:val="center"/>
        </w:trPr>
        <w:tc>
          <w:tcPr>
            <w:tcW w:w="86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1</w:t>
            </w:r>
          </w:p>
        </w:tc>
        <w:tc>
          <w:tcPr>
            <w:tcW w:w="130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ANKARA</w:t>
            </w: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ANADOLU DOWNTOWN</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r w:rsidR="008E7DB0" w:rsidRPr="008E7DB0" w:rsidTr="008E7DB0">
        <w:trPr>
          <w:trHeight w:val="22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BERA</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P</w:t>
            </w:r>
          </w:p>
        </w:tc>
      </w:tr>
      <w:tr w:rsidR="008E7DB0" w:rsidRPr="008E7DB0" w:rsidTr="008E7DB0">
        <w:trPr>
          <w:trHeight w:val="23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RADISSON BLUE</w:t>
            </w:r>
          </w:p>
        </w:tc>
        <w:tc>
          <w:tcPr>
            <w:tcW w:w="457"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r w:rsidR="008E7DB0" w:rsidRPr="008E7DB0" w:rsidTr="008E7DB0">
        <w:trPr>
          <w:trHeight w:val="239"/>
          <w:jc w:val="center"/>
        </w:trPr>
        <w:tc>
          <w:tcPr>
            <w:tcW w:w="86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2</w:t>
            </w:r>
          </w:p>
        </w:tc>
        <w:tc>
          <w:tcPr>
            <w:tcW w:w="130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CAPADOCIA</w:t>
            </w: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BY CAPPADOCIA</w:t>
            </w:r>
          </w:p>
        </w:tc>
        <w:tc>
          <w:tcPr>
            <w:tcW w:w="4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P</w:t>
            </w:r>
          </w:p>
        </w:tc>
      </w:tr>
      <w:tr w:rsidR="008E7DB0" w:rsidRPr="008E7DB0" w:rsidTr="008E7DB0">
        <w:trPr>
          <w:trHeight w:val="22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AVRASYA</w:t>
            </w:r>
          </w:p>
        </w:tc>
        <w:tc>
          <w:tcPr>
            <w:tcW w:w="457"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r>
      <w:tr w:rsidR="008E7DB0" w:rsidRPr="008E7DB0" w:rsidTr="008E7DB0">
        <w:trPr>
          <w:trHeight w:val="23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SUHAN</w:t>
            </w:r>
          </w:p>
        </w:tc>
        <w:tc>
          <w:tcPr>
            <w:tcW w:w="457"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r>
      <w:tr w:rsidR="008E7DB0" w:rsidRPr="008E7DB0" w:rsidTr="008E7DB0">
        <w:trPr>
          <w:trHeight w:val="239"/>
          <w:jc w:val="center"/>
        </w:trPr>
        <w:tc>
          <w:tcPr>
            <w:tcW w:w="86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1</w:t>
            </w:r>
          </w:p>
        </w:tc>
        <w:tc>
          <w:tcPr>
            <w:tcW w:w="130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PAMUKKALE</w:t>
            </w: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COLOSSAE</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r w:rsidR="008E7DB0" w:rsidRPr="008E7DB0" w:rsidTr="008E7DB0">
        <w:trPr>
          <w:trHeight w:val="23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LYCUS RIVER</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P</w:t>
            </w:r>
          </w:p>
        </w:tc>
      </w:tr>
      <w:tr w:rsidR="008E7DB0" w:rsidRPr="008E7DB0" w:rsidTr="008E7DB0">
        <w:trPr>
          <w:trHeight w:val="258"/>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RICHMOND</w:t>
            </w:r>
          </w:p>
        </w:tc>
        <w:tc>
          <w:tcPr>
            <w:tcW w:w="457"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r w:rsidR="008E7DB0" w:rsidRPr="008E7DB0" w:rsidTr="008E7DB0">
        <w:trPr>
          <w:trHeight w:val="373"/>
          <w:jc w:val="center"/>
        </w:trPr>
        <w:tc>
          <w:tcPr>
            <w:tcW w:w="86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1</w:t>
            </w:r>
          </w:p>
        </w:tc>
        <w:tc>
          <w:tcPr>
            <w:tcW w:w="130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IZMIR</w:t>
            </w: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HILTON GARDEN INN</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r w:rsidR="008E7DB0" w:rsidRPr="008E7DB0" w:rsidTr="008E7DB0">
        <w:trPr>
          <w:trHeight w:val="296"/>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DOUBLETREE HILTON</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P</w:t>
            </w:r>
          </w:p>
        </w:tc>
      </w:tr>
      <w:tr w:rsidR="008E7DB0" w:rsidRPr="008E7DB0" w:rsidTr="008E7DB0">
        <w:trPr>
          <w:trHeight w:val="23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RAMADA PLAZA</w:t>
            </w:r>
          </w:p>
        </w:tc>
        <w:tc>
          <w:tcPr>
            <w:tcW w:w="457"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r w:rsidR="008E7DB0" w:rsidRPr="008E7DB0" w:rsidTr="008E7DB0">
        <w:trPr>
          <w:trHeight w:val="229"/>
          <w:jc w:val="center"/>
        </w:trPr>
        <w:tc>
          <w:tcPr>
            <w:tcW w:w="86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1</w:t>
            </w:r>
          </w:p>
        </w:tc>
        <w:tc>
          <w:tcPr>
            <w:tcW w:w="130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E7DB0" w:rsidRPr="008E7DB0" w:rsidRDefault="008E7DB0" w:rsidP="008E7DB0">
            <w:pP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CANAKKALE</w:t>
            </w: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IRIS</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r w:rsidR="008E7DB0" w:rsidRPr="008E7DB0" w:rsidTr="008E7DB0">
        <w:trPr>
          <w:trHeight w:val="22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nil"/>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AKOL</w:t>
            </w:r>
          </w:p>
        </w:tc>
        <w:tc>
          <w:tcPr>
            <w:tcW w:w="457" w:type="dxa"/>
            <w:tcBorders>
              <w:top w:val="nil"/>
              <w:left w:val="nil"/>
              <w:bottom w:val="nil"/>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P</w:t>
            </w:r>
          </w:p>
        </w:tc>
      </w:tr>
      <w:tr w:rsidR="008E7DB0" w:rsidRPr="008E7DB0" w:rsidTr="008E7DB0">
        <w:trPr>
          <w:trHeight w:val="239"/>
          <w:jc w:val="center"/>
        </w:trPr>
        <w:tc>
          <w:tcPr>
            <w:tcW w:w="862"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color w:val="000000"/>
                <w:sz w:val="22"/>
                <w:szCs w:val="22"/>
                <w:lang w:val="es-MX" w:eastAsia="es-MX"/>
              </w:rPr>
            </w:pPr>
          </w:p>
        </w:tc>
        <w:tc>
          <w:tcPr>
            <w:tcW w:w="1304" w:type="dxa"/>
            <w:vMerge/>
            <w:tcBorders>
              <w:top w:val="nil"/>
              <w:left w:val="single" w:sz="8" w:space="0" w:color="auto"/>
              <w:bottom w:val="single" w:sz="8" w:space="0" w:color="000000"/>
              <w:right w:val="single" w:sz="8" w:space="0" w:color="auto"/>
            </w:tcBorders>
            <w:vAlign w:val="center"/>
            <w:hideMark/>
          </w:tcPr>
          <w:p w:rsidR="008E7DB0" w:rsidRPr="008E7DB0" w:rsidRDefault="008E7DB0" w:rsidP="008E7DB0">
            <w:pPr>
              <w:rPr>
                <w:rFonts w:ascii="Calibri" w:hAnsi="Calibri" w:cs="Calibri"/>
                <w:b/>
                <w:bCs/>
                <w:color w:val="000000"/>
                <w:sz w:val="22"/>
                <w:szCs w:val="22"/>
                <w:lang w:val="es-MX" w:eastAsia="es-MX"/>
              </w:rPr>
            </w:pPr>
          </w:p>
        </w:tc>
        <w:tc>
          <w:tcPr>
            <w:tcW w:w="2421"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IDAKALE</w:t>
            </w:r>
          </w:p>
        </w:tc>
        <w:tc>
          <w:tcPr>
            <w:tcW w:w="457" w:type="dxa"/>
            <w:tcBorders>
              <w:top w:val="nil"/>
              <w:left w:val="nil"/>
              <w:bottom w:val="single" w:sz="8" w:space="0" w:color="auto"/>
              <w:right w:val="single" w:sz="8" w:space="0" w:color="auto"/>
            </w:tcBorders>
            <w:shd w:val="clear" w:color="000000" w:fill="FFFFFF"/>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 </w:t>
            </w:r>
          </w:p>
        </w:tc>
      </w:tr>
    </w:tbl>
    <w:p w:rsidR="00A16955" w:rsidRDefault="00A16955" w:rsidP="00E3221F">
      <w:pPr>
        <w:jc w:val="both"/>
        <w:rPr>
          <w:rFonts w:ascii="Arial" w:eastAsia="Calibri" w:hAnsi="Arial" w:cs="Arial"/>
          <w:b/>
          <w:bCs/>
          <w:sz w:val="20"/>
          <w:szCs w:val="20"/>
          <w:lang w:val="es-MX" w:eastAsia="es-MX"/>
        </w:rPr>
      </w:pPr>
    </w:p>
    <w:p w:rsidR="00F26C98" w:rsidRDefault="00F26C98" w:rsidP="00F26C98">
      <w:pPr>
        <w:rPr>
          <w:rFonts w:ascii="Arial" w:hAnsi="Arial" w:cs="Arial"/>
          <w:b/>
          <w:bCs/>
          <w:sz w:val="20"/>
          <w:szCs w:val="20"/>
          <w:lang w:val="es-MX" w:eastAsia="es-MX"/>
        </w:rPr>
      </w:pPr>
    </w:p>
    <w:p w:rsidR="000F32C2" w:rsidRDefault="000F32C2" w:rsidP="00F26C98">
      <w:pPr>
        <w:rPr>
          <w:rFonts w:ascii="Arial" w:hAnsi="Arial" w:cs="Arial"/>
          <w:b/>
          <w:bCs/>
          <w:sz w:val="20"/>
          <w:szCs w:val="20"/>
          <w:lang w:val="es-MX" w:eastAsia="es-MX"/>
        </w:rPr>
      </w:pPr>
    </w:p>
    <w:p w:rsidR="008E7DB0" w:rsidRDefault="008E7DB0" w:rsidP="00F26C98">
      <w:pPr>
        <w:rPr>
          <w:rFonts w:ascii="Arial" w:hAnsi="Arial" w:cs="Arial"/>
          <w:b/>
          <w:bCs/>
          <w:sz w:val="20"/>
          <w:szCs w:val="20"/>
          <w:lang w:val="es-MX" w:eastAsia="es-MX"/>
        </w:rPr>
      </w:pPr>
    </w:p>
    <w:p w:rsidR="008E7DB0" w:rsidRDefault="008E7DB0" w:rsidP="00F26C98">
      <w:pPr>
        <w:rPr>
          <w:rFonts w:ascii="Arial" w:hAnsi="Arial" w:cs="Arial"/>
          <w:b/>
          <w:bCs/>
          <w:sz w:val="20"/>
          <w:szCs w:val="20"/>
          <w:lang w:val="es-MX" w:eastAsia="es-MX"/>
        </w:rPr>
      </w:pPr>
    </w:p>
    <w:p w:rsidR="008E7DB0" w:rsidRDefault="008E7DB0" w:rsidP="00F26C98">
      <w:pPr>
        <w:rPr>
          <w:rFonts w:ascii="Arial" w:hAnsi="Arial" w:cs="Arial"/>
          <w:b/>
          <w:bCs/>
          <w:sz w:val="20"/>
          <w:szCs w:val="20"/>
          <w:lang w:val="es-MX" w:eastAsia="es-MX"/>
        </w:rPr>
      </w:pPr>
    </w:p>
    <w:tbl>
      <w:tblPr>
        <w:tblW w:w="9000" w:type="dxa"/>
        <w:jc w:val="center"/>
        <w:tblCellMar>
          <w:left w:w="70" w:type="dxa"/>
          <w:right w:w="70" w:type="dxa"/>
        </w:tblCellMar>
        <w:tblLook w:val="04A0" w:firstRow="1" w:lastRow="0" w:firstColumn="1" w:lastColumn="0" w:noHBand="0" w:noVBand="1"/>
      </w:tblPr>
      <w:tblGrid>
        <w:gridCol w:w="5577"/>
        <w:gridCol w:w="1013"/>
        <w:gridCol w:w="1008"/>
        <w:gridCol w:w="1402"/>
      </w:tblGrid>
      <w:tr w:rsidR="008B3EB1" w:rsidTr="008B3EB1">
        <w:trPr>
          <w:trHeight w:val="300"/>
          <w:jc w:val="center"/>
        </w:trPr>
        <w:tc>
          <w:tcPr>
            <w:tcW w:w="9000"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8B3EB1" w:rsidRDefault="008B3EB1">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TARIFA EN USD POR PERSONA </w:t>
            </w:r>
          </w:p>
        </w:tc>
      </w:tr>
      <w:tr w:rsidR="008B3EB1" w:rsidTr="008B3EB1">
        <w:trPr>
          <w:trHeight w:val="300"/>
          <w:jc w:val="center"/>
        </w:trPr>
        <w:tc>
          <w:tcPr>
            <w:tcW w:w="9000"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8B3EB1" w:rsidRDefault="008B3EB1">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Y AEREO (MINIMO 2 PASAJEROS) </w:t>
            </w:r>
          </w:p>
        </w:tc>
      </w:tr>
      <w:tr w:rsidR="008B3EB1" w:rsidTr="008B3EB1">
        <w:trPr>
          <w:trHeight w:val="300"/>
          <w:jc w:val="center"/>
        </w:trPr>
        <w:tc>
          <w:tcPr>
            <w:tcW w:w="5577"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CATEGORIA PRIMERA</w:t>
            </w:r>
          </w:p>
        </w:tc>
        <w:tc>
          <w:tcPr>
            <w:tcW w:w="1013" w:type="dxa"/>
            <w:tcBorders>
              <w:top w:val="single" w:sz="4" w:space="0" w:color="auto"/>
              <w:left w:val="nil"/>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DOBLE</w:t>
            </w:r>
          </w:p>
        </w:tc>
        <w:tc>
          <w:tcPr>
            <w:tcW w:w="1008" w:type="dxa"/>
            <w:tcBorders>
              <w:top w:val="single" w:sz="4" w:space="0" w:color="auto"/>
              <w:left w:val="nil"/>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TRIPLE</w:t>
            </w:r>
          </w:p>
        </w:tc>
        <w:tc>
          <w:tcPr>
            <w:tcW w:w="1402" w:type="dxa"/>
            <w:tcBorders>
              <w:top w:val="single" w:sz="4" w:space="0" w:color="auto"/>
              <w:left w:val="nil"/>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SENCILLA</w:t>
            </w:r>
          </w:p>
        </w:tc>
      </w:tr>
      <w:tr w:rsidR="008B3EB1" w:rsidTr="008B3EB1">
        <w:trPr>
          <w:trHeight w:val="324"/>
          <w:jc w:val="center"/>
        </w:trPr>
        <w:tc>
          <w:tcPr>
            <w:tcW w:w="5577" w:type="dxa"/>
            <w:tcBorders>
              <w:top w:val="nil"/>
              <w:left w:val="single" w:sz="4" w:space="0" w:color="auto"/>
              <w:bottom w:val="single" w:sz="4" w:space="0" w:color="auto"/>
              <w:right w:val="single" w:sz="4" w:space="0" w:color="auto"/>
            </w:tcBorders>
            <w:shd w:val="clear" w:color="000000" w:fill="FFFFFF"/>
            <w:noWrap/>
            <w:vAlign w:val="bottom"/>
            <w:hideMark/>
          </w:tcPr>
          <w:p w:rsidR="008B3EB1" w:rsidRDefault="008B3EB1">
            <w:pPr>
              <w:jc w:val="right"/>
              <w:rPr>
                <w:rFonts w:ascii="Calibri" w:hAnsi="Calibri" w:cs="Calibri"/>
                <w:b/>
                <w:bCs/>
                <w:sz w:val="22"/>
                <w:szCs w:val="22"/>
              </w:rPr>
            </w:pPr>
            <w:r>
              <w:rPr>
                <w:rFonts w:ascii="Calibri" w:hAnsi="Calibri" w:cs="Calibri"/>
                <w:b/>
                <w:bCs/>
                <w:sz w:val="22"/>
                <w:szCs w:val="22"/>
              </w:rPr>
              <w:t>NOVIEMBRE 2022 A MARZO 2023</w:t>
            </w:r>
          </w:p>
        </w:tc>
        <w:tc>
          <w:tcPr>
            <w:tcW w:w="1013" w:type="dxa"/>
            <w:tcBorders>
              <w:top w:val="nil"/>
              <w:left w:val="nil"/>
              <w:bottom w:val="single" w:sz="4" w:space="0" w:color="auto"/>
              <w:right w:val="single" w:sz="4" w:space="0" w:color="auto"/>
            </w:tcBorders>
            <w:shd w:val="clear" w:color="000000" w:fill="FFFFFF"/>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1105</w:t>
            </w:r>
          </w:p>
        </w:tc>
        <w:tc>
          <w:tcPr>
            <w:tcW w:w="1008" w:type="dxa"/>
            <w:tcBorders>
              <w:top w:val="nil"/>
              <w:left w:val="nil"/>
              <w:bottom w:val="single" w:sz="4" w:space="0" w:color="auto"/>
              <w:right w:val="single" w:sz="4" w:space="0" w:color="auto"/>
            </w:tcBorders>
            <w:shd w:val="clear" w:color="000000" w:fill="FFFFFF"/>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1095</w:t>
            </w:r>
          </w:p>
        </w:tc>
        <w:tc>
          <w:tcPr>
            <w:tcW w:w="1402" w:type="dxa"/>
            <w:tcBorders>
              <w:top w:val="nil"/>
              <w:left w:val="nil"/>
              <w:bottom w:val="single" w:sz="4" w:space="0" w:color="auto"/>
              <w:right w:val="single" w:sz="4" w:space="0" w:color="auto"/>
            </w:tcBorders>
            <w:shd w:val="clear" w:color="000000" w:fill="FFFFFF"/>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1390</w:t>
            </w:r>
          </w:p>
        </w:tc>
      </w:tr>
      <w:tr w:rsidR="008B3EB1" w:rsidTr="008B3EB1">
        <w:trPr>
          <w:trHeight w:val="288"/>
          <w:jc w:val="center"/>
        </w:trPr>
        <w:tc>
          <w:tcPr>
            <w:tcW w:w="5577" w:type="dxa"/>
            <w:tcBorders>
              <w:top w:val="nil"/>
              <w:left w:val="single" w:sz="4" w:space="0" w:color="auto"/>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CATEGORIA SUPERIOR CON PRIMERA</w:t>
            </w:r>
          </w:p>
        </w:tc>
        <w:tc>
          <w:tcPr>
            <w:tcW w:w="1013" w:type="dxa"/>
            <w:tcBorders>
              <w:top w:val="nil"/>
              <w:left w:val="nil"/>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1008" w:type="dxa"/>
            <w:tcBorders>
              <w:top w:val="nil"/>
              <w:left w:val="nil"/>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402" w:type="dxa"/>
            <w:tcBorders>
              <w:top w:val="nil"/>
              <w:left w:val="nil"/>
              <w:bottom w:val="single" w:sz="4" w:space="0" w:color="auto"/>
              <w:right w:val="single" w:sz="4" w:space="0" w:color="auto"/>
            </w:tcBorders>
            <w:shd w:val="clear" w:color="000000" w:fill="F8CBAD"/>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8B3EB1" w:rsidTr="008B3EB1">
        <w:trPr>
          <w:trHeight w:val="288"/>
          <w:jc w:val="center"/>
        </w:trPr>
        <w:tc>
          <w:tcPr>
            <w:tcW w:w="5577" w:type="dxa"/>
            <w:tcBorders>
              <w:top w:val="nil"/>
              <w:left w:val="single" w:sz="4" w:space="0" w:color="auto"/>
              <w:bottom w:val="single" w:sz="4" w:space="0" w:color="auto"/>
              <w:right w:val="single" w:sz="4" w:space="0" w:color="auto"/>
            </w:tcBorders>
            <w:shd w:val="clear" w:color="auto" w:fill="auto"/>
            <w:noWrap/>
            <w:vAlign w:val="bottom"/>
            <w:hideMark/>
          </w:tcPr>
          <w:p w:rsidR="008B3EB1" w:rsidRDefault="008B3EB1">
            <w:pPr>
              <w:jc w:val="right"/>
              <w:rPr>
                <w:rFonts w:ascii="Calibri" w:hAnsi="Calibri" w:cs="Calibri"/>
                <w:b/>
                <w:bCs/>
                <w:color w:val="000000"/>
                <w:sz w:val="22"/>
                <w:szCs w:val="22"/>
              </w:rPr>
            </w:pPr>
            <w:r>
              <w:rPr>
                <w:rFonts w:ascii="Calibri" w:hAnsi="Calibri" w:cs="Calibri"/>
                <w:b/>
                <w:bCs/>
                <w:color w:val="000000"/>
                <w:sz w:val="22"/>
                <w:szCs w:val="22"/>
              </w:rPr>
              <w:t>NOVIEMBRE 2022 A MARZO 2023</w:t>
            </w:r>
          </w:p>
        </w:tc>
        <w:tc>
          <w:tcPr>
            <w:tcW w:w="1013" w:type="dxa"/>
            <w:tcBorders>
              <w:top w:val="nil"/>
              <w:left w:val="nil"/>
              <w:bottom w:val="single" w:sz="4" w:space="0" w:color="auto"/>
              <w:right w:val="single" w:sz="4" w:space="0" w:color="auto"/>
            </w:tcBorders>
            <w:shd w:val="clear" w:color="auto" w:fill="auto"/>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1215</w:t>
            </w:r>
          </w:p>
        </w:tc>
        <w:tc>
          <w:tcPr>
            <w:tcW w:w="1008" w:type="dxa"/>
            <w:tcBorders>
              <w:top w:val="nil"/>
              <w:left w:val="nil"/>
              <w:bottom w:val="single" w:sz="4" w:space="0" w:color="auto"/>
              <w:right w:val="single" w:sz="4" w:space="0" w:color="auto"/>
            </w:tcBorders>
            <w:shd w:val="clear" w:color="auto" w:fill="auto"/>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1200</w:t>
            </w:r>
          </w:p>
        </w:tc>
        <w:tc>
          <w:tcPr>
            <w:tcW w:w="1402" w:type="dxa"/>
            <w:tcBorders>
              <w:top w:val="nil"/>
              <w:left w:val="nil"/>
              <w:bottom w:val="single" w:sz="4" w:space="0" w:color="auto"/>
              <w:right w:val="single" w:sz="4" w:space="0" w:color="auto"/>
            </w:tcBorders>
            <w:shd w:val="clear" w:color="auto" w:fill="auto"/>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1525</w:t>
            </w:r>
          </w:p>
        </w:tc>
      </w:tr>
      <w:tr w:rsidR="008B3EB1" w:rsidTr="008B3EB1">
        <w:trPr>
          <w:trHeight w:val="300"/>
          <w:jc w:val="center"/>
        </w:trPr>
        <w:tc>
          <w:tcPr>
            <w:tcW w:w="9000"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PRECIOS SUJETOS A DISPONIBILIDAD Y A CAMBIOS SIN PREVIO AVISO.</w:t>
            </w:r>
          </w:p>
        </w:tc>
      </w:tr>
      <w:tr w:rsidR="008B3EB1" w:rsidTr="008B3EB1">
        <w:trPr>
          <w:trHeight w:val="288"/>
          <w:jc w:val="center"/>
        </w:trPr>
        <w:tc>
          <w:tcPr>
            <w:tcW w:w="9000" w:type="dxa"/>
            <w:gridSpan w:val="4"/>
            <w:tcBorders>
              <w:top w:val="nil"/>
              <w:left w:val="single" w:sz="4" w:space="0" w:color="auto"/>
              <w:bottom w:val="nil"/>
              <w:right w:val="single" w:sz="4" w:space="0" w:color="000000"/>
            </w:tcBorders>
            <w:shd w:val="clear" w:color="000000" w:fill="FFFFFF"/>
            <w:vAlign w:val="center"/>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CONSULTAR SUPLEMENTOS PARA VIAJAR HASTA SEPTIEMBRE 2023 EN</w:t>
            </w:r>
          </w:p>
        </w:tc>
      </w:tr>
      <w:tr w:rsidR="008B3EB1" w:rsidTr="008B3EB1">
        <w:trPr>
          <w:trHeight w:val="288"/>
          <w:jc w:val="center"/>
        </w:trPr>
        <w:tc>
          <w:tcPr>
            <w:tcW w:w="9000"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8B3EB1" w:rsidRDefault="008B3EB1">
            <w:pPr>
              <w:jc w:val="center"/>
              <w:rPr>
                <w:rFonts w:ascii="Calibri" w:hAnsi="Calibri" w:cs="Calibri"/>
                <w:b/>
                <w:bCs/>
                <w:sz w:val="22"/>
                <w:szCs w:val="22"/>
              </w:rPr>
            </w:pPr>
            <w:r>
              <w:rPr>
                <w:rFonts w:ascii="Calibri" w:hAnsi="Calibri" w:cs="Calibri"/>
                <w:b/>
                <w:bCs/>
                <w:sz w:val="22"/>
                <w:szCs w:val="22"/>
              </w:rPr>
              <w:t>TEMPORADA MEDIA Y TEMPORADA ALTA</w:t>
            </w:r>
          </w:p>
        </w:tc>
      </w:tr>
      <w:tr w:rsidR="008B3EB1" w:rsidTr="008B3EB1">
        <w:trPr>
          <w:trHeight w:val="300"/>
          <w:jc w:val="center"/>
        </w:trPr>
        <w:tc>
          <w:tcPr>
            <w:tcW w:w="9000"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8B3EB1" w:rsidRDefault="008B3EB1">
            <w:pPr>
              <w:jc w:val="center"/>
              <w:rPr>
                <w:rFonts w:ascii="Calibri" w:hAnsi="Calibri" w:cs="Calibri"/>
                <w:b/>
                <w:bCs/>
                <w:color w:val="FF0000"/>
                <w:sz w:val="22"/>
                <w:szCs w:val="22"/>
              </w:rPr>
            </w:pPr>
            <w:r>
              <w:rPr>
                <w:rFonts w:ascii="Calibri" w:hAnsi="Calibri" w:cs="Calibri"/>
                <w:b/>
                <w:bCs/>
                <w:color w:val="FF0000"/>
                <w:sz w:val="22"/>
                <w:szCs w:val="22"/>
              </w:rPr>
              <w:t xml:space="preserve">RUTA AEREA </w:t>
            </w:r>
            <w:proofErr w:type="gramStart"/>
            <w:r>
              <w:rPr>
                <w:rFonts w:ascii="Calibri" w:hAnsi="Calibri" w:cs="Calibri"/>
                <w:b/>
                <w:bCs/>
                <w:color w:val="FF0000"/>
                <w:sz w:val="22"/>
                <w:szCs w:val="22"/>
              </w:rPr>
              <w:t>SALIENDO DESDE</w:t>
            </w:r>
            <w:proofErr w:type="gramEnd"/>
            <w:r>
              <w:rPr>
                <w:rFonts w:ascii="Calibri" w:hAnsi="Calibri" w:cs="Calibri"/>
                <w:b/>
                <w:bCs/>
                <w:color w:val="FF0000"/>
                <w:sz w:val="22"/>
                <w:szCs w:val="22"/>
              </w:rPr>
              <w:t xml:space="preserve"> LA CDMX: MEX- IST - MEX (incluye maleta documentada)</w:t>
            </w:r>
          </w:p>
        </w:tc>
      </w:tr>
      <w:tr w:rsidR="008B3EB1" w:rsidTr="008B3EB1">
        <w:trPr>
          <w:trHeight w:val="288"/>
          <w:jc w:val="center"/>
        </w:trPr>
        <w:tc>
          <w:tcPr>
            <w:tcW w:w="9000"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8B3EB1" w:rsidRDefault="008B3EB1">
            <w:pPr>
              <w:jc w:val="center"/>
              <w:rPr>
                <w:rFonts w:ascii="Calibri" w:hAnsi="Calibri" w:cs="Calibri"/>
                <w:b/>
                <w:bCs/>
                <w:color w:val="FF0000"/>
                <w:sz w:val="22"/>
                <w:szCs w:val="22"/>
              </w:rPr>
            </w:pPr>
            <w:r>
              <w:rPr>
                <w:rFonts w:ascii="Calibri" w:hAnsi="Calibri" w:cs="Calibri"/>
                <w:b/>
                <w:bCs/>
                <w:color w:val="FF0000"/>
                <w:sz w:val="22"/>
                <w:szCs w:val="22"/>
              </w:rPr>
              <w:t>IMPUESTOS AEREOS 800 USD POR PERSONA (SUJETOS A CONFIRMACIÓN)</w:t>
            </w:r>
          </w:p>
        </w:tc>
      </w:tr>
      <w:tr w:rsidR="008B3EB1" w:rsidTr="008B3EB1">
        <w:trPr>
          <w:trHeight w:val="288"/>
          <w:jc w:val="center"/>
        </w:trPr>
        <w:tc>
          <w:tcPr>
            <w:tcW w:w="9000" w:type="dxa"/>
            <w:gridSpan w:val="4"/>
            <w:tcBorders>
              <w:top w:val="nil"/>
              <w:left w:val="single" w:sz="4" w:space="0" w:color="auto"/>
              <w:bottom w:val="single" w:sz="4" w:space="0" w:color="auto"/>
              <w:right w:val="single" w:sz="4" w:space="0" w:color="000000"/>
            </w:tcBorders>
            <w:shd w:val="clear" w:color="000000" w:fill="FFFFFF"/>
            <w:noWrap/>
            <w:hideMark/>
          </w:tcPr>
          <w:p w:rsidR="008B3EB1" w:rsidRDefault="008B3EB1">
            <w:pPr>
              <w:jc w:val="center"/>
              <w:rPr>
                <w:rFonts w:ascii="Calibri" w:hAnsi="Calibri" w:cs="Calibri"/>
                <w:b/>
                <w:bCs/>
                <w:color w:val="000000"/>
                <w:sz w:val="22"/>
                <w:szCs w:val="22"/>
              </w:rPr>
            </w:pPr>
            <w:r>
              <w:rPr>
                <w:rFonts w:ascii="Calibri" w:hAnsi="Calibri" w:cs="Calibri"/>
                <w:b/>
                <w:bCs/>
                <w:color w:val="000000"/>
                <w:sz w:val="22"/>
                <w:szCs w:val="22"/>
              </w:rPr>
              <w:t xml:space="preserve">VIGENCIA HASTA MARZO, 2023. </w:t>
            </w:r>
          </w:p>
        </w:tc>
      </w:tr>
      <w:tr w:rsidR="008B3EB1" w:rsidTr="008B3EB1">
        <w:trPr>
          <w:trHeight w:val="288"/>
          <w:jc w:val="center"/>
        </w:trPr>
        <w:tc>
          <w:tcPr>
            <w:tcW w:w="9000" w:type="dxa"/>
            <w:gridSpan w:val="4"/>
            <w:tcBorders>
              <w:top w:val="single" w:sz="4" w:space="0" w:color="auto"/>
              <w:left w:val="nil"/>
              <w:bottom w:val="nil"/>
              <w:right w:val="nil"/>
            </w:tcBorders>
            <w:shd w:val="clear" w:color="auto" w:fill="auto"/>
            <w:noWrap/>
            <w:vAlign w:val="bottom"/>
            <w:hideMark/>
          </w:tcPr>
          <w:p w:rsidR="008B3EB1" w:rsidRDefault="008B3EB1">
            <w:pPr>
              <w:jc w:val="center"/>
              <w:rPr>
                <w:rFonts w:ascii="Calibri" w:hAnsi="Calibri" w:cs="Calibri"/>
                <w:color w:val="000000"/>
                <w:sz w:val="22"/>
                <w:szCs w:val="22"/>
              </w:rPr>
            </w:pPr>
            <w:r>
              <w:rPr>
                <w:rFonts w:ascii="Calibri" w:hAnsi="Calibri" w:cs="Calibri"/>
                <w:color w:val="000000"/>
                <w:sz w:val="22"/>
                <w:szCs w:val="22"/>
              </w:rPr>
              <w:t>Precios pueden variar según los protocolos de seguridad y sanidad por el COVID-19.</w:t>
            </w:r>
          </w:p>
        </w:tc>
      </w:tr>
    </w:tbl>
    <w:p w:rsidR="008B3EB1" w:rsidRPr="008B3EB1" w:rsidRDefault="008B3EB1" w:rsidP="00F26C98">
      <w:pPr>
        <w:rPr>
          <w:rFonts w:ascii="Arial" w:hAnsi="Arial" w:cs="Arial"/>
          <w:b/>
          <w:bCs/>
          <w:sz w:val="20"/>
          <w:szCs w:val="20"/>
          <w:lang w:eastAsia="es-MX"/>
        </w:rPr>
      </w:pPr>
    </w:p>
    <w:p w:rsidR="00E4356B" w:rsidRDefault="00E4356B" w:rsidP="00F26C98">
      <w:pPr>
        <w:rPr>
          <w:rFonts w:ascii="Arial" w:hAnsi="Arial" w:cs="Arial"/>
          <w:b/>
          <w:bCs/>
          <w:sz w:val="20"/>
          <w:szCs w:val="20"/>
          <w:lang w:val="es-MX" w:eastAsia="es-MX"/>
        </w:rPr>
      </w:pPr>
    </w:p>
    <w:p w:rsidR="00E4356B" w:rsidRDefault="00E4356B" w:rsidP="00F26C98">
      <w:pPr>
        <w:rPr>
          <w:rFonts w:ascii="Arial" w:hAnsi="Arial" w:cs="Arial"/>
          <w:b/>
          <w:bCs/>
          <w:sz w:val="20"/>
          <w:szCs w:val="20"/>
          <w:lang w:val="es-MX" w:eastAsia="es-MX"/>
        </w:rPr>
      </w:pPr>
    </w:p>
    <w:tbl>
      <w:tblPr>
        <w:tblW w:w="6086" w:type="dxa"/>
        <w:jc w:val="center"/>
        <w:tblCellMar>
          <w:left w:w="70" w:type="dxa"/>
          <w:right w:w="70" w:type="dxa"/>
        </w:tblCellMar>
        <w:tblLook w:val="04A0" w:firstRow="1" w:lastRow="0" w:firstColumn="1" w:lastColumn="0" w:noHBand="0" w:noVBand="1"/>
      </w:tblPr>
      <w:tblGrid>
        <w:gridCol w:w="6086"/>
      </w:tblGrid>
      <w:tr w:rsidR="00F26C98" w:rsidRPr="009678BB" w:rsidTr="00755350">
        <w:trPr>
          <w:trHeight w:val="290"/>
          <w:jc w:val="center"/>
        </w:trPr>
        <w:tc>
          <w:tcPr>
            <w:tcW w:w="6086" w:type="dxa"/>
            <w:tcBorders>
              <w:top w:val="single" w:sz="8" w:space="0" w:color="auto"/>
              <w:left w:val="single" w:sz="8" w:space="0" w:color="auto"/>
              <w:bottom w:val="nil"/>
              <w:right w:val="single" w:sz="8" w:space="0" w:color="000000"/>
            </w:tcBorders>
            <w:shd w:val="clear" w:color="auto" w:fill="2E74B5" w:themeFill="accent5" w:themeFillShade="BF"/>
            <w:noWrap/>
            <w:vAlign w:val="bottom"/>
            <w:hideMark/>
          </w:tcPr>
          <w:p w:rsidR="00F26C98" w:rsidRPr="009678BB" w:rsidRDefault="00F26C98" w:rsidP="00755350">
            <w:pPr>
              <w:jc w:val="center"/>
              <w:rPr>
                <w:rFonts w:ascii="Arial" w:hAnsi="Arial" w:cs="Arial"/>
                <w:b/>
                <w:bCs/>
                <w:color w:val="FFFFFF"/>
                <w:sz w:val="20"/>
                <w:szCs w:val="20"/>
                <w:lang w:val="es-MX" w:eastAsia="es-MX"/>
              </w:rPr>
            </w:pPr>
            <w:r w:rsidRPr="009678BB">
              <w:rPr>
                <w:rFonts w:ascii="Arial" w:hAnsi="Arial" w:cs="Arial"/>
                <w:b/>
                <w:bCs/>
                <w:color w:val="FFFFFF"/>
                <w:sz w:val="20"/>
                <w:szCs w:val="20"/>
                <w:lang w:val="es-MX" w:eastAsia="es-MX"/>
              </w:rPr>
              <w:t xml:space="preserve">FECHAS ESPECIALES EN </w:t>
            </w:r>
            <w:r w:rsidR="000F32C2">
              <w:rPr>
                <w:rFonts w:ascii="Arial" w:hAnsi="Arial" w:cs="Arial"/>
                <w:b/>
                <w:bCs/>
                <w:color w:val="FFFFFF"/>
                <w:sz w:val="20"/>
                <w:szCs w:val="20"/>
                <w:lang w:val="es-MX" w:eastAsia="es-MX"/>
              </w:rPr>
              <w:t xml:space="preserve">TURQUIA Y </w:t>
            </w:r>
            <w:r w:rsidRPr="009678BB">
              <w:rPr>
                <w:rFonts w:ascii="Arial" w:hAnsi="Arial" w:cs="Arial"/>
                <w:b/>
                <w:bCs/>
                <w:color w:val="FFFFFF"/>
                <w:sz w:val="20"/>
                <w:szCs w:val="20"/>
                <w:lang w:val="es-MX" w:eastAsia="es-MX"/>
              </w:rPr>
              <w:t>DUBAI (CONSULTAR SUPLEMENTOS)</w:t>
            </w:r>
          </w:p>
        </w:tc>
      </w:tr>
      <w:tr w:rsidR="00F26C98" w:rsidRPr="009678BB" w:rsidTr="00755350">
        <w:trPr>
          <w:trHeight w:val="290"/>
          <w:jc w:val="center"/>
        </w:trPr>
        <w:tc>
          <w:tcPr>
            <w:tcW w:w="6086" w:type="dxa"/>
            <w:tcBorders>
              <w:top w:val="nil"/>
              <w:left w:val="single" w:sz="8" w:space="0" w:color="auto"/>
              <w:bottom w:val="nil"/>
              <w:right w:val="single" w:sz="8" w:space="0" w:color="000000"/>
            </w:tcBorders>
            <w:shd w:val="clear" w:color="000000" w:fill="FFFFFF"/>
            <w:noWrap/>
            <w:vAlign w:val="bottom"/>
          </w:tcPr>
          <w:p w:rsidR="00F26C98" w:rsidRPr="009678BB" w:rsidRDefault="000F32C2" w:rsidP="00755350">
            <w:pPr>
              <w:jc w:val="center"/>
              <w:rPr>
                <w:rFonts w:ascii="Arial" w:hAnsi="Arial" w:cs="Arial"/>
                <w:sz w:val="20"/>
                <w:szCs w:val="20"/>
                <w:lang w:val="es-MX" w:eastAsia="es-MX"/>
              </w:rPr>
            </w:pPr>
            <w:r>
              <w:rPr>
                <w:rFonts w:ascii="Arial" w:hAnsi="Arial" w:cs="Arial"/>
                <w:sz w:val="20"/>
                <w:szCs w:val="20"/>
                <w:lang w:val="es-MX" w:eastAsia="es-MX"/>
              </w:rPr>
              <w:t>05</w:t>
            </w:r>
            <w:r w:rsidR="00F26C98" w:rsidRPr="009678BB">
              <w:rPr>
                <w:rFonts w:ascii="Arial" w:hAnsi="Arial" w:cs="Arial"/>
                <w:sz w:val="20"/>
                <w:szCs w:val="20"/>
                <w:lang w:val="es-MX" w:eastAsia="es-MX"/>
              </w:rPr>
              <w:t>-</w:t>
            </w:r>
            <w:r>
              <w:rPr>
                <w:rFonts w:ascii="Arial" w:hAnsi="Arial" w:cs="Arial"/>
                <w:sz w:val="20"/>
                <w:szCs w:val="20"/>
                <w:lang w:val="es-MX" w:eastAsia="es-MX"/>
              </w:rPr>
              <w:t>08</w:t>
            </w:r>
            <w:r w:rsidR="00F26C98" w:rsidRPr="009678BB">
              <w:rPr>
                <w:rFonts w:ascii="Arial" w:hAnsi="Arial" w:cs="Arial"/>
                <w:sz w:val="20"/>
                <w:szCs w:val="20"/>
                <w:lang w:val="es-MX" w:eastAsia="es-MX"/>
              </w:rPr>
              <w:t xml:space="preserve"> </w:t>
            </w:r>
            <w:r>
              <w:rPr>
                <w:rFonts w:ascii="Arial" w:hAnsi="Arial" w:cs="Arial"/>
                <w:sz w:val="20"/>
                <w:szCs w:val="20"/>
                <w:lang w:val="es-MX" w:eastAsia="es-MX"/>
              </w:rPr>
              <w:t>DIC 2022</w:t>
            </w:r>
          </w:p>
        </w:tc>
      </w:tr>
      <w:tr w:rsidR="00F26C98" w:rsidRPr="009678BB" w:rsidTr="00755350">
        <w:trPr>
          <w:trHeight w:val="290"/>
          <w:jc w:val="center"/>
        </w:trPr>
        <w:tc>
          <w:tcPr>
            <w:tcW w:w="6086" w:type="dxa"/>
            <w:tcBorders>
              <w:top w:val="nil"/>
              <w:left w:val="single" w:sz="8" w:space="0" w:color="auto"/>
              <w:bottom w:val="nil"/>
              <w:right w:val="single" w:sz="8" w:space="0" w:color="000000"/>
            </w:tcBorders>
            <w:shd w:val="clear" w:color="000000" w:fill="FFFFFF"/>
            <w:noWrap/>
            <w:vAlign w:val="bottom"/>
          </w:tcPr>
          <w:p w:rsidR="00F26C98" w:rsidRPr="009678BB" w:rsidRDefault="00F26C98" w:rsidP="00755350">
            <w:pPr>
              <w:jc w:val="center"/>
              <w:rPr>
                <w:rFonts w:ascii="Arial" w:hAnsi="Arial" w:cs="Arial"/>
                <w:sz w:val="20"/>
                <w:szCs w:val="20"/>
                <w:lang w:val="es-MX" w:eastAsia="es-MX"/>
              </w:rPr>
            </w:pPr>
            <w:r w:rsidRPr="009678BB">
              <w:rPr>
                <w:rFonts w:ascii="Arial" w:hAnsi="Arial" w:cs="Arial"/>
                <w:sz w:val="20"/>
                <w:szCs w:val="20"/>
                <w:lang w:val="es-MX" w:eastAsia="es-MX"/>
              </w:rPr>
              <w:t>2</w:t>
            </w:r>
            <w:r w:rsidR="000F32C2">
              <w:rPr>
                <w:rFonts w:ascii="Arial" w:hAnsi="Arial" w:cs="Arial"/>
                <w:sz w:val="20"/>
                <w:szCs w:val="20"/>
                <w:lang w:val="es-MX" w:eastAsia="es-MX"/>
              </w:rPr>
              <w:t>4</w:t>
            </w:r>
            <w:r w:rsidRPr="009678BB">
              <w:rPr>
                <w:rFonts w:ascii="Arial" w:hAnsi="Arial" w:cs="Arial"/>
                <w:sz w:val="20"/>
                <w:szCs w:val="20"/>
                <w:lang w:val="es-MX" w:eastAsia="es-MX"/>
              </w:rPr>
              <w:t xml:space="preserve"> </w:t>
            </w:r>
            <w:r w:rsidR="000F32C2">
              <w:rPr>
                <w:rFonts w:ascii="Arial" w:hAnsi="Arial" w:cs="Arial"/>
                <w:sz w:val="20"/>
                <w:szCs w:val="20"/>
                <w:lang w:val="es-MX" w:eastAsia="es-MX"/>
              </w:rPr>
              <w:t xml:space="preserve">– 27 </w:t>
            </w:r>
            <w:r w:rsidRPr="009678BB">
              <w:rPr>
                <w:rFonts w:ascii="Arial" w:hAnsi="Arial" w:cs="Arial"/>
                <w:sz w:val="20"/>
                <w:szCs w:val="20"/>
                <w:lang w:val="es-MX" w:eastAsia="es-MX"/>
              </w:rPr>
              <w:t>ENE 202</w:t>
            </w:r>
            <w:r w:rsidR="000F32C2">
              <w:rPr>
                <w:rFonts w:ascii="Arial" w:hAnsi="Arial" w:cs="Arial"/>
                <w:sz w:val="20"/>
                <w:szCs w:val="20"/>
                <w:lang w:val="es-MX" w:eastAsia="es-MX"/>
              </w:rPr>
              <w:t>3</w:t>
            </w:r>
          </w:p>
        </w:tc>
      </w:tr>
      <w:tr w:rsidR="00F26C98" w:rsidRPr="009678BB" w:rsidTr="00755350">
        <w:trPr>
          <w:trHeight w:val="290"/>
          <w:jc w:val="center"/>
        </w:trPr>
        <w:tc>
          <w:tcPr>
            <w:tcW w:w="6086" w:type="dxa"/>
            <w:tcBorders>
              <w:top w:val="nil"/>
              <w:left w:val="single" w:sz="8" w:space="0" w:color="auto"/>
              <w:right w:val="single" w:sz="8" w:space="0" w:color="000000"/>
            </w:tcBorders>
            <w:shd w:val="clear" w:color="000000" w:fill="FFFFFF"/>
            <w:noWrap/>
            <w:vAlign w:val="bottom"/>
          </w:tcPr>
          <w:p w:rsidR="00F26C98" w:rsidRPr="009678BB" w:rsidRDefault="00F26C98" w:rsidP="00755350">
            <w:pPr>
              <w:jc w:val="center"/>
              <w:rPr>
                <w:rFonts w:ascii="Arial" w:hAnsi="Arial" w:cs="Arial"/>
                <w:sz w:val="20"/>
                <w:szCs w:val="20"/>
                <w:lang w:val="es-MX" w:eastAsia="es-MX"/>
              </w:rPr>
            </w:pPr>
            <w:r w:rsidRPr="009678BB">
              <w:rPr>
                <w:rFonts w:ascii="Arial" w:hAnsi="Arial" w:cs="Arial"/>
                <w:sz w:val="20"/>
                <w:szCs w:val="20"/>
                <w:lang w:val="es-MX" w:eastAsia="es-MX"/>
              </w:rPr>
              <w:t>2</w:t>
            </w:r>
            <w:r w:rsidR="000F32C2">
              <w:rPr>
                <w:rFonts w:ascii="Arial" w:hAnsi="Arial" w:cs="Arial"/>
                <w:sz w:val="20"/>
                <w:szCs w:val="20"/>
                <w:lang w:val="es-MX" w:eastAsia="es-MX"/>
              </w:rPr>
              <w:t>0</w:t>
            </w:r>
            <w:r w:rsidRPr="009678BB">
              <w:rPr>
                <w:rFonts w:ascii="Arial" w:hAnsi="Arial" w:cs="Arial"/>
                <w:sz w:val="20"/>
                <w:szCs w:val="20"/>
                <w:lang w:val="es-MX" w:eastAsia="es-MX"/>
              </w:rPr>
              <w:t>-</w:t>
            </w:r>
            <w:r w:rsidR="00FB10B3">
              <w:rPr>
                <w:rFonts w:ascii="Arial" w:hAnsi="Arial" w:cs="Arial"/>
                <w:sz w:val="20"/>
                <w:szCs w:val="20"/>
                <w:lang w:val="es-MX" w:eastAsia="es-MX"/>
              </w:rPr>
              <w:t>2</w:t>
            </w:r>
            <w:r w:rsidR="000F32C2">
              <w:rPr>
                <w:rFonts w:ascii="Arial" w:hAnsi="Arial" w:cs="Arial"/>
                <w:sz w:val="20"/>
                <w:szCs w:val="20"/>
                <w:lang w:val="es-MX" w:eastAsia="es-MX"/>
              </w:rPr>
              <w:t>3</w:t>
            </w:r>
            <w:r w:rsidRPr="009678BB">
              <w:rPr>
                <w:rFonts w:ascii="Arial" w:hAnsi="Arial" w:cs="Arial"/>
                <w:sz w:val="20"/>
                <w:szCs w:val="20"/>
                <w:lang w:val="es-MX" w:eastAsia="es-MX"/>
              </w:rPr>
              <w:t xml:space="preserve"> </w:t>
            </w:r>
            <w:r w:rsidR="000F32C2">
              <w:rPr>
                <w:rFonts w:ascii="Arial" w:hAnsi="Arial" w:cs="Arial"/>
                <w:sz w:val="20"/>
                <w:szCs w:val="20"/>
                <w:lang w:val="es-MX" w:eastAsia="es-MX"/>
              </w:rPr>
              <w:t xml:space="preserve">FEB </w:t>
            </w:r>
            <w:r w:rsidRPr="009678BB">
              <w:rPr>
                <w:rFonts w:ascii="Arial" w:hAnsi="Arial" w:cs="Arial"/>
                <w:sz w:val="20"/>
                <w:szCs w:val="20"/>
                <w:lang w:val="es-MX" w:eastAsia="es-MX"/>
              </w:rPr>
              <w:t>202</w:t>
            </w:r>
            <w:r w:rsidR="000F32C2">
              <w:rPr>
                <w:rFonts w:ascii="Arial" w:hAnsi="Arial" w:cs="Arial"/>
                <w:sz w:val="20"/>
                <w:szCs w:val="20"/>
                <w:lang w:val="es-MX" w:eastAsia="es-MX"/>
              </w:rPr>
              <w:t>3</w:t>
            </w:r>
          </w:p>
        </w:tc>
      </w:tr>
      <w:tr w:rsidR="00F26C98" w:rsidRPr="009678BB" w:rsidTr="00755350">
        <w:trPr>
          <w:trHeight w:val="290"/>
          <w:jc w:val="center"/>
        </w:trPr>
        <w:tc>
          <w:tcPr>
            <w:tcW w:w="6086" w:type="dxa"/>
            <w:tcBorders>
              <w:top w:val="nil"/>
              <w:left w:val="single" w:sz="8" w:space="0" w:color="auto"/>
              <w:bottom w:val="single" w:sz="4" w:space="0" w:color="auto"/>
              <w:right w:val="single" w:sz="8" w:space="0" w:color="000000"/>
            </w:tcBorders>
            <w:shd w:val="clear" w:color="000000" w:fill="FFFFFF"/>
            <w:noWrap/>
            <w:vAlign w:val="bottom"/>
          </w:tcPr>
          <w:p w:rsidR="00F26C98" w:rsidRPr="009678BB" w:rsidRDefault="00F26C98" w:rsidP="00755350">
            <w:pPr>
              <w:jc w:val="center"/>
              <w:rPr>
                <w:rFonts w:ascii="Arial" w:hAnsi="Arial" w:cs="Arial"/>
                <w:sz w:val="20"/>
                <w:szCs w:val="20"/>
                <w:lang w:val="es-MX" w:eastAsia="es-MX"/>
              </w:rPr>
            </w:pPr>
            <w:r w:rsidRPr="009678BB">
              <w:rPr>
                <w:rFonts w:ascii="Arial" w:hAnsi="Arial" w:cs="Arial"/>
                <w:sz w:val="20"/>
                <w:szCs w:val="20"/>
                <w:lang w:val="es-MX" w:eastAsia="es-MX"/>
              </w:rPr>
              <w:t xml:space="preserve"> </w:t>
            </w:r>
            <w:r w:rsidR="000F32C2">
              <w:rPr>
                <w:rFonts w:ascii="Arial" w:hAnsi="Arial" w:cs="Arial"/>
                <w:sz w:val="20"/>
                <w:szCs w:val="20"/>
                <w:lang w:val="es-MX" w:eastAsia="es-MX"/>
              </w:rPr>
              <w:t xml:space="preserve">26 DIC 2022 </w:t>
            </w:r>
            <w:r w:rsidRPr="009678BB">
              <w:rPr>
                <w:rFonts w:ascii="Arial" w:hAnsi="Arial" w:cs="Arial"/>
                <w:sz w:val="20"/>
                <w:szCs w:val="20"/>
                <w:lang w:val="es-MX" w:eastAsia="es-MX"/>
              </w:rPr>
              <w:t>-</w:t>
            </w:r>
            <w:r w:rsidR="000F32C2">
              <w:rPr>
                <w:rFonts w:ascii="Arial" w:hAnsi="Arial" w:cs="Arial"/>
                <w:sz w:val="20"/>
                <w:szCs w:val="20"/>
                <w:lang w:val="es-MX" w:eastAsia="es-MX"/>
              </w:rPr>
              <w:t>03 ENE</w:t>
            </w:r>
            <w:r w:rsidRPr="009678BB">
              <w:rPr>
                <w:rFonts w:ascii="Arial" w:hAnsi="Arial" w:cs="Arial"/>
                <w:sz w:val="20"/>
                <w:szCs w:val="20"/>
                <w:lang w:val="es-MX" w:eastAsia="es-MX"/>
              </w:rPr>
              <w:t xml:space="preserve"> 202</w:t>
            </w:r>
            <w:r w:rsidR="000F32C2">
              <w:rPr>
                <w:rFonts w:ascii="Arial" w:hAnsi="Arial" w:cs="Arial"/>
                <w:sz w:val="20"/>
                <w:szCs w:val="20"/>
                <w:lang w:val="es-MX" w:eastAsia="es-MX"/>
              </w:rPr>
              <w:t xml:space="preserve">3 </w:t>
            </w:r>
          </w:p>
        </w:tc>
      </w:tr>
    </w:tbl>
    <w:p w:rsidR="00F26C98" w:rsidRPr="009678BB" w:rsidRDefault="00F26C98" w:rsidP="00F26C98">
      <w:pPr>
        <w:rPr>
          <w:rFonts w:ascii="Arial" w:hAnsi="Arial" w:cs="Arial"/>
          <w:b/>
          <w:bCs/>
          <w:sz w:val="20"/>
          <w:szCs w:val="20"/>
          <w:lang w:val="es-MX" w:eastAsia="es-MX"/>
        </w:rPr>
      </w:pPr>
    </w:p>
    <w:p w:rsidR="004D453D" w:rsidRPr="009678BB" w:rsidRDefault="004D453D" w:rsidP="00BA769E">
      <w:pPr>
        <w:rPr>
          <w:rFonts w:ascii="Arial" w:hAnsi="Arial" w:cs="Arial"/>
          <w:b/>
          <w:bCs/>
          <w:sz w:val="20"/>
          <w:szCs w:val="20"/>
          <w:lang w:val="es-MX" w:eastAsia="es-MX"/>
        </w:rPr>
      </w:pPr>
    </w:p>
    <w:p w:rsidR="000239FE" w:rsidRDefault="00650400" w:rsidP="00650400">
      <w:pPr>
        <w:jc w:val="center"/>
        <w:rPr>
          <w:rFonts w:ascii="Arial" w:hAnsi="Arial" w:cs="Arial"/>
          <w:b/>
          <w:bCs/>
          <w:color w:val="000000" w:themeColor="text1"/>
          <w:sz w:val="20"/>
          <w:szCs w:val="20"/>
          <w:lang w:val="es-MX" w:eastAsia="es-MX"/>
        </w:rPr>
      </w:pPr>
      <w:r w:rsidRPr="009678BB">
        <w:rPr>
          <w:rFonts w:ascii="Arial" w:hAnsi="Arial" w:cs="Arial"/>
          <w:noProof/>
          <w:color w:val="000000" w:themeColor="text1"/>
          <w:sz w:val="20"/>
          <w:szCs w:val="20"/>
          <w:lang w:val="es-MX" w:eastAsia="es-MX"/>
        </w:rPr>
        <w:drawing>
          <wp:inline distT="0" distB="0" distL="0" distR="0" wp14:anchorId="5AE04BCB" wp14:editId="69C88329">
            <wp:extent cx="2373630" cy="6286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628650"/>
                    </a:xfrm>
                    <a:prstGeom prst="rect">
                      <a:avLst/>
                    </a:prstGeom>
                    <a:noFill/>
                    <a:ln w="9525">
                      <a:noFill/>
                      <a:miter lim="800000"/>
                      <a:headEnd/>
                      <a:tailEnd/>
                    </a:ln>
                  </pic:spPr>
                </pic:pic>
              </a:graphicData>
            </a:graphic>
          </wp:inline>
        </w:drawing>
      </w:r>
    </w:p>
    <w:p w:rsidR="005D3724" w:rsidRDefault="005D3724" w:rsidP="00650400">
      <w:pPr>
        <w:jc w:val="center"/>
        <w:rPr>
          <w:rFonts w:ascii="Arial" w:hAnsi="Arial" w:cs="Arial"/>
          <w:b/>
          <w:bCs/>
          <w:color w:val="000000" w:themeColor="text1"/>
          <w:sz w:val="20"/>
          <w:szCs w:val="20"/>
          <w:lang w:val="es-MX" w:eastAsia="es-MX"/>
        </w:rPr>
      </w:pPr>
    </w:p>
    <w:tbl>
      <w:tblPr>
        <w:tblW w:w="6915" w:type="dxa"/>
        <w:jc w:val="center"/>
        <w:tblCellMar>
          <w:left w:w="70" w:type="dxa"/>
          <w:right w:w="70" w:type="dxa"/>
        </w:tblCellMar>
        <w:tblLook w:val="04A0" w:firstRow="1" w:lastRow="0" w:firstColumn="1" w:lastColumn="0" w:noHBand="0" w:noVBand="1"/>
      </w:tblPr>
      <w:tblGrid>
        <w:gridCol w:w="6124"/>
        <w:gridCol w:w="791"/>
      </w:tblGrid>
      <w:tr w:rsidR="008E7DB0" w:rsidRPr="008E7DB0" w:rsidTr="008E7DB0">
        <w:trPr>
          <w:trHeight w:val="350"/>
          <w:jc w:val="center"/>
        </w:trPr>
        <w:tc>
          <w:tcPr>
            <w:tcW w:w="6915" w:type="dxa"/>
            <w:gridSpan w:val="2"/>
            <w:tcBorders>
              <w:top w:val="single" w:sz="8" w:space="0" w:color="auto"/>
              <w:left w:val="single" w:sz="8" w:space="0" w:color="auto"/>
              <w:bottom w:val="nil"/>
              <w:right w:val="single" w:sz="8" w:space="0" w:color="000000"/>
            </w:tcBorders>
            <w:shd w:val="clear" w:color="000000" w:fill="70AD47"/>
            <w:noWrap/>
            <w:vAlign w:val="center"/>
            <w:hideMark/>
          </w:tcPr>
          <w:p w:rsidR="008E7DB0" w:rsidRPr="008E7DB0" w:rsidRDefault="008E7DB0" w:rsidP="008E7DB0">
            <w:pPr>
              <w:jc w:val="center"/>
              <w:rPr>
                <w:rFonts w:ascii="Calibri" w:hAnsi="Calibri" w:cs="Calibri"/>
                <w:b/>
                <w:bCs/>
                <w:color w:val="FFFFFF"/>
                <w:sz w:val="36"/>
                <w:szCs w:val="36"/>
                <w:lang w:val="es-MX" w:eastAsia="es-MX"/>
              </w:rPr>
            </w:pPr>
            <w:r w:rsidRPr="008E7DB0">
              <w:rPr>
                <w:rFonts w:ascii="Calibri" w:hAnsi="Calibri" w:cs="Calibri"/>
                <w:b/>
                <w:bCs/>
                <w:color w:val="FFFFFF"/>
                <w:sz w:val="36"/>
                <w:szCs w:val="36"/>
                <w:lang w:val="es-MX" w:eastAsia="es-MX"/>
              </w:rPr>
              <w:t>TRAVEL SHOP PACK</w:t>
            </w:r>
          </w:p>
        </w:tc>
      </w:tr>
      <w:tr w:rsidR="008E7DB0" w:rsidRPr="008E7DB0" w:rsidTr="008E7DB0">
        <w:trPr>
          <w:trHeight w:val="278"/>
          <w:jc w:val="center"/>
        </w:trPr>
        <w:tc>
          <w:tcPr>
            <w:tcW w:w="6915" w:type="dxa"/>
            <w:gridSpan w:val="2"/>
            <w:tcBorders>
              <w:top w:val="nil"/>
              <w:left w:val="single" w:sz="8" w:space="0" w:color="auto"/>
              <w:bottom w:val="nil"/>
              <w:right w:val="single" w:sz="8" w:space="0" w:color="000000"/>
            </w:tcBorders>
            <w:shd w:val="clear" w:color="000000" w:fill="70AD47"/>
            <w:noWrap/>
            <w:vAlign w:val="center"/>
            <w:hideMark/>
          </w:tcPr>
          <w:p w:rsidR="008E7DB0" w:rsidRPr="008E7DB0" w:rsidRDefault="008E7DB0" w:rsidP="008E7DB0">
            <w:pPr>
              <w:jc w:val="center"/>
              <w:rPr>
                <w:rFonts w:ascii="Calibri" w:hAnsi="Calibri" w:cs="Calibri"/>
                <w:b/>
                <w:bCs/>
                <w:color w:val="FFFFFF"/>
                <w:sz w:val="28"/>
                <w:szCs w:val="28"/>
                <w:lang w:val="es-MX" w:eastAsia="es-MX"/>
              </w:rPr>
            </w:pPr>
            <w:r w:rsidRPr="008E7DB0">
              <w:rPr>
                <w:rFonts w:ascii="Calibri" w:hAnsi="Calibri" w:cs="Calibri"/>
                <w:b/>
                <w:bCs/>
                <w:color w:val="FFFFFF"/>
                <w:sz w:val="28"/>
                <w:szCs w:val="28"/>
                <w:lang w:val="es-MX" w:eastAsia="es-MX"/>
              </w:rPr>
              <w:t>Servicios compartidos</w:t>
            </w:r>
          </w:p>
        </w:tc>
      </w:tr>
      <w:tr w:rsidR="008E7DB0" w:rsidRPr="008E7DB0" w:rsidTr="008E7DB0">
        <w:trPr>
          <w:trHeight w:val="224"/>
          <w:jc w:val="center"/>
        </w:trPr>
        <w:tc>
          <w:tcPr>
            <w:tcW w:w="6915" w:type="dxa"/>
            <w:gridSpan w:val="2"/>
            <w:tcBorders>
              <w:top w:val="nil"/>
              <w:left w:val="single" w:sz="8" w:space="0" w:color="auto"/>
              <w:bottom w:val="nil"/>
              <w:right w:val="single" w:sz="8" w:space="0" w:color="000000"/>
            </w:tcBorders>
            <w:shd w:val="clear" w:color="auto" w:fill="auto"/>
            <w:noWrap/>
            <w:vAlign w:val="center"/>
            <w:hideMark/>
          </w:tcPr>
          <w:p w:rsidR="008E7DB0" w:rsidRPr="008E7DB0" w:rsidRDefault="008E7DB0" w:rsidP="008E7DB0">
            <w:pPr>
              <w:jc w:val="center"/>
              <w:rPr>
                <w:rFonts w:ascii="Calibri" w:hAnsi="Calibri" w:cs="Calibri"/>
                <w:color w:val="000000"/>
                <w:sz w:val="22"/>
                <w:szCs w:val="22"/>
                <w:lang w:val="es-MX" w:eastAsia="es-MX"/>
              </w:rPr>
            </w:pPr>
            <w:r w:rsidRPr="008E7DB0">
              <w:rPr>
                <w:rFonts w:ascii="Calibri" w:hAnsi="Calibri" w:cs="Calibri"/>
                <w:color w:val="000000"/>
                <w:sz w:val="22"/>
                <w:szCs w:val="22"/>
                <w:lang w:val="es-MX" w:eastAsia="es-MX"/>
              </w:rPr>
              <w:t>Visita histórica Estambul con almuerzo</w:t>
            </w:r>
          </w:p>
        </w:tc>
      </w:tr>
      <w:tr w:rsidR="008E7DB0" w:rsidRPr="008E7DB0" w:rsidTr="008E7DB0">
        <w:trPr>
          <w:trHeight w:val="224"/>
          <w:jc w:val="center"/>
        </w:trPr>
        <w:tc>
          <w:tcPr>
            <w:tcW w:w="6915" w:type="dxa"/>
            <w:gridSpan w:val="2"/>
            <w:tcBorders>
              <w:top w:val="nil"/>
              <w:left w:val="single" w:sz="8" w:space="0" w:color="auto"/>
              <w:bottom w:val="nil"/>
              <w:right w:val="single" w:sz="8" w:space="0" w:color="000000"/>
            </w:tcBorders>
            <w:shd w:val="clear" w:color="auto" w:fill="auto"/>
            <w:noWrap/>
            <w:vAlign w:val="center"/>
            <w:hideMark/>
          </w:tcPr>
          <w:p w:rsidR="008E7DB0" w:rsidRPr="008E7DB0" w:rsidRDefault="008E7DB0" w:rsidP="008E7DB0">
            <w:pPr>
              <w:jc w:val="center"/>
              <w:rPr>
                <w:rFonts w:ascii="Calibri" w:hAnsi="Calibri" w:cs="Calibri"/>
                <w:sz w:val="22"/>
                <w:szCs w:val="22"/>
                <w:lang w:val="es-MX" w:eastAsia="es-MX"/>
              </w:rPr>
            </w:pPr>
            <w:r w:rsidRPr="008E7DB0">
              <w:rPr>
                <w:rFonts w:ascii="Calibri" w:hAnsi="Calibri" w:cs="Calibri"/>
                <w:sz w:val="22"/>
                <w:szCs w:val="22"/>
                <w:lang w:val="es-MX" w:eastAsia="es-MX"/>
              </w:rPr>
              <w:t>Visita parte asiática con almuerzo en Estambul</w:t>
            </w:r>
          </w:p>
        </w:tc>
      </w:tr>
      <w:tr w:rsidR="008E7DB0" w:rsidRPr="008E7DB0" w:rsidTr="008E7DB0">
        <w:trPr>
          <w:trHeight w:val="224"/>
          <w:jc w:val="center"/>
        </w:trPr>
        <w:tc>
          <w:tcPr>
            <w:tcW w:w="6124"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rsidR="008E7DB0" w:rsidRPr="008E7DB0" w:rsidRDefault="008E7DB0" w:rsidP="008E7DB0">
            <w:pPr>
              <w:jc w:val="cente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A MARZO 2023</w:t>
            </w:r>
          </w:p>
        </w:tc>
        <w:tc>
          <w:tcPr>
            <w:tcW w:w="791" w:type="dxa"/>
            <w:tcBorders>
              <w:top w:val="single" w:sz="8" w:space="0" w:color="auto"/>
              <w:left w:val="nil"/>
              <w:bottom w:val="single" w:sz="8" w:space="0" w:color="auto"/>
              <w:right w:val="single" w:sz="8" w:space="0" w:color="000000"/>
            </w:tcBorders>
            <w:shd w:val="clear" w:color="000000" w:fill="A9D08E"/>
            <w:noWrap/>
            <w:vAlign w:val="center"/>
            <w:hideMark/>
          </w:tcPr>
          <w:p w:rsidR="008E7DB0" w:rsidRPr="008E7DB0" w:rsidRDefault="008E7DB0" w:rsidP="008E7DB0">
            <w:pPr>
              <w:jc w:val="center"/>
              <w:rPr>
                <w:rFonts w:ascii="Calibri" w:hAnsi="Calibri" w:cs="Calibri"/>
                <w:b/>
                <w:bCs/>
                <w:color w:val="000000"/>
                <w:sz w:val="22"/>
                <w:szCs w:val="22"/>
                <w:lang w:val="es-MX" w:eastAsia="es-MX"/>
              </w:rPr>
            </w:pPr>
            <w:r w:rsidRPr="008E7DB0">
              <w:rPr>
                <w:rFonts w:ascii="Calibri" w:hAnsi="Calibri" w:cs="Calibri"/>
                <w:b/>
                <w:bCs/>
                <w:color w:val="000000"/>
                <w:sz w:val="22"/>
                <w:szCs w:val="22"/>
                <w:lang w:val="es-MX" w:eastAsia="es-MX"/>
              </w:rPr>
              <w:t>02 PAX</w:t>
            </w:r>
          </w:p>
        </w:tc>
      </w:tr>
      <w:tr w:rsidR="008E7DB0" w:rsidRPr="008E7DB0" w:rsidTr="008E7DB0">
        <w:trPr>
          <w:trHeight w:val="224"/>
          <w:jc w:val="center"/>
        </w:trPr>
        <w:tc>
          <w:tcPr>
            <w:tcW w:w="6124" w:type="dxa"/>
            <w:tcBorders>
              <w:top w:val="nil"/>
              <w:left w:val="single" w:sz="8" w:space="0" w:color="auto"/>
              <w:bottom w:val="single" w:sz="8" w:space="0" w:color="auto"/>
              <w:right w:val="single" w:sz="8" w:space="0" w:color="auto"/>
            </w:tcBorders>
            <w:shd w:val="clear" w:color="000000" w:fill="70AD47"/>
            <w:noWrap/>
            <w:vAlign w:val="center"/>
            <w:hideMark/>
          </w:tcPr>
          <w:p w:rsidR="008E7DB0" w:rsidRPr="008E7DB0" w:rsidRDefault="008E7DB0" w:rsidP="008E7DB0">
            <w:pPr>
              <w:jc w:val="center"/>
              <w:rPr>
                <w:rFonts w:ascii="Calibri" w:hAnsi="Calibri" w:cs="Calibri"/>
                <w:b/>
                <w:bCs/>
                <w:color w:val="FFFFFF"/>
                <w:sz w:val="22"/>
                <w:szCs w:val="22"/>
                <w:lang w:val="es-MX" w:eastAsia="es-MX"/>
              </w:rPr>
            </w:pPr>
            <w:r w:rsidRPr="008E7DB0">
              <w:rPr>
                <w:rFonts w:ascii="Calibri" w:hAnsi="Calibri" w:cs="Calibri"/>
                <w:b/>
                <w:bCs/>
                <w:color w:val="FFFFFF"/>
                <w:sz w:val="22"/>
                <w:szCs w:val="22"/>
                <w:lang w:val="es-MX" w:eastAsia="es-MX"/>
              </w:rPr>
              <w:t>PRECIOS POR PERSONA EN USD (MININO 02 PERSONAS)</w:t>
            </w:r>
          </w:p>
        </w:tc>
        <w:tc>
          <w:tcPr>
            <w:tcW w:w="791" w:type="dxa"/>
            <w:tcBorders>
              <w:top w:val="single" w:sz="8" w:space="0" w:color="auto"/>
              <w:left w:val="single" w:sz="8" w:space="0" w:color="auto"/>
              <w:bottom w:val="single" w:sz="8" w:space="0" w:color="auto"/>
              <w:right w:val="single" w:sz="8" w:space="0" w:color="000000"/>
            </w:tcBorders>
            <w:shd w:val="clear" w:color="000000" w:fill="70AD47"/>
            <w:noWrap/>
            <w:vAlign w:val="center"/>
            <w:hideMark/>
          </w:tcPr>
          <w:p w:rsidR="008E7DB0" w:rsidRPr="008E7DB0" w:rsidRDefault="008E7DB0" w:rsidP="008E7DB0">
            <w:pPr>
              <w:jc w:val="center"/>
              <w:rPr>
                <w:rFonts w:ascii="Calibri" w:hAnsi="Calibri" w:cs="Calibri"/>
                <w:b/>
                <w:bCs/>
                <w:color w:val="FFFFFF"/>
                <w:sz w:val="22"/>
                <w:szCs w:val="22"/>
                <w:lang w:val="es-MX" w:eastAsia="es-MX"/>
              </w:rPr>
            </w:pPr>
            <w:r w:rsidRPr="008E7DB0">
              <w:rPr>
                <w:rFonts w:ascii="Calibri" w:hAnsi="Calibri" w:cs="Calibri"/>
                <w:b/>
                <w:bCs/>
                <w:color w:val="FFFFFF"/>
                <w:sz w:val="22"/>
                <w:szCs w:val="22"/>
                <w:lang w:val="es-MX" w:eastAsia="es-MX"/>
              </w:rPr>
              <w:t>155</w:t>
            </w:r>
          </w:p>
        </w:tc>
      </w:tr>
    </w:tbl>
    <w:p w:rsidR="008E7DB0" w:rsidRDefault="008E7DB0" w:rsidP="00650400">
      <w:pPr>
        <w:jc w:val="center"/>
        <w:rPr>
          <w:rFonts w:ascii="Arial" w:hAnsi="Arial" w:cs="Arial"/>
          <w:b/>
          <w:bCs/>
          <w:color w:val="000000" w:themeColor="text1"/>
          <w:sz w:val="20"/>
          <w:szCs w:val="20"/>
          <w:lang w:val="es-MX" w:eastAsia="es-MX"/>
        </w:rPr>
      </w:pPr>
    </w:p>
    <w:p w:rsidR="00E4356B" w:rsidRPr="00E4356B" w:rsidRDefault="00E4356B" w:rsidP="00E4356B">
      <w:pPr>
        <w:jc w:val="center"/>
        <w:rPr>
          <w:rFonts w:ascii="Arial" w:hAnsi="Arial" w:cs="Arial"/>
          <w:color w:val="000000"/>
          <w:sz w:val="20"/>
          <w:szCs w:val="20"/>
          <w:lang w:val="es-MX" w:eastAsia="es-MX"/>
        </w:rPr>
      </w:pPr>
      <w:r w:rsidRPr="00E4356B">
        <w:rPr>
          <w:rFonts w:ascii="Arial" w:hAnsi="Arial" w:cs="Arial"/>
          <w:color w:val="000000"/>
          <w:sz w:val="20"/>
          <w:szCs w:val="20"/>
          <w:lang w:val="es-MX" w:eastAsia="es-MX"/>
        </w:rPr>
        <w:t>Nota: En caso de no operar alguna visita, restaurante cerrado o algún ingreso, se propondrá alternativas equivalentes a las indicadas.</w:t>
      </w:r>
    </w:p>
    <w:p w:rsidR="00E4356B" w:rsidRDefault="00E4356B" w:rsidP="000239FE">
      <w:pPr>
        <w:rPr>
          <w:rFonts w:ascii="Arial" w:hAnsi="Arial" w:cs="Arial"/>
          <w:b/>
          <w:bCs/>
          <w:color w:val="000000" w:themeColor="text1"/>
          <w:sz w:val="20"/>
          <w:szCs w:val="20"/>
          <w:lang w:val="es-MX" w:eastAsia="es-MX"/>
        </w:rPr>
      </w:pPr>
    </w:p>
    <w:sectPr w:rsidR="00E4356B" w:rsidSect="00F252D8">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3AB" w:rsidRDefault="007873AB" w:rsidP="000D4B74">
      <w:r>
        <w:separator/>
      </w:r>
    </w:p>
  </w:endnote>
  <w:endnote w:type="continuationSeparator" w:id="0">
    <w:p w:rsidR="007873AB" w:rsidRDefault="007873AB"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2AE089D9" wp14:editId="031501A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57CD6"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3AB" w:rsidRDefault="007873AB" w:rsidP="000D4B74">
      <w:r>
        <w:separator/>
      </w:r>
    </w:p>
  </w:footnote>
  <w:footnote w:type="continuationSeparator" w:id="0">
    <w:p w:rsidR="007873AB" w:rsidRDefault="007873AB"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625EF935" wp14:editId="708B5705">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w:t>
                          </w:r>
                          <w:r w:rsidR="00790AA9">
                            <w:rPr>
                              <w:rFonts w:ascii="Calibri" w:hAnsi="Calibri"/>
                              <w:b/>
                              <w:noProof/>
                              <w:color w:val="FEFEFE"/>
                              <w:spacing w:val="10"/>
                              <w:sz w:val="48"/>
                              <w:szCs w:val="72"/>
                              <w:lang w:val="es-MX"/>
                            </w:rPr>
                            <w:t>CLÁSICA</w:t>
                          </w:r>
                          <w:r w:rsidR="008B3EB1">
                            <w:rPr>
                              <w:rFonts w:ascii="Calibri" w:hAnsi="Calibri"/>
                              <w:b/>
                              <w:noProof/>
                              <w:color w:val="FEFEFE"/>
                              <w:spacing w:val="10"/>
                              <w:sz w:val="48"/>
                              <w:szCs w:val="72"/>
                              <w:lang w:val="es-MX"/>
                            </w:rPr>
                            <w:t xml:space="preserve"> con vuelo</w:t>
                          </w:r>
                        </w:p>
                        <w:p w:rsidR="00750723" w:rsidRPr="00750723" w:rsidRDefault="00790AA9"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2132</w:t>
                          </w:r>
                          <w:r w:rsidR="00F10CAF">
                            <w:rPr>
                              <w:rFonts w:ascii="Calibri" w:hAnsi="Calibri"/>
                              <w:bCs/>
                              <w:noProof/>
                              <w:color w:val="FEFEFE"/>
                              <w:spacing w:val="10"/>
                              <w:sz w:val="24"/>
                              <w:szCs w:val="36"/>
                              <w:lang w:val="es-MX"/>
                            </w:rPr>
                            <w:t xml:space="preserve">- </w:t>
                          </w:r>
                          <w:r>
                            <w:rPr>
                              <w:rFonts w:ascii="Calibri" w:hAnsi="Calibri"/>
                              <w:bCs/>
                              <w:noProof/>
                              <w:color w:val="FEFEFE"/>
                              <w:spacing w:val="10"/>
                              <w:sz w:val="24"/>
                              <w:szCs w:val="36"/>
                              <w:lang w:val="es-MX"/>
                            </w:rPr>
                            <w:t>C</w:t>
                          </w:r>
                          <w:r w:rsidR="004B1AFD">
                            <w:rPr>
                              <w:rFonts w:ascii="Calibri" w:hAnsi="Calibri"/>
                              <w:bCs/>
                              <w:noProof/>
                              <w:color w:val="FEFEFE"/>
                              <w:spacing w:val="10"/>
                              <w:sz w:val="24"/>
                              <w:szCs w:val="36"/>
                              <w:lang w:val="es-MX"/>
                            </w:rPr>
                            <w:t>2022</w:t>
                          </w:r>
                          <w:r w:rsidR="00D45AB5">
                            <w:rPr>
                              <w:rFonts w:ascii="Calibri" w:hAnsi="Calibri"/>
                              <w:bCs/>
                              <w:noProof/>
                              <w:color w:val="FEFEFE"/>
                              <w:spacing w:val="10"/>
                              <w:sz w:val="24"/>
                              <w:szCs w:val="36"/>
                              <w:lang w:val="es-MX"/>
                            </w:rPr>
                            <w:t xml:space="preserve"> </w:t>
                          </w:r>
                          <w:r w:rsidR="00A16955">
                            <w:rPr>
                              <w:rFonts w:ascii="Calibri" w:hAnsi="Calibri"/>
                              <w:bCs/>
                              <w:noProof/>
                              <w:color w:val="FEFEFE"/>
                              <w:spacing w:val="10"/>
                              <w:sz w:val="24"/>
                              <w:szCs w:val="36"/>
                              <w:lang w:val="es-MX"/>
                            </w:rPr>
                            <w:tab/>
                          </w:r>
                        </w:p>
                        <w:p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EF93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w:t>
                    </w:r>
                    <w:r w:rsidR="00790AA9">
                      <w:rPr>
                        <w:rFonts w:ascii="Calibri" w:hAnsi="Calibri"/>
                        <w:b/>
                        <w:noProof/>
                        <w:color w:val="FEFEFE"/>
                        <w:spacing w:val="10"/>
                        <w:sz w:val="48"/>
                        <w:szCs w:val="72"/>
                        <w:lang w:val="es-MX"/>
                      </w:rPr>
                      <w:t>CLÁSICA</w:t>
                    </w:r>
                    <w:r w:rsidR="008B3EB1">
                      <w:rPr>
                        <w:rFonts w:ascii="Calibri" w:hAnsi="Calibri"/>
                        <w:b/>
                        <w:noProof/>
                        <w:color w:val="FEFEFE"/>
                        <w:spacing w:val="10"/>
                        <w:sz w:val="48"/>
                        <w:szCs w:val="72"/>
                        <w:lang w:val="es-MX"/>
                      </w:rPr>
                      <w:t xml:space="preserve"> con vuelo</w:t>
                    </w:r>
                  </w:p>
                  <w:p w:rsidR="00750723" w:rsidRPr="00750723" w:rsidRDefault="00790AA9"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2132</w:t>
                    </w:r>
                    <w:r w:rsidR="00F10CAF">
                      <w:rPr>
                        <w:rFonts w:ascii="Calibri" w:hAnsi="Calibri"/>
                        <w:bCs/>
                        <w:noProof/>
                        <w:color w:val="FEFEFE"/>
                        <w:spacing w:val="10"/>
                        <w:sz w:val="24"/>
                        <w:szCs w:val="36"/>
                        <w:lang w:val="es-MX"/>
                      </w:rPr>
                      <w:t xml:space="preserve">- </w:t>
                    </w:r>
                    <w:r>
                      <w:rPr>
                        <w:rFonts w:ascii="Calibri" w:hAnsi="Calibri"/>
                        <w:bCs/>
                        <w:noProof/>
                        <w:color w:val="FEFEFE"/>
                        <w:spacing w:val="10"/>
                        <w:sz w:val="24"/>
                        <w:szCs w:val="36"/>
                        <w:lang w:val="es-MX"/>
                      </w:rPr>
                      <w:t>C</w:t>
                    </w:r>
                    <w:r w:rsidR="004B1AFD">
                      <w:rPr>
                        <w:rFonts w:ascii="Calibri" w:hAnsi="Calibri"/>
                        <w:bCs/>
                        <w:noProof/>
                        <w:color w:val="FEFEFE"/>
                        <w:spacing w:val="10"/>
                        <w:sz w:val="24"/>
                        <w:szCs w:val="36"/>
                        <w:lang w:val="es-MX"/>
                      </w:rPr>
                      <w:t>2022</w:t>
                    </w:r>
                    <w:r w:rsidR="00D45AB5">
                      <w:rPr>
                        <w:rFonts w:ascii="Calibri" w:hAnsi="Calibri"/>
                        <w:bCs/>
                        <w:noProof/>
                        <w:color w:val="FEFEFE"/>
                        <w:spacing w:val="10"/>
                        <w:sz w:val="24"/>
                        <w:szCs w:val="36"/>
                        <w:lang w:val="es-MX"/>
                      </w:rPr>
                      <w:t xml:space="preserve"> </w:t>
                    </w:r>
                    <w:r w:rsidR="00A16955">
                      <w:rPr>
                        <w:rFonts w:ascii="Calibri" w:hAnsi="Calibri"/>
                        <w:bCs/>
                        <w:noProof/>
                        <w:color w:val="FEFEFE"/>
                        <w:spacing w:val="10"/>
                        <w:sz w:val="24"/>
                        <w:szCs w:val="36"/>
                        <w:lang w:val="es-MX"/>
                      </w:rPr>
                      <w:tab/>
                    </w:r>
                  </w:p>
                  <w:p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C9642D2" wp14:editId="1B8E2A4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37F81A1E" wp14:editId="440EB934">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03E3E499" wp14:editId="58C579D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0F692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mso88"/>
      </v:shape>
    </w:pict>
  </w:numPicBullet>
  <w:numPicBullet w:numPicBulletId="1">
    <w:pict>
      <v:shape id="_x0000_i1051" type="#_x0000_t75" style="width:929.4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BA3E28"/>
    <w:multiLevelType w:val="hybridMultilevel"/>
    <w:tmpl w:val="AF62E53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9"/>
  </w:num>
  <w:num w:numId="2" w16cid:durableId="1607928412">
    <w:abstractNumId w:val="1"/>
  </w:num>
  <w:num w:numId="3" w16cid:durableId="17244057">
    <w:abstractNumId w:val="17"/>
  </w:num>
  <w:num w:numId="4" w16cid:durableId="540554996">
    <w:abstractNumId w:val="13"/>
  </w:num>
  <w:num w:numId="5" w16cid:durableId="1702507352">
    <w:abstractNumId w:val="5"/>
  </w:num>
  <w:num w:numId="6" w16cid:durableId="1855609516">
    <w:abstractNumId w:val="23"/>
  </w:num>
  <w:num w:numId="7" w16cid:durableId="778570847">
    <w:abstractNumId w:val="0"/>
  </w:num>
  <w:num w:numId="8" w16cid:durableId="1277908986">
    <w:abstractNumId w:val="19"/>
  </w:num>
  <w:num w:numId="9" w16cid:durableId="199518832">
    <w:abstractNumId w:val="21"/>
  </w:num>
  <w:num w:numId="10" w16cid:durableId="394283780">
    <w:abstractNumId w:val="2"/>
  </w:num>
  <w:num w:numId="11" w16cid:durableId="264580754">
    <w:abstractNumId w:val="10"/>
  </w:num>
  <w:num w:numId="12" w16cid:durableId="870343548">
    <w:abstractNumId w:val="8"/>
  </w:num>
  <w:num w:numId="13" w16cid:durableId="1632319976">
    <w:abstractNumId w:val="4"/>
  </w:num>
  <w:num w:numId="14" w16cid:durableId="1909267234">
    <w:abstractNumId w:val="22"/>
  </w:num>
  <w:num w:numId="15" w16cid:durableId="1385762323">
    <w:abstractNumId w:val="11"/>
  </w:num>
  <w:num w:numId="16" w16cid:durableId="1474062177">
    <w:abstractNumId w:val="12"/>
  </w:num>
  <w:num w:numId="17" w16cid:durableId="1060253868">
    <w:abstractNumId w:val="15"/>
  </w:num>
  <w:num w:numId="18" w16cid:durableId="1702895640">
    <w:abstractNumId w:val="24"/>
  </w:num>
  <w:num w:numId="19" w16cid:durableId="735324291">
    <w:abstractNumId w:val="3"/>
  </w:num>
  <w:num w:numId="20" w16cid:durableId="1817455202">
    <w:abstractNumId w:val="14"/>
  </w:num>
  <w:num w:numId="21" w16cid:durableId="577517416">
    <w:abstractNumId w:val="18"/>
  </w:num>
  <w:num w:numId="22" w16cid:durableId="461310351">
    <w:abstractNumId w:val="6"/>
  </w:num>
  <w:num w:numId="23" w16cid:durableId="1608924655">
    <w:abstractNumId w:val="16"/>
  </w:num>
  <w:num w:numId="24" w16cid:durableId="477650694">
    <w:abstractNumId w:val="7"/>
  </w:num>
  <w:num w:numId="25" w16cid:durableId="2140147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6457C"/>
    <w:rsid w:val="000A4B5C"/>
    <w:rsid w:val="000A713A"/>
    <w:rsid w:val="000B732E"/>
    <w:rsid w:val="000B78A5"/>
    <w:rsid w:val="000C0E77"/>
    <w:rsid w:val="000C10AB"/>
    <w:rsid w:val="000C7E8F"/>
    <w:rsid w:val="000D4B74"/>
    <w:rsid w:val="000E0E14"/>
    <w:rsid w:val="000F32C2"/>
    <w:rsid w:val="00102409"/>
    <w:rsid w:val="00104688"/>
    <w:rsid w:val="0012004F"/>
    <w:rsid w:val="001202C0"/>
    <w:rsid w:val="001441F3"/>
    <w:rsid w:val="00151503"/>
    <w:rsid w:val="00160FE3"/>
    <w:rsid w:val="00182C6E"/>
    <w:rsid w:val="001B1821"/>
    <w:rsid w:val="001B4B19"/>
    <w:rsid w:val="00206E9F"/>
    <w:rsid w:val="0020722E"/>
    <w:rsid w:val="00210321"/>
    <w:rsid w:val="00215FFD"/>
    <w:rsid w:val="0022746B"/>
    <w:rsid w:val="00243515"/>
    <w:rsid w:val="00245D2E"/>
    <w:rsid w:val="002527BD"/>
    <w:rsid w:val="00254BD3"/>
    <w:rsid w:val="00254FB4"/>
    <w:rsid w:val="00263EDF"/>
    <w:rsid w:val="00266C66"/>
    <w:rsid w:val="0028604E"/>
    <w:rsid w:val="00292ADA"/>
    <w:rsid w:val="00294E63"/>
    <w:rsid w:val="002A2CCA"/>
    <w:rsid w:val="003000D1"/>
    <w:rsid w:val="003214B3"/>
    <w:rsid w:val="00324962"/>
    <w:rsid w:val="0032537C"/>
    <w:rsid w:val="00345075"/>
    <w:rsid w:val="00350163"/>
    <w:rsid w:val="00362545"/>
    <w:rsid w:val="00365535"/>
    <w:rsid w:val="00370FB3"/>
    <w:rsid w:val="00377C5E"/>
    <w:rsid w:val="00386E61"/>
    <w:rsid w:val="00391009"/>
    <w:rsid w:val="00394272"/>
    <w:rsid w:val="003A652B"/>
    <w:rsid w:val="003A6C05"/>
    <w:rsid w:val="003B0250"/>
    <w:rsid w:val="003D71AF"/>
    <w:rsid w:val="003E1BF0"/>
    <w:rsid w:val="003E6F0A"/>
    <w:rsid w:val="00424E33"/>
    <w:rsid w:val="00425F2C"/>
    <w:rsid w:val="004336DB"/>
    <w:rsid w:val="00436C31"/>
    <w:rsid w:val="004471B4"/>
    <w:rsid w:val="004622F1"/>
    <w:rsid w:val="00481E45"/>
    <w:rsid w:val="00490CE1"/>
    <w:rsid w:val="004A0148"/>
    <w:rsid w:val="004A69DC"/>
    <w:rsid w:val="004B0F54"/>
    <w:rsid w:val="004B1AFD"/>
    <w:rsid w:val="004B1D3E"/>
    <w:rsid w:val="004D453D"/>
    <w:rsid w:val="004E0EE6"/>
    <w:rsid w:val="004F021C"/>
    <w:rsid w:val="00500F26"/>
    <w:rsid w:val="005079AD"/>
    <w:rsid w:val="00511704"/>
    <w:rsid w:val="00513305"/>
    <w:rsid w:val="005164A6"/>
    <w:rsid w:val="00521688"/>
    <w:rsid w:val="005352A8"/>
    <w:rsid w:val="00545CA5"/>
    <w:rsid w:val="005502BF"/>
    <w:rsid w:val="00551A63"/>
    <w:rsid w:val="00552FE2"/>
    <w:rsid w:val="00554D45"/>
    <w:rsid w:val="00576949"/>
    <w:rsid w:val="00584E25"/>
    <w:rsid w:val="00593044"/>
    <w:rsid w:val="005A4824"/>
    <w:rsid w:val="005A56C8"/>
    <w:rsid w:val="005C6821"/>
    <w:rsid w:val="005D3724"/>
    <w:rsid w:val="005D5A0A"/>
    <w:rsid w:val="005F3843"/>
    <w:rsid w:val="0060374D"/>
    <w:rsid w:val="00610209"/>
    <w:rsid w:val="0063160D"/>
    <w:rsid w:val="00650400"/>
    <w:rsid w:val="0065253E"/>
    <w:rsid w:val="00653DC0"/>
    <w:rsid w:val="00671FF6"/>
    <w:rsid w:val="0067245C"/>
    <w:rsid w:val="00673E42"/>
    <w:rsid w:val="006853A8"/>
    <w:rsid w:val="00691FD3"/>
    <w:rsid w:val="006A1312"/>
    <w:rsid w:val="006F33D6"/>
    <w:rsid w:val="0070475E"/>
    <w:rsid w:val="00717B3A"/>
    <w:rsid w:val="007213F1"/>
    <w:rsid w:val="0074476C"/>
    <w:rsid w:val="00750723"/>
    <w:rsid w:val="00761926"/>
    <w:rsid w:val="00772E37"/>
    <w:rsid w:val="00787154"/>
    <w:rsid w:val="007873AB"/>
    <w:rsid w:val="0079009E"/>
    <w:rsid w:val="00790AA9"/>
    <w:rsid w:val="007F267C"/>
    <w:rsid w:val="007F57C0"/>
    <w:rsid w:val="007F789C"/>
    <w:rsid w:val="008078F3"/>
    <w:rsid w:val="0083663A"/>
    <w:rsid w:val="008459CB"/>
    <w:rsid w:val="0085071D"/>
    <w:rsid w:val="00851DB8"/>
    <w:rsid w:val="00851FF4"/>
    <w:rsid w:val="00856BF2"/>
    <w:rsid w:val="00882C02"/>
    <w:rsid w:val="008952CC"/>
    <w:rsid w:val="00897418"/>
    <w:rsid w:val="008B1270"/>
    <w:rsid w:val="008B3EB1"/>
    <w:rsid w:val="008D3571"/>
    <w:rsid w:val="008E22F2"/>
    <w:rsid w:val="008E7DB0"/>
    <w:rsid w:val="008F6F65"/>
    <w:rsid w:val="009020FB"/>
    <w:rsid w:val="00914E7F"/>
    <w:rsid w:val="0092085C"/>
    <w:rsid w:val="009241A2"/>
    <w:rsid w:val="00932A7B"/>
    <w:rsid w:val="00963155"/>
    <w:rsid w:val="009678BB"/>
    <w:rsid w:val="00972428"/>
    <w:rsid w:val="009918FD"/>
    <w:rsid w:val="009A38C0"/>
    <w:rsid w:val="009B7D23"/>
    <w:rsid w:val="009D10F0"/>
    <w:rsid w:val="009F5717"/>
    <w:rsid w:val="00A076BD"/>
    <w:rsid w:val="00A16955"/>
    <w:rsid w:val="00A4361C"/>
    <w:rsid w:val="00A45D38"/>
    <w:rsid w:val="00A5105C"/>
    <w:rsid w:val="00A57DA9"/>
    <w:rsid w:val="00A80B5F"/>
    <w:rsid w:val="00AA28FE"/>
    <w:rsid w:val="00AB707F"/>
    <w:rsid w:val="00AC59A0"/>
    <w:rsid w:val="00AF4BDD"/>
    <w:rsid w:val="00B040DA"/>
    <w:rsid w:val="00B1776F"/>
    <w:rsid w:val="00B27B16"/>
    <w:rsid w:val="00B4371C"/>
    <w:rsid w:val="00B46270"/>
    <w:rsid w:val="00B466CF"/>
    <w:rsid w:val="00B468EC"/>
    <w:rsid w:val="00B50628"/>
    <w:rsid w:val="00B56319"/>
    <w:rsid w:val="00B607B2"/>
    <w:rsid w:val="00B63F69"/>
    <w:rsid w:val="00B937CE"/>
    <w:rsid w:val="00B93F57"/>
    <w:rsid w:val="00BA2A4B"/>
    <w:rsid w:val="00BA769E"/>
    <w:rsid w:val="00BC1D67"/>
    <w:rsid w:val="00BC3BDD"/>
    <w:rsid w:val="00BC41B2"/>
    <w:rsid w:val="00BD16B0"/>
    <w:rsid w:val="00BD2102"/>
    <w:rsid w:val="00BE2332"/>
    <w:rsid w:val="00C104AC"/>
    <w:rsid w:val="00C17BCB"/>
    <w:rsid w:val="00C319E9"/>
    <w:rsid w:val="00C379BA"/>
    <w:rsid w:val="00C50ADE"/>
    <w:rsid w:val="00C65ECC"/>
    <w:rsid w:val="00C9178F"/>
    <w:rsid w:val="00C93667"/>
    <w:rsid w:val="00CB5560"/>
    <w:rsid w:val="00CB7952"/>
    <w:rsid w:val="00CC5B4A"/>
    <w:rsid w:val="00CC7D49"/>
    <w:rsid w:val="00CE71C3"/>
    <w:rsid w:val="00CE7DD4"/>
    <w:rsid w:val="00D00993"/>
    <w:rsid w:val="00D00A02"/>
    <w:rsid w:val="00D10F5B"/>
    <w:rsid w:val="00D21D57"/>
    <w:rsid w:val="00D2489F"/>
    <w:rsid w:val="00D34D12"/>
    <w:rsid w:val="00D41CD9"/>
    <w:rsid w:val="00D45AB5"/>
    <w:rsid w:val="00D52FD6"/>
    <w:rsid w:val="00D5494F"/>
    <w:rsid w:val="00D55FB0"/>
    <w:rsid w:val="00D76DEC"/>
    <w:rsid w:val="00D94B8F"/>
    <w:rsid w:val="00DA1F16"/>
    <w:rsid w:val="00DD2FA9"/>
    <w:rsid w:val="00DE04BE"/>
    <w:rsid w:val="00E10326"/>
    <w:rsid w:val="00E22EBB"/>
    <w:rsid w:val="00E3221F"/>
    <w:rsid w:val="00E4356B"/>
    <w:rsid w:val="00E4481C"/>
    <w:rsid w:val="00E634F1"/>
    <w:rsid w:val="00E63A7A"/>
    <w:rsid w:val="00E82E1B"/>
    <w:rsid w:val="00E90844"/>
    <w:rsid w:val="00E93AB0"/>
    <w:rsid w:val="00EC3F09"/>
    <w:rsid w:val="00ED7C08"/>
    <w:rsid w:val="00F10CAF"/>
    <w:rsid w:val="00F1356C"/>
    <w:rsid w:val="00F252D8"/>
    <w:rsid w:val="00F26C98"/>
    <w:rsid w:val="00F3113A"/>
    <w:rsid w:val="00F56561"/>
    <w:rsid w:val="00F610FC"/>
    <w:rsid w:val="00F86B72"/>
    <w:rsid w:val="00F876C3"/>
    <w:rsid w:val="00F91081"/>
    <w:rsid w:val="00FA6AE3"/>
    <w:rsid w:val="00FB10B3"/>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3C9B6"/>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6783298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16476864">
      <w:bodyDiv w:val="1"/>
      <w:marLeft w:val="0"/>
      <w:marRight w:val="0"/>
      <w:marTop w:val="0"/>
      <w:marBottom w:val="0"/>
      <w:divBdr>
        <w:top w:val="none" w:sz="0" w:space="0" w:color="auto"/>
        <w:left w:val="none" w:sz="0" w:space="0" w:color="auto"/>
        <w:bottom w:val="none" w:sz="0" w:space="0" w:color="auto"/>
        <w:right w:val="none" w:sz="0" w:space="0" w:color="auto"/>
      </w:divBdr>
    </w:div>
    <w:div w:id="161867978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1908</Words>
  <Characters>10497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cp:revision>
  <dcterms:created xsi:type="dcterms:W3CDTF">2022-11-01T02:50:00Z</dcterms:created>
  <dcterms:modified xsi:type="dcterms:W3CDTF">2022-11-01T02:50:00Z</dcterms:modified>
</cp:coreProperties>
</file>