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6C43D" w14:textId="1BE4FE97" w:rsidR="00386E61" w:rsidRPr="00275188" w:rsidRDefault="00275188" w:rsidP="005F3843">
      <w:pPr>
        <w:pStyle w:val="Sinespaciado"/>
        <w:jc w:val="center"/>
        <w:rPr>
          <w:rFonts w:asciiTheme="minorHAnsi" w:hAnsiTheme="minorHAnsi" w:cs="Arial"/>
          <w:b/>
          <w:color w:val="FF0000"/>
          <w:sz w:val="32"/>
          <w:szCs w:val="24"/>
          <w:lang w:val="es-MX"/>
        </w:rPr>
      </w:pPr>
      <w:r w:rsidRPr="00275188">
        <w:rPr>
          <w:rFonts w:asciiTheme="minorHAnsi" w:hAnsiTheme="minorHAnsi" w:cs="Arial"/>
          <w:b/>
          <w:color w:val="FF0000"/>
          <w:sz w:val="32"/>
          <w:szCs w:val="24"/>
          <w:lang w:val="es-MX"/>
        </w:rPr>
        <w:t>ESTAMBUL – ANKARA – CAPADOCIA – PAMUKKALE – ÉFESO – KUSADASI O IZMIR – PÉRGAMO – TROYA - CANAKKALE</w:t>
      </w:r>
    </w:p>
    <w:p w14:paraId="62335943" w14:textId="1E027D4E" w:rsidR="00E22EBB" w:rsidRPr="009678BB" w:rsidRDefault="00E22EBB" w:rsidP="005352A8">
      <w:pPr>
        <w:autoSpaceDE w:val="0"/>
        <w:autoSpaceDN w:val="0"/>
        <w:adjustRightInd w:val="0"/>
        <w:jc w:val="both"/>
        <w:rPr>
          <w:rFonts w:ascii="Arial" w:hAnsi="Arial" w:cs="Arial"/>
          <w:b/>
          <w:kern w:val="36"/>
          <w:sz w:val="20"/>
          <w:szCs w:val="20"/>
          <w:lang w:val="es-MX" w:eastAsia="pt-PT"/>
        </w:rPr>
      </w:pPr>
    </w:p>
    <w:p w14:paraId="66F437FA" w14:textId="130110E7" w:rsidR="005352A8" w:rsidRPr="00704736" w:rsidRDefault="00704736" w:rsidP="00704736">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Cs/>
          <w:color w:val="002060"/>
          <w:lang w:val="es-MX" w:eastAsia="es-MX" w:bidi="en-US"/>
        </w:rPr>
        <w:t xml:space="preserve">Duración: </w:t>
      </w:r>
      <w:r w:rsidR="00245D2E" w:rsidRPr="00704736">
        <w:rPr>
          <w:rFonts w:asciiTheme="minorHAnsi" w:eastAsia="Arial" w:hAnsiTheme="minorHAnsi" w:cstheme="minorHAnsi"/>
          <w:b/>
          <w:bCs/>
          <w:color w:val="002060"/>
          <w:lang w:val="es-MX" w:eastAsia="es-MX" w:bidi="en-US"/>
        </w:rPr>
        <w:t>1</w:t>
      </w:r>
      <w:r w:rsidR="00790AA9" w:rsidRPr="00704736">
        <w:rPr>
          <w:rFonts w:asciiTheme="minorHAnsi" w:eastAsia="Arial" w:hAnsiTheme="minorHAnsi" w:cstheme="minorHAnsi"/>
          <w:b/>
          <w:bCs/>
          <w:color w:val="002060"/>
          <w:lang w:val="es-MX" w:eastAsia="es-MX" w:bidi="en-US"/>
        </w:rPr>
        <w:t>1</w:t>
      </w:r>
      <w:r w:rsidR="005A56C8" w:rsidRPr="00704736">
        <w:rPr>
          <w:rFonts w:asciiTheme="minorHAnsi" w:eastAsia="Arial" w:hAnsiTheme="minorHAnsi" w:cstheme="minorHAnsi"/>
          <w:b/>
          <w:bCs/>
          <w:color w:val="002060"/>
          <w:lang w:val="es-MX" w:eastAsia="es-MX" w:bidi="en-US"/>
        </w:rPr>
        <w:t xml:space="preserve"> </w:t>
      </w:r>
      <w:r w:rsidR="00C50ADE" w:rsidRPr="00704736">
        <w:rPr>
          <w:rFonts w:asciiTheme="minorHAnsi" w:eastAsia="Arial" w:hAnsiTheme="minorHAnsi" w:cstheme="minorHAnsi"/>
          <w:b/>
          <w:bCs/>
          <w:color w:val="002060"/>
          <w:lang w:val="es-MX" w:eastAsia="es-MX" w:bidi="en-US"/>
        </w:rPr>
        <w:t>días</w:t>
      </w:r>
    </w:p>
    <w:p w14:paraId="42146D74" w14:textId="51CF9F29" w:rsidR="009678BB" w:rsidRPr="00704736" w:rsidRDefault="005A56C8" w:rsidP="00704736">
      <w:pPr>
        <w:pBdr>
          <w:top w:val="nil"/>
          <w:left w:val="nil"/>
          <w:bottom w:val="nil"/>
          <w:right w:val="nil"/>
          <w:between w:val="nil"/>
        </w:pBdr>
        <w:rPr>
          <w:rFonts w:asciiTheme="minorHAnsi" w:eastAsia="Arial" w:hAnsiTheme="minorHAnsi" w:cstheme="minorHAnsi"/>
          <w:b/>
          <w:bCs/>
          <w:color w:val="002060"/>
          <w:lang w:val="es-MX" w:eastAsia="es-MX" w:bidi="en-US"/>
        </w:rPr>
      </w:pPr>
      <w:r w:rsidRPr="00704736">
        <w:rPr>
          <w:rFonts w:asciiTheme="minorHAnsi" w:eastAsia="Arial" w:hAnsiTheme="minorHAnsi" w:cstheme="minorHAnsi"/>
          <w:b/>
          <w:bCs/>
          <w:color w:val="002060"/>
          <w:lang w:val="es-MX" w:eastAsia="es-MX" w:bidi="en-US"/>
        </w:rPr>
        <w:t xml:space="preserve">Llegadas: </w:t>
      </w:r>
      <w:r w:rsidR="0003211B" w:rsidRPr="00704736">
        <w:rPr>
          <w:rFonts w:asciiTheme="minorHAnsi" w:eastAsia="Arial" w:hAnsiTheme="minorHAnsi" w:cstheme="minorHAnsi"/>
          <w:b/>
          <w:bCs/>
          <w:color w:val="002060"/>
          <w:lang w:val="es-MX" w:eastAsia="es-MX" w:bidi="en-US"/>
        </w:rPr>
        <w:t>d</w:t>
      </w:r>
      <w:r w:rsidR="00F10CAF" w:rsidRPr="00704736">
        <w:rPr>
          <w:rFonts w:asciiTheme="minorHAnsi" w:eastAsia="Arial" w:hAnsiTheme="minorHAnsi" w:cstheme="minorHAnsi"/>
          <w:b/>
          <w:bCs/>
          <w:color w:val="002060"/>
          <w:lang w:val="es-MX" w:eastAsia="es-MX" w:bidi="en-US"/>
        </w:rPr>
        <w:t>iaria</w:t>
      </w:r>
      <w:r w:rsidR="00D451E3">
        <w:rPr>
          <w:rFonts w:asciiTheme="minorHAnsi" w:eastAsia="Arial" w:hAnsiTheme="minorHAnsi" w:cstheme="minorHAnsi"/>
          <w:b/>
          <w:bCs/>
          <w:color w:val="002060"/>
          <w:lang w:val="es-MX" w:eastAsia="es-MX" w:bidi="en-US"/>
        </w:rPr>
        <w:t>s</w:t>
      </w:r>
      <w:r w:rsidR="00294BB6" w:rsidRPr="00704736">
        <w:rPr>
          <w:rFonts w:asciiTheme="minorHAnsi" w:eastAsia="Arial" w:hAnsiTheme="minorHAnsi" w:cstheme="minorHAnsi"/>
          <w:b/>
          <w:bCs/>
          <w:color w:val="002060"/>
          <w:lang w:val="es-MX" w:eastAsia="es-MX" w:bidi="en-US"/>
        </w:rPr>
        <w:t>, excepto jueves,</w:t>
      </w:r>
      <w:r w:rsidR="009678BB" w:rsidRPr="00704736">
        <w:rPr>
          <w:rFonts w:asciiTheme="minorHAnsi" w:eastAsia="Arial" w:hAnsiTheme="minorHAnsi" w:cstheme="minorHAnsi"/>
          <w:b/>
          <w:bCs/>
          <w:color w:val="002060"/>
          <w:lang w:val="es-MX" w:eastAsia="es-MX" w:bidi="en-US"/>
        </w:rPr>
        <w:t xml:space="preserve"> </w:t>
      </w:r>
      <w:r w:rsidR="00FC1E6F">
        <w:rPr>
          <w:rFonts w:asciiTheme="minorHAnsi" w:eastAsia="Arial" w:hAnsiTheme="minorHAnsi" w:cstheme="minorHAnsi"/>
          <w:b/>
          <w:bCs/>
          <w:color w:val="002060"/>
          <w:lang w:val="es-MX" w:eastAsia="es-MX" w:bidi="en-US"/>
        </w:rPr>
        <w:t xml:space="preserve">del </w:t>
      </w:r>
      <w:r w:rsidR="002F02DC">
        <w:rPr>
          <w:rFonts w:asciiTheme="minorHAnsi" w:eastAsia="Arial" w:hAnsiTheme="minorHAnsi" w:cstheme="minorHAnsi"/>
          <w:b/>
          <w:bCs/>
          <w:color w:val="002060"/>
          <w:lang w:val="es-MX" w:eastAsia="es-MX" w:bidi="en-US"/>
        </w:rPr>
        <w:t>01 enero 2026 al 31 marzo 2027</w:t>
      </w:r>
    </w:p>
    <w:p w14:paraId="24B7C9BE" w14:textId="2AF236E6" w:rsidR="005A56C8" w:rsidRDefault="009678BB" w:rsidP="00704736">
      <w:pPr>
        <w:pBdr>
          <w:top w:val="nil"/>
          <w:left w:val="nil"/>
          <w:bottom w:val="nil"/>
          <w:right w:val="nil"/>
          <w:between w:val="nil"/>
        </w:pBdr>
        <w:rPr>
          <w:rFonts w:ascii="Arial" w:hAnsi="Arial" w:cs="Arial"/>
          <w:b/>
          <w:kern w:val="36"/>
          <w:sz w:val="20"/>
          <w:szCs w:val="20"/>
          <w:lang w:val="es-MX" w:eastAsia="pt-PT"/>
        </w:rPr>
      </w:pPr>
      <w:r w:rsidRPr="00704736">
        <w:rPr>
          <w:rFonts w:asciiTheme="minorHAnsi" w:eastAsia="Arial" w:hAnsiTheme="minorHAnsi" w:cstheme="minorHAnsi"/>
          <w:b/>
          <w:bCs/>
          <w:color w:val="002060"/>
          <w:lang w:val="es-MX" w:eastAsia="es-MX" w:bidi="en-US"/>
        </w:rPr>
        <w:t>Servicios compartidos</w:t>
      </w:r>
      <w:r w:rsidR="00F10CAF" w:rsidRPr="00704736">
        <w:rPr>
          <w:rFonts w:ascii="Arial" w:hAnsi="Arial" w:cs="Arial"/>
          <w:b/>
          <w:kern w:val="36"/>
          <w:sz w:val="20"/>
          <w:szCs w:val="20"/>
          <w:lang w:val="es-MX" w:eastAsia="pt-PT"/>
        </w:rPr>
        <w:t xml:space="preserve"> </w:t>
      </w:r>
    </w:p>
    <w:p w14:paraId="2930EC40" w14:textId="7E2A1B0A" w:rsidR="00704736" w:rsidRPr="00704736" w:rsidRDefault="00704736" w:rsidP="00704736">
      <w:pPr>
        <w:pBdr>
          <w:top w:val="nil"/>
          <w:left w:val="nil"/>
          <w:bottom w:val="nil"/>
          <w:right w:val="nil"/>
          <w:between w:val="nil"/>
        </w:pBdr>
        <w:rPr>
          <w:rFonts w:asciiTheme="minorHAnsi" w:eastAsia="Arial" w:hAnsiTheme="minorHAnsi" w:cstheme="minorHAnsi"/>
          <w:b/>
          <w:bCs/>
          <w:color w:val="002060"/>
          <w:lang w:val="es-MX" w:eastAsia="es-MX" w:bidi="en-US"/>
        </w:rPr>
      </w:pPr>
      <w:r w:rsidRPr="00704736">
        <w:rPr>
          <w:rFonts w:asciiTheme="minorHAnsi" w:eastAsia="Arial" w:hAnsiTheme="minorHAnsi" w:cstheme="minorHAnsi"/>
          <w:b/>
          <w:bCs/>
          <w:color w:val="002060"/>
          <w:lang w:val="es-MX" w:eastAsia="es-MX" w:bidi="en-US"/>
        </w:rPr>
        <w:t xml:space="preserve">Mínimo 2 personas </w:t>
      </w:r>
    </w:p>
    <w:p w14:paraId="39C34641" w14:textId="73EA1378" w:rsidR="00790AA9" w:rsidRDefault="00790AA9" w:rsidP="005352A8">
      <w:pPr>
        <w:autoSpaceDE w:val="0"/>
        <w:autoSpaceDN w:val="0"/>
        <w:adjustRightInd w:val="0"/>
        <w:jc w:val="both"/>
        <w:rPr>
          <w:rFonts w:ascii="Arial" w:hAnsi="Arial" w:cs="Arial"/>
          <w:b/>
          <w:kern w:val="36"/>
          <w:sz w:val="20"/>
          <w:szCs w:val="20"/>
          <w:lang w:val="es-MX" w:eastAsia="pt-PT"/>
        </w:rPr>
      </w:pPr>
    </w:p>
    <w:p w14:paraId="28FC201A" w14:textId="77777777" w:rsidR="004D4F29" w:rsidRPr="00440E59" w:rsidRDefault="004D4F29" w:rsidP="004D4F29">
      <w:pPr>
        <w:pStyle w:val="Ttulo2"/>
        <w:spacing w:before="0"/>
        <w:rPr>
          <w:rStyle w:val="DestinosCar"/>
          <w:sz w:val="24"/>
          <w:szCs w:val="24"/>
        </w:rPr>
      </w:pPr>
      <w:bookmarkStart w:id="0" w:name="_Hlk204692295"/>
      <w:r w:rsidRPr="00440E59">
        <w:rPr>
          <w:rStyle w:val="DanmeroCar"/>
          <w:bCs/>
          <w:sz w:val="24"/>
          <w:szCs w:val="24"/>
        </w:rPr>
        <w:t>DÍA 1 |</w:t>
      </w:r>
      <w:r w:rsidRPr="00440E59">
        <w:rPr>
          <w:rFonts w:asciiTheme="minorHAnsi" w:eastAsia="Arial" w:hAnsiTheme="minorHAnsi"/>
          <w:sz w:val="24"/>
          <w:szCs w:val="24"/>
        </w:rPr>
        <w:t xml:space="preserve"> </w:t>
      </w:r>
      <w:r w:rsidRPr="00440E59">
        <w:rPr>
          <w:rFonts w:asciiTheme="minorHAnsi" w:eastAsia="Arial" w:hAnsiTheme="minorHAnsi"/>
          <w:b/>
          <w:color w:val="FF0000"/>
          <w:sz w:val="24"/>
          <w:szCs w:val="24"/>
        </w:rPr>
        <w:t>Estambul</w:t>
      </w:r>
    </w:p>
    <w:p w14:paraId="75D86FDC" w14:textId="77777777" w:rsidR="00440E59" w:rsidRPr="00083261" w:rsidRDefault="00440E59" w:rsidP="00440E59">
      <w:pPr>
        <w:jc w:val="both"/>
        <w:rPr>
          <w:rFonts w:asciiTheme="minorHAnsi" w:hAnsiTheme="minorHAnsi" w:cstheme="minorHAnsi"/>
          <w:color w:val="002060"/>
          <w:sz w:val="20"/>
          <w:szCs w:val="20"/>
          <w:lang w:val="es-MX" w:eastAsia="es-MX" w:bidi="en-US"/>
        </w:rPr>
      </w:pPr>
      <w:bookmarkStart w:id="1" w:name="_Hlk204699735"/>
      <w:bookmarkEnd w:id="0"/>
      <w:r w:rsidRPr="00083261">
        <w:rPr>
          <w:rFonts w:asciiTheme="minorHAnsi" w:hAnsiTheme="minorHAnsi" w:cstheme="minorHAnsi"/>
          <w:color w:val="002060"/>
          <w:sz w:val="20"/>
          <w:szCs w:val="20"/>
          <w:lang w:val="es-MX" w:eastAsia="es-MX" w:bidi="en-US"/>
        </w:rPr>
        <w:t xml:space="preserve">A su llegada, será recibido por nuestro corresponsal en destino, posteriormente será trasladado al hotel. </w:t>
      </w:r>
      <w:r w:rsidRPr="00083261">
        <w:rPr>
          <w:rFonts w:asciiTheme="minorHAnsi" w:hAnsiTheme="minorHAnsi" w:cstheme="minorHAnsi"/>
          <w:b/>
          <w:color w:val="002060"/>
          <w:sz w:val="20"/>
          <w:szCs w:val="20"/>
          <w:lang w:val="es-MX" w:eastAsia="es-MX" w:bidi="en-US"/>
        </w:rPr>
        <w:t>Alojamiento</w:t>
      </w:r>
      <w:r w:rsidRPr="00083261">
        <w:rPr>
          <w:rFonts w:asciiTheme="minorHAnsi" w:hAnsiTheme="minorHAnsi" w:cstheme="minorHAnsi"/>
          <w:color w:val="002060"/>
          <w:sz w:val="20"/>
          <w:szCs w:val="20"/>
          <w:lang w:val="es-MX" w:eastAsia="es-MX" w:bidi="en-US"/>
        </w:rPr>
        <w:t>.</w:t>
      </w:r>
    </w:p>
    <w:p w14:paraId="0B484B81" w14:textId="77777777" w:rsidR="00440E59" w:rsidRPr="002B3506" w:rsidRDefault="00440E59" w:rsidP="00440E59">
      <w:pPr>
        <w:jc w:val="both"/>
        <w:rPr>
          <w:rFonts w:asciiTheme="minorHAnsi" w:hAnsiTheme="minorHAnsi" w:cstheme="minorHAnsi"/>
          <w:b/>
          <w:color w:val="002060"/>
          <w:sz w:val="20"/>
          <w:szCs w:val="20"/>
          <w:lang w:val="es-MX" w:eastAsia="es-MX" w:bidi="en-US"/>
        </w:rPr>
      </w:pPr>
      <w:r w:rsidRPr="002B3506">
        <w:rPr>
          <w:rFonts w:asciiTheme="minorHAnsi" w:hAnsiTheme="minorHAnsi" w:cstheme="minorHAnsi"/>
          <w:b/>
          <w:color w:val="002060"/>
          <w:sz w:val="20"/>
          <w:szCs w:val="20"/>
          <w:lang w:val="es-MX" w:eastAsia="es-MX" w:bidi="en-US"/>
        </w:rPr>
        <w:t xml:space="preserve">Nota: En las llegadas al aeropuerto de Estambul (IST) el encuentro con el asistente será fuera de la terminal, en la salida de la puerta No. 8 (a reconfirmar en el momento de la reserva).  Si el aeropuerto es el de </w:t>
      </w:r>
      <w:proofErr w:type="spellStart"/>
      <w:r w:rsidRPr="002B3506">
        <w:rPr>
          <w:rFonts w:asciiTheme="minorHAnsi" w:hAnsiTheme="minorHAnsi" w:cstheme="minorHAnsi"/>
          <w:b/>
          <w:color w:val="002060"/>
          <w:sz w:val="20"/>
          <w:szCs w:val="20"/>
          <w:lang w:val="es-MX" w:eastAsia="es-MX" w:bidi="en-US"/>
        </w:rPr>
        <w:t>Sabiha</w:t>
      </w:r>
      <w:proofErr w:type="spellEnd"/>
      <w:r w:rsidRPr="002B3506">
        <w:rPr>
          <w:rFonts w:asciiTheme="minorHAnsi" w:hAnsiTheme="minorHAnsi" w:cstheme="minorHAnsi"/>
          <w:b/>
          <w:color w:val="002060"/>
          <w:sz w:val="20"/>
          <w:szCs w:val="20"/>
          <w:lang w:val="es-MX" w:eastAsia="es-MX" w:bidi="en-US"/>
        </w:rPr>
        <w:t xml:space="preserve"> (SAW) encontrarán al asistente fuera de la terminal, en la columna No 13.</w:t>
      </w:r>
    </w:p>
    <w:bookmarkEnd w:id="1"/>
    <w:p w14:paraId="3F38A4EA" w14:textId="77777777" w:rsidR="00440E59" w:rsidRDefault="00440E59" w:rsidP="00440E59">
      <w:pPr>
        <w:pStyle w:val="Ttulo2"/>
        <w:spacing w:before="0"/>
        <w:rPr>
          <w:rStyle w:val="DanmeroCar"/>
          <w:bCs/>
          <w:sz w:val="24"/>
          <w:szCs w:val="24"/>
        </w:rPr>
      </w:pPr>
    </w:p>
    <w:p w14:paraId="2CFFFC4F" w14:textId="5D290093" w:rsidR="00440E59" w:rsidRPr="00D26E72" w:rsidRDefault="00440E59" w:rsidP="00440E59">
      <w:pPr>
        <w:pStyle w:val="Ttulo2"/>
        <w:spacing w:before="0"/>
        <w:rPr>
          <w:rStyle w:val="DestinosCar"/>
          <w:b w:val="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w:t>
      </w:r>
      <w:r w:rsidRPr="00440E59">
        <w:rPr>
          <w:rFonts w:asciiTheme="minorHAnsi" w:eastAsia="Arial" w:hAnsiTheme="minorHAnsi" w:cstheme="minorHAnsi"/>
          <w:color w:val="002060"/>
          <w:sz w:val="24"/>
          <w:szCs w:val="24"/>
        </w:rPr>
        <w:t>(visita de ciudad)</w:t>
      </w:r>
    </w:p>
    <w:p w14:paraId="4A245C3D" w14:textId="013F5E7F" w:rsidR="00E12CC5" w:rsidRPr="00440E59" w:rsidRDefault="00E12CC5" w:rsidP="00671AA6">
      <w:pPr>
        <w:autoSpaceDE w:val="0"/>
        <w:autoSpaceDN w:val="0"/>
        <w:adjustRightInd w:val="0"/>
        <w:jc w:val="both"/>
        <w:rPr>
          <w:rFonts w:asciiTheme="minorHAnsi" w:hAnsiTheme="minorHAnsi" w:cstheme="minorHAnsi"/>
          <w:b/>
          <w:color w:val="002060"/>
          <w:sz w:val="20"/>
          <w:szCs w:val="20"/>
          <w:lang w:val="es-MX" w:eastAsia="es-MX" w:bidi="en-US"/>
        </w:rPr>
      </w:pPr>
      <w:r w:rsidRPr="00440E59">
        <w:rPr>
          <w:rFonts w:asciiTheme="minorHAnsi" w:hAnsiTheme="minorHAnsi" w:cstheme="minorHAnsi"/>
          <w:b/>
          <w:color w:val="002060"/>
          <w:sz w:val="20"/>
          <w:szCs w:val="20"/>
          <w:lang w:val="es-MX" w:eastAsia="es-MX" w:bidi="en-US"/>
        </w:rPr>
        <w:t xml:space="preserve">Desayuno. </w:t>
      </w:r>
      <w:r w:rsidRPr="00440E59">
        <w:rPr>
          <w:rFonts w:asciiTheme="minorHAnsi" w:hAnsiTheme="minorHAnsi" w:cstheme="minorHAnsi"/>
          <w:color w:val="002060"/>
          <w:sz w:val="20"/>
          <w:szCs w:val="20"/>
          <w:lang w:val="es-MX" w:eastAsia="es-MX" w:bidi="en-US"/>
        </w:rPr>
        <w:t xml:space="preserve">Por la mañana, visitaremos la majestuosa </w:t>
      </w:r>
      <w:r w:rsidRPr="00440E59">
        <w:rPr>
          <w:rFonts w:asciiTheme="minorHAnsi" w:hAnsiTheme="minorHAnsi" w:cstheme="minorHAnsi"/>
          <w:bCs/>
          <w:color w:val="002060"/>
          <w:sz w:val="20"/>
          <w:szCs w:val="20"/>
          <w:lang w:val="es-MX" w:eastAsia="es-MX" w:bidi="en-US"/>
        </w:rPr>
        <w:t>Mezquita de Solimán el Magnífico</w:t>
      </w:r>
      <w:r w:rsidRPr="00440E59">
        <w:rPr>
          <w:rFonts w:asciiTheme="minorHAnsi" w:hAnsiTheme="minorHAnsi" w:cstheme="minorHAnsi"/>
          <w:color w:val="002060"/>
          <w:sz w:val="20"/>
          <w:szCs w:val="20"/>
          <w:lang w:val="es-MX" w:eastAsia="es-MX" w:bidi="en-US"/>
        </w:rPr>
        <w:t xml:space="preserve">, ubicada en la tercera colina de Estambul, con impresionantes vistas panorámicas. Construida por orden del sultán Solimán, esta obra maestra fue diseñada por el famoso arquitecto imperial Sinan. Tras la visita, tendrá tiempo libre para explorar la ciudad por su cuenta o, si lo prefiere, puede contratar </w:t>
      </w:r>
      <w:r w:rsidRPr="00440E59">
        <w:rPr>
          <w:rFonts w:asciiTheme="minorHAnsi" w:hAnsiTheme="minorHAnsi" w:cstheme="minorHAnsi"/>
          <w:b/>
          <w:color w:val="002060"/>
          <w:sz w:val="20"/>
          <w:szCs w:val="20"/>
          <w:u w:val="single"/>
          <w:lang w:val="es-MX" w:eastAsia="es-MX" w:bidi="en-US"/>
        </w:rPr>
        <w:t xml:space="preserve">opcionalmente una visita de día completo a la parte histórica de Estambul ciudad (Visita incluida en la contratación del </w:t>
      </w:r>
      <w:proofErr w:type="spellStart"/>
      <w:r w:rsidRPr="00440E59">
        <w:rPr>
          <w:rFonts w:asciiTheme="minorHAnsi" w:hAnsiTheme="minorHAnsi" w:cstheme="minorHAnsi"/>
          <w:b/>
          <w:color w:val="002060"/>
          <w:sz w:val="20"/>
          <w:szCs w:val="20"/>
          <w:u w:val="single"/>
          <w:lang w:val="es-MX" w:eastAsia="es-MX" w:bidi="en-US"/>
        </w:rPr>
        <w:t>Travel</w:t>
      </w:r>
      <w:proofErr w:type="spellEnd"/>
      <w:r w:rsidRPr="00440E59">
        <w:rPr>
          <w:rFonts w:asciiTheme="minorHAnsi" w:hAnsiTheme="minorHAnsi" w:cstheme="minorHAnsi"/>
          <w:b/>
          <w:color w:val="002060"/>
          <w:sz w:val="20"/>
          <w:szCs w:val="20"/>
          <w:u w:val="single"/>
          <w:lang w:val="es-MX" w:eastAsia="es-MX" w:bidi="en-US"/>
        </w:rPr>
        <w:t xml:space="preserve"> Shop Pack)</w:t>
      </w:r>
      <w:r w:rsidRPr="00440E59">
        <w:rPr>
          <w:rFonts w:asciiTheme="minorHAnsi" w:hAnsiTheme="minorHAnsi" w:cstheme="minorHAnsi"/>
          <w:color w:val="002060"/>
          <w:sz w:val="20"/>
          <w:szCs w:val="20"/>
          <w:lang w:val="es-MX" w:eastAsia="es-MX" w:bidi="en-US"/>
        </w:rPr>
        <w:t xml:space="preserve"> a los principales puntos históricos de Estambul, incluyendo </w:t>
      </w:r>
      <w:r w:rsidRPr="00440E59">
        <w:rPr>
          <w:rFonts w:asciiTheme="minorHAnsi" w:hAnsiTheme="minorHAnsi" w:cstheme="minorHAnsi"/>
          <w:bCs/>
          <w:color w:val="002060"/>
          <w:sz w:val="20"/>
          <w:szCs w:val="20"/>
          <w:lang w:val="es-MX" w:eastAsia="es-MX" w:bidi="en-US"/>
        </w:rPr>
        <w:t>Santa Sofía</w:t>
      </w:r>
      <w:r w:rsidRPr="00440E59">
        <w:rPr>
          <w:rFonts w:asciiTheme="minorHAnsi" w:hAnsiTheme="minorHAnsi" w:cstheme="minorHAnsi"/>
          <w:color w:val="002060"/>
          <w:sz w:val="20"/>
          <w:szCs w:val="20"/>
          <w:lang w:val="es-MX" w:eastAsia="es-MX" w:bidi="en-US"/>
        </w:rPr>
        <w:t xml:space="preserve">, el </w:t>
      </w:r>
      <w:r w:rsidRPr="00440E59">
        <w:rPr>
          <w:rFonts w:asciiTheme="minorHAnsi" w:hAnsiTheme="minorHAnsi" w:cstheme="minorHAnsi"/>
          <w:bCs/>
          <w:color w:val="002060"/>
          <w:sz w:val="20"/>
          <w:szCs w:val="20"/>
          <w:lang w:val="es-MX" w:eastAsia="es-MX" w:bidi="en-US"/>
        </w:rPr>
        <w:t xml:space="preserve">Palacio de </w:t>
      </w:r>
      <w:proofErr w:type="spellStart"/>
      <w:r w:rsidRPr="00440E59">
        <w:rPr>
          <w:rFonts w:asciiTheme="minorHAnsi" w:hAnsiTheme="minorHAnsi" w:cstheme="minorHAnsi"/>
          <w:bCs/>
          <w:color w:val="002060"/>
          <w:sz w:val="20"/>
          <w:szCs w:val="20"/>
          <w:lang w:val="es-MX" w:eastAsia="es-MX" w:bidi="en-US"/>
        </w:rPr>
        <w:t>Topkapi</w:t>
      </w:r>
      <w:proofErr w:type="spellEnd"/>
      <w:r w:rsidRPr="00440E59">
        <w:rPr>
          <w:rFonts w:asciiTheme="minorHAnsi" w:hAnsiTheme="minorHAnsi" w:cstheme="minorHAnsi"/>
          <w:color w:val="002060"/>
          <w:sz w:val="20"/>
          <w:szCs w:val="20"/>
          <w:lang w:val="es-MX" w:eastAsia="es-MX" w:bidi="en-US"/>
        </w:rPr>
        <w:t xml:space="preserve">, la </w:t>
      </w:r>
      <w:r w:rsidRPr="00440E59">
        <w:rPr>
          <w:rFonts w:asciiTheme="minorHAnsi" w:hAnsiTheme="minorHAnsi" w:cstheme="minorHAnsi"/>
          <w:bCs/>
          <w:color w:val="002060"/>
          <w:sz w:val="20"/>
          <w:szCs w:val="20"/>
          <w:lang w:val="es-MX" w:eastAsia="es-MX" w:bidi="en-US"/>
        </w:rPr>
        <w:t>Mezquita Azul</w:t>
      </w:r>
      <w:r w:rsidRPr="00440E59">
        <w:rPr>
          <w:rFonts w:asciiTheme="minorHAnsi" w:hAnsiTheme="minorHAnsi" w:cstheme="minorHAnsi"/>
          <w:color w:val="002060"/>
          <w:sz w:val="20"/>
          <w:szCs w:val="20"/>
          <w:lang w:val="es-MX" w:eastAsia="es-MX" w:bidi="en-US"/>
        </w:rPr>
        <w:t xml:space="preserve"> y el </w:t>
      </w:r>
      <w:r w:rsidRPr="00440E59">
        <w:rPr>
          <w:rFonts w:asciiTheme="minorHAnsi" w:hAnsiTheme="minorHAnsi" w:cstheme="minorHAnsi"/>
          <w:bCs/>
          <w:color w:val="002060"/>
          <w:sz w:val="20"/>
          <w:szCs w:val="20"/>
          <w:lang w:val="es-MX" w:eastAsia="es-MX" w:bidi="en-US"/>
        </w:rPr>
        <w:t>Hipódromo</w:t>
      </w:r>
      <w:r w:rsidRPr="00440E59">
        <w:rPr>
          <w:rFonts w:asciiTheme="minorHAnsi" w:hAnsiTheme="minorHAnsi" w:cstheme="minorHAnsi"/>
          <w:color w:val="002060"/>
          <w:sz w:val="20"/>
          <w:szCs w:val="20"/>
          <w:lang w:val="es-MX" w:eastAsia="es-MX" w:bidi="en-US"/>
        </w:rPr>
        <w:t xml:space="preserve">. También visitaremos el icónico </w:t>
      </w:r>
      <w:r w:rsidRPr="00440E59">
        <w:rPr>
          <w:rFonts w:asciiTheme="minorHAnsi" w:hAnsiTheme="minorHAnsi" w:cstheme="minorHAnsi"/>
          <w:bCs/>
          <w:color w:val="002060"/>
          <w:sz w:val="20"/>
          <w:szCs w:val="20"/>
          <w:lang w:val="es-MX" w:eastAsia="es-MX" w:bidi="en-US"/>
        </w:rPr>
        <w:t>Gran Bazar</w:t>
      </w:r>
      <w:r w:rsidRPr="00440E59">
        <w:rPr>
          <w:rFonts w:asciiTheme="minorHAnsi" w:hAnsiTheme="minorHAnsi" w:cstheme="minorHAnsi"/>
          <w:color w:val="002060"/>
          <w:sz w:val="20"/>
          <w:szCs w:val="20"/>
          <w:lang w:val="es-MX" w:eastAsia="es-MX" w:bidi="en-US"/>
        </w:rPr>
        <w:t xml:space="preserve">, con tiempo libre para disfrutar de sus 4.000 tiendas. </w:t>
      </w:r>
      <w:r w:rsidRPr="00440E59">
        <w:rPr>
          <w:rFonts w:asciiTheme="minorHAnsi" w:hAnsiTheme="minorHAnsi" w:cstheme="minorHAnsi"/>
          <w:b/>
          <w:bCs/>
          <w:color w:val="002060"/>
          <w:sz w:val="20"/>
          <w:szCs w:val="20"/>
          <w:lang w:val="es-MX" w:eastAsia="es-MX" w:bidi="en-US"/>
        </w:rPr>
        <w:t>Alojamiento</w:t>
      </w:r>
      <w:r w:rsidR="000A297D" w:rsidRPr="00440E59">
        <w:rPr>
          <w:rFonts w:asciiTheme="minorHAnsi" w:hAnsiTheme="minorHAnsi" w:cstheme="minorHAnsi"/>
          <w:b/>
          <w:bCs/>
          <w:color w:val="002060"/>
          <w:sz w:val="20"/>
          <w:szCs w:val="20"/>
          <w:lang w:val="es-MX" w:eastAsia="es-MX" w:bidi="en-US"/>
        </w:rPr>
        <w:t xml:space="preserve"> en hotel.</w:t>
      </w:r>
    </w:p>
    <w:p w14:paraId="69DCE0A9" w14:textId="59A394E0" w:rsidR="00E12CC5" w:rsidRPr="00746BB0" w:rsidRDefault="00E12CC5" w:rsidP="00671AA6">
      <w:pPr>
        <w:autoSpaceDE w:val="0"/>
        <w:autoSpaceDN w:val="0"/>
        <w:adjustRightInd w:val="0"/>
        <w:jc w:val="both"/>
        <w:rPr>
          <w:rFonts w:asciiTheme="minorHAnsi" w:hAnsiTheme="minorHAnsi" w:cs="Arial"/>
          <w:b/>
          <w:kern w:val="36"/>
          <w:sz w:val="20"/>
          <w:szCs w:val="20"/>
          <w:lang w:val="es-US" w:eastAsia="pt-PT"/>
        </w:rPr>
      </w:pPr>
    </w:p>
    <w:p w14:paraId="00310247" w14:textId="415CA677" w:rsidR="007B6FD7" w:rsidRPr="007B6FD7" w:rsidRDefault="007B6FD7" w:rsidP="007B6FD7">
      <w:pPr>
        <w:pStyle w:val="Ttulo2"/>
        <w:spacing w:before="0"/>
        <w:rPr>
          <w:rStyle w:val="DestinosCar"/>
          <w:b w:val="0"/>
          <w:smallCaps w:val="0"/>
          <w:color w:val="002060"/>
          <w:sz w:val="24"/>
          <w:szCs w:val="24"/>
          <w:lang w:bidi="ar-SA"/>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Pr="00083261">
        <w:rPr>
          <w:rFonts w:asciiTheme="minorHAnsi" w:eastAsia="Arial" w:hAnsiTheme="minorHAnsi" w:cstheme="minorHAnsi"/>
          <w:b/>
          <w:color w:val="FF0000"/>
          <w:sz w:val="24"/>
          <w:szCs w:val="24"/>
        </w:rPr>
        <w:t>Estambul</w:t>
      </w:r>
      <w:r>
        <w:rPr>
          <w:rFonts w:asciiTheme="minorHAnsi" w:eastAsia="Arial" w:hAnsiTheme="minorHAnsi" w:cstheme="minorHAnsi"/>
          <w:b/>
          <w:color w:val="FF0000"/>
          <w:sz w:val="24"/>
          <w:szCs w:val="24"/>
        </w:rPr>
        <w:t xml:space="preserve"> </w:t>
      </w:r>
      <w:r w:rsidRPr="00440E59">
        <w:rPr>
          <w:rFonts w:asciiTheme="minorHAnsi" w:eastAsia="Arial" w:hAnsiTheme="minorHAnsi" w:cstheme="minorHAnsi"/>
          <w:color w:val="002060"/>
          <w:sz w:val="24"/>
          <w:szCs w:val="24"/>
        </w:rPr>
        <w:t>(</w:t>
      </w:r>
      <w:r>
        <w:rPr>
          <w:rFonts w:asciiTheme="minorHAnsi" w:eastAsia="Arial" w:hAnsiTheme="minorHAnsi" w:cstheme="minorHAnsi"/>
          <w:color w:val="002060"/>
          <w:sz w:val="24"/>
          <w:szCs w:val="24"/>
        </w:rPr>
        <w:t>paseo por el Bósforo y bazar de las especias)</w:t>
      </w:r>
    </w:p>
    <w:p w14:paraId="7CCBE45D" w14:textId="119F54B3" w:rsidR="000A297D" w:rsidRPr="007B6FD7" w:rsidRDefault="000A297D" w:rsidP="00790AA9">
      <w:pPr>
        <w:autoSpaceDE w:val="0"/>
        <w:autoSpaceDN w:val="0"/>
        <w:adjustRightInd w:val="0"/>
        <w:jc w:val="both"/>
        <w:rPr>
          <w:rFonts w:asciiTheme="minorHAnsi" w:hAnsiTheme="minorHAnsi" w:cstheme="minorHAnsi"/>
          <w:b/>
          <w:color w:val="002060"/>
          <w:sz w:val="20"/>
          <w:szCs w:val="20"/>
          <w:lang w:val="es-MX" w:eastAsia="es-MX" w:bidi="en-US"/>
        </w:rPr>
      </w:pPr>
      <w:r w:rsidRPr="007B6FD7">
        <w:rPr>
          <w:rFonts w:asciiTheme="minorHAnsi" w:hAnsiTheme="minorHAnsi" w:cstheme="minorHAnsi"/>
          <w:b/>
          <w:color w:val="002060"/>
          <w:sz w:val="20"/>
          <w:szCs w:val="20"/>
          <w:lang w:val="es-MX" w:eastAsia="es-MX" w:bidi="en-US"/>
        </w:rPr>
        <w:t>Desayuno</w:t>
      </w:r>
      <w:r w:rsidRPr="007B6FD7">
        <w:rPr>
          <w:rFonts w:asciiTheme="minorHAnsi" w:hAnsiTheme="minorHAnsi" w:cstheme="minorHAnsi"/>
          <w:color w:val="002060"/>
          <w:sz w:val="20"/>
          <w:szCs w:val="20"/>
          <w:lang w:val="es-MX" w:eastAsia="es-MX" w:bidi="en-US"/>
        </w:rPr>
        <w:t xml:space="preserve">. Realizaremos un paseo en barco por el Bósforo, donde podrá apreciar los palacios de los sultanes y las tradicionales casas de madera. Continuaremos la visita al Bazar de las Especias, un vibrante mercado lleno de aromas y colores. </w:t>
      </w:r>
      <w:r w:rsidRPr="007B6FD7">
        <w:rPr>
          <w:rFonts w:asciiTheme="minorHAnsi" w:hAnsiTheme="minorHAnsi" w:cstheme="minorHAnsi"/>
          <w:b/>
          <w:color w:val="002060"/>
          <w:sz w:val="20"/>
          <w:szCs w:val="20"/>
          <w:u w:val="single"/>
          <w:lang w:val="es-MX" w:eastAsia="es-MX" w:bidi="en-US"/>
        </w:rPr>
        <w:t xml:space="preserve">Opcionalmente podrás disfrutar de una visita con almuerzo a la parte asiática de la ciudad </w:t>
      </w:r>
      <w:bookmarkStart w:id="2" w:name="_Hlk112341974"/>
      <w:r w:rsidRPr="007B6FD7">
        <w:rPr>
          <w:rFonts w:asciiTheme="minorHAnsi" w:hAnsiTheme="minorHAnsi" w:cstheme="minorHAnsi"/>
          <w:b/>
          <w:color w:val="002060"/>
          <w:sz w:val="20"/>
          <w:szCs w:val="20"/>
          <w:u w:val="single"/>
          <w:lang w:val="es-MX" w:eastAsia="es-MX" w:bidi="en-US"/>
        </w:rPr>
        <w:t xml:space="preserve">(Visita incluida en la contratación del </w:t>
      </w:r>
      <w:proofErr w:type="spellStart"/>
      <w:r w:rsidRPr="007B6FD7">
        <w:rPr>
          <w:rFonts w:asciiTheme="minorHAnsi" w:hAnsiTheme="minorHAnsi" w:cstheme="minorHAnsi"/>
          <w:b/>
          <w:color w:val="002060"/>
          <w:sz w:val="20"/>
          <w:szCs w:val="20"/>
          <w:u w:val="single"/>
          <w:lang w:val="es-MX" w:eastAsia="es-MX" w:bidi="en-US"/>
        </w:rPr>
        <w:t>Travel</w:t>
      </w:r>
      <w:proofErr w:type="spellEnd"/>
      <w:r w:rsidRPr="007B6FD7">
        <w:rPr>
          <w:rFonts w:asciiTheme="minorHAnsi" w:hAnsiTheme="minorHAnsi" w:cstheme="minorHAnsi"/>
          <w:b/>
          <w:color w:val="002060"/>
          <w:sz w:val="20"/>
          <w:szCs w:val="20"/>
          <w:u w:val="single"/>
          <w:lang w:val="es-MX" w:eastAsia="es-MX" w:bidi="en-US"/>
        </w:rPr>
        <w:t xml:space="preserve"> Shop Pack</w:t>
      </w:r>
      <w:bookmarkEnd w:id="2"/>
      <w:r w:rsidRPr="007B6FD7">
        <w:rPr>
          <w:rFonts w:asciiTheme="minorHAnsi" w:hAnsiTheme="minorHAnsi" w:cstheme="minorHAnsi"/>
          <w:b/>
          <w:color w:val="002060"/>
          <w:sz w:val="20"/>
          <w:szCs w:val="20"/>
          <w:u w:val="single"/>
          <w:lang w:val="es-MX" w:eastAsia="es-MX" w:bidi="en-US"/>
        </w:rPr>
        <w:t>),</w:t>
      </w:r>
      <w:r w:rsidRPr="007B6FD7">
        <w:rPr>
          <w:rFonts w:asciiTheme="minorHAnsi" w:hAnsiTheme="minorHAnsi" w:cstheme="minorHAnsi"/>
          <w:color w:val="002060"/>
          <w:sz w:val="20"/>
          <w:szCs w:val="20"/>
          <w:lang w:val="es-MX" w:eastAsia="es-MX" w:bidi="en-US"/>
        </w:rPr>
        <w:t xml:space="preserve"> la visita incluye el Palacio de </w:t>
      </w:r>
      <w:proofErr w:type="spellStart"/>
      <w:r w:rsidRPr="007B6FD7">
        <w:rPr>
          <w:rFonts w:asciiTheme="minorHAnsi" w:hAnsiTheme="minorHAnsi" w:cstheme="minorHAnsi"/>
          <w:color w:val="002060"/>
          <w:sz w:val="20"/>
          <w:szCs w:val="20"/>
          <w:lang w:val="es-MX" w:eastAsia="es-MX" w:bidi="en-US"/>
        </w:rPr>
        <w:t>Beylerbeyi</w:t>
      </w:r>
      <w:proofErr w:type="spellEnd"/>
      <w:r w:rsidRPr="007B6FD7">
        <w:rPr>
          <w:rFonts w:asciiTheme="minorHAnsi" w:hAnsiTheme="minorHAnsi" w:cstheme="minorHAnsi"/>
          <w:color w:val="002060"/>
          <w:sz w:val="20"/>
          <w:szCs w:val="20"/>
          <w:lang w:val="es-MX" w:eastAsia="es-MX" w:bidi="en-US"/>
        </w:rPr>
        <w:t xml:space="preserve">, antigua residencia de verano de los sultanes, y la Colina de </w:t>
      </w:r>
      <w:proofErr w:type="spellStart"/>
      <w:r w:rsidRPr="007B6FD7">
        <w:rPr>
          <w:rFonts w:asciiTheme="minorHAnsi" w:hAnsiTheme="minorHAnsi" w:cstheme="minorHAnsi"/>
          <w:color w:val="002060"/>
          <w:sz w:val="20"/>
          <w:szCs w:val="20"/>
          <w:lang w:val="es-MX" w:eastAsia="es-MX" w:bidi="en-US"/>
        </w:rPr>
        <w:t>Camlica</w:t>
      </w:r>
      <w:proofErr w:type="spellEnd"/>
      <w:r w:rsidRPr="007B6FD7">
        <w:rPr>
          <w:rFonts w:asciiTheme="minorHAnsi" w:hAnsiTheme="minorHAnsi" w:cstheme="minorHAnsi"/>
          <w:color w:val="002060"/>
          <w:sz w:val="20"/>
          <w:szCs w:val="20"/>
          <w:lang w:val="es-MX" w:eastAsia="es-MX" w:bidi="en-US"/>
        </w:rPr>
        <w:t xml:space="preserve">, que ofrece vistas panorámicas de Estambul. </w:t>
      </w:r>
      <w:r w:rsidRPr="007B6FD7">
        <w:rPr>
          <w:rFonts w:asciiTheme="minorHAnsi" w:hAnsiTheme="minorHAnsi" w:cstheme="minorHAnsi"/>
          <w:b/>
          <w:color w:val="002060"/>
          <w:sz w:val="20"/>
          <w:szCs w:val="20"/>
          <w:lang w:val="es-MX" w:eastAsia="es-MX" w:bidi="en-US"/>
        </w:rPr>
        <w:t>Alojamiento en hotel.</w:t>
      </w:r>
    </w:p>
    <w:p w14:paraId="58721011" w14:textId="77777777" w:rsidR="00790AA9" w:rsidRPr="007B6FD7" w:rsidRDefault="00790AA9" w:rsidP="00790AA9">
      <w:pPr>
        <w:autoSpaceDE w:val="0"/>
        <w:autoSpaceDN w:val="0"/>
        <w:adjustRightInd w:val="0"/>
        <w:jc w:val="both"/>
        <w:rPr>
          <w:rFonts w:asciiTheme="minorHAnsi" w:hAnsiTheme="minorHAnsi" w:cstheme="minorHAnsi"/>
          <w:color w:val="002060"/>
          <w:sz w:val="20"/>
          <w:szCs w:val="20"/>
          <w:lang w:val="es-MX" w:eastAsia="es-MX" w:bidi="en-US"/>
        </w:rPr>
      </w:pPr>
    </w:p>
    <w:p w14:paraId="2D746ABC" w14:textId="0091DDE3" w:rsidR="007B6FD7" w:rsidRPr="007B6FD7" w:rsidRDefault="007B6FD7" w:rsidP="007B6FD7">
      <w:pPr>
        <w:pStyle w:val="Ttulo2"/>
        <w:spacing w:before="0"/>
        <w:rPr>
          <w:rStyle w:val="DanmeroCar"/>
          <w:bCs/>
          <w:color w:val="FF0000"/>
          <w:sz w:val="24"/>
          <w:szCs w:val="24"/>
        </w:rPr>
      </w:pPr>
      <w:r w:rsidRPr="001770B1">
        <w:rPr>
          <w:rStyle w:val="DanmeroCar"/>
          <w:bCs/>
          <w:sz w:val="24"/>
          <w:szCs w:val="24"/>
        </w:rPr>
        <w:t xml:space="preserve">DÍA </w:t>
      </w:r>
      <w:r>
        <w:rPr>
          <w:rStyle w:val="DanmeroCar"/>
          <w:bCs/>
          <w:sz w:val="24"/>
          <w:szCs w:val="24"/>
        </w:rPr>
        <w:t xml:space="preserve">4 </w:t>
      </w:r>
      <w:r w:rsidRPr="007B6FD7">
        <w:rPr>
          <w:rStyle w:val="DanmeroCar"/>
          <w:bCs/>
          <w:sz w:val="24"/>
          <w:szCs w:val="24"/>
        </w:rPr>
        <w:t>|</w:t>
      </w:r>
      <w:r w:rsidRPr="007B6FD7">
        <w:rPr>
          <w:rStyle w:val="DanmeroCar"/>
          <w:bCs/>
          <w:color w:val="FF0000"/>
          <w:sz w:val="24"/>
          <w:szCs w:val="24"/>
        </w:rPr>
        <w:t xml:space="preserve"> Estambul – Ankara</w:t>
      </w:r>
    </w:p>
    <w:p w14:paraId="69C13DC4" w14:textId="7234CB8D" w:rsidR="00CF3A7A" w:rsidRPr="007B6FD7" w:rsidRDefault="003506F5" w:rsidP="00790AA9">
      <w:pPr>
        <w:autoSpaceDE w:val="0"/>
        <w:autoSpaceDN w:val="0"/>
        <w:adjustRightInd w:val="0"/>
        <w:jc w:val="both"/>
        <w:rPr>
          <w:rFonts w:asciiTheme="minorHAnsi" w:hAnsiTheme="minorHAnsi" w:cstheme="minorHAnsi"/>
          <w:b/>
          <w:bCs/>
          <w:color w:val="002060"/>
          <w:sz w:val="20"/>
          <w:szCs w:val="20"/>
          <w:lang w:val="es-MX" w:eastAsia="es-MX" w:bidi="en-US"/>
        </w:rPr>
      </w:pPr>
      <w:r w:rsidRPr="007B6FD7">
        <w:rPr>
          <w:rFonts w:asciiTheme="minorHAnsi" w:hAnsiTheme="minorHAnsi" w:cstheme="minorHAnsi"/>
          <w:b/>
          <w:color w:val="002060"/>
          <w:sz w:val="20"/>
          <w:szCs w:val="20"/>
          <w:lang w:val="es-MX" w:eastAsia="es-MX" w:bidi="en-US"/>
        </w:rPr>
        <w:t>Desayuno</w:t>
      </w:r>
      <w:r w:rsidRPr="007B6FD7">
        <w:rPr>
          <w:rFonts w:asciiTheme="minorHAnsi" w:hAnsiTheme="minorHAnsi" w:cstheme="minorHAnsi"/>
          <w:color w:val="002060"/>
          <w:sz w:val="20"/>
          <w:szCs w:val="20"/>
          <w:lang w:val="es-MX" w:eastAsia="es-MX" w:bidi="en-US"/>
        </w:rPr>
        <w:t xml:space="preserve">. Salida hacia </w:t>
      </w:r>
      <w:r w:rsidRPr="007B6FD7">
        <w:rPr>
          <w:rFonts w:asciiTheme="minorHAnsi" w:hAnsiTheme="minorHAnsi" w:cstheme="minorHAnsi"/>
          <w:bCs/>
          <w:color w:val="002060"/>
          <w:sz w:val="20"/>
          <w:szCs w:val="20"/>
          <w:lang w:val="es-MX" w:eastAsia="es-MX" w:bidi="en-US"/>
        </w:rPr>
        <w:t>Ankara</w:t>
      </w:r>
      <w:r w:rsidRPr="007B6FD7">
        <w:rPr>
          <w:rFonts w:asciiTheme="minorHAnsi" w:hAnsiTheme="minorHAnsi" w:cstheme="minorHAnsi"/>
          <w:color w:val="002060"/>
          <w:sz w:val="20"/>
          <w:szCs w:val="20"/>
          <w:lang w:val="es-MX" w:eastAsia="es-MX" w:bidi="en-US"/>
        </w:rPr>
        <w:t xml:space="preserve">, pasando por las montañas de Bolu. A su llegada, realizaremos una visita panorámica de la ciudad y visitaremos el </w:t>
      </w:r>
      <w:r w:rsidRPr="007B6FD7">
        <w:rPr>
          <w:rFonts w:asciiTheme="minorHAnsi" w:hAnsiTheme="minorHAnsi" w:cstheme="minorHAnsi"/>
          <w:bCs/>
          <w:color w:val="002060"/>
          <w:sz w:val="20"/>
          <w:szCs w:val="20"/>
          <w:lang w:val="es-MX" w:eastAsia="es-MX" w:bidi="en-US"/>
        </w:rPr>
        <w:t xml:space="preserve">Mausoleo de </w:t>
      </w:r>
      <w:proofErr w:type="spellStart"/>
      <w:r w:rsidRPr="007B6FD7">
        <w:rPr>
          <w:rFonts w:asciiTheme="minorHAnsi" w:hAnsiTheme="minorHAnsi" w:cstheme="minorHAnsi"/>
          <w:bCs/>
          <w:color w:val="002060"/>
          <w:sz w:val="20"/>
          <w:szCs w:val="20"/>
          <w:lang w:val="es-MX" w:eastAsia="es-MX" w:bidi="en-US"/>
        </w:rPr>
        <w:t>Atatürk</w:t>
      </w:r>
      <w:proofErr w:type="spellEnd"/>
      <w:r w:rsidRPr="007B6FD7">
        <w:rPr>
          <w:rFonts w:asciiTheme="minorHAnsi" w:hAnsiTheme="minorHAnsi" w:cstheme="minorHAnsi"/>
          <w:color w:val="002060"/>
          <w:sz w:val="20"/>
          <w:szCs w:val="20"/>
          <w:lang w:val="es-MX" w:eastAsia="es-MX" w:bidi="en-US"/>
        </w:rPr>
        <w:t xml:space="preserve">. </w:t>
      </w:r>
      <w:r w:rsidRPr="007B6FD7">
        <w:rPr>
          <w:rFonts w:asciiTheme="minorHAnsi" w:hAnsiTheme="minorHAnsi" w:cstheme="minorHAnsi"/>
          <w:b/>
          <w:color w:val="002060"/>
          <w:sz w:val="20"/>
          <w:szCs w:val="20"/>
          <w:lang w:val="es-MX" w:eastAsia="es-MX" w:bidi="en-US"/>
        </w:rPr>
        <w:t xml:space="preserve">Cena </w:t>
      </w:r>
      <w:r w:rsidR="007B6FD7" w:rsidRPr="007B6FD7">
        <w:rPr>
          <w:rFonts w:asciiTheme="minorHAnsi" w:hAnsiTheme="minorHAnsi" w:cstheme="minorHAnsi"/>
          <w:b/>
          <w:color w:val="002060"/>
          <w:sz w:val="20"/>
          <w:szCs w:val="20"/>
          <w:lang w:val="es-MX" w:eastAsia="es-MX" w:bidi="en-US"/>
        </w:rPr>
        <w:t>y a</w:t>
      </w:r>
      <w:r w:rsidRPr="007B6FD7">
        <w:rPr>
          <w:rFonts w:asciiTheme="minorHAnsi" w:hAnsiTheme="minorHAnsi" w:cstheme="minorHAnsi"/>
          <w:b/>
          <w:bCs/>
          <w:color w:val="002060"/>
          <w:sz w:val="20"/>
          <w:szCs w:val="20"/>
          <w:lang w:val="es-MX" w:eastAsia="es-MX" w:bidi="en-US"/>
        </w:rPr>
        <w:t>lojamiento</w:t>
      </w:r>
      <w:r w:rsidR="00B042B0" w:rsidRPr="007B6FD7">
        <w:rPr>
          <w:rFonts w:asciiTheme="minorHAnsi" w:hAnsiTheme="minorHAnsi" w:cstheme="minorHAnsi"/>
          <w:b/>
          <w:bCs/>
          <w:color w:val="002060"/>
          <w:sz w:val="20"/>
          <w:szCs w:val="20"/>
          <w:lang w:val="es-MX" w:eastAsia="es-MX" w:bidi="en-US"/>
        </w:rPr>
        <w:t xml:space="preserve"> en hotel.</w:t>
      </w:r>
    </w:p>
    <w:p w14:paraId="3EEBB426" w14:textId="77777777" w:rsidR="003506F5" w:rsidRPr="007B6FD7" w:rsidRDefault="003506F5" w:rsidP="007B6FD7">
      <w:pPr>
        <w:pStyle w:val="Ttulo2"/>
        <w:spacing w:before="0"/>
        <w:rPr>
          <w:rStyle w:val="DanmeroCar"/>
          <w:bCs/>
          <w:sz w:val="24"/>
          <w:szCs w:val="24"/>
        </w:rPr>
      </w:pPr>
    </w:p>
    <w:p w14:paraId="47860F72" w14:textId="36C93137" w:rsidR="007B6FD7" w:rsidRPr="007B6FD7" w:rsidRDefault="007B6FD7" w:rsidP="007B6FD7">
      <w:pPr>
        <w:pStyle w:val="Ttulo2"/>
        <w:spacing w:before="0"/>
        <w:rPr>
          <w:rStyle w:val="DanmeroCar"/>
          <w:bCs/>
          <w:color w:val="FF0000"/>
          <w:sz w:val="24"/>
          <w:szCs w:val="24"/>
        </w:rPr>
      </w:pPr>
      <w:r w:rsidRPr="001770B1">
        <w:rPr>
          <w:rStyle w:val="DanmeroCar"/>
          <w:bCs/>
          <w:sz w:val="24"/>
          <w:szCs w:val="24"/>
        </w:rPr>
        <w:t xml:space="preserve">DÍA </w:t>
      </w:r>
      <w:r>
        <w:rPr>
          <w:rStyle w:val="DanmeroCar"/>
          <w:bCs/>
          <w:sz w:val="24"/>
          <w:szCs w:val="24"/>
        </w:rPr>
        <w:t xml:space="preserve">5 </w:t>
      </w:r>
      <w:r w:rsidRPr="001770B1">
        <w:rPr>
          <w:rStyle w:val="DanmeroCar"/>
          <w:bCs/>
          <w:sz w:val="24"/>
          <w:szCs w:val="24"/>
        </w:rPr>
        <w:t>|</w:t>
      </w:r>
      <w:r w:rsidRPr="007B6FD7">
        <w:rPr>
          <w:rStyle w:val="DanmeroCar"/>
          <w:bCs/>
          <w:sz w:val="24"/>
          <w:szCs w:val="24"/>
        </w:rPr>
        <w:t xml:space="preserve"> </w:t>
      </w:r>
      <w:r w:rsidRPr="007B6FD7">
        <w:rPr>
          <w:rStyle w:val="DanmeroCar"/>
          <w:bCs/>
          <w:color w:val="FF0000"/>
          <w:sz w:val="24"/>
          <w:szCs w:val="24"/>
        </w:rPr>
        <w:t>Ankara - Capadocia</w:t>
      </w:r>
    </w:p>
    <w:p w14:paraId="140A701A" w14:textId="08FEB23E" w:rsidR="003506F5" w:rsidRPr="00AD3E95" w:rsidRDefault="003506F5" w:rsidP="003506F5">
      <w:pPr>
        <w:autoSpaceDE w:val="0"/>
        <w:autoSpaceDN w:val="0"/>
        <w:adjustRightInd w:val="0"/>
        <w:jc w:val="both"/>
        <w:rPr>
          <w:rFonts w:asciiTheme="minorHAnsi" w:hAnsiTheme="minorHAnsi" w:cstheme="minorHAnsi"/>
          <w:color w:val="002060"/>
          <w:sz w:val="20"/>
          <w:szCs w:val="20"/>
          <w:lang w:val="es-MX" w:eastAsia="es-MX" w:bidi="en-US"/>
        </w:rPr>
      </w:pPr>
      <w:r w:rsidRPr="00AD3E95">
        <w:rPr>
          <w:rFonts w:asciiTheme="minorHAnsi" w:hAnsiTheme="minorHAnsi" w:cstheme="minorHAnsi"/>
          <w:color w:val="002060"/>
          <w:sz w:val="20"/>
          <w:szCs w:val="20"/>
          <w:lang w:val="es-MX" w:eastAsia="es-MX" w:bidi="en-US"/>
        </w:rPr>
        <w:t xml:space="preserve">Desayuno. Partimos hacia </w:t>
      </w:r>
      <w:r w:rsidRPr="00AD3E95">
        <w:rPr>
          <w:rFonts w:asciiTheme="minorHAnsi" w:hAnsiTheme="minorHAnsi" w:cstheme="minorHAnsi"/>
          <w:b/>
          <w:bCs/>
          <w:color w:val="002060"/>
          <w:sz w:val="20"/>
          <w:szCs w:val="20"/>
          <w:lang w:val="es-MX" w:eastAsia="es-MX" w:bidi="en-US"/>
        </w:rPr>
        <w:t>Capadocia</w:t>
      </w:r>
      <w:r w:rsidRPr="00AD3E95">
        <w:rPr>
          <w:rFonts w:asciiTheme="minorHAnsi" w:hAnsiTheme="minorHAnsi" w:cstheme="minorHAnsi"/>
          <w:color w:val="002060"/>
          <w:sz w:val="20"/>
          <w:szCs w:val="20"/>
          <w:lang w:val="es-MX" w:eastAsia="es-MX" w:bidi="en-US"/>
        </w:rPr>
        <w:t xml:space="preserve">, con una parada en el impresionante </w:t>
      </w:r>
      <w:r w:rsidRPr="00AD3E95">
        <w:rPr>
          <w:rFonts w:asciiTheme="minorHAnsi" w:hAnsiTheme="minorHAnsi" w:cstheme="minorHAnsi"/>
          <w:bCs/>
          <w:color w:val="002060"/>
          <w:sz w:val="20"/>
          <w:szCs w:val="20"/>
          <w:lang w:val="es-MX" w:eastAsia="es-MX" w:bidi="en-US"/>
        </w:rPr>
        <w:t>Lago</w:t>
      </w:r>
      <w:r w:rsidRPr="00AD3E95">
        <w:rPr>
          <w:rFonts w:asciiTheme="minorHAnsi" w:hAnsiTheme="minorHAnsi" w:cstheme="minorHAnsi"/>
          <w:b/>
          <w:bCs/>
          <w:color w:val="002060"/>
          <w:sz w:val="20"/>
          <w:szCs w:val="20"/>
          <w:lang w:val="es-MX" w:eastAsia="es-MX" w:bidi="en-US"/>
        </w:rPr>
        <w:t xml:space="preserve"> </w:t>
      </w:r>
      <w:r w:rsidRPr="00AD3E95">
        <w:rPr>
          <w:rFonts w:asciiTheme="minorHAnsi" w:hAnsiTheme="minorHAnsi" w:cstheme="minorHAnsi"/>
          <w:bCs/>
          <w:color w:val="002060"/>
          <w:sz w:val="20"/>
          <w:szCs w:val="20"/>
          <w:lang w:val="es-MX" w:eastAsia="es-MX" w:bidi="en-US"/>
        </w:rPr>
        <w:t>Salado</w:t>
      </w:r>
      <w:r w:rsidRPr="00AD3E95">
        <w:rPr>
          <w:rFonts w:asciiTheme="minorHAnsi" w:hAnsiTheme="minorHAnsi" w:cstheme="minorHAnsi"/>
          <w:color w:val="002060"/>
          <w:sz w:val="20"/>
          <w:szCs w:val="20"/>
          <w:lang w:val="es-MX" w:eastAsia="es-MX" w:bidi="en-US"/>
        </w:rPr>
        <w:t xml:space="preserve"> y un </w:t>
      </w:r>
      <w:proofErr w:type="spellStart"/>
      <w:r w:rsidRPr="00AD3E95">
        <w:rPr>
          <w:rFonts w:asciiTheme="minorHAnsi" w:hAnsiTheme="minorHAnsi" w:cstheme="minorHAnsi"/>
          <w:bCs/>
          <w:color w:val="002060"/>
          <w:sz w:val="20"/>
          <w:szCs w:val="20"/>
          <w:lang w:val="es-MX" w:eastAsia="es-MX" w:bidi="en-US"/>
        </w:rPr>
        <w:t>caravanserai</w:t>
      </w:r>
      <w:proofErr w:type="spellEnd"/>
      <w:r w:rsidRPr="00AD3E95">
        <w:rPr>
          <w:rFonts w:asciiTheme="minorHAnsi" w:hAnsiTheme="minorHAnsi" w:cstheme="minorHAnsi"/>
          <w:color w:val="002060"/>
          <w:sz w:val="20"/>
          <w:szCs w:val="20"/>
          <w:lang w:val="es-MX" w:eastAsia="es-MX" w:bidi="en-US"/>
        </w:rPr>
        <w:t xml:space="preserve"> del siglo XIII. Al llegar, </w:t>
      </w:r>
      <w:r w:rsidRPr="00AD3E95">
        <w:rPr>
          <w:rFonts w:asciiTheme="minorHAnsi" w:hAnsiTheme="minorHAnsi" w:cstheme="minorHAnsi"/>
          <w:b/>
          <w:color w:val="002060"/>
          <w:sz w:val="20"/>
          <w:szCs w:val="20"/>
          <w:u w:val="single"/>
          <w:lang w:val="es-MX" w:eastAsia="es-MX" w:bidi="en-US"/>
        </w:rPr>
        <w:t>opcionalmente podrá contratar una excursión de Safari en Jeep por Capadocia</w:t>
      </w:r>
      <w:r w:rsidRPr="00AD3E95">
        <w:rPr>
          <w:rFonts w:asciiTheme="minorHAnsi" w:hAnsiTheme="minorHAnsi" w:cstheme="minorHAnsi"/>
          <w:color w:val="002060"/>
          <w:sz w:val="20"/>
          <w:szCs w:val="20"/>
          <w:lang w:val="es-MX" w:eastAsia="es-MX" w:bidi="en-US"/>
        </w:rPr>
        <w:t>, una de las aventuras más emocionantes de Capadocia que le permitirá explorar la región en un vehículo todoterreno. donde podrá llegar a paisajes únicos de las formaciones y valles de esta región</w:t>
      </w:r>
      <w:r w:rsidRPr="00B879A8">
        <w:rPr>
          <w:rFonts w:asciiTheme="minorHAnsi" w:hAnsiTheme="minorHAnsi" w:cstheme="minorHAnsi"/>
          <w:color w:val="002060"/>
          <w:sz w:val="20"/>
          <w:szCs w:val="20"/>
          <w:lang w:val="es-MX" w:eastAsia="es-MX" w:bidi="en-US"/>
        </w:rPr>
        <w:t xml:space="preserve">. </w:t>
      </w:r>
      <w:r w:rsidRPr="00B879A8">
        <w:rPr>
          <w:rFonts w:asciiTheme="minorHAnsi" w:hAnsiTheme="minorHAnsi" w:cstheme="minorHAnsi"/>
          <w:b/>
          <w:color w:val="002060"/>
          <w:sz w:val="20"/>
          <w:szCs w:val="20"/>
          <w:u w:val="single"/>
          <w:lang w:val="es-MX" w:eastAsia="es-MX" w:bidi="en-US"/>
        </w:rPr>
        <w:t>(</w:t>
      </w:r>
      <w:r w:rsidR="00B879A8" w:rsidRPr="00B879A8">
        <w:rPr>
          <w:rFonts w:asciiTheme="minorHAnsi" w:hAnsiTheme="minorHAnsi" w:cstheme="minorHAnsi"/>
          <w:b/>
          <w:color w:val="002060"/>
          <w:sz w:val="20"/>
          <w:szCs w:val="20"/>
          <w:u w:val="single"/>
          <w:lang w:val="es-MX" w:eastAsia="es-MX" w:bidi="en-US"/>
        </w:rPr>
        <w:t>excursión</w:t>
      </w:r>
      <w:r w:rsidRPr="00B879A8">
        <w:rPr>
          <w:rFonts w:asciiTheme="minorHAnsi" w:hAnsiTheme="minorHAnsi" w:cstheme="minorHAnsi"/>
          <w:b/>
          <w:color w:val="002060"/>
          <w:sz w:val="20"/>
          <w:szCs w:val="20"/>
          <w:u w:val="single"/>
          <w:lang w:val="es-MX" w:eastAsia="es-MX" w:bidi="en-US"/>
        </w:rPr>
        <w:t xml:space="preserve"> incluida en la contratación del </w:t>
      </w:r>
      <w:proofErr w:type="spellStart"/>
      <w:r w:rsidRPr="00B879A8">
        <w:rPr>
          <w:rFonts w:asciiTheme="minorHAnsi" w:hAnsiTheme="minorHAnsi" w:cstheme="minorHAnsi"/>
          <w:b/>
          <w:color w:val="002060"/>
          <w:sz w:val="20"/>
          <w:szCs w:val="20"/>
          <w:u w:val="single"/>
          <w:lang w:val="es-MX" w:eastAsia="es-MX" w:bidi="en-US"/>
        </w:rPr>
        <w:t>Travel</w:t>
      </w:r>
      <w:proofErr w:type="spellEnd"/>
      <w:r w:rsidRPr="00B879A8">
        <w:rPr>
          <w:rFonts w:asciiTheme="minorHAnsi" w:hAnsiTheme="minorHAnsi" w:cstheme="minorHAnsi"/>
          <w:b/>
          <w:color w:val="002060"/>
          <w:sz w:val="20"/>
          <w:szCs w:val="20"/>
          <w:u w:val="single"/>
          <w:lang w:val="es-MX" w:eastAsia="es-MX" w:bidi="en-US"/>
        </w:rPr>
        <w:t xml:space="preserve"> Shop Pack</w:t>
      </w:r>
      <w:r w:rsidRPr="00AD3E95">
        <w:rPr>
          <w:rFonts w:asciiTheme="minorHAnsi" w:hAnsiTheme="minorHAnsi" w:cstheme="minorHAnsi"/>
          <w:color w:val="002060"/>
          <w:sz w:val="20"/>
          <w:szCs w:val="20"/>
          <w:lang w:val="es-MX" w:eastAsia="es-MX" w:bidi="en-US"/>
        </w:rPr>
        <w:t>)</w:t>
      </w:r>
      <w:r w:rsidR="00B042B0" w:rsidRPr="00AD3E95">
        <w:rPr>
          <w:rFonts w:asciiTheme="minorHAnsi" w:hAnsiTheme="minorHAnsi" w:cstheme="minorHAnsi"/>
          <w:color w:val="002060"/>
          <w:sz w:val="20"/>
          <w:szCs w:val="20"/>
          <w:lang w:val="es-MX" w:eastAsia="es-MX" w:bidi="en-US"/>
        </w:rPr>
        <w:t xml:space="preserve">. </w:t>
      </w:r>
      <w:r w:rsidRPr="00AD3E95">
        <w:rPr>
          <w:rFonts w:asciiTheme="minorHAnsi" w:hAnsiTheme="minorHAnsi" w:cstheme="minorHAnsi"/>
          <w:b/>
          <w:color w:val="002060"/>
          <w:sz w:val="20"/>
          <w:szCs w:val="20"/>
          <w:lang w:val="es-MX" w:eastAsia="es-MX" w:bidi="en-US"/>
        </w:rPr>
        <w:t>Cena y alojamiento</w:t>
      </w:r>
      <w:r w:rsidR="009A6F76" w:rsidRPr="00AD3E95">
        <w:rPr>
          <w:rFonts w:asciiTheme="minorHAnsi" w:hAnsiTheme="minorHAnsi" w:cstheme="minorHAnsi"/>
          <w:b/>
          <w:color w:val="002060"/>
          <w:sz w:val="20"/>
          <w:szCs w:val="20"/>
          <w:lang w:val="es-MX" w:eastAsia="es-MX" w:bidi="en-US"/>
        </w:rPr>
        <w:t xml:space="preserve"> en hotel</w:t>
      </w:r>
      <w:r w:rsidR="009A6F76" w:rsidRPr="00AD3E95">
        <w:rPr>
          <w:rFonts w:asciiTheme="minorHAnsi" w:hAnsiTheme="minorHAnsi" w:cstheme="minorHAnsi"/>
          <w:color w:val="002060"/>
          <w:sz w:val="20"/>
          <w:szCs w:val="20"/>
          <w:lang w:val="es-MX" w:eastAsia="es-MX" w:bidi="en-US"/>
        </w:rPr>
        <w:t>.</w:t>
      </w:r>
    </w:p>
    <w:p w14:paraId="78293D4A" w14:textId="6F7B59B4" w:rsidR="00790AA9" w:rsidRPr="00746BB0" w:rsidRDefault="00790AA9" w:rsidP="00790AA9">
      <w:pPr>
        <w:autoSpaceDE w:val="0"/>
        <w:autoSpaceDN w:val="0"/>
        <w:adjustRightInd w:val="0"/>
        <w:jc w:val="both"/>
        <w:rPr>
          <w:rFonts w:asciiTheme="minorHAnsi" w:hAnsiTheme="minorHAnsi" w:cs="Arial"/>
          <w:bCs/>
          <w:kern w:val="36"/>
          <w:sz w:val="20"/>
          <w:szCs w:val="20"/>
          <w:lang w:val="es-MX" w:eastAsia="pt-PT"/>
        </w:rPr>
      </w:pPr>
    </w:p>
    <w:p w14:paraId="2F9ABB81" w14:textId="10909828"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6 |</w:t>
      </w:r>
      <w:r w:rsidRPr="007B6FD7">
        <w:rPr>
          <w:rFonts w:eastAsia="Arial"/>
        </w:rPr>
        <w:t xml:space="preserve"> </w:t>
      </w:r>
      <w:r w:rsidRPr="007B6FD7">
        <w:rPr>
          <w:rFonts w:asciiTheme="minorHAnsi" w:eastAsia="Arial" w:hAnsiTheme="minorHAnsi" w:cstheme="minorHAnsi"/>
          <w:b/>
          <w:color w:val="FF0000"/>
        </w:rPr>
        <w:t>Capadocia</w:t>
      </w:r>
    </w:p>
    <w:p w14:paraId="6BD33144" w14:textId="740FC3F3" w:rsidR="00790AA9" w:rsidRPr="00B879A8" w:rsidRDefault="00433C37" w:rsidP="00790AA9">
      <w:pPr>
        <w:autoSpaceDE w:val="0"/>
        <w:autoSpaceDN w:val="0"/>
        <w:adjustRightInd w:val="0"/>
        <w:jc w:val="both"/>
        <w:rPr>
          <w:rStyle w:val="Textoennegrita"/>
          <w:rFonts w:asciiTheme="minorHAnsi" w:hAnsiTheme="minorHAnsi" w:cs="Arial"/>
          <w:color w:val="002060"/>
          <w:sz w:val="20"/>
          <w:szCs w:val="20"/>
        </w:rPr>
      </w:pPr>
      <w:r w:rsidRPr="00B879A8">
        <w:rPr>
          <w:rFonts w:asciiTheme="minorHAnsi" w:hAnsiTheme="minorHAnsi" w:cs="Arial"/>
          <w:b/>
          <w:bCs/>
          <w:color w:val="002060"/>
          <w:sz w:val="20"/>
          <w:szCs w:val="20"/>
        </w:rPr>
        <w:t>Desayuno</w:t>
      </w:r>
      <w:r w:rsidR="00B042B0" w:rsidRPr="00B879A8">
        <w:rPr>
          <w:rFonts w:asciiTheme="minorHAnsi" w:hAnsiTheme="minorHAnsi" w:cs="Arial"/>
          <w:color w:val="002060"/>
          <w:sz w:val="20"/>
          <w:szCs w:val="20"/>
        </w:rPr>
        <w:t xml:space="preserve">. Día completo para explorar los fascinantes paisajes volcánicos de </w:t>
      </w:r>
      <w:r w:rsidR="00B042B0" w:rsidRPr="00B879A8">
        <w:rPr>
          <w:rStyle w:val="Textoennegrita"/>
          <w:rFonts w:asciiTheme="minorHAnsi" w:hAnsiTheme="minorHAnsi" w:cs="Arial"/>
          <w:b w:val="0"/>
          <w:color w:val="002060"/>
          <w:sz w:val="20"/>
          <w:szCs w:val="20"/>
        </w:rPr>
        <w:t>Capadocia</w:t>
      </w:r>
      <w:r w:rsidR="00B042B0" w:rsidRPr="00B879A8">
        <w:rPr>
          <w:rFonts w:asciiTheme="minorHAnsi" w:hAnsiTheme="minorHAnsi" w:cs="Arial"/>
          <w:color w:val="002060"/>
          <w:sz w:val="20"/>
          <w:szCs w:val="20"/>
        </w:rPr>
        <w:t xml:space="preserve">, con visitas al </w:t>
      </w:r>
      <w:r w:rsidR="00B042B0" w:rsidRPr="00B879A8">
        <w:rPr>
          <w:rStyle w:val="Textoennegrita"/>
          <w:rFonts w:asciiTheme="minorHAnsi" w:hAnsiTheme="minorHAnsi" w:cs="Arial"/>
          <w:b w:val="0"/>
          <w:color w:val="002060"/>
          <w:sz w:val="20"/>
          <w:szCs w:val="20"/>
        </w:rPr>
        <w:t xml:space="preserve">Valle de </w:t>
      </w:r>
      <w:proofErr w:type="spellStart"/>
      <w:r w:rsidR="00B042B0" w:rsidRPr="00B879A8">
        <w:rPr>
          <w:rStyle w:val="Textoennegrita"/>
          <w:rFonts w:asciiTheme="minorHAnsi" w:hAnsiTheme="minorHAnsi" w:cs="Arial"/>
          <w:b w:val="0"/>
          <w:color w:val="002060"/>
          <w:sz w:val="20"/>
          <w:szCs w:val="20"/>
        </w:rPr>
        <w:t>Göreme</w:t>
      </w:r>
      <w:proofErr w:type="spellEnd"/>
      <w:r w:rsidR="00B042B0" w:rsidRPr="00B879A8">
        <w:rPr>
          <w:rFonts w:asciiTheme="minorHAnsi" w:hAnsiTheme="minorHAnsi" w:cs="Arial"/>
          <w:color w:val="002060"/>
          <w:sz w:val="20"/>
          <w:szCs w:val="20"/>
        </w:rPr>
        <w:t xml:space="preserve">, las </w:t>
      </w:r>
      <w:r w:rsidR="00B042B0" w:rsidRPr="00B879A8">
        <w:rPr>
          <w:rStyle w:val="Textoennegrita"/>
          <w:rFonts w:asciiTheme="minorHAnsi" w:hAnsiTheme="minorHAnsi" w:cs="Arial"/>
          <w:b w:val="0"/>
          <w:color w:val="002060"/>
          <w:sz w:val="20"/>
          <w:szCs w:val="20"/>
        </w:rPr>
        <w:t>chimeneas de hadas</w:t>
      </w:r>
      <w:r w:rsidR="00B042B0" w:rsidRPr="00B879A8">
        <w:rPr>
          <w:rFonts w:asciiTheme="minorHAnsi" w:hAnsiTheme="minorHAnsi" w:cs="Arial"/>
          <w:color w:val="002060"/>
          <w:sz w:val="20"/>
          <w:szCs w:val="20"/>
        </w:rPr>
        <w:t xml:space="preserve"> y talleres artesanales. </w:t>
      </w:r>
      <w:r w:rsidR="00B042B0" w:rsidRPr="00B879A8">
        <w:rPr>
          <w:rFonts w:asciiTheme="minorHAnsi" w:hAnsiTheme="minorHAnsi" w:cs="Arial"/>
          <w:b/>
          <w:color w:val="002060"/>
          <w:sz w:val="20"/>
          <w:szCs w:val="20"/>
        </w:rPr>
        <w:t xml:space="preserve">Cena </w:t>
      </w:r>
      <w:r w:rsidR="00B879A8">
        <w:rPr>
          <w:rFonts w:asciiTheme="minorHAnsi" w:hAnsiTheme="minorHAnsi" w:cs="Arial"/>
          <w:b/>
          <w:color w:val="002060"/>
          <w:sz w:val="20"/>
          <w:szCs w:val="20"/>
        </w:rPr>
        <w:t>y alojamiento</w:t>
      </w:r>
      <w:r w:rsidR="00B042B0" w:rsidRPr="00B879A8">
        <w:rPr>
          <w:rStyle w:val="Textoennegrita"/>
          <w:rFonts w:asciiTheme="minorHAnsi" w:hAnsiTheme="minorHAnsi" w:cs="Arial"/>
          <w:color w:val="002060"/>
          <w:sz w:val="20"/>
          <w:szCs w:val="20"/>
        </w:rPr>
        <w:t xml:space="preserve"> en hotel.</w:t>
      </w:r>
    </w:p>
    <w:p w14:paraId="65B148C1" w14:textId="77777777" w:rsidR="00B042B0" w:rsidRPr="00790AA9" w:rsidRDefault="00B042B0" w:rsidP="00790AA9">
      <w:pPr>
        <w:autoSpaceDE w:val="0"/>
        <w:autoSpaceDN w:val="0"/>
        <w:adjustRightInd w:val="0"/>
        <w:jc w:val="both"/>
        <w:rPr>
          <w:rFonts w:ascii="Arial" w:hAnsi="Arial" w:cs="Arial"/>
          <w:bCs/>
          <w:kern w:val="36"/>
          <w:sz w:val="20"/>
          <w:szCs w:val="20"/>
          <w:lang w:val="es-MX" w:eastAsia="pt-PT"/>
        </w:rPr>
      </w:pPr>
    </w:p>
    <w:p w14:paraId="1629FAA5" w14:textId="56A53E0D"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7|</w:t>
      </w:r>
      <w:r w:rsidRPr="007B6FD7">
        <w:rPr>
          <w:rFonts w:eastAsia="Arial"/>
        </w:rPr>
        <w:t xml:space="preserve"> </w:t>
      </w:r>
      <w:r w:rsidRPr="007B6FD7">
        <w:rPr>
          <w:rFonts w:asciiTheme="minorHAnsi" w:eastAsia="Arial" w:hAnsiTheme="minorHAnsi" w:cstheme="minorHAnsi"/>
          <w:b/>
          <w:color w:val="FF0000"/>
        </w:rPr>
        <w:t xml:space="preserve">Capadocia - </w:t>
      </w:r>
      <w:proofErr w:type="spellStart"/>
      <w:r w:rsidRPr="007B6FD7">
        <w:rPr>
          <w:rFonts w:asciiTheme="minorHAnsi" w:eastAsia="Arial" w:hAnsiTheme="minorHAnsi" w:cstheme="minorHAnsi"/>
          <w:b/>
          <w:color w:val="FF0000"/>
        </w:rPr>
        <w:t>Pamukkale</w:t>
      </w:r>
      <w:proofErr w:type="spellEnd"/>
    </w:p>
    <w:p w14:paraId="630067C5" w14:textId="00C97E15" w:rsidR="00433C37" w:rsidRPr="00B879A8" w:rsidRDefault="00433C37" w:rsidP="00671AA6">
      <w:pPr>
        <w:autoSpaceDE w:val="0"/>
        <w:autoSpaceDN w:val="0"/>
        <w:adjustRightInd w:val="0"/>
        <w:jc w:val="both"/>
        <w:rPr>
          <w:rFonts w:asciiTheme="minorHAnsi" w:hAnsiTheme="minorHAnsi" w:cstheme="minorHAnsi"/>
          <w:b/>
          <w:bCs/>
          <w:color w:val="002060"/>
          <w:sz w:val="20"/>
          <w:szCs w:val="20"/>
          <w:lang w:val="es-MX" w:eastAsia="es-MX" w:bidi="en-US"/>
        </w:rPr>
      </w:pPr>
      <w:r w:rsidRPr="00B879A8">
        <w:rPr>
          <w:rFonts w:asciiTheme="minorHAnsi" w:hAnsiTheme="minorHAnsi" w:cstheme="minorHAnsi"/>
          <w:b/>
          <w:color w:val="002060"/>
          <w:sz w:val="20"/>
          <w:szCs w:val="20"/>
          <w:lang w:val="es-MX" w:eastAsia="es-MX" w:bidi="en-US"/>
        </w:rPr>
        <w:lastRenderedPageBreak/>
        <w:t>Desayuno</w:t>
      </w:r>
      <w:r w:rsidRPr="00B879A8">
        <w:rPr>
          <w:rFonts w:asciiTheme="minorHAnsi" w:hAnsiTheme="minorHAnsi" w:cstheme="minorHAnsi"/>
          <w:color w:val="002060"/>
          <w:sz w:val="20"/>
          <w:szCs w:val="20"/>
          <w:lang w:val="es-MX" w:eastAsia="es-MX" w:bidi="en-US"/>
        </w:rPr>
        <w:t xml:space="preserve">. Salida temprano hacia </w:t>
      </w:r>
      <w:proofErr w:type="spellStart"/>
      <w:r w:rsidRPr="00B879A8">
        <w:rPr>
          <w:rFonts w:asciiTheme="minorHAnsi" w:hAnsiTheme="minorHAnsi" w:cstheme="minorHAnsi"/>
          <w:bCs/>
          <w:color w:val="002060"/>
          <w:sz w:val="20"/>
          <w:szCs w:val="20"/>
          <w:lang w:val="es-MX" w:eastAsia="es-MX" w:bidi="en-US"/>
        </w:rPr>
        <w:t>Pamukkale</w:t>
      </w:r>
      <w:proofErr w:type="spellEnd"/>
      <w:r w:rsidRPr="00B879A8">
        <w:rPr>
          <w:rFonts w:asciiTheme="minorHAnsi" w:hAnsiTheme="minorHAnsi" w:cstheme="minorHAnsi"/>
          <w:color w:val="002060"/>
          <w:sz w:val="20"/>
          <w:szCs w:val="20"/>
          <w:lang w:val="es-MX" w:eastAsia="es-MX" w:bidi="en-US"/>
        </w:rPr>
        <w:t xml:space="preserve">. Visita a </w:t>
      </w:r>
      <w:r w:rsidRPr="00B879A8">
        <w:rPr>
          <w:rFonts w:asciiTheme="minorHAnsi" w:hAnsiTheme="minorHAnsi" w:cstheme="minorHAnsi"/>
          <w:b/>
          <w:bCs/>
          <w:color w:val="002060"/>
          <w:sz w:val="20"/>
          <w:szCs w:val="20"/>
          <w:lang w:val="es-MX" w:eastAsia="es-MX" w:bidi="en-US"/>
        </w:rPr>
        <w:t>Hierápolis</w:t>
      </w:r>
      <w:r w:rsidRPr="00B879A8">
        <w:rPr>
          <w:rFonts w:asciiTheme="minorHAnsi" w:hAnsiTheme="minorHAnsi" w:cstheme="minorHAnsi"/>
          <w:color w:val="002060"/>
          <w:sz w:val="20"/>
          <w:szCs w:val="20"/>
          <w:lang w:val="es-MX" w:eastAsia="es-MX" w:bidi="en-US"/>
        </w:rPr>
        <w:t xml:space="preserve"> y las famosas terrazas de travertino del </w:t>
      </w:r>
      <w:r w:rsidRPr="00B879A8">
        <w:rPr>
          <w:rFonts w:asciiTheme="minorHAnsi" w:hAnsiTheme="minorHAnsi" w:cstheme="minorHAnsi"/>
          <w:bCs/>
          <w:color w:val="002060"/>
          <w:sz w:val="20"/>
          <w:szCs w:val="20"/>
          <w:lang w:val="es-MX" w:eastAsia="es-MX" w:bidi="en-US"/>
        </w:rPr>
        <w:t>Castillo de Algodón</w:t>
      </w:r>
      <w:r w:rsidRPr="00B879A8">
        <w:rPr>
          <w:rFonts w:asciiTheme="minorHAnsi" w:hAnsiTheme="minorHAnsi" w:cstheme="minorHAnsi"/>
          <w:color w:val="002060"/>
          <w:sz w:val="20"/>
          <w:szCs w:val="20"/>
          <w:lang w:val="es-MX" w:eastAsia="es-MX" w:bidi="en-US"/>
        </w:rPr>
        <w:t xml:space="preserve">. Cena en el hotel. </w:t>
      </w:r>
      <w:r w:rsidRPr="00B879A8">
        <w:rPr>
          <w:rFonts w:asciiTheme="minorHAnsi" w:hAnsiTheme="minorHAnsi" w:cstheme="minorHAnsi"/>
          <w:b/>
          <w:bCs/>
          <w:color w:val="002060"/>
          <w:sz w:val="20"/>
          <w:szCs w:val="20"/>
          <w:lang w:val="es-MX" w:eastAsia="es-MX" w:bidi="en-US"/>
        </w:rPr>
        <w:t xml:space="preserve">Alojamiento en hotel. </w:t>
      </w:r>
    </w:p>
    <w:p w14:paraId="4CF6AB9E" w14:textId="77777777" w:rsidR="00433C37" w:rsidRPr="00433C37" w:rsidRDefault="00433C37" w:rsidP="00671AA6">
      <w:pPr>
        <w:autoSpaceDE w:val="0"/>
        <w:autoSpaceDN w:val="0"/>
        <w:adjustRightInd w:val="0"/>
        <w:jc w:val="both"/>
        <w:rPr>
          <w:b/>
          <w:bCs/>
        </w:rPr>
      </w:pPr>
    </w:p>
    <w:p w14:paraId="1C4A5B1B" w14:textId="61CD4A4B"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8 |</w:t>
      </w:r>
      <w:r w:rsidRPr="007B6FD7">
        <w:rPr>
          <w:rFonts w:eastAsia="Arial"/>
        </w:rPr>
        <w:t xml:space="preserve"> </w:t>
      </w:r>
      <w:proofErr w:type="spellStart"/>
      <w:r w:rsidRPr="007B6FD7">
        <w:rPr>
          <w:rFonts w:asciiTheme="minorHAnsi" w:eastAsia="Arial" w:hAnsiTheme="minorHAnsi" w:cstheme="minorHAnsi"/>
          <w:b/>
          <w:color w:val="FF0000"/>
        </w:rPr>
        <w:t>Pamukkale</w:t>
      </w:r>
      <w:proofErr w:type="spellEnd"/>
      <w:r w:rsidRPr="007B6FD7">
        <w:rPr>
          <w:rFonts w:asciiTheme="minorHAnsi" w:eastAsia="Arial" w:hAnsiTheme="minorHAnsi" w:cstheme="minorHAnsi"/>
          <w:b/>
          <w:color w:val="FF0000"/>
        </w:rPr>
        <w:t xml:space="preserve"> – Éfeso – </w:t>
      </w:r>
      <w:proofErr w:type="spellStart"/>
      <w:r w:rsidRPr="007B6FD7">
        <w:rPr>
          <w:rFonts w:asciiTheme="minorHAnsi" w:eastAsia="Arial" w:hAnsiTheme="minorHAnsi" w:cstheme="minorHAnsi"/>
          <w:b/>
          <w:color w:val="FF0000"/>
        </w:rPr>
        <w:t>Kusadasi</w:t>
      </w:r>
      <w:proofErr w:type="spellEnd"/>
      <w:r w:rsidRPr="007B6FD7">
        <w:rPr>
          <w:rFonts w:asciiTheme="minorHAnsi" w:eastAsia="Arial" w:hAnsiTheme="minorHAnsi" w:cstheme="minorHAnsi"/>
          <w:b/>
          <w:color w:val="FF0000"/>
        </w:rPr>
        <w:t xml:space="preserve"> o Izmir </w:t>
      </w:r>
    </w:p>
    <w:p w14:paraId="5C4FBF2D" w14:textId="76981FD9" w:rsidR="00790AA9" w:rsidRPr="00B879A8" w:rsidRDefault="00433C37" w:rsidP="00790AA9">
      <w:pPr>
        <w:autoSpaceDE w:val="0"/>
        <w:autoSpaceDN w:val="0"/>
        <w:adjustRightInd w:val="0"/>
        <w:jc w:val="both"/>
        <w:rPr>
          <w:rFonts w:asciiTheme="minorHAnsi" w:hAnsiTheme="minorHAnsi" w:cstheme="minorHAnsi"/>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Salida hacia Éfeso, una de las ciudades antiguas mejor conservadas del mundo. Visita a la Casa de la Virgen María y continuación hacia </w:t>
      </w:r>
      <w:proofErr w:type="spellStart"/>
      <w:r w:rsidRPr="00B879A8">
        <w:rPr>
          <w:rFonts w:asciiTheme="minorHAnsi" w:hAnsiTheme="minorHAnsi" w:cstheme="minorHAnsi"/>
          <w:color w:val="002060"/>
          <w:sz w:val="20"/>
          <w:szCs w:val="20"/>
          <w:lang w:val="es-MX" w:eastAsia="es-MX" w:bidi="en-US"/>
        </w:rPr>
        <w:t>Kusadasi</w:t>
      </w:r>
      <w:proofErr w:type="spellEnd"/>
      <w:r w:rsidRPr="00B879A8">
        <w:rPr>
          <w:rFonts w:asciiTheme="minorHAnsi" w:hAnsiTheme="minorHAnsi" w:cstheme="minorHAnsi"/>
          <w:color w:val="002060"/>
          <w:sz w:val="20"/>
          <w:szCs w:val="20"/>
          <w:lang w:val="es-MX" w:eastAsia="es-MX" w:bidi="en-US"/>
        </w:rPr>
        <w:t xml:space="preserve"> o Izmir, según la temporada. Cena en el hotel. </w:t>
      </w:r>
      <w:r w:rsidRPr="00B879A8">
        <w:rPr>
          <w:rFonts w:asciiTheme="minorHAnsi" w:hAnsiTheme="minorHAnsi" w:cstheme="minorHAnsi"/>
          <w:b/>
          <w:color w:val="002060"/>
          <w:sz w:val="20"/>
          <w:szCs w:val="20"/>
          <w:lang w:val="es-MX" w:eastAsia="es-MX" w:bidi="en-US"/>
        </w:rPr>
        <w:t>Alojamiento en hotel.</w:t>
      </w:r>
      <w:r w:rsidRPr="00B879A8">
        <w:rPr>
          <w:rFonts w:asciiTheme="minorHAnsi" w:hAnsiTheme="minorHAnsi" w:cstheme="minorHAnsi"/>
          <w:color w:val="002060"/>
          <w:sz w:val="20"/>
          <w:szCs w:val="20"/>
          <w:lang w:val="es-MX" w:eastAsia="es-MX" w:bidi="en-US"/>
        </w:rPr>
        <w:t xml:space="preserve"> </w:t>
      </w:r>
      <w:r w:rsidR="00E029A2" w:rsidRPr="00B879A8">
        <w:rPr>
          <w:rFonts w:asciiTheme="minorHAnsi" w:hAnsiTheme="minorHAnsi" w:cstheme="minorHAnsi"/>
          <w:color w:val="002060"/>
          <w:sz w:val="20"/>
          <w:szCs w:val="20"/>
          <w:lang w:val="es-MX" w:eastAsia="es-MX" w:bidi="en-US"/>
        </w:rPr>
        <w:tab/>
      </w:r>
    </w:p>
    <w:p w14:paraId="3E931E62" w14:textId="1ABFFC7B" w:rsidR="00433C37" w:rsidRPr="00746BB0" w:rsidRDefault="00433C37" w:rsidP="00790AA9">
      <w:pPr>
        <w:autoSpaceDE w:val="0"/>
        <w:autoSpaceDN w:val="0"/>
        <w:adjustRightInd w:val="0"/>
        <w:jc w:val="both"/>
        <w:rPr>
          <w:rFonts w:asciiTheme="minorHAnsi" w:hAnsiTheme="minorHAnsi" w:cs="Arial"/>
          <w:bCs/>
          <w:kern w:val="36"/>
          <w:sz w:val="20"/>
          <w:szCs w:val="20"/>
          <w:lang w:val="es-MX" w:eastAsia="pt-PT"/>
        </w:rPr>
      </w:pPr>
    </w:p>
    <w:p w14:paraId="56178DFD" w14:textId="798AC841"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9 |</w:t>
      </w:r>
      <w:r w:rsidRPr="007B6FD7">
        <w:rPr>
          <w:rFonts w:eastAsia="Arial"/>
        </w:rPr>
        <w:t xml:space="preserve"> </w:t>
      </w:r>
      <w:r w:rsidRPr="007B6FD7">
        <w:rPr>
          <w:rFonts w:asciiTheme="minorHAnsi" w:eastAsia="Arial" w:hAnsiTheme="minorHAnsi" w:cstheme="minorHAnsi"/>
          <w:b/>
          <w:color w:val="FF0000"/>
        </w:rPr>
        <w:t xml:space="preserve">Izmir - Pérgamo – Troya - </w:t>
      </w:r>
      <w:proofErr w:type="spellStart"/>
      <w:r w:rsidRPr="007B6FD7">
        <w:rPr>
          <w:rFonts w:asciiTheme="minorHAnsi" w:eastAsia="Arial" w:hAnsiTheme="minorHAnsi" w:cstheme="minorHAnsi"/>
          <w:b/>
          <w:color w:val="FF0000"/>
        </w:rPr>
        <w:t>Canakkale</w:t>
      </w:r>
      <w:proofErr w:type="spellEnd"/>
    </w:p>
    <w:p w14:paraId="03184962" w14:textId="32C490E7" w:rsidR="00790AA9" w:rsidRPr="00B879A8" w:rsidRDefault="00E029A2" w:rsidP="00790AA9">
      <w:pPr>
        <w:autoSpaceDE w:val="0"/>
        <w:autoSpaceDN w:val="0"/>
        <w:adjustRightInd w:val="0"/>
        <w:jc w:val="both"/>
        <w:rPr>
          <w:rFonts w:asciiTheme="minorHAnsi" w:hAnsiTheme="minorHAnsi" w:cstheme="minorHAnsi"/>
          <w:b/>
          <w:bCs/>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Exploraremos las ruinas de Pérgamo, incluyendo el famoso </w:t>
      </w:r>
      <w:proofErr w:type="spellStart"/>
      <w:r w:rsidRPr="00B879A8">
        <w:rPr>
          <w:rFonts w:asciiTheme="minorHAnsi" w:hAnsiTheme="minorHAnsi" w:cstheme="minorHAnsi"/>
          <w:color w:val="002060"/>
          <w:sz w:val="20"/>
          <w:szCs w:val="20"/>
          <w:lang w:val="es-MX" w:eastAsia="es-MX" w:bidi="en-US"/>
        </w:rPr>
        <w:t>Asclepion</w:t>
      </w:r>
      <w:proofErr w:type="spellEnd"/>
      <w:r w:rsidRPr="00B879A8">
        <w:rPr>
          <w:rFonts w:asciiTheme="minorHAnsi" w:hAnsiTheme="minorHAnsi" w:cstheme="minorHAnsi"/>
          <w:color w:val="002060"/>
          <w:sz w:val="20"/>
          <w:szCs w:val="20"/>
          <w:lang w:val="es-MX" w:eastAsia="es-MX" w:bidi="en-US"/>
        </w:rPr>
        <w:t xml:space="preserve">, y la legendaria ciudad de Troya. Llegada a </w:t>
      </w:r>
      <w:proofErr w:type="spellStart"/>
      <w:r w:rsidRPr="00B879A8">
        <w:rPr>
          <w:rFonts w:asciiTheme="minorHAnsi" w:hAnsiTheme="minorHAnsi" w:cstheme="minorHAnsi"/>
          <w:color w:val="002060"/>
          <w:sz w:val="20"/>
          <w:szCs w:val="20"/>
          <w:lang w:val="es-MX" w:eastAsia="es-MX" w:bidi="en-US"/>
        </w:rPr>
        <w:t>Canakkale</w:t>
      </w:r>
      <w:proofErr w:type="spellEnd"/>
      <w:r w:rsidRPr="00B879A8">
        <w:rPr>
          <w:rFonts w:asciiTheme="minorHAnsi" w:hAnsiTheme="minorHAnsi" w:cstheme="minorHAnsi"/>
          <w:color w:val="002060"/>
          <w:sz w:val="20"/>
          <w:szCs w:val="20"/>
          <w:lang w:val="es-MX" w:eastAsia="es-MX" w:bidi="en-US"/>
        </w:rPr>
        <w:t xml:space="preserve">. Cena en el hotel. </w:t>
      </w:r>
      <w:r w:rsidRPr="00B879A8">
        <w:rPr>
          <w:rFonts w:asciiTheme="minorHAnsi" w:hAnsiTheme="minorHAnsi" w:cstheme="minorHAnsi"/>
          <w:b/>
          <w:bCs/>
          <w:color w:val="002060"/>
          <w:sz w:val="20"/>
          <w:szCs w:val="20"/>
          <w:lang w:val="es-MX" w:eastAsia="es-MX" w:bidi="en-US"/>
        </w:rPr>
        <w:t>Alojamiento en hotel.</w:t>
      </w:r>
    </w:p>
    <w:p w14:paraId="1E26BF0C" w14:textId="77777777" w:rsidR="00E029A2" w:rsidRPr="00790AA9" w:rsidRDefault="00E029A2" w:rsidP="00790AA9">
      <w:pPr>
        <w:autoSpaceDE w:val="0"/>
        <w:autoSpaceDN w:val="0"/>
        <w:adjustRightInd w:val="0"/>
        <w:jc w:val="both"/>
        <w:rPr>
          <w:rFonts w:ascii="Arial" w:hAnsi="Arial" w:cs="Arial"/>
          <w:bCs/>
          <w:kern w:val="36"/>
          <w:sz w:val="20"/>
          <w:szCs w:val="20"/>
          <w:lang w:val="es-MX" w:eastAsia="pt-PT"/>
        </w:rPr>
      </w:pPr>
    </w:p>
    <w:p w14:paraId="6F552680" w14:textId="245831B1"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10 |</w:t>
      </w:r>
      <w:r w:rsidRPr="007B6FD7">
        <w:rPr>
          <w:rFonts w:eastAsia="Arial"/>
        </w:rPr>
        <w:t xml:space="preserve"> </w:t>
      </w:r>
      <w:proofErr w:type="spellStart"/>
      <w:r w:rsidRPr="007B6FD7">
        <w:rPr>
          <w:rFonts w:asciiTheme="minorHAnsi" w:eastAsia="Arial" w:hAnsiTheme="minorHAnsi" w:cstheme="minorHAnsi"/>
          <w:b/>
          <w:color w:val="FF0000"/>
        </w:rPr>
        <w:t>Canakkale</w:t>
      </w:r>
      <w:proofErr w:type="spellEnd"/>
      <w:r w:rsidRPr="007B6FD7">
        <w:rPr>
          <w:rFonts w:asciiTheme="minorHAnsi" w:eastAsia="Arial" w:hAnsiTheme="minorHAnsi" w:cstheme="minorHAnsi"/>
          <w:b/>
          <w:color w:val="FF0000"/>
        </w:rPr>
        <w:t xml:space="preserve"> – Bursa - Estambul</w:t>
      </w:r>
    </w:p>
    <w:p w14:paraId="3ADECD06" w14:textId="2ED6436A" w:rsidR="00790AA9" w:rsidRPr="00B879A8" w:rsidRDefault="00E029A2" w:rsidP="00790AA9">
      <w:pPr>
        <w:autoSpaceDE w:val="0"/>
        <w:autoSpaceDN w:val="0"/>
        <w:adjustRightInd w:val="0"/>
        <w:jc w:val="both"/>
        <w:rPr>
          <w:rFonts w:asciiTheme="minorHAnsi" w:hAnsiTheme="minorHAnsi" w:cstheme="minorHAnsi"/>
          <w:b/>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Visita a Bursa, la primera capital del Imperio Otomano, con su Mezquita Verde y el Bazar de la Seda. Cruzaremos el Golfo de Izmit en ferry para llegar de vuelta a Estambul. </w:t>
      </w:r>
      <w:r w:rsidRPr="00B879A8">
        <w:rPr>
          <w:rFonts w:asciiTheme="minorHAnsi" w:hAnsiTheme="minorHAnsi" w:cstheme="minorHAnsi"/>
          <w:b/>
          <w:color w:val="002060"/>
          <w:sz w:val="20"/>
          <w:szCs w:val="20"/>
          <w:lang w:val="es-MX" w:eastAsia="es-MX" w:bidi="en-US"/>
        </w:rPr>
        <w:t>Alojamiento en hotel.</w:t>
      </w:r>
    </w:p>
    <w:p w14:paraId="288E0C89" w14:textId="77777777" w:rsidR="00746BB0" w:rsidRPr="00746BB0" w:rsidRDefault="00746BB0" w:rsidP="00790AA9">
      <w:pPr>
        <w:autoSpaceDE w:val="0"/>
        <w:autoSpaceDN w:val="0"/>
        <w:adjustRightInd w:val="0"/>
        <w:jc w:val="both"/>
        <w:rPr>
          <w:rFonts w:asciiTheme="minorHAnsi" w:hAnsiTheme="minorHAnsi" w:cs="Arial"/>
          <w:bCs/>
          <w:kern w:val="36"/>
          <w:sz w:val="20"/>
          <w:szCs w:val="20"/>
          <w:lang w:val="es-MX" w:eastAsia="pt-PT"/>
        </w:rPr>
      </w:pPr>
    </w:p>
    <w:p w14:paraId="7F5A3151" w14:textId="6A57C2DB" w:rsidR="007B6FD7" w:rsidRPr="007B6FD7" w:rsidRDefault="007B6FD7" w:rsidP="007B6FD7">
      <w:pPr>
        <w:autoSpaceDE w:val="0"/>
        <w:autoSpaceDN w:val="0"/>
        <w:adjustRightInd w:val="0"/>
        <w:jc w:val="both"/>
        <w:rPr>
          <w:rFonts w:asciiTheme="minorHAnsi" w:eastAsia="Arial" w:hAnsiTheme="minorHAnsi" w:cstheme="minorHAnsi"/>
          <w:b/>
          <w:color w:val="FF0000"/>
        </w:rPr>
      </w:pPr>
      <w:r w:rsidRPr="007B6FD7">
        <w:rPr>
          <w:rStyle w:val="DanmeroCar"/>
          <w:bCs/>
          <w:sz w:val="24"/>
          <w:szCs w:val="24"/>
        </w:rPr>
        <w:t>DÍA 11 |</w:t>
      </w:r>
      <w:r w:rsidRPr="007B6FD7">
        <w:rPr>
          <w:rFonts w:eastAsia="Arial"/>
        </w:rPr>
        <w:t xml:space="preserve"> </w:t>
      </w:r>
      <w:r w:rsidRPr="007B6FD7">
        <w:rPr>
          <w:rFonts w:asciiTheme="minorHAnsi" w:eastAsia="Arial" w:hAnsiTheme="minorHAnsi" w:cstheme="minorHAnsi"/>
          <w:b/>
          <w:color w:val="FF0000"/>
        </w:rPr>
        <w:t>Estambul</w:t>
      </w:r>
    </w:p>
    <w:p w14:paraId="22E2A5D8" w14:textId="77777777" w:rsidR="0003211B" w:rsidRPr="00B879A8" w:rsidRDefault="00790AA9" w:rsidP="0012004F">
      <w:pPr>
        <w:autoSpaceDE w:val="0"/>
        <w:autoSpaceDN w:val="0"/>
        <w:adjustRightInd w:val="0"/>
        <w:jc w:val="both"/>
        <w:rPr>
          <w:rFonts w:asciiTheme="minorHAnsi" w:hAnsiTheme="minorHAnsi" w:cstheme="minorHAnsi"/>
          <w:b/>
          <w:color w:val="002060"/>
          <w:sz w:val="20"/>
          <w:szCs w:val="20"/>
          <w:lang w:val="es-MX" w:eastAsia="es-MX" w:bidi="en-US"/>
        </w:rPr>
      </w:pPr>
      <w:r w:rsidRPr="00B879A8">
        <w:rPr>
          <w:rFonts w:asciiTheme="minorHAnsi" w:hAnsiTheme="minorHAnsi" w:cstheme="minorHAnsi"/>
          <w:b/>
          <w:color w:val="002060"/>
          <w:sz w:val="20"/>
          <w:szCs w:val="20"/>
          <w:lang w:val="es-MX" w:eastAsia="es-MX" w:bidi="en-US"/>
        </w:rPr>
        <w:t>Desayuno</w:t>
      </w:r>
      <w:r w:rsidRPr="00B879A8">
        <w:rPr>
          <w:rFonts w:asciiTheme="minorHAnsi" w:hAnsiTheme="minorHAnsi" w:cstheme="minorHAnsi"/>
          <w:color w:val="002060"/>
          <w:sz w:val="20"/>
          <w:szCs w:val="20"/>
          <w:lang w:val="es-MX" w:eastAsia="es-MX" w:bidi="en-US"/>
        </w:rPr>
        <w:t xml:space="preserve"> y a la hora indicada traslado al aeropuerto</w:t>
      </w:r>
      <w:r w:rsidRPr="00B879A8">
        <w:rPr>
          <w:rFonts w:asciiTheme="minorHAnsi" w:hAnsiTheme="minorHAnsi" w:cstheme="minorHAnsi"/>
          <w:b/>
          <w:color w:val="002060"/>
          <w:sz w:val="20"/>
          <w:szCs w:val="20"/>
          <w:lang w:val="es-MX" w:eastAsia="es-MX" w:bidi="en-US"/>
        </w:rPr>
        <w:t>.</w:t>
      </w:r>
      <w:r w:rsidR="0003211B" w:rsidRPr="00B879A8">
        <w:rPr>
          <w:rFonts w:asciiTheme="minorHAnsi" w:hAnsiTheme="minorHAnsi" w:cstheme="minorHAnsi"/>
          <w:b/>
          <w:color w:val="002060"/>
          <w:sz w:val="20"/>
          <w:szCs w:val="20"/>
          <w:lang w:val="es-MX" w:eastAsia="es-MX" w:bidi="en-US"/>
        </w:rPr>
        <w:t xml:space="preserve"> Fin de los servicios</w:t>
      </w:r>
      <w:r w:rsidRPr="00B879A8">
        <w:rPr>
          <w:rFonts w:asciiTheme="minorHAnsi" w:hAnsiTheme="minorHAnsi" w:cstheme="minorHAnsi"/>
          <w:b/>
          <w:color w:val="002060"/>
          <w:sz w:val="20"/>
          <w:szCs w:val="20"/>
          <w:lang w:val="es-MX" w:eastAsia="es-MX" w:bidi="en-US"/>
        </w:rPr>
        <w:t xml:space="preserve"> </w:t>
      </w:r>
    </w:p>
    <w:p w14:paraId="6C011440" w14:textId="77777777" w:rsidR="00425F2C" w:rsidRPr="00746BB0" w:rsidRDefault="00F10CAF" w:rsidP="0012004F">
      <w:pPr>
        <w:autoSpaceDE w:val="0"/>
        <w:autoSpaceDN w:val="0"/>
        <w:adjustRightInd w:val="0"/>
        <w:jc w:val="both"/>
        <w:rPr>
          <w:rFonts w:asciiTheme="minorHAnsi" w:hAnsiTheme="minorHAnsi" w:cs="Arial"/>
          <w:b/>
          <w:kern w:val="36"/>
          <w:sz w:val="20"/>
          <w:szCs w:val="20"/>
          <w:lang w:val="es-MX" w:eastAsia="pt-PT"/>
        </w:rPr>
      </w:pPr>
      <w:r w:rsidRPr="009678BB">
        <w:rPr>
          <w:rFonts w:ascii="Arial" w:hAnsi="Arial" w:cs="Arial"/>
          <w:bCs/>
          <w:kern w:val="36"/>
          <w:sz w:val="20"/>
          <w:szCs w:val="20"/>
          <w:lang w:val="es-MX" w:eastAsia="pt-PT"/>
        </w:rPr>
        <w:t xml:space="preserve"> </w:t>
      </w:r>
    </w:p>
    <w:p w14:paraId="68E2CEEB" w14:textId="555D8912" w:rsidR="00B041AD" w:rsidRPr="00CC082C" w:rsidRDefault="00B041AD" w:rsidP="00B041AD">
      <w:pPr>
        <w:jc w:val="both"/>
        <w:rPr>
          <w:rFonts w:asciiTheme="minorHAnsi" w:eastAsia="Arial" w:hAnsiTheme="minorHAnsi" w:cstheme="minorHAnsi"/>
          <w:b/>
          <w:color w:val="002060"/>
          <w:sz w:val="28"/>
          <w:szCs w:val="28"/>
          <w:lang w:val="es-MX" w:eastAsia="es-MX" w:bidi="en-US"/>
        </w:rPr>
      </w:pPr>
      <w:bookmarkStart w:id="3" w:name="_Hlk204702452"/>
      <w:r w:rsidRPr="00CC082C">
        <w:rPr>
          <w:rFonts w:asciiTheme="minorHAnsi" w:eastAsia="Arial" w:hAnsiTheme="minorHAnsi" w:cstheme="minorHAnsi"/>
          <w:b/>
          <w:color w:val="002060"/>
          <w:sz w:val="28"/>
          <w:szCs w:val="28"/>
          <w:lang w:val="es-MX" w:eastAsia="es-MX" w:bidi="en-US"/>
        </w:rPr>
        <w:t>INCLUYE</w:t>
      </w:r>
    </w:p>
    <w:bookmarkEnd w:id="3"/>
    <w:p w14:paraId="5CC507D8" w14:textId="2021FC86" w:rsidR="00B041AD" w:rsidRPr="00C673C2" w:rsidRDefault="0053478F"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 xml:space="preserve">10 noches de alojamiento </w:t>
      </w:r>
      <w:r w:rsidR="00B041AD" w:rsidRPr="00C673C2">
        <w:rPr>
          <w:rFonts w:ascii="Arial" w:hAnsi="Arial" w:cs="Arial"/>
          <w:bCs/>
          <w:color w:val="002060"/>
          <w:sz w:val="20"/>
          <w:szCs w:val="20"/>
          <w:lang w:val="es-AR"/>
        </w:rPr>
        <w:t>en hoteles indicados o similares</w:t>
      </w:r>
    </w:p>
    <w:p w14:paraId="687A7632" w14:textId="00E0BC19" w:rsidR="00812983" w:rsidRPr="00C673C2" w:rsidRDefault="00B041AD"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10 desayunos y 6</w:t>
      </w:r>
      <w:r w:rsidR="0053478F" w:rsidRPr="00C673C2">
        <w:rPr>
          <w:rFonts w:ascii="Arial" w:hAnsi="Arial" w:cs="Arial"/>
          <w:bCs/>
          <w:color w:val="002060"/>
          <w:sz w:val="20"/>
          <w:szCs w:val="20"/>
          <w:lang w:val="es-AR"/>
        </w:rPr>
        <w:t xml:space="preserve"> cenas</w:t>
      </w:r>
      <w:r w:rsidRPr="00C673C2">
        <w:rPr>
          <w:rFonts w:ascii="Arial" w:hAnsi="Arial" w:cs="Arial"/>
          <w:bCs/>
          <w:color w:val="002060"/>
          <w:sz w:val="20"/>
          <w:szCs w:val="20"/>
          <w:lang w:val="es-AR"/>
        </w:rPr>
        <w:t xml:space="preserve"> (sin bebidas)</w:t>
      </w:r>
    </w:p>
    <w:p w14:paraId="3D15546D" w14:textId="77777777" w:rsidR="00812983" w:rsidRPr="00C673C2" w:rsidRDefault="00812983"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Traslados de llegada y salida en servicio compartido</w:t>
      </w:r>
    </w:p>
    <w:p w14:paraId="7654A187" w14:textId="77777777" w:rsidR="00812983" w:rsidRPr="00C673C2" w:rsidRDefault="00812983"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Visita a la Mezquita de Solimán el Magnifico en servicio compartido</w:t>
      </w:r>
    </w:p>
    <w:p w14:paraId="27C5A045" w14:textId="77777777" w:rsidR="00812983" w:rsidRPr="00C673C2" w:rsidRDefault="00812983"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Excursión en Estambul (Paseo en barco por el Bósforo – Bazar de las especias) en servicio compartido</w:t>
      </w:r>
    </w:p>
    <w:p w14:paraId="63A24404" w14:textId="77777777" w:rsidR="00812983" w:rsidRPr="00C673C2" w:rsidRDefault="00812983"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Guía profesional de habla hispana</w:t>
      </w:r>
    </w:p>
    <w:p w14:paraId="63183C32" w14:textId="77777777" w:rsidR="00812983" w:rsidRPr="00C673C2" w:rsidRDefault="00812983" w:rsidP="00C673C2">
      <w:pPr>
        <w:pStyle w:val="Sinespaciado"/>
        <w:numPr>
          <w:ilvl w:val="0"/>
          <w:numId w:val="25"/>
        </w:numPr>
        <w:ind w:left="709"/>
        <w:jc w:val="both"/>
        <w:rPr>
          <w:rFonts w:ascii="Arial" w:hAnsi="Arial" w:cs="Arial"/>
          <w:bCs/>
          <w:color w:val="002060"/>
          <w:sz w:val="20"/>
          <w:szCs w:val="20"/>
          <w:lang w:val="es-AR"/>
        </w:rPr>
      </w:pPr>
      <w:r w:rsidRPr="00C673C2">
        <w:rPr>
          <w:rFonts w:ascii="Arial" w:hAnsi="Arial" w:cs="Arial"/>
          <w:bCs/>
          <w:color w:val="002060"/>
          <w:sz w:val="20"/>
          <w:szCs w:val="20"/>
          <w:lang w:val="es-AR"/>
        </w:rPr>
        <w:t>Entradas y visitas según el itinerario</w:t>
      </w:r>
    </w:p>
    <w:p w14:paraId="33CA35D6" w14:textId="77777777" w:rsidR="00812983" w:rsidRPr="008E7DB0" w:rsidRDefault="00812983" w:rsidP="00D10F5B">
      <w:pPr>
        <w:pStyle w:val="Sinespaciado"/>
        <w:ind w:left="720"/>
        <w:jc w:val="both"/>
        <w:rPr>
          <w:rFonts w:ascii="Arial" w:hAnsi="Arial" w:cs="Arial"/>
          <w:bCs/>
          <w:sz w:val="20"/>
          <w:szCs w:val="20"/>
          <w:lang w:val="es-AR"/>
        </w:rPr>
      </w:pPr>
    </w:p>
    <w:p w14:paraId="422FEFA3" w14:textId="5202DA70" w:rsidR="00B041AD" w:rsidRPr="00B041AD" w:rsidRDefault="00B041AD" w:rsidP="00B041AD">
      <w:pPr>
        <w:jc w:val="both"/>
        <w:rPr>
          <w:rFonts w:asciiTheme="minorHAnsi" w:eastAsia="Arial" w:hAnsiTheme="minorHAnsi" w:cstheme="minorHAnsi"/>
          <w:b/>
          <w:color w:val="002060"/>
          <w:sz w:val="28"/>
          <w:szCs w:val="28"/>
          <w:lang w:val="es-MX" w:eastAsia="es-MX" w:bidi="en-US"/>
        </w:rPr>
      </w:pPr>
      <w:r>
        <w:rPr>
          <w:rFonts w:asciiTheme="minorHAnsi" w:eastAsia="Arial" w:hAnsiTheme="minorHAnsi" w:cstheme="minorHAnsi"/>
          <w:b/>
          <w:color w:val="002060"/>
          <w:sz w:val="28"/>
          <w:szCs w:val="28"/>
          <w:lang w:val="es-MX" w:eastAsia="es-MX" w:bidi="en-US"/>
        </w:rPr>
        <w:t xml:space="preserve">NO </w:t>
      </w:r>
      <w:r w:rsidRPr="00B041AD">
        <w:rPr>
          <w:rFonts w:asciiTheme="minorHAnsi" w:eastAsia="Arial" w:hAnsiTheme="minorHAnsi" w:cstheme="minorHAnsi"/>
          <w:b/>
          <w:color w:val="002060"/>
          <w:sz w:val="28"/>
          <w:szCs w:val="28"/>
          <w:lang w:val="es-MX" w:eastAsia="es-MX" w:bidi="en-US"/>
        </w:rPr>
        <w:t>INCLUYE</w:t>
      </w:r>
    </w:p>
    <w:p w14:paraId="3D0B7780"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4"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BF44E20"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Trámite de visado para entrar a </w:t>
      </w:r>
      <w:r w:rsidRPr="0099671E">
        <w:rPr>
          <w:rFonts w:asciiTheme="minorHAnsi" w:eastAsia="Calibri" w:hAnsiTheme="minorHAnsi" w:cstheme="minorHAnsi"/>
          <w:color w:val="002060"/>
          <w:sz w:val="20"/>
          <w:szCs w:val="20"/>
          <w:lang w:val="es-MX" w:eastAsia="es-MX"/>
        </w:rPr>
        <w:t>Turquía</w:t>
      </w:r>
    </w:p>
    <w:p w14:paraId="66661FA7"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Bebidas</w:t>
      </w:r>
    </w:p>
    <w:p w14:paraId="76D93796"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0636613E"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Tasas hoteleras, pago en destino </w:t>
      </w:r>
    </w:p>
    <w:p w14:paraId="6F3D42CA"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Cualquier servicio no mencionado como incluido</w:t>
      </w:r>
    </w:p>
    <w:p w14:paraId="1C383339" w14:textId="32A23D6C"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a guía, conductor, maleteros en Turquía </w:t>
      </w:r>
      <w:proofErr w:type="spellStart"/>
      <w:r w:rsidRPr="0099671E">
        <w:rPr>
          <w:rFonts w:asciiTheme="minorHAnsi" w:eastAsia="Calibri" w:hAnsiTheme="minorHAnsi" w:cstheme="minorHAnsi"/>
          <w:color w:val="002060"/>
          <w:sz w:val="20"/>
          <w:szCs w:val="20"/>
          <w:lang w:val="es-MX" w:eastAsia="es-MX"/>
        </w:rPr>
        <w:t>aprox</w:t>
      </w:r>
      <w:proofErr w:type="spellEnd"/>
      <w:r w:rsidRPr="0099671E">
        <w:rPr>
          <w:rFonts w:asciiTheme="minorHAnsi" w:eastAsia="Calibri" w:hAnsiTheme="minorHAnsi" w:cstheme="minorHAnsi"/>
          <w:color w:val="002060"/>
          <w:sz w:val="20"/>
          <w:szCs w:val="20"/>
          <w:lang w:val="es-MX" w:eastAsia="es-MX"/>
        </w:rPr>
        <w:t xml:space="preserve"> </w:t>
      </w:r>
      <w:r w:rsidR="005522D0">
        <w:rPr>
          <w:rFonts w:asciiTheme="minorHAnsi" w:eastAsia="Calibri" w:hAnsiTheme="minorHAnsi" w:cstheme="minorHAnsi"/>
          <w:color w:val="002060"/>
          <w:sz w:val="20"/>
          <w:szCs w:val="20"/>
          <w:lang w:val="es-MX" w:eastAsia="es-MX"/>
        </w:rPr>
        <w:t>45 USD</w:t>
      </w:r>
      <w:r w:rsidRPr="0099671E">
        <w:rPr>
          <w:rFonts w:asciiTheme="minorHAnsi" w:eastAsia="Calibri" w:hAnsiTheme="minorHAnsi" w:cstheme="minorHAnsi"/>
          <w:color w:val="002060"/>
          <w:sz w:val="20"/>
          <w:szCs w:val="20"/>
          <w:lang w:val="es-MX" w:eastAsia="es-MX"/>
        </w:rPr>
        <w:t xml:space="preserve"> persona.</w:t>
      </w:r>
    </w:p>
    <w:p w14:paraId="3311E4A7" w14:textId="77777777" w:rsidR="00C673C2" w:rsidRPr="0099671E" w:rsidRDefault="00C673C2" w:rsidP="00C673C2">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Seguro de viaje y/o asistencia</w:t>
      </w:r>
    </w:p>
    <w:bookmarkEnd w:id="4"/>
    <w:p w14:paraId="73A1DEF9" w14:textId="77777777" w:rsidR="009D5B01" w:rsidRDefault="009D5B01" w:rsidP="0012004F">
      <w:pPr>
        <w:pStyle w:val="Sinespaciado"/>
        <w:jc w:val="both"/>
        <w:rPr>
          <w:rFonts w:ascii="Arial" w:hAnsi="Arial" w:cs="Arial"/>
          <w:b/>
          <w:bCs/>
          <w:sz w:val="20"/>
          <w:szCs w:val="20"/>
          <w:lang w:val="es-MX"/>
        </w:rPr>
      </w:pPr>
    </w:p>
    <w:p w14:paraId="716EC813" w14:textId="77777777" w:rsidR="00C673C2" w:rsidRDefault="00C673C2" w:rsidP="00C673C2">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bookmarkStart w:id="5" w:name="_Hlk204702568"/>
      <w:r w:rsidRPr="00B658C3">
        <w:rPr>
          <w:rFonts w:asciiTheme="minorHAnsi" w:eastAsia="Arial" w:hAnsiTheme="minorHAnsi" w:cstheme="minorHAnsi"/>
          <w:b/>
          <w:color w:val="0070C0"/>
          <w:sz w:val="28"/>
          <w:szCs w:val="28"/>
          <w:lang w:val="es-MX" w:eastAsia="es-MX" w:bidi="en-US"/>
        </w:rPr>
        <w:t>NOTAS IMPORTANTES:</w:t>
      </w:r>
    </w:p>
    <w:p w14:paraId="41FE829A" w14:textId="77777777" w:rsidR="00C673C2" w:rsidRPr="00236553"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bookmarkStart w:id="6" w:name="_Hlk204702602"/>
      <w:bookmarkEnd w:id="5"/>
      <w:r w:rsidRPr="00236553">
        <w:rPr>
          <w:rFonts w:asciiTheme="minorHAnsi" w:eastAsia="Calibri" w:hAnsiTheme="minorHAnsi" w:cstheme="minorHAnsi"/>
          <w:color w:val="002060"/>
          <w:sz w:val="20"/>
          <w:szCs w:val="20"/>
          <w:lang w:val="es-MX" w:eastAsia="es-MX"/>
        </w:rPr>
        <w:t>El orden de las visitas puede variar de acuerdo con ciertas circunstancias y logística en el destino.</w:t>
      </w:r>
    </w:p>
    <w:p w14:paraId="5BE537F8" w14:textId="77777777" w:rsidR="00C673C2"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236553">
        <w:rPr>
          <w:rFonts w:asciiTheme="minorHAnsi" w:eastAsia="Calibri" w:hAnsiTheme="minorHAnsi" w:cstheme="minorHAnsi"/>
          <w:color w:val="002060"/>
          <w:sz w:val="20"/>
          <w:szCs w:val="20"/>
          <w:lang w:val="es-MX" w:eastAsia="es-MX"/>
        </w:rPr>
        <w:t xml:space="preserve">En algunas salidas el orden de las visitas puede ser alterado respetándose lo mencionado. </w:t>
      </w:r>
    </w:p>
    <w:p w14:paraId="03A0FFC3" w14:textId="77777777" w:rsidR="00C673C2" w:rsidRDefault="00C673C2" w:rsidP="00C673C2">
      <w:pPr>
        <w:pStyle w:val="Prrafodelista"/>
        <w:numPr>
          <w:ilvl w:val="0"/>
          <w:numId w:val="26"/>
        </w:numPr>
        <w:spacing w:line="252" w:lineRule="auto"/>
        <w:jc w:val="both"/>
        <w:rPr>
          <w:rFonts w:asciiTheme="minorHAnsi" w:eastAsia="Calibri" w:hAnsiTheme="minorHAnsi" w:cstheme="minorHAnsi"/>
          <w:color w:val="002060"/>
          <w:sz w:val="20"/>
          <w:szCs w:val="20"/>
          <w:lang w:val="es-MX" w:eastAsia="es-MX"/>
        </w:rPr>
      </w:pPr>
      <w:r w:rsidRPr="00F10D9A">
        <w:rPr>
          <w:rFonts w:asciiTheme="minorHAnsi" w:eastAsia="Calibri" w:hAnsiTheme="minorHAnsi" w:cstheme="minorHAnsi"/>
          <w:color w:val="002060"/>
          <w:sz w:val="20"/>
          <w:szCs w:val="20"/>
          <w:lang w:val="es-MX" w:eastAsia="es-MX"/>
        </w:rPr>
        <w:t xml:space="preserve">La entrada al Palacio </w:t>
      </w:r>
      <w:proofErr w:type="spellStart"/>
      <w:r w:rsidRPr="00F10D9A">
        <w:rPr>
          <w:rFonts w:asciiTheme="minorHAnsi" w:eastAsia="Calibri" w:hAnsiTheme="minorHAnsi" w:cstheme="minorHAnsi"/>
          <w:color w:val="002060"/>
          <w:sz w:val="20"/>
          <w:szCs w:val="20"/>
          <w:lang w:val="es-MX" w:eastAsia="es-MX"/>
        </w:rPr>
        <w:t>Topkapi</w:t>
      </w:r>
      <w:proofErr w:type="spellEnd"/>
      <w:r w:rsidRPr="00F10D9A">
        <w:rPr>
          <w:rFonts w:asciiTheme="minorHAnsi" w:eastAsia="Calibri" w:hAnsiTheme="minorHAnsi" w:cstheme="minorHAnsi"/>
          <w:color w:val="002060"/>
          <w:sz w:val="20"/>
          <w:szCs w:val="20"/>
          <w:lang w:val="es-MX" w:eastAsia="es-MX"/>
        </w:rPr>
        <w:t xml:space="preserve"> incluye entrada al Harem  </w:t>
      </w:r>
    </w:p>
    <w:bookmarkEnd w:id="6"/>
    <w:p w14:paraId="4A9B4B1D" w14:textId="61CEA723" w:rsidR="005522D0" w:rsidRPr="00386DB0" w:rsidRDefault="005522D0" w:rsidP="005522D0">
      <w:pPr>
        <w:pStyle w:val="Prrafodelista"/>
        <w:numPr>
          <w:ilvl w:val="0"/>
          <w:numId w:val="26"/>
        </w:numPr>
        <w:jc w:val="both"/>
        <w:rPr>
          <w:rFonts w:asciiTheme="minorHAnsi" w:eastAsia="Calibri" w:hAnsiTheme="minorHAnsi" w:cstheme="minorHAnsi"/>
          <w:b/>
          <w:color w:val="002060"/>
          <w:sz w:val="20"/>
          <w:szCs w:val="20"/>
          <w:lang w:val="es-MX" w:eastAsia="es-MX"/>
        </w:rPr>
      </w:pPr>
      <w:r w:rsidRPr="00386DB0">
        <w:rPr>
          <w:rFonts w:asciiTheme="minorHAnsi" w:eastAsia="Calibri" w:hAnsiTheme="minorHAnsi" w:cstheme="minorHAnsi"/>
          <w:b/>
          <w:color w:val="002060"/>
          <w:sz w:val="20"/>
          <w:szCs w:val="20"/>
          <w:lang w:val="es-MX" w:eastAsia="es-MX"/>
        </w:rPr>
        <w:t>Tasas Hoteleras en Turquía de pago en destino 15 USD por persona</w:t>
      </w:r>
    </w:p>
    <w:p w14:paraId="26C16080" w14:textId="0F0E5E2D" w:rsidR="00C673C2" w:rsidRPr="00386DB0" w:rsidRDefault="005522D0" w:rsidP="005522D0">
      <w:pPr>
        <w:pStyle w:val="Prrafodelista"/>
        <w:numPr>
          <w:ilvl w:val="0"/>
          <w:numId w:val="26"/>
        </w:numPr>
        <w:jc w:val="both"/>
        <w:rPr>
          <w:rFonts w:asciiTheme="minorHAnsi" w:eastAsia="Calibri" w:hAnsiTheme="minorHAnsi" w:cstheme="minorHAnsi"/>
          <w:b/>
          <w:color w:val="002060"/>
          <w:sz w:val="20"/>
          <w:szCs w:val="20"/>
          <w:lang w:val="es-MX" w:eastAsia="es-MX"/>
        </w:rPr>
      </w:pPr>
      <w:r w:rsidRPr="00386DB0">
        <w:rPr>
          <w:rFonts w:asciiTheme="minorHAnsi" w:eastAsia="Calibri" w:hAnsiTheme="minorHAnsi" w:cstheme="minorHAnsi"/>
          <w:b/>
          <w:color w:val="002060"/>
          <w:sz w:val="20"/>
          <w:szCs w:val="20"/>
          <w:lang w:val="es-MX" w:eastAsia="es-MX"/>
        </w:rPr>
        <w:t xml:space="preserve">Propinas totales aprox. 45 USD por persona </w:t>
      </w:r>
      <w:r w:rsidR="00C673C2" w:rsidRPr="00386DB0">
        <w:rPr>
          <w:rFonts w:asciiTheme="minorHAnsi" w:eastAsia="Calibri" w:hAnsiTheme="minorHAnsi" w:cstheme="minorHAnsi"/>
          <w:b/>
          <w:color w:val="002060"/>
          <w:sz w:val="20"/>
          <w:szCs w:val="20"/>
          <w:lang w:val="es-MX" w:eastAsia="es-MX"/>
        </w:rPr>
        <w:t>Las habitaciones son dobles, de dos camas o cama matrimonial y disponen de baño/ducha privados.</w:t>
      </w:r>
    </w:p>
    <w:p w14:paraId="639FD9E0" w14:textId="77777777" w:rsidR="00C673C2" w:rsidRPr="00F876E0"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t>Habitación triple en la mayoría de los hoteles, la cama supletoria para la tercera persona no es de igual tamaño y comodidad.</w:t>
      </w:r>
    </w:p>
    <w:p w14:paraId="06765C3E" w14:textId="77777777" w:rsidR="00C673C2" w:rsidRPr="00F876E0"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lang w:val="es-MX" w:eastAsia="es-MX"/>
        </w:rPr>
        <w:lastRenderedPageBreak/>
        <w:t>Los tramos aéreos internos incluidos en nuestros circuitos tienen una limitación de equipaje de 1</w:t>
      </w:r>
      <w:r>
        <w:rPr>
          <w:rFonts w:asciiTheme="minorHAnsi" w:eastAsia="Calibri" w:hAnsiTheme="minorHAnsi" w:cstheme="minorHAnsi"/>
          <w:color w:val="002060"/>
          <w:sz w:val="20"/>
          <w:szCs w:val="20"/>
          <w:lang w:val="es-MX" w:eastAsia="es-MX"/>
        </w:rPr>
        <w:t>8</w:t>
      </w:r>
      <w:r w:rsidRPr="00F876E0">
        <w:rPr>
          <w:rFonts w:asciiTheme="minorHAnsi" w:eastAsia="Calibri" w:hAnsiTheme="minorHAnsi" w:cstheme="minorHAnsi"/>
          <w:color w:val="002060"/>
          <w:sz w:val="20"/>
          <w:szCs w:val="20"/>
          <w:lang w:val="es-MX" w:eastAsia="es-MX"/>
        </w:rPr>
        <w:t xml:space="preserve"> kg /persona (exceso de equipaje deberá ser asumido directamente por los clientes en el momento de facturar en la compañía aérea).</w:t>
      </w:r>
    </w:p>
    <w:p w14:paraId="05BD5F4A" w14:textId="77777777" w:rsidR="00C673C2" w:rsidRPr="0016143E" w:rsidRDefault="00C673C2" w:rsidP="00C673C2">
      <w:pPr>
        <w:pStyle w:val="Prrafodelista"/>
        <w:numPr>
          <w:ilvl w:val="0"/>
          <w:numId w:val="26"/>
        </w:numPr>
        <w:spacing w:line="252" w:lineRule="auto"/>
        <w:jc w:val="both"/>
        <w:rPr>
          <w:rFonts w:asciiTheme="minorHAnsi" w:eastAsia="Calibri" w:hAnsiTheme="minorHAnsi" w:cstheme="minorHAnsi"/>
          <w:color w:val="002060"/>
          <w:sz w:val="20"/>
          <w:szCs w:val="20"/>
          <w:lang w:val="es-MX" w:eastAsia="es-MX"/>
        </w:rPr>
      </w:pPr>
      <w:bookmarkStart w:id="7" w:name="_Hlk204702637"/>
      <w:r w:rsidRPr="0016143E">
        <w:rPr>
          <w:rFonts w:asciiTheme="minorHAnsi" w:eastAsia="Calibri" w:hAnsiTheme="minorHAnsi" w:cstheme="minorHAnsi"/>
          <w:b/>
          <w:bCs/>
          <w:color w:val="002060"/>
          <w:sz w:val="20"/>
          <w:szCs w:val="20"/>
          <w:lang w:val="es-MX" w:eastAsia="es-MX"/>
        </w:rPr>
        <w:t>Aeropuerto de llegada:</w:t>
      </w:r>
      <w:r w:rsidRPr="0016143E">
        <w:rPr>
          <w:rFonts w:asciiTheme="minorHAnsi" w:eastAsia="Calibri" w:hAnsiTheme="minorHAnsi" w:cstheme="minorHAnsi"/>
          <w:color w:val="002060"/>
          <w:sz w:val="20"/>
          <w:szCs w:val="20"/>
          <w:lang w:val="es-MX" w:eastAsia="es-MX"/>
        </w:rPr>
        <w:t xml:space="preserve"> Si se llega al aeropuerto de Estambul (IST), el representante les esperará en la puerta 8. Y si se llega al aeropuerto de </w:t>
      </w:r>
      <w:proofErr w:type="spellStart"/>
      <w:r w:rsidRPr="0016143E">
        <w:rPr>
          <w:rFonts w:asciiTheme="minorHAnsi" w:eastAsia="Calibri" w:hAnsiTheme="minorHAnsi" w:cstheme="minorHAnsi"/>
          <w:color w:val="002060"/>
          <w:sz w:val="20"/>
          <w:szCs w:val="20"/>
          <w:lang w:val="es-MX" w:eastAsia="es-MX"/>
        </w:rPr>
        <w:t>Sabiha</w:t>
      </w:r>
      <w:proofErr w:type="spellEnd"/>
      <w:r w:rsidRPr="0016143E">
        <w:rPr>
          <w:rFonts w:asciiTheme="minorHAnsi" w:eastAsia="Calibri" w:hAnsiTheme="minorHAnsi" w:cstheme="minorHAnsi"/>
          <w:color w:val="002060"/>
          <w:sz w:val="20"/>
          <w:szCs w:val="20"/>
          <w:lang w:val="es-MX" w:eastAsia="es-MX"/>
        </w:rPr>
        <w:t xml:space="preserve"> </w:t>
      </w:r>
      <w:proofErr w:type="spellStart"/>
      <w:r w:rsidRPr="0016143E">
        <w:rPr>
          <w:rFonts w:asciiTheme="minorHAnsi" w:eastAsia="Calibri" w:hAnsiTheme="minorHAnsi" w:cstheme="minorHAnsi"/>
          <w:color w:val="002060"/>
          <w:sz w:val="20"/>
          <w:szCs w:val="20"/>
          <w:lang w:val="es-MX" w:eastAsia="es-MX"/>
        </w:rPr>
        <w:t>Gökçen</w:t>
      </w:r>
      <w:proofErr w:type="spellEnd"/>
      <w:r w:rsidRPr="0016143E">
        <w:rPr>
          <w:rFonts w:asciiTheme="minorHAnsi" w:eastAsia="Calibri" w:hAnsiTheme="minorHAnsi" w:cstheme="minorHAnsi"/>
          <w:color w:val="002060"/>
          <w:sz w:val="20"/>
          <w:szCs w:val="20"/>
          <w:lang w:val="es-MX" w:eastAsia="es-MX"/>
        </w:rPr>
        <w:t xml:space="preserve"> (SAW), el representante los estará esperando entre las columnas 9 y 10.</w:t>
      </w:r>
      <w:r>
        <w:rPr>
          <w:rFonts w:asciiTheme="minorHAnsi" w:eastAsia="Calibri" w:hAnsiTheme="minorHAnsi" w:cstheme="minorHAnsi"/>
          <w:color w:val="002060"/>
          <w:sz w:val="20"/>
          <w:szCs w:val="20"/>
          <w:lang w:val="es-MX" w:eastAsia="es-MX"/>
        </w:rPr>
        <w:t xml:space="preserve"> </w:t>
      </w:r>
    </w:p>
    <w:p w14:paraId="4CFD462A" w14:textId="77777777" w:rsidR="00C673C2"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bookmarkStart w:id="8" w:name="_Hlk204702646"/>
      <w:bookmarkEnd w:id="7"/>
      <w:r w:rsidRPr="00F876E0">
        <w:rPr>
          <w:rFonts w:asciiTheme="minorHAnsi" w:eastAsia="Calibri" w:hAnsiTheme="minorHAnsi" w:cstheme="minorHAnsi"/>
          <w:color w:val="002060"/>
          <w:sz w:val="20"/>
          <w:szCs w:val="20"/>
          <w:lang w:val="es-MX" w:eastAsia="es-MX"/>
        </w:rPr>
        <w:t>Durante el traslado de llegada la espera gratuita incluida es de 90 minutos en el aeropuerto, a contar desde la hora de aterrizaje del vuelo</w:t>
      </w:r>
    </w:p>
    <w:p w14:paraId="2B79A083" w14:textId="77777777" w:rsidR="00C673C2"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bookmarkStart w:id="9" w:name="_Hlk204702708"/>
      <w:bookmarkEnd w:id="8"/>
      <w:r w:rsidRPr="00F876E0">
        <w:rPr>
          <w:rFonts w:asciiTheme="minorHAnsi" w:eastAsia="Calibri" w:hAnsiTheme="minorHAnsi" w:cstheme="minorHAnsi"/>
          <w:color w:val="002060"/>
          <w:sz w:val="20"/>
          <w:szCs w:val="20"/>
          <w:lang w:val="es-MX" w:eastAsia="es-MX"/>
        </w:rPr>
        <w:t>Consultar suplementos, Navidad</w:t>
      </w:r>
      <w:r>
        <w:rPr>
          <w:rFonts w:asciiTheme="minorHAnsi" w:eastAsia="Calibri" w:hAnsiTheme="minorHAnsi" w:cstheme="minorHAnsi"/>
          <w:color w:val="002060"/>
          <w:sz w:val="20"/>
          <w:szCs w:val="20"/>
          <w:lang w:val="es-MX" w:eastAsia="es-MX"/>
        </w:rPr>
        <w:t xml:space="preserve"> y</w:t>
      </w:r>
      <w:r w:rsidRPr="00F876E0">
        <w:rPr>
          <w:rFonts w:asciiTheme="minorHAnsi" w:eastAsia="Calibri" w:hAnsiTheme="minorHAnsi" w:cstheme="minorHAnsi"/>
          <w:color w:val="002060"/>
          <w:sz w:val="20"/>
          <w:szCs w:val="20"/>
          <w:lang w:val="es-MX" w:eastAsia="es-MX"/>
        </w:rPr>
        <w:t xml:space="preserve"> Fin de Año. </w:t>
      </w:r>
    </w:p>
    <w:p w14:paraId="740F809A" w14:textId="77777777" w:rsidR="00C673C2" w:rsidRPr="00672424"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que permita realizar llamadas locales en Turquía</w:t>
      </w:r>
    </w:p>
    <w:p w14:paraId="11C58AEF" w14:textId="77777777" w:rsidR="00C673C2" w:rsidRPr="00672424" w:rsidRDefault="00C673C2" w:rsidP="00C673C2">
      <w:pPr>
        <w:pStyle w:val="Prrafodelista"/>
        <w:numPr>
          <w:ilvl w:val="0"/>
          <w:numId w:val="2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 TURQUÍA. OTRAS NACIONALIDADES FAVOR DE CONSULTAR CON EL CONSULADO CORRESPONDIENTE</w:t>
      </w:r>
    </w:p>
    <w:bookmarkEnd w:id="9"/>
    <w:p w14:paraId="43E75037" w14:textId="5BDED1B2" w:rsidR="00350EA6" w:rsidRPr="00746BB0" w:rsidRDefault="00350EA6" w:rsidP="00F26C98">
      <w:pPr>
        <w:rPr>
          <w:rFonts w:ascii="Arial" w:hAnsi="Arial" w:cs="Arial"/>
          <w:b/>
          <w:bCs/>
          <w:sz w:val="8"/>
          <w:szCs w:val="20"/>
          <w:lang w:val="es-MX" w:eastAsia="es-MX"/>
        </w:rPr>
      </w:pPr>
    </w:p>
    <w:tbl>
      <w:tblPr>
        <w:tblW w:w="7269" w:type="dxa"/>
        <w:jc w:val="center"/>
        <w:tblCellSpacing w:w="0" w:type="dxa"/>
        <w:tblCellMar>
          <w:left w:w="0" w:type="dxa"/>
          <w:right w:w="0" w:type="dxa"/>
        </w:tblCellMar>
        <w:tblLook w:val="04A0" w:firstRow="1" w:lastRow="0" w:firstColumn="1" w:lastColumn="0" w:noHBand="0" w:noVBand="1"/>
      </w:tblPr>
      <w:tblGrid>
        <w:gridCol w:w="823"/>
        <w:gridCol w:w="1144"/>
        <w:gridCol w:w="4815"/>
        <w:gridCol w:w="487"/>
      </w:tblGrid>
      <w:tr w:rsidR="00776D9E" w:rsidRPr="00776D9E" w14:paraId="44CFF402" w14:textId="77777777" w:rsidTr="005522D0">
        <w:trPr>
          <w:trHeight w:val="14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A42EECD" w14:textId="77777777" w:rsidR="00776D9E" w:rsidRPr="00776D9E" w:rsidRDefault="00776D9E" w:rsidP="00776D9E">
            <w:pPr>
              <w:jc w:val="center"/>
              <w:rPr>
                <w:rFonts w:ascii="Calibri" w:hAnsi="Calibri"/>
                <w:b/>
                <w:bCs/>
                <w:color w:val="FFFFFF"/>
                <w:szCs w:val="20"/>
                <w:lang w:val="es-MX" w:eastAsia="es-MX"/>
              </w:rPr>
            </w:pPr>
            <w:r w:rsidRPr="00776D9E">
              <w:rPr>
                <w:rFonts w:ascii="Calibri" w:hAnsi="Calibri"/>
                <w:b/>
                <w:bCs/>
                <w:color w:val="FFFFFF"/>
                <w:szCs w:val="20"/>
                <w:lang w:val="es-MX" w:eastAsia="es-MX"/>
              </w:rPr>
              <w:t xml:space="preserve">HOTELES PREVISTOS O SIMILARES </w:t>
            </w:r>
          </w:p>
        </w:tc>
      </w:tr>
      <w:tr w:rsidR="00776D9E" w:rsidRPr="00776D9E" w14:paraId="06BD4714"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8D0B9C7"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A740B50"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0E2FE5D"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F450AD5"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CAT</w:t>
            </w:r>
          </w:p>
        </w:tc>
      </w:tr>
      <w:tr w:rsidR="005522D0" w:rsidRPr="00776D9E" w14:paraId="3F3384FC" w14:textId="77777777" w:rsidTr="005522D0">
        <w:trPr>
          <w:trHeight w:val="147"/>
          <w:tblCellSpacing w:w="0" w:type="dxa"/>
          <w:jc w:val="center"/>
        </w:trPr>
        <w:tc>
          <w:tcPr>
            <w:tcW w:w="0" w:type="auto"/>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65C7880"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4</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4877CC0"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CC998B6" w14:textId="4C9268D3"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AVANTGARDE TAKSIM / RAMADA BY WYNDHAM TAKSIM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F4321D"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w:t>
            </w:r>
          </w:p>
        </w:tc>
      </w:tr>
      <w:tr w:rsidR="005522D0" w:rsidRPr="00776D9E" w14:paraId="1021788B"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819A87" w14:textId="77777777" w:rsidR="005522D0" w:rsidRPr="00776D9E" w:rsidRDefault="005522D0" w:rsidP="005522D0">
            <w:pPr>
              <w:jc w:val="center"/>
              <w:rPr>
                <w:rFonts w:ascii="Calibri" w:hAnsi="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1204DC" w14:textId="77777777" w:rsidR="005522D0" w:rsidRPr="00776D9E" w:rsidRDefault="005522D0" w:rsidP="005522D0">
            <w:pPr>
              <w:rPr>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514144" w14:textId="606E8EF2"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ELITE WORLD TAKSIM / THE MARMARA TAKSIM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41A346" w14:textId="6F935589" w:rsidR="005522D0" w:rsidRPr="00776D9E" w:rsidRDefault="00C62F2A" w:rsidP="005522D0">
            <w:pPr>
              <w:jc w:val="center"/>
              <w:rPr>
                <w:rFonts w:ascii="Calibri" w:hAnsi="Calibri"/>
                <w:sz w:val="20"/>
                <w:szCs w:val="20"/>
                <w:lang w:val="es-MX" w:eastAsia="es-MX"/>
              </w:rPr>
            </w:pPr>
            <w:r>
              <w:rPr>
                <w:rFonts w:ascii="Calibri" w:hAnsi="Calibri"/>
                <w:sz w:val="20"/>
                <w:szCs w:val="20"/>
                <w:lang w:val="es-MX" w:eastAsia="es-MX"/>
              </w:rPr>
              <w:t>PS</w:t>
            </w:r>
          </w:p>
        </w:tc>
      </w:tr>
      <w:tr w:rsidR="005522D0" w:rsidRPr="00776D9E" w14:paraId="133BF5E9"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1A243D"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ED3DC2"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ANKARA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671039" w14:textId="0E855E31"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RADISSON BLU / GREEN PARK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E61EE5"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7195672B"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55A064"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F717BC"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56676E" w14:textId="6D0C80B5"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CROWN PLAZA NEVSEHIR / BARCELO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CAC287"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75A4AFE4"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A3CA52"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955C45"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PAMUKKALE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018A8C" w14:textId="46676F0F"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COLOSSAE / RICHMOND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2D01A3"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6DE928EC" w14:textId="77777777" w:rsidTr="005522D0">
        <w:trPr>
          <w:trHeight w:val="27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FCAA53"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1F0C96"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 xml:space="preserve">KUSADASI </w:t>
            </w:r>
            <w:r w:rsidRPr="00776D9E">
              <w:rPr>
                <w:rFonts w:ascii="Calibri" w:hAnsi="Calibri"/>
                <w:sz w:val="20"/>
                <w:szCs w:val="20"/>
                <w:lang w:val="es-MX" w:eastAsia="es-MX"/>
              </w:rPr>
              <w:br/>
              <w:t>o</w:t>
            </w:r>
            <w:r w:rsidRPr="00776D9E">
              <w:rPr>
                <w:rFonts w:ascii="Calibri" w:hAnsi="Calibri"/>
                <w:sz w:val="20"/>
                <w:szCs w:val="20"/>
                <w:lang w:val="es-MX" w:eastAsia="es-MX"/>
              </w:rPr>
              <w:br/>
              <w:t xml:space="preserve">IZMIR </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32DFEA" w14:textId="22A9C219"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 xml:space="preserve">LE BLU / INFINITY </w:t>
            </w:r>
            <w:r>
              <w:rPr>
                <w:rFonts w:ascii="Calibri" w:hAnsi="Calibri" w:cs="Calibri"/>
                <w:sz w:val="20"/>
                <w:szCs w:val="20"/>
              </w:rPr>
              <w:br/>
              <w:t>RAMADA PLAZA / RADISSON BLU ALIAGA</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C4CC94"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tr>
      <w:tr w:rsidR="005522D0" w:rsidRPr="00776D9E" w14:paraId="7A5A9E0F" w14:textId="77777777" w:rsidTr="005522D0">
        <w:trPr>
          <w:trHeight w:val="27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4D3D9CD" w14:textId="77777777" w:rsidR="005522D0" w:rsidRPr="00776D9E" w:rsidRDefault="005522D0" w:rsidP="005522D0">
            <w:pPr>
              <w:rPr>
                <w:rFonts w:ascii="Calibri" w:hAnsi="Calibri"/>
                <w:sz w:val="20"/>
                <w:szCs w:val="20"/>
                <w:lang w:val="es-MX" w:eastAsia="es-MX"/>
              </w:rPr>
            </w:pPr>
          </w:p>
        </w:tc>
        <w:tc>
          <w:tcPr>
            <w:tcW w:w="0" w:type="auto"/>
            <w:vMerge/>
            <w:tcBorders>
              <w:bottom w:val="single" w:sz="6" w:space="0" w:color="000000"/>
              <w:right w:val="single" w:sz="6" w:space="0" w:color="000000"/>
            </w:tcBorders>
            <w:vAlign w:val="center"/>
            <w:hideMark/>
          </w:tcPr>
          <w:p w14:paraId="6E574EE2" w14:textId="77777777" w:rsidR="005522D0" w:rsidRPr="00776D9E" w:rsidRDefault="005522D0" w:rsidP="005522D0">
            <w:pPr>
              <w:rPr>
                <w:rFonts w:ascii="Calibri" w:hAnsi="Calibri"/>
                <w:sz w:val="20"/>
                <w:szCs w:val="20"/>
                <w:lang w:val="es-MX" w:eastAsia="es-MX"/>
              </w:rPr>
            </w:pPr>
          </w:p>
        </w:tc>
        <w:tc>
          <w:tcPr>
            <w:tcW w:w="0" w:type="auto"/>
            <w:vMerge/>
            <w:tcBorders>
              <w:bottom w:val="single" w:sz="6" w:space="0" w:color="000000"/>
              <w:right w:val="single" w:sz="6" w:space="0" w:color="000000"/>
            </w:tcBorders>
            <w:vAlign w:val="center"/>
            <w:hideMark/>
          </w:tcPr>
          <w:p w14:paraId="267A23E5" w14:textId="77777777" w:rsidR="005522D0" w:rsidRPr="00776D9E" w:rsidRDefault="005522D0" w:rsidP="005522D0">
            <w:pPr>
              <w:rPr>
                <w:rFonts w:ascii="Calibri" w:hAnsi="Calibri"/>
                <w:sz w:val="20"/>
                <w:szCs w:val="20"/>
                <w:lang w:val="es-MX" w:eastAsia="es-MX"/>
              </w:rPr>
            </w:pPr>
          </w:p>
        </w:tc>
        <w:tc>
          <w:tcPr>
            <w:tcW w:w="0" w:type="auto"/>
            <w:vMerge/>
            <w:tcBorders>
              <w:bottom w:val="single" w:sz="6" w:space="0" w:color="000000"/>
              <w:right w:val="single" w:sz="6" w:space="0" w:color="000000"/>
            </w:tcBorders>
            <w:vAlign w:val="center"/>
            <w:hideMark/>
          </w:tcPr>
          <w:p w14:paraId="36BFE255" w14:textId="77777777" w:rsidR="005522D0" w:rsidRPr="00776D9E" w:rsidRDefault="005522D0" w:rsidP="005522D0">
            <w:pPr>
              <w:rPr>
                <w:rFonts w:ascii="Calibri" w:hAnsi="Calibri"/>
                <w:sz w:val="20"/>
                <w:szCs w:val="20"/>
                <w:lang w:val="es-MX" w:eastAsia="es-MX"/>
              </w:rPr>
            </w:pPr>
          </w:p>
        </w:tc>
      </w:tr>
      <w:tr w:rsidR="005522D0" w:rsidRPr="00776D9E" w14:paraId="2BB727FF" w14:textId="77777777" w:rsidTr="005522D0">
        <w:trPr>
          <w:trHeight w:val="14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E94B9"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4C26A5"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CANAKKALE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734C94" w14:textId="2FFD1CE6" w:rsidR="005522D0" w:rsidRPr="00776D9E" w:rsidRDefault="005522D0" w:rsidP="005522D0">
            <w:pPr>
              <w:jc w:val="center"/>
              <w:rPr>
                <w:rFonts w:ascii="Calibri" w:hAnsi="Calibri"/>
                <w:sz w:val="20"/>
                <w:szCs w:val="20"/>
                <w:lang w:val="es-MX" w:eastAsia="es-MX"/>
              </w:rPr>
            </w:pPr>
            <w:r>
              <w:rPr>
                <w:rFonts w:ascii="Calibri" w:hAnsi="Calibri" w:cs="Calibri"/>
                <w:sz w:val="20"/>
                <w:szCs w:val="20"/>
              </w:rPr>
              <w:t>YURDAKUL / REMIDA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4D976E" w14:textId="77777777" w:rsidR="005522D0" w:rsidRPr="00776D9E" w:rsidRDefault="005522D0" w:rsidP="005522D0">
            <w:pPr>
              <w:jc w:val="center"/>
              <w:rPr>
                <w:rFonts w:ascii="Calibri" w:hAnsi="Calibri"/>
                <w:sz w:val="20"/>
                <w:szCs w:val="20"/>
                <w:lang w:val="es-MX" w:eastAsia="es-MX"/>
              </w:rPr>
            </w:pPr>
            <w:r w:rsidRPr="00776D9E">
              <w:rPr>
                <w:rFonts w:ascii="Calibri" w:hAnsi="Calibri"/>
                <w:sz w:val="20"/>
                <w:szCs w:val="20"/>
                <w:lang w:val="es-MX" w:eastAsia="es-MX"/>
              </w:rPr>
              <w:t>P/PS</w:t>
            </w:r>
          </w:p>
        </w:tc>
        <w:bookmarkStart w:id="10" w:name="_GoBack"/>
        <w:bookmarkEnd w:id="10"/>
      </w:tr>
    </w:tbl>
    <w:p w14:paraId="66B557FB" w14:textId="4A377039" w:rsidR="00E4356B" w:rsidRPr="00746BB0" w:rsidRDefault="00E4356B" w:rsidP="00776D9E">
      <w:pPr>
        <w:rPr>
          <w:rFonts w:ascii="Arial" w:hAnsi="Arial" w:cs="Arial"/>
          <w:b/>
          <w:bCs/>
          <w:color w:val="000000" w:themeColor="text1"/>
          <w:sz w:val="10"/>
          <w:szCs w:val="20"/>
          <w:lang w:val="es-MX" w:eastAsia="es-MX"/>
        </w:rPr>
      </w:pPr>
    </w:p>
    <w:tbl>
      <w:tblPr>
        <w:tblW w:w="5980" w:type="dxa"/>
        <w:jc w:val="center"/>
        <w:tblCellSpacing w:w="0" w:type="dxa"/>
        <w:tblCellMar>
          <w:left w:w="0" w:type="dxa"/>
          <w:right w:w="0" w:type="dxa"/>
        </w:tblCellMar>
        <w:tblLook w:val="04A0" w:firstRow="1" w:lastRow="0" w:firstColumn="1" w:lastColumn="0" w:noHBand="0" w:noVBand="1"/>
      </w:tblPr>
      <w:tblGrid>
        <w:gridCol w:w="3464"/>
        <w:gridCol w:w="757"/>
        <w:gridCol w:w="754"/>
        <w:gridCol w:w="1005"/>
      </w:tblGrid>
      <w:tr w:rsidR="00776D9E" w:rsidRPr="00776D9E" w14:paraId="6FE3236C" w14:textId="77777777" w:rsidTr="00776D9E">
        <w:trPr>
          <w:trHeight w:val="254"/>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2CDB3A" w14:textId="77777777" w:rsidR="00776D9E" w:rsidRPr="00776D9E" w:rsidRDefault="00776D9E" w:rsidP="00776D9E">
            <w:pPr>
              <w:jc w:val="center"/>
              <w:rPr>
                <w:rFonts w:ascii="Calibri" w:hAnsi="Calibri"/>
                <w:b/>
                <w:bCs/>
                <w:color w:val="FFFFFF"/>
                <w:szCs w:val="20"/>
                <w:lang w:val="es-MX" w:eastAsia="es-MX"/>
              </w:rPr>
            </w:pPr>
            <w:r w:rsidRPr="00776D9E">
              <w:rPr>
                <w:rFonts w:ascii="Calibri" w:hAnsi="Calibri"/>
                <w:b/>
                <w:bCs/>
                <w:color w:val="FFFFFF"/>
                <w:szCs w:val="20"/>
                <w:lang w:val="es-MX" w:eastAsia="es-MX"/>
              </w:rPr>
              <w:t xml:space="preserve">TARIFA EN USD POR PERSONA </w:t>
            </w:r>
          </w:p>
        </w:tc>
      </w:tr>
      <w:tr w:rsidR="00776D9E" w:rsidRPr="00776D9E" w14:paraId="700A7200" w14:textId="77777777" w:rsidTr="00776D9E">
        <w:trPr>
          <w:trHeight w:val="25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7D2E0E4" w14:textId="77777777" w:rsidR="00776D9E" w:rsidRPr="00776D9E" w:rsidRDefault="00776D9E" w:rsidP="00776D9E">
            <w:pPr>
              <w:jc w:val="center"/>
              <w:rPr>
                <w:rFonts w:ascii="Calibri" w:hAnsi="Calibri"/>
                <w:b/>
                <w:bCs/>
                <w:color w:val="FFFFFF"/>
                <w:sz w:val="20"/>
                <w:szCs w:val="20"/>
                <w:lang w:val="es-MX" w:eastAsia="es-MX"/>
              </w:rPr>
            </w:pPr>
            <w:r w:rsidRPr="00776D9E">
              <w:rPr>
                <w:rFonts w:ascii="Calibri" w:hAnsi="Calibri"/>
                <w:b/>
                <w:bCs/>
                <w:color w:val="FFFFFF"/>
                <w:sz w:val="20"/>
                <w:szCs w:val="20"/>
                <w:lang w:val="es-MX" w:eastAsia="es-MX"/>
              </w:rPr>
              <w:t xml:space="preserve">SERVICIOS TERRESTRES EXCLUSIVAMENTE (MINIMO 2 PASAJEROS) </w:t>
            </w:r>
          </w:p>
        </w:tc>
      </w:tr>
      <w:tr w:rsidR="00386DB0" w:rsidRPr="00776D9E" w14:paraId="712A683B" w14:textId="77777777" w:rsidTr="00776D9E">
        <w:trPr>
          <w:trHeight w:val="254"/>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BC46ED9" w14:textId="09644131" w:rsidR="00776D9E" w:rsidRPr="00776D9E" w:rsidRDefault="006970D4" w:rsidP="00776D9E">
            <w:pPr>
              <w:rPr>
                <w:rFonts w:ascii="Calibri" w:hAnsi="Calibri"/>
                <w:b/>
                <w:bCs/>
                <w:sz w:val="20"/>
                <w:szCs w:val="20"/>
                <w:lang w:val="es-MX" w:eastAsia="es-MX"/>
              </w:rPr>
            </w:pPr>
            <w:r>
              <w:rPr>
                <w:rFonts w:ascii="Calibri" w:hAnsi="Calibri"/>
                <w:b/>
                <w:bCs/>
                <w:sz w:val="20"/>
                <w:szCs w:val="20"/>
                <w:lang w:val="es-MX" w:eastAsia="es-MX"/>
              </w:rPr>
              <w:t xml:space="preserve">01 ENERO 2026 AL </w:t>
            </w:r>
            <w:r w:rsidR="00386DB0">
              <w:rPr>
                <w:rFonts w:ascii="Calibri" w:hAnsi="Calibri"/>
                <w:b/>
                <w:bCs/>
                <w:sz w:val="20"/>
                <w:szCs w:val="20"/>
                <w:lang w:val="es-MX" w:eastAsia="es-MX"/>
              </w:rPr>
              <w:t>30 MARZO 2026</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9DD569F" w14:textId="77777777" w:rsidR="00776D9E" w:rsidRPr="00776D9E" w:rsidRDefault="00776D9E" w:rsidP="00776D9E">
            <w:pPr>
              <w:jc w:val="center"/>
              <w:rPr>
                <w:rFonts w:ascii="Calibri" w:hAnsi="Calibri"/>
                <w:b/>
                <w:bCs/>
                <w:sz w:val="20"/>
                <w:szCs w:val="20"/>
                <w:lang w:val="es-MX" w:eastAsia="es-MX"/>
              </w:rPr>
            </w:pPr>
            <w:r w:rsidRPr="00776D9E">
              <w:rPr>
                <w:rFonts w:ascii="Calibri" w:hAnsi="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B50D8CB" w14:textId="77777777" w:rsidR="00776D9E" w:rsidRPr="00776D9E" w:rsidRDefault="00776D9E" w:rsidP="00776D9E">
            <w:pPr>
              <w:jc w:val="center"/>
              <w:rPr>
                <w:rFonts w:ascii="Calibri" w:hAnsi="Calibri"/>
                <w:b/>
                <w:bCs/>
                <w:sz w:val="20"/>
                <w:szCs w:val="20"/>
                <w:lang w:val="es-MX" w:eastAsia="es-MX"/>
              </w:rPr>
            </w:pPr>
            <w:r w:rsidRPr="00776D9E">
              <w:rPr>
                <w:rFonts w:ascii="Calibri" w:hAnsi="Calibri"/>
                <w:b/>
                <w:bCs/>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99C514" w14:textId="77777777" w:rsidR="00776D9E" w:rsidRPr="00776D9E" w:rsidRDefault="00776D9E" w:rsidP="00776D9E">
            <w:pPr>
              <w:jc w:val="center"/>
              <w:rPr>
                <w:rFonts w:ascii="Calibri" w:hAnsi="Calibri"/>
                <w:b/>
                <w:bCs/>
                <w:sz w:val="20"/>
                <w:szCs w:val="20"/>
                <w:lang w:val="es-MX" w:eastAsia="es-MX"/>
              </w:rPr>
            </w:pPr>
            <w:r w:rsidRPr="00776D9E">
              <w:rPr>
                <w:rFonts w:ascii="Calibri" w:hAnsi="Calibri"/>
                <w:b/>
                <w:bCs/>
                <w:sz w:val="20"/>
                <w:szCs w:val="20"/>
                <w:lang w:val="es-MX" w:eastAsia="es-MX"/>
              </w:rPr>
              <w:t>SENCILLA</w:t>
            </w:r>
          </w:p>
        </w:tc>
      </w:tr>
      <w:tr w:rsidR="00386DB0" w:rsidRPr="00776D9E" w14:paraId="35AB23B6" w14:textId="77777777" w:rsidTr="00776D9E">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ED82B8" w14:textId="77777777" w:rsidR="00776D9E" w:rsidRPr="00776D9E" w:rsidRDefault="00776D9E" w:rsidP="00776D9E">
            <w:pPr>
              <w:rPr>
                <w:rFonts w:ascii="Calibri" w:hAnsi="Calibri"/>
                <w:sz w:val="20"/>
                <w:szCs w:val="20"/>
                <w:lang w:val="es-MX" w:eastAsia="es-MX"/>
              </w:rPr>
            </w:pPr>
            <w:r w:rsidRPr="00776D9E">
              <w:rPr>
                <w:rFonts w:ascii="Calibri" w:hAnsi="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BC73E1"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975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4B670EF"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960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617447C"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1680</w:t>
            </w:r>
          </w:p>
        </w:tc>
      </w:tr>
      <w:tr w:rsidR="00386DB0" w:rsidRPr="00776D9E" w14:paraId="31D1E346" w14:textId="77777777" w:rsidTr="00776D9E">
        <w:trPr>
          <w:trHeight w:val="25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85CEB8" w14:textId="4F20396A" w:rsidR="00776D9E" w:rsidRPr="00776D9E" w:rsidRDefault="00C62F2A" w:rsidP="00776D9E">
            <w:pPr>
              <w:rPr>
                <w:rFonts w:ascii="Calibri" w:hAnsi="Calibri"/>
                <w:sz w:val="20"/>
                <w:szCs w:val="20"/>
                <w:lang w:val="es-MX" w:eastAsia="es-MX"/>
              </w:rPr>
            </w:pPr>
            <w:r>
              <w:rPr>
                <w:rFonts w:ascii="Calibri" w:hAnsi="Calibri"/>
                <w:sz w:val="20"/>
                <w:szCs w:val="20"/>
                <w:lang w:val="es-MX" w:eastAsia="es-MX"/>
              </w:rPr>
              <w:t>PRIMERA CON 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5814E8"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1135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F26B445"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1120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DE6B94" w14:textId="77777777" w:rsidR="00776D9E" w:rsidRPr="00776D9E" w:rsidRDefault="00776D9E" w:rsidP="00776D9E">
            <w:pPr>
              <w:jc w:val="center"/>
              <w:rPr>
                <w:rFonts w:ascii="Calibri" w:hAnsi="Calibri"/>
                <w:sz w:val="20"/>
                <w:szCs w:val="20"/>
                <w:lang w:val="es-MX" w:eastAsia="es-MX"/>
              </w:rPr>
            </w:pPr>
            <w:r w:rsidRPr="00776D9E">
              <w:rPr>
                <w:rFonts w:ascii="Calibri" w:hAnsi="Calibri"/>
                <w:sz w:val="20"/>
                <w:szCs w:val="20"/>
                <w:lang w:val="es-MX" w:eastAsia="es-MX"/>
              </w:rPr>
              <w:t>2000</w:t>
            </w:r>
          </w:p>
        </w:tc>
      </w:tr>
      <w:tr w:rsidR="00776D9E" w:rsidRPr="00776D9E" w14:paraId="544AA370" w14:textId="77777777" w:rsidTr="00776D9E">
        <w:trPr>
          <w:trHeight w:val="276"/>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08AFBC" w14:textId="442600E1" w:rsidR="00776D9E" w:rsidRPr="00776D9E" w:rsidRDefault="00776D9E" w:rsidP="00776D9E">
            <w:pPr>
              <w:jc w:val="center"/>
              <w:rPr>
                <w:rFonts w:ascii="Calibri" w:hAnsi="Calibri"/>
                <w:b/>
                <w:bCs/>
                <w:sz w:val="20"/>
                <w:szCs w:val="20"/>
                <w:lang w:val="es-MX" w:eastAsia="es-MX"/>
              </w:rPr>
            </w:pPr>
            <w:r w:rsidRPr="00776D9E">
              <w:rPr>
                <w:rFonts w:ascii="Calibri" w:hAnsi="Calibri"/>
                <w:b/>
                <w:bCs/>
                <w:color w:val="000000"/>
                <w:sz w:val="20"/>
                <w:szCs w:val="20"/>
                <w:lang w:val="es-MX" w:eastAsia="es-MX"/>
              </w:rPr>
              <w:t xml:space="preserve">PRECIOS SUJETOS A DISPONIBILIDAD Y A CAMBIOS SIN PREVIO AVISO. </w:t>
            </w:r>
            <w:r w:rsidRPr="00776D9E">
              <w:rPr>
                <w:rFonts w:ascii="Calibri" w:hAnsi="Calibri"/>
                <w:b/>
                <w:bCs/>
                <w:color w:val="000000"/>
                <w:sz w:val="20"/>
                <w:szCs w:val="20"/>
                <w:lang w:val="es-MX" w:eastAsia="es-MX"/>
              </w:rPr>
              <w:br/>
              <w:t xml:space="preserve">TARIFAS NO APLICAN PARA CONGRESOS O EVENTOS ESPECIALES. </w:t>
            </w:r>
            <w:r w:rsidRPr="00776D9E">
              <w:rPr>
                <w:rFonts w:ascii="Calibri" w:hAnsi="Calibri"/>
                <w:b/>
                <w:bCs/>
                <w:color w:val="000000"/>
                <w:sz w:val="20"/>
                <w:szCs w:val="20"/>
                <w:lang w:val="es-MX" w:eastAsia="es-MX"/>
              </w:rPr>
              <w:br/>
              <w:t xml:space="preserve">NAVIDAD, FIN DE AÑO, SEMANA SANTA. CONSULTAR SUPLEMENTO. </w:t>
            </w:r>
            <w:r w:rsidRPr="00776D9E">
              <w:rPr>
                <w:rFonts w:ascii="Calibri" w:hAnsi="Calibri"/>
                <w:b/>
                <w:bCs/>
                <w:color w:val="000000"/>
                <w:sz w:val="20"/>
                <w:szCs w:val="20"/>
                <w:lang w:val="es-MX" w:eastAsia="es-MX"/>
              </w:rPr>
              <w:br/>
            </w:r>
            <w:r w:rsidRPr="00776D9E">
              <w:rPr>
                <w:rFonts w:ascii="Calibri" w:hAnsi="Calibri"/>
                <w:b/>
                <w:bCs/>
                <w:color w:val="FF0000"/>
                <w:sz w:val="20"/>
                <w:szCs w:val="20"/>
                <w:lang w:val="es-MX" w:eastAsia="es-MX"/>
              </w:rPr>
              <w:t xml:space="preserve">VIGENCIA HASTA </w:t>
            </w:r>
            <w:r w:rsidR="005522D0">
              <w:rPr>
                <w:rFonts w:ascii="Calibri" w:hAnsi="Calibri"/>
                <w:b/>
                <w:bCs/>
                <w:color w:val="FF0000"/>
                <w:sz w:val="20"/>
                <w:szCs w:val="20"/>
                <w:lang w:val="es-MX" w:eastAsia="es-MX"/>
              </w:rPr>
              <w:t>MARZO</w:t>
            </w:r>
            <w:r w:rsidRPr="00776D9E">
              <w:rPr>
                <w:rFonts w:ascii="Calibri" w:hAnsi="Calibri"/>
                <w:b/>
                <w:bCs/>
                <w:color w:val="FF0000"/>
                <w:sz w:val="20"/>
                <w:szCs w:val="20"/>
                <w:lang w:val="es-MX" w:eastAsia="es-MX"/>
              </w:rPr>
              <w:t xml:space="preserve"> 2026</w:t>
            </w:r>
          </w:p>
        </w:tc>
      </w:tr>
      <w:tr w:rsidR="00776D9E" w:rsidRPr="00776D9E" w14:paraId="4265F042" w14:textId="77777777" w:rsidTr="00776D9E">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E6CE3A4" w14:textId="77777777" w:rsidR="00776D9E" w:rsidRPr="00776D9E" w:rsidRDefault="00776D9E" w:rsidP="00776D9E">
            <w:pPr>
              <w:rPr>
                <w:rFonts w:ascii="Calibri" w:hAnsi="Calibri"/>
                <w:b/>
                <w:bCs/>
                <w:sz w:val="20"/>
                <w:szCs w:val="20"/>
                <w:lang w:val="es-MX" w:eastAsia="es-MX"/>
              </w:rPr>
            </w:pPr>
          </w:p>
        </w:tc>
      </w:tr>
      <w:tr w:rsidR="00776D9E" w:rsidRPr="00776D9E" w14:paraId="43C23E9C" w14:textId="77777777" w:rsidTr="00776D9E">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BBEDA1C" w14:textId="77777777" w:rsidR="00776D9E" w:rsidRPr="00776D9E" w:rsidRDefault="00776D9E" w:rsidP="00776D9E">
            <w:pPr>
              <w:rPr>
                <w:rFonts w:ascii="Calibri" w:hAnsi="Calibri"/>
                <w:b/>
                <w:bCs/>
                <w:sz w:val="20"/>
                <w:szCs w:val="20"/>
                <w:lang w:val="es-MX" w:eastAsia="es-MX"/>
              </w:rPr>
            </w:pPr>
          </w:p>
        </w:tc>
      </w:tr>
      <w:tr w:rsidR="00776D9E" w:rsidRPr="00776D9E" w14:paraId="368FC35B" w14:textId="77777777" w:rsidTr="00776D9E">
        <w:trPr>
          <w:trHeight w:val="27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DE8C9BB" w14:textId="77777777" w:rsidR="00776D9E" w:rsidRPr="00776D9E" w:rsidRDefault="00776D9E" w:rsidP="00776D9E">
            <w:pPr>
              <w:rPr>
                <w:rFonts w:ascii="Calibri" w:hAnsi="Calibri"/>
                <w:b/>
                <w:bCs/>
                <w:sz w:val="20"/>
                <w:szCs w:val="20"/>
                <w:lang w:val="es-MX" w:eastAsia="es-MX"/>
              </w:rPr>
            </w:pPr>
          </w:p>
        </w:tc>
      </w:tr>
    </w:tbl>
    <w:p w14:paraId="7ECE12E9" w14:textId="77777777" w:rsidR="00386DB0" w:rsidRDefault="00386DB0" w:rsidP="00776D9E">
      <w:pPr>
        <w:rPr>
          <w:rFonts w:ascii="Arial" w:hAnsi="Arial" w:cs="Arial"/>
          <w:b/>
          <w:bCs/>
          <w:color w:val="000000" w:themeColor="text1"/>
          <w:sz w:val="14"/>
          <w:szCs w:val="20"/>
          <w:lang w:val="es-MX" w:eastAsia="es-MX"/>
        </w:rPr>
      </w:pPr>
    </w:p>
    <w:tbl>
      <w:tblPr>
        <w:tblW w:w="5950" w:type="dxa"/>
        <w:jc w:val="center"/>
        <w:tblCellSpacing w:w="0" w:type="dxa"/>
        <w:tblCellMar>
          <w:left w:w="0" w:type="dxa"/>
          <w:right w:w="0" w:type="dxa"/>
        </w:tblCellMar>
        <w:tblLook w:val="04A0" w:firstRow="1" w:lastRow="0" w:firstColumn="1" w:lastColumn="0" w:noHBand="0" w:noVBand="1"/>
      </w:tblPr>
      <w:tblGrid>
        <w:gridCol w:w="3403"/>
        <w:gridCol w:w="766"/>
        <w:gridCol w:w="763"/>
        <w:gridCol w:w="1018"/>
      </w:tblGrid>
      <w:tr w:rsidR="00386DB0" w:rsidRPr="00386DB0" w14:paraId="2E20B260" w14:textId="77777777" w:rsidTr="00386DB0">
        <w:trPr>
          <w:trHeight w:val="31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CB6712D" w14:textId="77777777" w:rsidR="00386DB0" w:rsidRPr="00386DB0" w:rsidRDefault="00386DB0" w:rsidP="00386DB0">
            <w:pPr>
              <w:jc w:val="center"/>
              <w:rPr>
                <w:rFonts w:ascii="Calibri" w:hAnsi="Calibri" w:cs="Calibri"/>
                <w:b/>
                <w:bCs/>
                <w:color w:val="FFFFFF"/>
                <w:szCs w:val="20"/>
                <w:lang w:val="es-MX" w:eastAsia="es-MX"/>
              </w:rPr>
            </w:pPr>
            <w:r w:rsidRPr="00386DB0">
              <w:rPr>
                <w:rFonts w:ascii="Calibri" w:hAnsi="Calibri" w:cs="Calibri"/>
                <w:b/>
                <w:bCs/>
                <w:color w:val="FFFFFF"/>
                <w:szCs w:val="20"/>
                <w:lang w:val="es-MX" w:eastAsia="es-MX"/>
              </w:rPr>
              <w:t xml:space="preserve">TARIFA EN USD POR PERSONA </w:t>
            </w:r>
          </w:p>
        </w:tc>
      </w:tr>
      <w:tr w:rsidR="00386DB0" w:rsidRPr="00386DB0" w14:paraId="26A65C31" w14:textId="77777777" w:rsidTr="00386DB0">
        <w:trPr>
          <w:trHeight w:val="28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767DD6C" w14:textId="77777777" w:rsidR="00386DB0" w:rsidRPr="00386DB0" w:rsidRDefault="00386DB0" w:rsidP="00386DB0">
            <w:pPr>
              <w:jc w:val="center"/>
              <w:rPr>
                <w:rFonts w:ascii="Calibri" w:hAnsi="Calibri" w:cs="Calibri"/>
                <w:b/>
                <w:bCs/>
                <w:color w:val="FFFFFF"/>
                <w:sz w:val="20"/>
                <w:szCs w:val="20"/>
                <w:lang w:val="es-MX" w:eastAsia="es-MX"/>
              </w:rPr>
            </w:pPr>
            <w:r w:rsidRPr="00386DB0">
              <w:rPr>
                <w:rFonts w:ascii="Calibri" w:hAnsi="Calibri" w:cs="Calibri"/>
                <w:b/>
                <w:bCs/>
                <w:color w:val="FFFFFF"/>
                <w:sz w:val="20"/>
                <w:szCs w:val="20"/>
                <w:lang w:val="es-MX" w:eastAsia="es-MX"/>
              </w:rPr>
              <w:t xml:space="preserve">SERVICIOS TERRESTRES EXCLUSIVAMENTE (MINIMO 2 PASAJEROS) </w:t>
            </w:r>
          </w:p>
        </w:tc>
      </w:tr>
      <w:tr w:rsidR="00386DB0" w:rsidRPr="00386DB0" w14:paraId="13732CF8" w14:textId="77777777" w:rsidTr="00386DB0">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72B831D" w14:textId="77777777" w:rsidR="00386DB0" w:rsidRPr="00386DB0" w:rsidRDefault="00386DB0" w:rsidP="00386DB0">
            <w:pPr>
              <w:rPr>
                <w:rFonts w:ascii="Calibri" w:hAnsi="Calibri" w:cs="Calibri"/>
                <w:b/>
                <w:bCs/>
                <w:sz w:val="20"/>
                <w:szCs w:val="20"/>
                <w:lang w:val="es-MX" w:eastAsia="es-MX"/>
              </w:rPr>
            </w:pPr>
            <w:r w:rsidRPr="00386DB0">
              <w:rPr>
                <w:rFonts w:ascii="Calibri" w:hAnsi="Calibri" w:cs="Calibri"/>
                <w:b/>
                <w:bCs/>
                <w:sz w:val="20"/>
                <w:szCs w:val="20"/>
                <w:lang w:val="es-MX" w:eastAsia="es-MX"/>
              </w:rPr>
              <w:t xml:space="preserve">01 ABRIL 2026 AL 31 MARZO 2027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B51DC08"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E72F958"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BD48807"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SENCILLA</w:t>
            </w:r>
          </w:p>
        </w:tc>
      </w:tr>
      <w:tr w:rsidR="00386DB0" w:rsidRPr="00386DB0" w14:paraId="131F0477" w14:textId="77777777" w:rsidTr="00386DB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90D0F4" w14:textId="77777777" w:rsidR="00386DB0" w:rsidRPr="00386DB0" w:rsidRDefault="00386DB0" w:rsidP="00386DB0">
            <w:pPr>
              <w:rPr>
                <w:rFonts w:ascii="Calibri" w:hAnsi="Calibri" w:cs="Calibri"/>
                <w:sz w:val="20"/>
                <w:szCs w:val="20"/>
                <w:lang w:val="es-MX" w:eastAsia="es-MX"/>
              </w:rPr>
            </w:pPr>
            <w:r w:rsidRPr="00386DB0">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ACF696"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1120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7C9915"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1120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098424"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1755</w:t>
            </w:r>
          </w:p>
        </w:tc>
      </w:tr>
      <w:tr w:rsidR="00386DB0" w:rsidRPr="00386DB0" w14:paraId="69B2A291" w14:textId="77777777" w:rsidTr="00386DB0">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B033A" w14:textId="2973CE54" w:rsidR="00386DB0" w:rsidRPr="00386DB0" w:rsidRDefault="00C62F2A" w:rsidP="00386DB0">
            <w:pPr>
              <w:rPr>
                <w:rFonts w:ascii="Calibri" w:hAnsi="Calibri" w:cs="Calibri"/>
                <w:sz w:val="20"/>
                <w:szCs w:val="20"/>
                <w:lang w:val="es-MX" w:eastAsia="es-MX"/>
              </w:rPr>
            </w:pPr>
            <w:r>
              <w:rPr>
                <w:rFonts w:ascii="Calibri" w:hAnsi="Calibri" w:cs="Calibri"/>
                <w:sz w:val="20"/>
                <w:szCs w:val="20"/>
                <w:lang w:val="es-MX" w:eastAsia="es-MX"/>
              </w:rPr>
              <w:t>PRIMERA CON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3B7922C"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1280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6F947A"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1280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9FD4C7" w14:textId="77777777" w:rsidR="00386DB0" w:rsidRPr="00386DB0" w:rsidRDefault="00386DB0" w:rsidP="00386DB0">
            <w:pPr>
              <w:jc w:val="center"/>
              <w:rPr>
                <w:rFonts w:ascii="Calibri" w:hAnsi="Calibri" w:cs="Calibri"/>
                <w:sz w:val="20"/>
                <w:szCs w:val="20"/>
                <w:lang w:val="es-MX" w:eastAsia="es-MX"/>
              </w:rPr>
            </w:pPr>
            <w:r w:rsidRPr="00386DB0">
              <w:rPr>
                <w:rFonts w:ascii="Calibri" w:hAnsi="Calibri" w:cs="Calibri"/>
                <w:sz w:val="20"/>
                <w:szCs w:val="20"/>
                <w:lang w:val="es-MX" w:eastAsia="es-MX"/>
              </w:rPr>
              <w:t>2075</w:t>
            </w:r>
          </w:p>
        </w:tc>
      </w:tr>
      <w:tr w:rsidR="00386DB0" w:rsidRPr="00386DB0" w14:paraId="5ABF135C" w14:textId="77777777" w:rsidTr="00386DB0">
        <w:trPr>
          <w:trHeight w:val="285"/>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13916F" w14:textId="77777777" w:rsidR="00386DB0" w:rsidRPr="00386DB0" w:rsidRDefault="00386DB0" w:rsidP="00386DB0">
            <w:pPr>
              <w:jc w:val="center"/>
              <w:rPr>
                <w:rFonts w:ascii="Calibri" w:hAnsi="Calibri" w:cs="Calibri"/>
                <w:b/>
                <w:bCs/>
                <w:sz w:val="20"/>
                <w:szCs w:val="20"/>
                <w:lang w:val="es-MX" w:eastAsia="es-MX"/>
              </w:rPr>
            </w:pPr>
            <w:r w:rsidRPr="00386DB0">
              <w:rPr>
                <w:rFonts w:ascii="Calibri" w:hAnsi="Calibri" w:cs="Calibri"/>
                <w:b/>
                <w:bCs/>
                <w:sz w:val="20"/>
                <w:szCs w:val="20"/>
                <w:lang w:val="es-MX" w:eastAsia="es-MX"/>
              </w:rPr>
              <w:t xml:space="preserve">PRECIOS SUJETOS A DISPONIBILIDAD Y A CAMBIOS SIN PREVIO AVISO. </w:t>
            </w:r>
            <w:r w:rsidRPr="00386DB0">
              <w:rPr>
                <w:rFonts w:ascii="Calibri" w:hAnsi="Calibri" w:cs="Calibri"/>
                <w:b/>
                <w:bCs/>
                <w:sz w:val="20"/>
                <w:szCs w:val="20"/>
                <w:lang w:val="es-MX" w:eastAsia="es-MX"/>
              </w:rPr>
              <w:br/>
              <w:t xml:space="preserve">TARIFAS NO APLICAN PARA CONGRESOS O EVENTOS ESPECIALES. </w:t>
            </w:r>
            <w:r w:rsidRPr="00386DB0">
              <w:rPr>
                <w:rFonts w:ascii="Calibri" w:hAnsi="Calibri" w:cs="Calibri"/>
                <w:b/>
                <w:bCs/>
                <w:sz w:val="20"/>
                <w:szCs w:val="20"/>
                <w:lang w:val="es-MX" w:eastAsia="es-MX"/>
              </w:rPr>
              <w:br/>
              <w:t xml:space="preserve">NAVIDAD, FIN DE AÑO, SEMANA SANTA. CONSULTAR SUPLEMENTO. </w:t>
            </w:r>
            <w:r w:rsidRPr="00386DB0">
              <w:rPr>
                <w:rFonts w:ascii="Calibri" w:hAnsi="Calibri" w:cs="Calibri"/>
                <w:b/>
                <w:bCs/>
                <w:sz w:val="20"/>
                <w:szCs w:val="20"/>
                <w:lang w:val="es-MX" w:eastAsia="es-MX"/>
              </w:rPr>
              <w:br/>
            </w:r>
            <w:r w:rsidRPr="00386DB0">
              <w:rPr>
                <w:rFonts w:ascii="Calibri" w:hAnsi="Calibri" w:cs="Calibri"/>
                <w:b/>
                <w:bCs/>
                <w:color w:val="FF0000"/>
                <w:sz w:val="20"/>
                <w:szCs w:val="20"/>
                <w:lang w:val="es-MX" w:eastAsia="es-MX"/>
              </w:rPr>
              <w:t>VIGENCIA HASTA MARZO 2027</w:t>
            </w:r>
          </w:p>
        </w:tc>
      </w:tr>
      <w:tr w:rsidR="00386DB0" w:rsidRPr="00386DB0" w14:paraId="659B82AA" w14:textId="77777777" w:rsidTr="00386DB0">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F568790" w14:textId="77777777" w:rsidR="00386DB0" w:rsidRPr="00386DB0" w:rsidRDefault="00386DB0" w:rsidP="00386DB0">
            <w:pPr>
              <w:rPr>
                <w:rFonts w:ascii="Calibri" w:hAnsi="Calibri" w:cs="Calibri"/>
                <w:b/>
                <w:bCs/>
                <w:sz w:val="20"/>
                <w:szCs w:val="20"/>
                <w:lang w:val="es-MX" w:eastAsia="es-MX"/>
              </w:rPr>
            </w:pPr>
          </w:p>
        </w:tc>
      </w:tr>
      <w:tr w:rsidR="00386DB0" w:rsidRPr="00386DB0" w14:paraId="4165BF5A" w14:textId="77777777" w:rsidTr="00386DB0">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9F0AE91" w14:textId="77777777" w:rsidR="00386DB0" w:rsidRPr="00386DB0" w:rsidRDefault="00386DB0" w:rsidP="00386DB0">
            <w:pPr>
              <w:rPr>
                <w:rFonts w:ascii="Calibri" w:hAnsi="Calibri" w:cs="Calibri"/>
                <w:b/>
                <w:bCs/>
                <w:sz w:val="20"/>
                <w:szCs w:val="20"/>
                <w:lang w:val="es-MX" w:eastAsia="es-MX"/>
              </w:rPr>
            </w:pPr>
          </w:p>
        </w:tc>
      </w:tr>
      <w:tr w:rsidR="00386DB0" w:rsidRPr="00386DB0" w14:paraId="52C460CE" w14:textId="77777777" w:rsidTr="00386DB0">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76AAEE4" w14:textId="77777777" w:rsidR="00386DB0" w:rsidRPr="00386DB0" w:rsidRDefault="00386DB0" w:rsidP="00386DB0">
            <w:pPr>
              <w:rPr>
                <w:rFonts w:ascii="Calibri" w:hAnsi="Calibri" w:cs="Calibri"/>
                <w:b/>
                <w:bCs/>
                <w:sz w:val="20"/>
                <w:szCs w:val="20"/>
                <w:lang w:val="es-MX" w:eastAsia="es-MX"/>
              </w:rPr>
            </w:pPr>
          </w:p>
        </w:tc>
      </w:tr>
    </w:tbl>
    <w:p w14:paraId="46DC5B82" w14:textId="77777777" w:rsidR="00386DB0" w:rsidRDefault="00386DB0" w:rsidP="00776D9E">
      <w:pPr>
        <w:rPr>
          <w:rFonts w:ascii="Arial" w:hAnsi="Arial" w:cs="Arial"/>
          <w:b/>
          <w:bCs/>
          <w:color w:val="000000" w:themeColor="text1"/>
          <w:sz w:val="14"/>
          <w:szCs w:val="20"/>
          <w:lang w:val="es-MX" w:eastAsia="es-MX"/>
        </w:rPr>
      </w:pPr>
    </w:p>
    <w:p w14:paraId="7B0601AE" w14:textId="77777777" w:rsidR="00386DB0" w:rsidRDefault="00386DB0" w:rsidP="00776D9E">
      <w:pPr>
        <w:rPr>
          <w:rFonts w:ascii="Arial" w:hAnsi="Arial" w:cs="Arial"/>
          <w:b/>
          <w:bCs/>
          <w:color w:val="000000" w:themeColor="text1"/>
          <w:sz w:val="14"/>
          <w:szCs w:val="20"/>
          <w:lang w:val="es-MX" w:eastAsia="es-MX"/>
        </w:rPr>
      </w:pPr>
    </w:p>
    <w:p w14:paraId="080DA16E" w14:textId="77777777" w:rsidR="00386DB0" w:rsidRDefault="00386DB0" w:rsidP="00776D9E">
      <w:pPr>
        <w:rPr>
          <w:rFonts w:ascii="Arial" w:hAnsi="Arial" w:cs="Arial"/>
          <w:b/>
          <w:bCs/>
          <w:color w:val="000000" w:themeColor="text1"/>
          <w:sz w:val="14"/>
          <w:szCs w:val="20"/>
          <w:lang w:val="es-MX" w:eastAsia="es-MX"/>
        </w:rPr>
      </w:pPr>
    </w:p>
    <w:p w14:paraId="4E4193D4" w14:textId="77777777" w:rsidR="00386DB0" w:rsidRDefault="00386DB0" w:rsidP="00776D9E">
      <w:pPr>
        <w:rPr>
          <w:rFonts w:ascii="Arial" w:hAnsi="Arial" w:cs="Arial"/>
          <w:b/>
          <w:bCs/>
          <w:color w:val="000000" w:themeColor="text1"/>
          <w:sz w:val="14"/>
          <w:szCs w:val="20"/>
          <w:lang w:val="es-MX" w:eastAsia="es-MX"/>
        </w:rPr>
      </w:pPr>
    </w:p>
    <w:p w14:paraId="4BD907E2" w14:textId="0B87E8C8" w:rsidR="00776D9E" w:rsidRPr="00746BB0" w:rsidRDefault="00746BB0" w:rsidP="00776D9E">
      <w:pPr>
        <w:rPr>
          <w:rFonts w:ascii="Arial" w:hAnsi="Arial" w:cs="Arial"/>
          <w:b/>
          <w:bCs/>
          <w:color w:val="000000" w:themeColor="text1"/>
          <w:sz w:val="14"/>
          <w:szCs w:val="20"/>
          <w:lang w:val="es-MX" w:eastAsia="es-MX"/>
        </w:rPr>
      </w:pPr>
      <w:r>
        <w:rPr>
          <w:rFonts w:ascii="Arial" w:hAnsi="Arial" w:cs="Arial"/>
          <w:b/>
          <w:bCs/>
          <w:noProof/>
          <w:color w:val="000000" w:themeColor="text1"/>
          <w:sz w:val="20"/>
          <w:szCs w:val="20"/>
          <w:lang w:val="es-MX" w:eastAsia="es-MX"/>
        </w:rPr>
        <w:drawing>
          <wp:anchor distT="0" distB="0" distL="114300" distR="114300" simplePos="0" relativeHeight="251658240" behindDoc="0" locked="0" layoutInCell="1" allowOverlap="1" wp14:anchorId="72819C31" wp14:editId="31798DE9">
            <wp:simplePos x="0" y="0"/>
            <wp:positionH relativeFrom="margin">
              <wp:align>center</wp:align>
            </wp:positionH>
            <wp:positionV relativeFrom="paragraph">
              <wp:posOffset>7620</wp:posOffset>
            </wp:positionV>
            <wp:extent cx="1352620" cy="463574"/>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6871" w:type="dxa"/>
        <w:jc w:val="center"/>
        <w:tblCellSpacing w:w="0" w:type="dxa"/>
        <w:tblCellMar>
          <w:left w:w="0" w:type="dxa"/>
          <w:right w:w="0" w:type="dxa"/>
        </w:tblCellMar>
        <w:tblLook w:val="04A0" w:firstRow="1" w:lastRow="0" w:firstColumn="1" w:lastColumn="0" w:noHBand="0" w:noVBand="1"/>
      </w:tblPr>
      <w:tblGrid>
        <w:gridCol w:w="6284"/>
        <w:gridCol w:w="587"/>
      </w:tblGrid>
      <w:tr w:rsidR="005522D0" w:rsidRPr="005522D0" w14:paraId="32F1F0E6" w14:textId="77777777" w:rsidTr="005522D0">
        <w:trPr>
          <w:trHeight w:val="215"/>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12BA8A7" w14:textId="77777777" w:rsidR="005522D0" w:rsidRPr="005522D0" w:rsidRDefault="005522D0" w:rsidP="005522D0">
            <w:pPr>
              <w:jc w:val="center"/>
              <w:rPr>
                <w:rFonts w:ascii="Calibri" w:hAnsi="Calibri" w:cs="Calibri"/>
                <w:b/>
                <w:bCs/>
                <w:color w:val="FFFFFF"/>
                <w:sz w:val="20"/>
                <w:szCs w:val="20"/>
                <w:lang w:val="es-MX" w:eastAsia="es-MX"/>
              </w:rPr>
            </w:pPr>
            <w:r w:rsidRPr="005522D0">
              <w:rPr>
                <w:rFonts w:ascii="Calibri" w:hAnsi="Calibri" w:cs="Calibri"/>
                <w:b/>
                <w:bCs/>
                <w:color w:val="FFFFFF"/>
                <w:sz w:val="20"/>
                <w:szCs w:val="20"/>
                <w:lang w:val="es-MX" w:eastAsia="es-MX"/>
              </w:rPr>
              <w:t>PRECIO POR PERSONA EN USD, MIN 2 PAXS</w:t>
            </w:r>
          </w:p>
        </w:tc>
      </w:tr>
      <w:tr w:rsidR="005522D0" w:rsidRPr="005522D0" w14:paraId="6D5BD6BD"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B3867E" w14:textId="7777777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 xml:space="preserve">Noche adicional en Estambul por habitación DBL/TPL o SGL en </w:t>
            </w:r>
            <w:proofErr w:type="spellStart"/>
            <w:r w:rsidRPr="005522D0">
              <w:rPr>
                <w:rFonts w:ascii="Calibri" w:hAnsi="Calibri" w:cs="Calibri"/>
                <w:color w:val="002060"/>
                <w:sz w:val="20"/>
                <w:szCs w:val="20"/>
                <w:lang w:val="es-MX" w:eastAsia="es-MX"/>
              </w:rPr>
              <w:t>cat</w:t>
            </w:r>
            <w:proofErr w:type="spellEnd"/>
            <w:r w:rsidRPr="005522D0">
              <w:rPr>
                <w:rFonts w:ascii="Calibri" w:hAnsi="Calibri" w:cs="Calibri"/>
                <w:color w:val="002060"/>
                <w:sz w:val="20"/>
                <w:szCs w:val="20"/>
                <w:lang w:val="es-MX" w:eastAsia="es-MX"/>
              </w:rPr>
              <w:t xml:space="preserve"> primera </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303B4892"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250</w:t>
            </w:r>
          </w:p>
        </w:tc>
      </w:tr>
      <w:tr w:rsidR="005522D0" w:rsidRPr="005522D0" w14:paraId="3760B139"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9F85C" w14:textId="7777777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 xml:space="preserve">Noche adicional en Estambul por habitación DBL/TPL o SGL en </w:t>
            </w:r>
            <w:proofErr w:type="spellStart"/>
            <w:r w:rsidRPr="005522D0">
              <w:rPr>
                <w:rFonts w:ascii="Calibri" w:hAnsi="Calibri" w:cs="Calibri"/>
                <w:color w:val="002060"/>
                <w:sz w:val="20"/>
                <w:szCs w:val="20"/>
                <w:lang w:val="es-MX" w:eastAsia="es-MX"/>
              </w:rPr>
              <w:t>cat</w:t>
            </w:r>
            <w:proofErr w:type="spellEnd"/>
            <w:r w:rsidRPr="005522D0">
              <w:rPr>
                <w:rFonts w:ascii="Calibri" w:hAnsi="Calibri" w:cs="Calibri"/>
                <w:color w:val="002060"/>
                <w:sz w:val="20"/>
                <w:szCs w:val="20"/>
                <w:lang w:val="es-MX" w:eastAsia="es-MX"/>
              </w:rPr>
              <w:t xml:space="preserve"> superior con primera </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6BC9CA3F"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320</w:t>
            </w:r>
          </w:p>
        </w:tc>
      </w:tr>
      <w:tr w:rsidR="005522D0" w:rsidRPr="005522D0" w14:paraId="3B79214A"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7BA590" w14:textId="1CD0453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 xml:space="preserve">Visita de día completo a la parte histórica de Estambul con almuerzo </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098B2E3A"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180</w:t>
            </w:r>
          </w:p>
        </w:tc>
      </w:tr>
      <w:tr w:rsidR="005522D0" w:rsidRPr="005522D0" w14:paraId="36805296"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FEF2E5" w14:textId="0CF96D91"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Parte Asiática con Almuerzo</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3FB8FAF5"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100</w:t>
            </w:r>
          </w:p>
        </w:tc>
      </w:tr>
      <w:tr w:rsidR="005522D0" w:rsidRPr="005522D0" w14:paraId="003FEDD3"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ED0634" w14:textId="05DF7B28"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Safari 4x4 por Capadocia</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6713DE31"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110</w:t>
            </w:r>
          </w:p>
        </w:tc>
      </w:tr>
      <w:tr w:rsidR="005522D0" w:rsidRPr="005522D0" w14:paraId="744D5C35" w14:textId="77777777" w:rsidTr="005522D0">
        <w:trPr>
          <w:trHeight w:val="215"/>
          <w:tblCellSpacing w:w="0" w:type="dxa"/>
          <w:jc w:val="center"/>
        </w:trPr>
        <w:tc>
          <w:tcPr>
            <w:tcW w:w="628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9359F9" w14:textId="77777777" w:rsidR="005522D0" w:rsidRPr="005522D0" w:rsidRDefault="005522D0" w:rsidP="005522D0">
            <w:pPr>
              <w:rPr>
                <w:rFonts w:ascii="Calibri" w:hAnsi="Calibri" w:cs="Calibri"/>
                <w:color w:val="002060"/>
                <w:sz w:val="20"/>
                <w:szCs w:val="20"/>
                <w:lang w:val="es-MX" w:eastAsia="es-MX"/>
              </w:rPr>
            </w:pPr>
            <w:r w:rsidRPr="005522D0">
              <w:rPr>
                <w:rFonts w:ascii="Calibri" w:hAnsi="Calibri" w:cs="Calibri"/>
                <w:color w:val="002060"/>
                <w:sz w:val="20"/>
                <w:szCs w:val="20"/>
                <w:lang w:val="es-MX" w:eastAsia="es-MX"/>
              </w:rPr>
              <w:t>Viaje en Globo</w:t>
            </w:r>
          </w:p>
        </w:tc>
        <w:tc>
          <w:tcPr>
            <w:tcW w:w="587" w:type="dxa"/>
            <w:tcBorders>
              <w:bottom w:val="single" w:sz="6" w:space="0" w:color="000000"/>
              <w:right w:val="single" w:sz="6" w:space="0" w:color="000000"/>
            </w:tcBorders>
            <w:tcMar>
              <w:top w:w="0" w:type="dxa"/>
              <w:left w:w="45" w:type="dxa"/>
              <w:bottom w:w="0" w:type="dxa"/>
              <w:right w:w="45" w:type="dxa"/>
            </w:tcMar>
            <w:vAlign w:val="center"/>
            <w:hideMark/>
          </w:tcPr>
          <w:p w14:paraId="42EF6047" w14:textId="77777777" w:rsidR="005522D0" w:rsidRPr="005522D0" w:rsidRDefault="005522D0" w:rsidP="005522D0">
            <w:pPr>
              <w:jc w:val="center"/>
              <w:rPr>
                <w:rFonts w:ascii="Calibri" w:hAnsi="Calibri" w:cs="Calibri"/>
                <w:b/>
                <w:color w:val="002060"/>
                <w:sz w:val="20"/>
                <w:szCs w:val="20"/>
                <w:lang w:val="es-MX" w:eastAsia="es-MX"/>
              </w:rPr>
            </w:pPr>
            <w:r w:rsidRPr="005522D0">
              <w:rPr>
                <w:rFonts w:ascii="Calibri" w:hAnsi="Calibri" w:cs="Calibri"/>
                <w:b/>
                <w:color w:val="002060"/>
                <w:sz w:val="20"/>
                <w:szCs w:val="20"/>
                <w:lang w:val="es-MX" w:eastAsia="es-MX"/>
              </w:rPr>
              <w:t>420</w:t>
            </w:r>
          </w:p>
        </w:tc>
      </w:tr>
    </w:tbl>
    <w:p w14:paraId="7E1CB118" w14:textId="013CF3A7" w:rsidR="00776D9E" w:rsidRPr="00E029A2" w:rsidRDefault="00776D9E" w:rsidP="005522D0">
      <w:pPr>
        <w:rPr>
          <w:rFonts w:ascii="Arial" w:hAnsi="Arial" w:cs="Arial"/>
          <w:b/>
          <w:bCs/>
          <w:color w:val="000000" w:themeColor="text1"/>
          <w:sz w:val="20"/>
          <w:szCs w:val="20"/>
          <w:lang w:val="es-MX" w:eastAsia="es-MX"/>
        </w:rPr>
      </w:pPr>
    </w:p>
    <w:sectPr w:rsidR="00776D9E" w:rsidRPr="00E029A2" w:rsidSect="00746BB0">
      <w:headerReference w:type="default" r:id="rId9"/>
      <w:footerReference w:type="default" r:id="rId10"/>
      <w:pgSz w:w="12240" w:h="15840"/>
      <w:pgMar w:top="2127"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B39DA" w14:textId="77777777" w:rsidR="0064749A" w:rsidRDefault="0064749A" w:rsidP="000D4B74">
      <w:r>
        <w:separator/>
      </w:r>
    </w:p>
  </w:endnote>
  <w:endnote w:type="continuationSeparator" w:id="0">
    <w:p w14:paraId="4743FC92" w14:textId="77777777" w:rsidR="0064749A" w:rsidRDefault="0064749A"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7928"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29433DF6" wp14:editId="13ACC370">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A6D593"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BBE0B" w14:textId="77777777" w:rsidR="0064749A" w:rsidRDefault="0064749A" w:rsidP="000D4B74">
      <w:r>
        <w:separator/>
      </w:r>
    </w:p>
  </w:footnote>
  <w:footnote w:type="continuationSeparator" w:id="0">
    <w:p w14:paraId="296DE698" w14:textId="77777777" w:rsidR="0064749A" w:rsidRDefault="0064749A"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F7B8" w14:textId="5710097F" w:rsidR="0028676F" w:rsidRDefault="0028676F" w:rsidP="0028676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F3FADA2" wp14:editId="12CE3A00">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1927566" w14:textId="3FF6BA2D" w:rsidR="0028676F" w:rsidRPr="00AB3BA9" w:rsidRDefault="0028676F" w:rsidP="0028676F">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CLÁSICA</w:t>
                          </w:r>
                        </w:p>
                        <w:p w14:paraId="6AAE7177" w14:textId="26023408" w:rsidR="0028676F" w:rsidRPr="006210F5" w:rsidRDefault="0028676F" w:rsidP="0028676F">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2132-A202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4143D0E7" w14:textId="77777777" w:rsidR="0028676F" w:rsidRPr="0002598A" w:rsidRDefault="0028676F" w:rsidP="0028676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3FADA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01927566" w14:textId="3FF6BA2D" w:rsidR="0028676F" w:rsidRPr="00AB3BA9" w:rsidRDefault="0028676F" w:rsidP="0028676F">
                    <w:pPr>
                      <w:pStyle w:val="Sinespaciado"/>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TURQUÍA CLÁSICA</w:t>
                    </w:r>
                  </w:p>
                  <w:p w14:paraId="6AAE7177" w14:textId="26023408" w:rsidR="0028676F" w:rsidRPr="006210F5" w:rsidRDefault="0028676F" w:rsidP="0028676F">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2132-A202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2F02D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4143D0E7" w14:textId="77777777" w:rsidR="0028676F" w:rsidRPr="0002598A" w:rsidRDefault="0028676F" w:rsidP="0028676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01D537C8" wp14:editId="6BC9B4FE">
          <wp:simplePos x="0" y="0"/>
          <wp:positionH relativeFrom="page">
            <wp:posOffset>-31115</wp:posOffset>
          </wp:positionH>
          <wp:positionV relativeFrom="paragraph">
            <wp:posOffset>-460213</wp:posOffset>
          </wp:positionV>
          <wp:extent cx="8714696" cy="1538502"/>
          <wp:effectExtent l="0" t="0" r="0" b="508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34315D1A" wp14:editId="64CD7D58">
          <wp:simplePos x="0" y="0"/>
          <wp:positionH relativeFrom="column">
            <wp:posOffset>4942205</wp:posOffset>
          </wp:positionH>
          <wp:positionV relativeFrom="paragraph">
            <wp:posOffset>-144780</wp:posOffset>
          </wp:positionV>
          <wp:extent cx="1766016" cy="501015"/>
          <wp:effectExtent l="0" t="0" r="5715"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3794AD4" w14:textId="1D493E48" w:rsidR="0028676F" w:rsidRDefault="00275188" w:rsidP="0028676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64896" behindDoc="0" locked="0" layoutInCell="1" allowOverlap="1" wp14:anchorId="3E296790" wp14:editId="7F892107">
          <wp:simplePos x="0" y="0"/>
          <wp:positionH relativeFrom="column">
            <wp:posOffset>3886200</wp:posOffset>
          </wp:positionH>
          <wp:positionV relativeFrom="paragraph">
            <wp:posOffset>5715</wp:posOffset>
          </wp:positionV>
          <wp:extent cx="781050" cy="521087"/>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 v1 a tu alcance - B .png"/>
                  <pic:cNvPicPr/>
                </pic:nvPicPr>
                <pic:blipFill>
                  <a:blip r:embed="rId3">
                    <a:extLst>
                      <a:ext uri="{28A0092B-C50C-407E-A947-70E740481C1C}">
                        <a14:useLocalDpi xmlns:a14="http://schemas.microsoft.com/office/drawing/2010/main" val="0"/>
                      </a:ext>
                    </a:extLst>
                  </a:blip>
                  <a:stretch>
                    <a:fillRect/>
                  </a:stretch>
                </pic:blipFill>
                <pic:spPr>
                  <a:xfrm>
                    <a:off x="0" y="0"/>
                    <a:ext cx="781050" cy="521087"/>
                  </a:xfrm>
                  <a:prstGeom prst="rect">
                    <a:avLst/>
                  </a:prstGeom>
                </pic:spPr>
              </pic:pic>
            </a:graphicData>
          </a:graphic>
          <wp14:sizeRelH relativeFrom="page">
            <wp14:pctWidth>0</wp14:pctWidth>
          </wp14:sizeRelH>
          <wp14:sizeRelV relativeFrom="page">
            <wp14:pctHeight>0</wp14:pctHeight>
          </wp14:sizeRelV>
        </wp:anchor>
      </w:drawing>
    </w:r>
  </w:p>
  <w:p w14:paraId="5F385997" w14:textId="77777777" w:rsidR="0028676F" w:rsidRDefault="0028676F" w:rsidP="0028676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10503A3D" w14:textId="1270845C" w:rsidR="00386E61" w:rsidRPr="0028676F" w:rsidRDefault="00386E61" w:rsidP="002867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4E32F4"/>
    <w:multiLevelType w:val="hybridMultilevel"/>
    <w:tmpl w:val="141276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7A60BA"/>
    <w:multiLevelType w:val="hybridMultilevel"/>
    <w:tmpl w:val="F6060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10496BCF"/>
    <w:multiLevelType w:val="hybridMultilevel"/>
    <w:tmpl w:val="42BED850"/>
    <w:lvl w:ilvl="0" w:tplc="9A6EED5E">
      <w:numFmt w:val="bullet"/>
      <w:lvlText w:val="-"/>
      <w:lvlJc w:val="left"/>
      <w:pPr>
        <w:tabs>
          <w:tab w:val="num" w:pos="720"/>
        </w:tabs>
        <w:ind w:left="720" w:hanging="360"/>
      </w:pPr>
      <w:rPr>
        <w:rFonts w:ascii="Arial" w:eastAsia="Times New Roman" w:hAnsi="Aria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A5613EF"/>
    <w:multiLevelType w:val="hybridMultilevel"/>
    <w:tmpl w:val="B6EC115E"/>
    <w:lvl w:ilvl="0" w:tplc="9A6EED5E">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507B0B"/>
    <w:multiLevelType w:val="hybridMultilevel"/>
    <w:tmpl w:val="6A1EA1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67420"/>
    <w:multiLevelType w:val="hybridMultilevel"/>
    <w:tmpl w:val="F7D42F2A"/>
    <w:lvl w:ilvl="0" w:tplc="E498245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A7BD2"/>
    <w:multiLevelType w:val="hybridMultilevel"/>
    <w:tmpl w:val="AC50F534"/>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A0EC6"/>
    <w:multiLevelType w:val="hybridMultilevel"/>
    <w:tmpl w:val="F0A0F2D6"/>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976CC3"/>
    <w:multiLevelType w:val="hybridMultilevel"/>
    <w:tmpl w:val="99B2BBBE"/>
    <w:lvl w:ilvl="0" w:tplc="CAF4889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E2661A"/>
    <w:multiLevelType w:val="hybridMultilevel"/>
    <w:tmpl w:val="5FF0E8FC"/>
    <w:lvl w:ilvl="0" w:tplc="080A000D">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1C217DA"/>
    <w:multiLevelType w:val="hybridMultilevel"/>
    <w:tmpl w:val="78166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4817B2"/>
    <w:multiLevelType w:val="hybridMultilevel"/>
    <w:tmpl w:val="6060B2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4"/>
  </w:num>
  <w:num w:numId="5">
    <w:abstractNumId w:val="5"/>
  </w:num>
  <w:num w:numId="6">
    <w:abstractNumId w:val="24"/>
  </w:num>
  <w:num w:numId="7">
    <w:abstractNumId w:val="0"/>
  </w:num>
  <w:num w:numId="8">
    <w:abstractNumId w:val="20"/>
  </w:num>
  <w:num w:numId="9">
    <w:abstractNumId w:val="21"/>
  </w:num>
  <w:num w:numId="10">
    <w:abstractNumId w:val="2"/>
  </w:num>
  <w:num w:numId="11">
    <w:abstractNumId w:val="11"/>
  </w:num>
  <w:num w:numId="12">
    <w:abstractNumId w:val="8"/>
  </w:num>
  <w:num w:numId="13">
    <w:abstractNumId w:val="4"/>
  </w:num>
  <w:num w:numId="14">
    <w:abstractNumId w:val="23"/>
  </w:num>
  <w:num w:numId="15">
    <w:abstractNumId w:val="12"/>
  </w:num>
  <w:num w:numId="16">
    <w:abstractNumId w:val="13"/>
  </w:num>
  <w:num w:numId="17">
    <w:abstractNumId w:val="16"/>
  </w:num>
  <w:num w:numId="18">
    <w:abstractNumId w:val="25"/>
  </w:num>
  <w:num w:numId="19">
    <w:abstractNumId w:val="3"/>
  </w:num>
  <w:num w:numId="20">
    <w:abstractNumId w:val="15"/>
  </w:num>
  <w:num w:numId="21">
    <w:abstractNumId w:val="19"/>
  </w:num>
  <w:num w:numId="22">
    <w:abstractNumId w:val="6"/>
  </w:num>
  <w:num w:numId="23">
    <w:abstractNumId w:val="17"/>
  </w:num>
  <w:num w:numId="24">
    <w:abstractNumId w:val="7"/>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239FE"/>
    <w:rsid w:val="00027876"/>
    <w:rsid w:val="0003211B"/>
    <w:rsid w:val="00035C7E"/>
    <w:rsid w:val="0006457C"/>
    <w:rsid w:val="000A297D"/>
    <w:rsid w:val="000A4B5C"/>
    <w:rsid w:val="000A713A"/>
    <w:rsid w:val="000B732E"/>
    <w:rsid w:val="000B78A5"/>
    <w:rsid w:val="000C10AB"/>
    <w:rsid w:val="000C7E8F"/>
    <w:rsid w:val="000D4B74"/>
    <w:rsid w:val="000E0E14"/>
    <w:rsid w:val="000E4F15"/>
    <w:rsid w:val="000F32C2"/>
    <w:rsid w:val="000F51E6"/>
    <w:rsid w:val="00102409"/>
    <w:rsid w:val="00104688"/>
    <w:rsid w:val="0012004F"/>
    <w:rsid w:val="001202C0"/>
    <w:rsid w:val="00127F9F"/>
    <w:rsid w:val="00151503"/>
    <w:rsid w:val="00160FE3"/>
    <w:rsid w:val="00182C6E"/>
    <w:rsid w:val="001B1821"/>
    <w:rsid w:val="001B4B19"/>
    <w:rsid w:val="001D428A"/>
    <w:rsid w:val="00204A54"/>
    <w:rsid w:val="00206E9F"/>
    <w:rsid w:val="0020722E"/>
    <w:rsid w:val="00210321"/>
    <w:rsid w:val="00215FFD"/>
    <w:rsid w:val="002236C5"/>
    <w:rsid w:val="0022746B"/>
    <w:rsid w:val="00227C10"/>
    <w:rsid w:val="00243515"/>
    <w:rsid w:val="00245D2E"/>
    <w:rsid w:val="002527BD"/>
    <w:rsid w:val="00254BD3"/>
    <w:rsid w:val="00254FB4"/>
    <w:rsid w:val="00263EDF"/>
    <w:rsid w:val="00266C66"/>
    <w:rsid w:val="00275188"/>
    <w:rsid w:val="0028011E"/>
    <w:rsid w:val="00282812"/>
    <w:rsid w:val="0028676F"/>
    <w:rsid w:val="00292ADA"/>
    <w:rsid w:val="00294BB6"/>
    <w:rsid w:val="00294E63"/>
    <w:rsid w:val="002A2CCA"/>
    <w:rsid w:val="002B1AA2"/>
    <w:rsid w:val="002C2E0B"/>
    <w:rsid w:val="002E7E15"/>
    <w:rsid w:val="002F02DC"/>
    <w:rsid w:val="003000D1"/>
    <w:rsid w:val="00316AB6"/>
    <w:rsid w:val="003214B3"/>
    <w:rsid w:val="00324962"/>
    <w:rsid w:val="0032537C"/>
    <w:rsid w:val="00345075"/>
    <w:rsid w:val="00350163"/>
    <w:rsid w:val="003506F5"/>
    <w:rsid w:val="00350EA6"/>
    <w:rsid w:val="00362545"/>
    <w:rsid w:val="00365535"/>
    <w:rsid w:val="00370FB3"/>
    <w:rsid w:val="00386DB0"/>
    <w:rsid w:val="00386E61"/>
    <w:rsid w:val="00391009"/>
    <w:rsid w:val="003A652B"/>
    <w:rsid w:val="003A6C05"/>
    <w:rsid w:val="003B0250"/>
    <w:rsid w:val="003C2D22"/>
    <w:rsid w:val="003D71AF"/>
    <w:rsid w:val="003E1BF0"/>
    <w:rsid w:val="003E6F0A"/>
    <w:rsid w:val="00424E33"/>
    <w:rsid w:val="00425F2C"/>
    <w:rsid w:val="004336DB"/>
    <w:rsid w:val="00433C37"/>
    <w:rsid w:val="00436C31"/>
    <w:rsid w:val="00440E59"/>
    <w:rsid w:val="00441DFB"/>
    <w:rsid w:val="004471B4"/>
    <w:rsid w:val="004622F1"/>
    <w:rsid w:val="00473FCD"/>
    <w:rsid w:val="00481E45"/>
    <w:rsid w:val="00490CE1"/>
    <w:rsid w:val="004A0148"/>
    <w:rsid w:val="004A69DC"/>
    <w:rsid w:val="004B0F54"/>
    <w:rsid w:val="004B1AFD"/>
    <w:rsid w:val="004B1D3E"/>
    <w:rsid w:val="004C2B96"/>
    <w:rsid w:val="004D453D"/>
    <w:rsid w:val="004D4F29"/>
    <w:rsid w:val="004E4589"/>
    <w:rsid w:val="004F021C"/>
    <w:rsid w:val="00500F26"/>
    <w:rsid w:val="005079AD"/>
    <w:rsid w:val="00511704"/>
    <w:rsid w:val="00513305"/>
    <w:rsid w:val="005164A6"/>
    <w:rsid w:val="00521688"/>
    <w:rsid w:val="00523D7F"/>
    <w:rsid w:val="005255EA"/>
    <w:rsid w:val="0053478F"/>
    <w:rsid w:val="005352A8"/>
    <w:rsid w:val="00545CA5"/>
    <w:rsid w:val="005502BF"/>
    <w:rsid w:val="00551A63"/>
    <w:rsid w:val="005522D0"/>
    <w:rsid w:val="00552FE2"/>
    <w:rsid w:val="00554D45"/>
    <w:rsid w:val="00576949"/>
    <w:rsid w:val="00584E25"/>
    <w:rsid w:val="00593044"/>
    <w:rsid w:val="005A4824"/>
    <w:rsid w:val="005A56C8"/>
    <w:rsid w:val="005B4482"/>
    <w:rsid w:val="005C6821"/>
    <w:rsid w:val="005D3724"/>
    <w:rsid w:val="005D5A0A"/>
    <w:rsid w:val="005F3843"/>
    <w:rsid w:val="0060374D"/>
    <w:rsid w:val="00610209"/>
    <w:rsid w:val="0063160D"/>
    <w:rsid w:val="0064749A"/>
    <w:rsid w:val="00650400"/>
    <w:rsid w:val="0065253E"/>
    <w:rsid w:val="00653DC0"/>
    <w:rsid w:val="00671AA6"/>
    <w:rsid w:val="00671FF6"/>
    <w:rsid w:val="0067245C"/>
    <w:rsid w:val="00673E42"/>
    <w:rsid w:val="0067490D"/>
    <w:rsid w:val="006853A8"/>
    <w:rsid w:val="00691FD3"/>
    <w:rsid w:val="006970D4"/>
    <w:rsid w:val="006A1312"/>
    <w:rsid w:val="006F33D6"/>
    <w:rsid w:val="00704736"/>
    <w:rsid w:val="0070475E"/>
    <w:rsid w:val="007049E9"/>
    <w:rsid w:val="007052AB"/>
    <w:rsid w:val="00717B3A"/>
    <w:rsid w:val="007213F1"/>
    <w:rsid w:val="0074476C"/>
    <w:rsid w:val="00746BB0"/>
    <w:rsid w:val="00750723"/>
    <w:rsid w:val="00761926"/>
    <w:rsid w:val="00772E37"/>
    <w:rsid w:val="00776D9E"/>
    <w:rsid w:val="00787154"/>
    <w:rsid w:val="0079009E"/>
    <w:rsid w:val="00790AA9"/>
    <w:rsid w:val="00796358"/>
    <w:rsid w:val="007B6FD7"/>
    <w:rsid w:val="007D16D2"/>
    <w:rsid w:val="007F267C"/>
    <w:rsid w:val="007F57C0"/>
    <w:rsid w:val="007F789C"/>
    <w:rsid w:val="008078F3"/>
    <w:rsid w:val="00812983"/>
    <w:rsid w:val="00835772"/>
    <w:rsid w:val="0083663A"/>
    <w:rsid w:val="008459CB"/>
    <w:rsid w:val="0085071D"/>
    <w:rsid w:val="00851DB8"/>
    <w:rsid w:val="00851FF4"/>
    <w:rsid w:val="00856BF2"/>
    <w:rsid w:val="00882C02"/>
    <w:rsid w:val="008952CC"/>
    <w:rsid w:val="00897418"/>
    <w:rsid w:val="008B1270"/>
    <w:rsid w:val="008D3571"/>
    <w:rsid w:val="008D46D8"/>
    <w:rsid w:val="008E22F2"/>
    <w:rsid w:val="008E7DB0"/>
    <w:rsid w:val="008F6F65"/>
    <w:rsid w:val="009020FB"/>
    <w:rsid w:val="009141F0"/>
    <w:rsid w:val="00914E7F"/>
    <w:rsid w:val="0092085C"/>
    <w:rsid w:val="009241A2"/>
    <w:rsid w:val="00932A7B"/>
    <w:rsid w:val="009426CB"/>
    <w:rsid w:val="00945587"/>
    <w:rsid w:val="0095054B"/>
    <w:rsid w:val="00963155"/>
    <w:rsid w:val="009678BB"/>
    <w:rsid w:val="00972428"/>
    <w:rsid w:val="009918FD"/>
    <w:rsid w:val="009964DC"/>
    <w:rsid w:val="009A38C0"/>
    <w:rsid w:val="009A6F76"/>
    <w:rsid w:val="009B78A1"/>
    <w:rsid w:val="009D10F0"/>
    <w:rsid w:val="009D5B01"/>
    <w:rsid w:val="009F5717"/>
    <w:rsid w:val="00A076BD"/>
    <w:rsid w:val="00A14C95"/>
    <w:rsid w:val="00A16955"/>
    <w:rsid w:val="00A4361C"/>
    <w:rsid w:val="00A45D38"/>
    <w:rsid w:val="00A5105C"/>
    <w:rsid w:val="00A56C3C"/>
    <w:rsid w:val="00A57DA9"/>
    <w:rsid w:val="00A80B5F"/>
    <w:rsid w:val="00AA28FE"/>
    <w:rsid w:val="00AB707F"/>
    <w:rsid w:val="00AC59A0"/>
    <w:rsid w:val="00AD3E95"/>
    <w:rsid w:val="00AF4BDD"/>
    <w:rsid w:val="00B040DA"/>
    <w:rsid w:val="00B041AD"/>
    <w:rsid w:val="00B042B0"/>
    <w:rsid w:val="00B07C78"/>
    <w:rsid w:val="00B1776F"/>
    <w:rsid w:val="00B27B16"/>
    <w:rsid w:val="00B4371C"/>
    <w:rsid w:val="00B46270"/>
    <w:rsid w:val="00B466CF"/>
    <w:rsid w:val="00B468EC"/>
    <w:rsid w:val="00B50628"/>
    <w:rsid w:val="00B56319"/>
    <w:rsid w:val="00B607B2"/>
    <w:rsid w:val="00B63F69"/>
    <w:rsid w:val="00B86CE5"/>
    <w:rsid w:val="00B879A8"/>
    <w:rsid w:val="00B937CE"/>
    <w:rsid w:val="00B93F57"/>
    <w:rsid w:val="00BA2A4B"/>
    <w:rsid w:val="00BA769E"/>
    <w:rsid w:val="00BC1D67"/>
    <w:rsid w:val="00BC3BDD"/>
    <w:rsid w:val="00BC41B2"/>
    <w:rsid w:val="00BD16B0"/>
    <w:rsid w:val="00BD2102"/>
    <w:rsid w:val="00BE2332"/>
    <w:rsid w:val="00C104AC"/>
    <w:rsid w:val="00C17BCB"/>
    <w:rsid w:val="00C319E9"/>
    <w:rsid w:val="00C379BA"/>
    <w:rsid w:val="00C50ADE"/>
    <w:rsid w:val="00C62F2A"/>
    <w:rsid w:val="00C65ECC"/>
    <w:rsid w:val="00C673C2"/>
    <w:rsid w:val="00C67BAB"/>
    <w:rsid w:val="00C80497"/>
    <w:rsid w:val="00C9178F"/>
    <w:rsid w:val="00C93667"/>
    <w:rsid w:val="00CA7654"/>
    <w:rsid w:val="00CB5560"/>
    <w:rsid w:val="00CB7952"/>
    <w:rsid w:val="00CC5B4A"/>
    <w:rsid w:val="00CC7D49"/>
    <w:rsid w:val="00CD793E"/>
    <w:rsid w:val="00CE17C8"/>
    <w:rsid w:val="00CE71C3"/>
    <w:rsid w:val="00CE7DD4"/>
    <w:rsid w:val="00CF3A7A"/>
    <w:rsid w:val="00D00993"/>
    <w:rsid w:val="00D00A02"/>
    <w:rsid w:val="00D10F5B"/>
    <w:rsid w:val="00D12D6A"/>
    <w:rsid w:val="00D21D57"/>
    <w:rsid w:val="00D2489F"/>
    <w:rsid w:val="00D34D12"/>
    <w:rsid w:val="00D41CD9"/>
    <w:rsid w:val="00D451E3"/>
    <w:rsid w:val="00D45AB5"/>
    <w:rsid w:val="00D52FD6"/>
    <w:rsid w:val="00D5494F"/>
    <w:rsid w:val="00D55FB0"/>
    <w:rsid w:val="00D76DEC"/>
    <w:rsid w:val="00D94B8F"/>
    <w:rsid w:val="00DA1F16"/>
    <w:rsid w:val="00DD2FA9"/>
    <w:rsid w:val="00DE04BE"/>
    <w:rsid w:val="00DF347A"/>
    <w:rsid w:val="00E029A2"/>
    <w:rsid w:val="00E10326"/>
    <w:rsid w:val="00E12CC5"/>
    <w:rsid w:val="00E22EBB"/>
    <w:rsid w:val="00E3221F"/>
    <w:rsid w:val="00E4356B"/>
    <w:rsid w:val="00E4481C"/>
    <w:rsid w:val="00E6281A"/>
    <w:rsid w:val="00E634F1"/>
    <w:rsid w:val="00E63A7A"/>
    <w:rsid w:val="00E82E1B"/>
    <w:rsid w:val="00E90844"/>
    <w:rsid w:val="00E93AB0"/>
    <w:rsid w:val="00EC3F09"/>
    <w:rsid w:val="00ED7C08"/>
    <w:rsid w:val="00F0615F"/>
    <w:rsid w:val="00F10CAF"/>
    <w:rsid w:val="00F1356C"/>
    <w:rsid w:val="00F252D8"/>
    <w:rsid w:val="00F26C98"/>
    <w:rsid w:val="00F3113A"/>
    <w:rsid w:val="00F44F50"/>
    <w:rsid w:val="00F46A09"/>
    <w:rsid w:val="00F56561"/>
    <w:rsid w:val="00F610FC"/>
    <w:rsid w:val="00F844BA"/>
    <w:rsid w:val="00F86B72"/>
    <w:rsid w:val="00F876C3"/>
    <w:rsid w:val="00F91081"/>
    <w:rsid w:val="00F97B48"/>
    <w:rsid w:val="00FA6AE3"/>
    <w:rsid w:val="00FB10B3"/>
    <w:rsid w:val="00FB41EA"/>
    <w:rsid w:val="00FC1E6F"/>
    <w:rsid w:val="00FD2E31"/>
    <w:rsid w:val="00FD3695"/>
    <w:rsid w:val="00FE7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CB63"/>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4D4F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0239FE"/>
    <w:pPr>
      <w:ind w:left="720"/>
      <w:contextualSpacing/>
    </w:pPr>
  </w:style>
  <w:style w:type="table" w:styleId="Tablaconcuadrcula">
    <w:name w:val="Table Grid"/>
    <w:basedOn w:val="Tablanormal"/>
    <w:uiPriority w:val="59"/>
    <w:rsid w:val="00E43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C2D22"/>
    <w:rPr>
      <w:b/>
      <w:bCs/>
    </w:rPr>
  </w:style>
  <w:style w:type="character" w:customStyle="1" w:styleId="Ttulo2Car">
    <w:name w:val="Título 2 Car"/>
    <w:basedOn w:val="Fuentedeprrafopredeter"/>
    <w:link w:val="Ttulo2"/>
    <w:uiPriority w:val="9"/>
    <w:rsid w:val="004D4F29"/>
    <w:rPr>
      <w:rFonts w:asciiTheme="majorHAnsi" w:eastAsiaTheme="majorEastAsia" w:hAnsiTheme="majorHAnsi" w:cstheme="majorBidi"/>
      <w:color w:val="2F5496" w:themeColor="accent1" w:themeShade="BF"/>
      <w:sz w:val="26"/>
      <w:szCs w:val="26"/>
      <w:lang w:val="es-ES" w:eastAsia="es-ES"/>
    </w:rPr>
  </w:style>
  <w:style w:type="paragraph" w:customStyle="1" w:styleId="Danmero">
    <w:name w:val="Día número"/>
    <w:link w:val="DanmeroCar"/>
    <w:rsid w:val="004D4F2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4D4F29"/>
    <w:pPr>
      <w:spacing w:line="252" w:lineRule="auto"/>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4D4F29"/>
    <w:rPr>
      <w:rFonts w:asciiTheme="minorHAnsi" w:eastAsia="Arial" w:hAnsiTheme="minorHAnsi" w:cstheme="minorHAnsi"/>
      <w:b/>
      <w:color w:val="002060"/>
      <w:sz w:val="28"/>
      <w:szCs w:val="28"/>
      <w:lang w:bidi="en-US"/>
    </w:rPr>
  </w:style>
  <w:style w:type="character" w:customStyle="1" w:styleId="DestinosCar">
    <w:name w:val="Destinos Car"/>
    <w:basedOn w:val="Fuentedeprrafopredeter"/>
    <w:link w:val="Destinos"/>
    <w:rsid w:val="004D4F29"/>
    <w:rPr>
      <w:rFonts w:asciiTheme="minorHAnsi" w:eastAsia="Arial" w:hAnsiTheme="minorHAnsi" w:cstheme="minorHAnsi"/>
      <w:b/>
      <w:smallCaps/>
      <w:color w:val="FF000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4229477">
      <w:bodyDiv w:val="1"/>
      <w:marLeft w:val="0"/>
      <w:marRight w:val="0"/>
      <w:marTop w:val="0"/>
      <w:marBottom w:val="0"/>
      <w:divBdr>
        <w:top w:val="none" w:sz="0" w:space="0" w:color="auto"/>
        <w:left w:val="none" w:sz="0" w:space="0" w:color="auto"/>
        <w:bottom w:val="none" w:sz="0" w:space="0" w:color="auto"/>
        <w:right w:val="none" w:sz="0" w:space="0" w:color="auto"/>
      </w:divBdr>
    </w:div>
    <w:div w:id="172497772">
      <w:bodyDiv w:val="1"/>
      <w:marLeft w:val="0"/>
      <w:marRight w:val="0"/>
      <w:marTop w:val="0"/>
      <w:marBottom w:val="0"/>
      <w:divBdr>
        <w:top w:val="none" w:sz="0" w:space="0" w:color="auto"/>
        <w:left w:val="none" w:sz="0" w:space="0" w:color="auto"/>
        <w:bottom w:val="none" w:sz="0" w:space="0" w:color="auto"/>
        <w:right w:val="none" w:sz="0" w:space="0" w:color="auto"/>
      </w:divBdr>
      <w:divsChild>
        <w:div w:id="1513716766">
          <w:marLeft w:val="0"/>
          <w:marRight w:val="0"/>
          <w:marTop w:val="0"/>
          <w:marBottom w:val="0"/>
          <w:divBdr>
            <w:top w:val="none" w:sz="0" w:space="0" w:color="auto"/>
            <w:left w:val="none" w:sz="0" w:space="0" w:color="auto"/>
            <w:bottom w:val="none" w:sz="0" w:space="0" w:color="auto"/>
            <w:right w:val="none" w:sz="0" w:space="0" w:color="auto"/>
          </w:divBdr>
        </w:div>
        <w:div w:id="1121457415">
          <w:marLeft w:val="0"/>
          <w:marRight w:val="0"/>
          <w:marTop w:val="0"/>
          <w:marBottom w:val="0"/>
          <w:divBdr>
            <w:top w:val="none" w:sz="0" w:space="0" w:color="auto"/>
            <w:left w:val="none" w:sz="0" w:space="0" w:color="auto"/>
            <w:bottom w:val="none" w:sz="0" w:space="0" w:color="auto"/>
            <w:right w:val="none" w:sz="0" w:space="0" w:color="auto"/>
          </w:divBdr>
        </w:div>
        <w:div w:id="682635628">
          <w:marLeft w:val="0"/>
          <w:marRight w:val="0"/>
          <w:marTop w:val="0"/>
          <w:marBottom w:val="0"/>
          <w:divBdr>
            <w:top w:val="none" w:sz="0" w:space="0" w:color="auto"/>
            <w:left w:val="none" w:sz="0" w:space="0" w:color="auto"/>
            <w:bottom w:val="none" w:sz="0" w:space="0" w:color="auto"/>
            <w:right w:val="none" w:sz="0" w:space="0" w:color="auto"/>
          </w:divBdr>
        </w:div>
      </w:divsChild>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117135">
      <w:bodyDiv w:val="1"/>
      <w:marLeft w:val="0"/>
      <w:marRight w:val="0"/>
      <w:marTop w:val="0"/>
      <w:marBottom w:val="0"/>
      <w:divBdr>
        <w:top w:val="none" w:sz="0" w:space="0" w:color="auto"/>
        <w:left w:val="none" w:sz="0" w:space="0" w:color="auto"/>
        <w:bottom w:val="none" w:sz="0" w:space="0" w:color="auto"/>
        <w:right w:val="none" w:sz="0" w:space="0" w:color="auto"/>
      </w:divBdr>
    </w:div>
    <w:div w:id="249971896">
      <w:bodyDiv w:val="1"/>
      <w:marLeft w:val="0"/>
      <w:marRight w:val="0"/>
      <w:marTop w:val="0"/>
      <w:marBottom w:val="0"/>
      <w:divBdr>
        <w:top w:val="none" w:sz="0" w:space="0" w:color="auto"/>
        <w:left w:val="none" w:sz="0" w:space="0" w:color="auto"/>
        <w:bottom w:val="none" w:sz="0" w:space="0" w:color="auto"/>
        <w:right w:val="none" w:sz="0" w:space="0" w:color="auto"/>
      </w:divBdr>
    </w:div>
    <w:div w:id="280458229">
      <w:bodyDiv w:val="1"/>
      <w:marLeft w:val="0"/>
      <w:marRight w:val="0"/>
      <w:marTop w:val="0"/>
      <w:marBottom w:val="0"/>
      <w:divBdr>
        <w:top w:val="none" w:sz="0" w:space="0" w:color="auto"/>
        <w:left w:val="none" w:sz="0" w:space="0" w:color="auto"/>
        <w:bottom w:val="none" w:sz="0" w:space="0" w:color="auto"/>
        <w:right w:val="none" w:sz="0" w:space="0" w:color="auto"/>
      </w:divBdr>
      <w:divsChild>
        <w:div w:id="1704552233">
          <w:marLeft w:val="0"/>
          <w:marRight w:val="0"/>
          <w:marTop w:val="0"/>
          <w:marBottom w:val="0"/>
          <w:divBdr>
            <w:top w:val="none" w:sz="0" w:space="0" w:color="auto"/>
            <w:left w:val="none" w:sz="0" w:space="0" w:color="auto"/>
            <w:bottom w:val="none" w:sz="0" w:space="0" w:color="auto"/>
            <w:right w:val="none" w:sz="0" w:space="0" w:color="auto"/>
          </w:divBdr>
        </w:div>
        <w:div w:id="1108816244">
          <w:marLeft w:val="0"/>
          <w:marRight w:val="0"/>
          <w:marTop w:val="0"/>
          <w:marBottom w:val="0"/>
          <w:divBdr>
            <w:top w:val="none" w:sz="0" w:space="0" w:color="auto"/>
            <w:left w:val="none" w:sz="0" w:space="0" w:color="auto"/>
            <w:bottom w:val="none" w:sz="0" w:space="0" w:color="auto"/>
            <w:right w:val="none" w:sz="0" w:space="0" w:color="auto"/>
          </w:divBdr>
        </w:div>
        <w:div w:id="1131363527">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0526546">
      <w:bodyDiv w:val="1"/>
      <w:marLeft w:val="0"/>
      <w:marRight w:val="0"/>
      <w:marTop w:val="0"/>
      <w:marBottom w:val="0"/>
      <w:divBdr>
        <w:top w:val="none" w:sz="0" w:space="0" w:color="auto"/>
        <w:left w:val="none" w:sz="0" w:space="0" w:color="auto"/>
        <w:bottom w:val="none" w:sz="0" w:space="0" w:color="auto"/>
        <w:right w:val="none" w:sz="0" w:space="0" w:color="auto"/>
      </w:divBdr>
    </w:div>
    <w:div w:id="33700243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02408674">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6578381">
      <w:bodyDiv w:val="1"/>
      <w:marLeft w:val="0"/>
      <w:marRight w:val="0"/>
      <w:marTop w:val="0"/>
      <w:marBottom w:val="0"/>
      <w:divBdr>
        <w:top w:val="none" w:sz="0" w:space="0" w:color="auto"/>
        <w:left w:val="none" w:sz="0" w:space="0" w:color="auto"/>
        <w:bottom w:val="none" w:sz="0" w:space="0" w:color="auto"/>
        <w:right w:val="none" w:sz="0" w:space="0" w:color="auto"/>
      </w:divBdr>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4301155">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17424658">
      <w:bodyDiv w:val="1"/>
      <w:marLeft w:val="0"/>
      <w:marRight w:val="0"/>
      <w:marTop w:val="0"/>
      <w:marBottom w:val="0"/>
      <w:divBdr>
        <w:top w:val="none" w:sz="0" w:space="0" w:color="auto"/>
        <w:left w:val="none" w:sz="0" w:space="0" w:color="auto"/>
        <w:bottom w:val="none" w:sz="0" w:space="0" w:color="auto"/>
        <w:right w:val="none" w:sz="0" w:space="0" w:color="auto"/>
      </w:divBdr>
    </w:div>
    <w:div w:id="564291896">
      <w:bodyDiv w:val="1"/>
      <w:marLeft w:val="0"/>
      <w:marRight w:val="0"/>
      <w:marTop w:val="0"/>
      <w:marBottom w:val="0"/>
      <w:divBdr>
        <w:top w:val="none" w:sz="0" w:space="0" w:color="auto"/>
        <w:left w:val="none" w:sz="0" w:space="0" w:color="auto"/>
        <w:bottom w:val="none" w:sz="0" w:space="0" w:color="auto"/>
        <w:right w:val="none" w:sz="0" w:space="0" w:color="auto"/>
      </w:divBdr>
    </w:div>
    <w:div w:id="600647613">
      <w:bodyDiv w:val="1"/>
      <w:marLeft w:val="0"/>
      <w:marRight w:val="0"/>
      <w:marTop w:val="0"/>
      <w:marBottom w:val="0"/>
      <w:divBdr>
        <w:top w:val="none" w:sz="0" w:space="0" w:color="auto"/>
        <w:left w:val="none" w:sz="0" w:space="0" w:color="auto"/>
        <w:bottom w:val="none" w:sz="0" w:space="0" w:color="auto"/>
        <w:right w:val="none" w:sz="0" w:space="0" w:color="auto"/>
      </w:divBdr>
    </w:div>
    <w:div w:id="638457433">
      <w:bodyDiv w:val="1"/>
      <w:marLeft w:val="0"/>
      <w:marRight w:val="0"/>
      <w:marTop w:val="0"/>
      <w:marBottom w:val="0"/>
      <w:divBdr>
        <w:top w:val="none" w:sz="0" w:space="0" w:color="auto"/>
        <w:left w:val="none" w:sz="0" w:space="0" w:color="auto"/>
        <w:bottom w:val="none" w:sz="0" w:space="0" w:color="auto"/>
        <w:right w:val="none" w:sz="0" w:space="0" w:color="auto"/>
      </w:divBdr>
    </w:div>
    <w:div w:id="663631813">
      <w:bodyDiv w:val="1"/>
      <w:marLeft w:val="0"/>
      <w:marRight w:val="0"/>
      <w:marTop w:val="0"/>
      <w:marBottom w:val="0"/>
      <w:divBdr>
        <w:top w:val="none" w:sz="0" w:space="0" w:color="auto"/>
        <w:left w:val="none" w:sz="0" w:space="0" w:color="auto"/>
        <w:bottom w:val="none" w:sz="0" w:space="0" w:color="auto"/>
        <w:right w:val="none" w:sz="0" w:space="0" w:color="auto"/>
      </w:divBdr>
    </w:div>
    <w:div w:id="682785567">
      <w:bodyDiv w:val="1"/>
      <w:marLeft w:val="0"/>
      <w:marRight w:val="0"/>
      <w:marTop w:val="0"/>
      <w:marBottom w:val="0"/>
      <w:divBdr>
        <w:top w:val="none" w:sz="0" w:space="0" w:color="auto"/>
        <w:left w:val="none" w:sz="0" w:space="0" w:color="auto"/>
        <w:bottom w:val="none" w:sz="0" w:space="0" w:color="auto"/>
        <w:right w:val="none" w:sz="0" w:space="0" w:color="auto"/>
      </w:divBdr>
    </w:div>
    <w:div w:id="735514195">
      <w:bodyDiv w:val="1"/>
      <w:marLeft w:val="0"/>
      <w:marRight w:val="0"/>
      <w:marTop w:val="0"/>
      <w:marBottom w:val="0"/>
      <w:divBdr>
        <w:top w:val="none" w:sz="0" w:space="0" w:color="auto"/>
        <w:left w:val="none" w:sz="0" w:space="0" w:color="auto"/>
        <w:bottom w:val="none" w:sz="0" w:space="0" w:color="auto"/>
        <w:right w:val="none" w:sz="0" w:space="0" w:color="auto"/>
      </w:divBdr>
    </w:div>
    <w:div w:id="73743967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67832988">
      <w:bodyDiv w:val="1"/>
      <w:marLeft w:val="0"/>
      <w:marRight w:val="0"/>
      <w:marTop w:val="0"/>
      <w:marBottom w:val="0"/>
      <w:divBdr>
        <w:top w:val="none" w:sz="0" w:space="0" w:color="auto"/>
        <w:left w:val="none" w:sz="0" w:space="0" w:color="auto"/>
        <w:bottom w:val="none" w:sz="0" w:space="0" w:color="auto"/>
        <w:right w:val="none" w:sz="0" w:space="0" w:color="auto"/>
      </w:divBdr>
    </w:div>
    <w:div w:id="953367693">
      <w:bodyDiv w:val="1"/>
      <w:marLeft w:val="0"/>
      <w:marRight w:val="0"/>
      <w:marTop w:val="0"/>
      <w:marBottom w:val="0"/>
      <w:divBdr>
        <w:top w:val="none" w:sz="0" w:space="0" w:color="auto"/>
        <w:left w:val="none" w:sz="0" w:space="0" w:color="auto"/>
        <w:bottom w:val="none" w:sz="0" w:space="0" w:color="auto"/>
        <w:right w:val="none" w:sz="0" w:space="0" w:color="auto"/>
      </w:divBdr>
    </w:div>
    <w:div w:id="959797704">
      <w:bodyDiv w:val="1"/>
      <w:marLeft w:val="0"/>
      <w:marRight w:val="0"/>
      <w:marTop w:val="0"/>
      <w:marBottom w:val="0"/>
      <w:divBdr>
        <w:top w:val="none" w:sz="0" w:space="0" w:color="auto"/>
        <w:left w:val="none" w:sz="0" w:space="0" w:color="auto"/>
        <w:bottom w:val="none" w:sz="0" w:space="0" w:color="auto"/>
        <w:right w:val="none" w:sz="0" w:space="0" w:color="auto"/>
      </w:divBdr>
    </w:div>
    <w:div w:id="975261672">
      <w:bodyDiv w:val="1"/>
      <w:marLeft w:val="0"/>
      <w:marRight w:val="0"/>
      <w:marTop w:val="0"/>
      <w:marBottom w:val="0"/>
      <w:divBdr>
        <w:top w:val="none" w:sz="0" w:space="0" w:color="auto"/>
        <w:left w:val="none" w:sz="0" w:space="0" w:color="auto"/>
        <w:bottom w:val="none" w:sz="0" w:space="0" w:color="auto"/>
        <w:right w:val="none" w:sz="0" w:space="0" w:color="auto"/>
      </w:divBdr>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5150357">
      <w:bodyDiv w:val="1"/>
      <w:marLeft w:val="0"/>
      <w:marRight w:val="0"/>
      <w:marTop w:val="0"/>
      <w:marBottom w:val="0"/>
      <w:divBdr>
        <w:top w:val="none" w:sz="0" w:space="0" w:color="auto"/>
        <w:left w:val="none" w:sz="0" w:space="0" w:color="auto"/>
        <w:bottom w:val="none" w:sz="0" w:space="0" w:color="auto"/>
        <w:right w:val="none" w:sz="0" w:space="0" w:color="auto"/>
      </w:divBdr>
    </w:div>
    <w:div w:id="1176728070">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9464193">
      <w:bodyDiv w:val="1"/>
      <w:marLeft w:val="0"/>
      <w:marRight w:val="0"/>
      <w:marTop w:val="0"/>
      <w:marBottom w:val="0"/>
      <w:divBdr>
        <w:top w:val="none" w:sz="0" w:space="0" w:color="auto"/>
        <w:left w:val="none" w:sz="0" w:space="0" w:color="auto"/>
        <w:bottom w:val="none" w:sz="0" w:space="0" w:color="auto"/>
        <w:right w:val="none" w:sz="0" w:space="0" w:color="auto"/>
      </w:divBdr>
    </w:div>
    <w:div w:id="1234706373">
      <w:bodyDiv w:val="1"/>
      <w:marLeft w:val="0"/>
      <w:marRight w:val="0"/>
      <w:marTop w:val="0"/>
      <w:marBottom w:val="0"/>
      <w:divBdr>
        <w:top w:val="none" w:sz="0" w:space="0" w:color="auto"/>
        <w:left w:val="none" w:sz="0" w:space="0" w:color="auto"/>
        <w:bottom w:val="none" w:sz="0" w:space="0" w:color="auto"/>
        <w:right w:val="none" w:sz="0" w:space="0" w:color="auto"/>
      </w:divBdr>
    </w:div>
    <w:div w:id="1257400465">
      <w:bodyDiv w:val="1"/>
      <w:marLeft w:val="0"/>
      <w:marRight w:val="0"/>
      <w:marTop w:val="0"/>
      <w:marBottom w:val="0"/>
      <w:divBdr>
        <w:top w:val="none" w:sz="0" w:space="0" w:color="auto"/>
        <w:left w:val="none" w:sz="0" w:space="0" w:color="auto"/>
        <w:bottom w:val="none" w:sz="0" w:space="0" w:color="auto"/>
        <w:right w:val="none" w:sz="0" w:space="0" w:color="auto"/>
      </w:divBdr>
      <w:divsChild>
        <w:div w:id="892892606">
          <w:marLeft w:val="0"/>
          <w:marRight w:val="0"/>
          <w:marTop w:val="0"/>
          <w:marBottom w:val="0"/>
          <w:divBdr>
            <w:top w:val="none" w:sz="0" w:space="0" w:color="auto"/>
            <w:left w:val="none" w:sz="0" w:space="0" w:color="auto"/>
            <w:bottom w:val="none" w:sz="0" w:space="0" w:color="auto"/>
            <w:right w:val="none" w:sz="0" w:space="0" w:color="auto"/>
          </w:divBdr>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83924740">
      <w:bodyDiv w:val="1"/>
      <w:marLeft w:val="0"/>
      <w:marRight w:val="0"/>
      <w:marTop w:val="0"/>
      <w:marBottom w:val="0"/>
      <w:divBdr>
        <w:top w:val="none" w:sz="0" w:space="0" w:color="auto"/>
        <w:left w:val="none" w:sz="0" w:space="0" w:color="auto"/>
        <w:bottom w:val="none" w:sz="0" w:space="0" w:color="auto"/>
        <w:right w:val="none" w:sz="0" w:space="0" w:color="auto"/>
      </w:divBdr>
    </w:div>
    <w:div w:id="1293898674">
      <w:bodyDiv w:val="1"/>
      <w:marLeft w:val="0"/>
      <w:marRight w:val="0"/>
      <w:marTop w:val="0"/>
      <w:marBottom w:val="0"/>
      <w:divBdr>
        <w:top w:val="none" w:sz="0" w:space="0" w:color="auto"/>
        <w:left w:val="none" w:sz="0" w:space="0" w:color="auto"/>
        <w:bottom w:val="none" w:sz="0" w:space="0" w:color="auto"/>
        <w:right w:val="none" w:sz="0" w:space="0" w:color="auto"/>
      </w:divBdr>
      <w:divsChild>
        <w:div w:id="1958101836">
          <w:marLeft w:val="0"/>
          <w:marRight w:val="0"/>
          <w:marTop w:val="0"/>
          <w:marBottom w:val="0"/>
          <w:divBdr>
            <w:top w:val="none" w:sz="0" w:space="0" w:color="auto"/>
            <w:left w:val="none" w:sz="0" w:space="0" w:color="auto"/>
            <w:bottom w:val="none" w:sz="0" w:space="0" w:color="auto"/>
            <w:right w:val="none" w:sz="0" w:space="0" w:color="auto"/>
          </w:divBdr>
        </w:div>
      </w:divsChild>
    </w:div>
    <w:div w:id="1302350084">
      <w:bodyDiv w:val="1"/>
      <w:marLeft w:val="0"/>
      <w:marRight w:val="0"/>
      <w:marTop w:val="0"/>
      <w:marBottom w:val="0"/>
      <w:divBdr>
        <w:top w:val="none" w:sz="0" w:space="0" w:color="auto"/>
        <w:left w:val="none" w:sz="0" w:space="0" w:color="auto"/>
        <w:bottom w:val="none" w:sz="0" w:space="0" w:color="auto"/>
        <w:right w:val="none" w:sz="0" w:space="0" w:color="auto"/>
      </w:divBdr>
    </w:div>
    <w:div w:id="1305232479">
      <w:bodyDiv w:val="1"/>
      <w:marLeft w:val="0"/>
      <w:marRight w:val="0"/>
      <w:marTop w:val="0"/>
      <w:marBottom w:val="0"/>
      <w:divBdr>
        <w:top w:val="none" w:sz="0" w:space="0" w:color="auto"/>
        <w:left w:val="none" w:sz="0" w:space="0" w:color="auto"/>
        <w:bottom w:val="none" w:sz="0" w:space="0" w:color="auto"/>
        <w:right w:val="none" w:sz="0" w:space="0" w:color="auto"/>
      </w:divBdr>
      <w:divsChild>
        <w:div w:id="394277340">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503618292">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3615256">
      <w:bodyDiv w:val="1"/>
      <w:marLeft w:val="0"/>
      <w:marRight w:val="0"/>
      <w:marTop w:val="0"/>
      <w:marBottom w:val="0"/>
      <w:divBdr>
        <w:top w:val="none" w:sz="0" w:space="0" w:color="auto"/>
        <w:left w:val="none" w:sz="0" w:space="0" w:color="auto"/>
        <w:bottom w:val="none" w:sz="0" w:space="0" w:color="auto"/>
        <w:right w:val="none" w:sz="0" w:space="0" w:color="auto"/>
      </w:divBdr>
    </w:div>
    <w:div w:id="1572889974">
      <w:bodyDiv w:val="1"/>
      <w:marLeft w:val="0"/>
      <w:marRight w:val="0"/>
      <w:marTop w:val="0"/>
      <w:marBottom w:val="0"/>
      <w:divBdr>
        <w:top w:val="none" w:sz="0" w:space="0" w:color="auto"/>
        <w:left w:val="none" w:sz="0" w:space="0" w:color="auto"/>
        <w:bottom w:val="none" w:sz="0" w:space="0" w:color="auto"/>
        <w:right w:val="none" w:sz="0" w:space="0" w:color="auto"/>
      </w:divBdr>
    </w:div>
    <w:div w:id="1585450087">
      <w:bodyDiv w:val="1"/>
      <w:marLeft w:val="0"/>
      <w:marRight w:val="0"/>
      <w:marTop w:val="0"/>
      <w:marBottom w:val="0"/>
      <w:divBdr>
        <w:top w:val="none" w:sz="0" w:space="0" w:color="auto"/>
        <w:left w:val="none" w:sz="0" w:space="0" w:color="auto"/>
        <w:bottom w:val="none" w:sz="0" w:space="0" w:color="auto"/>
        <w:right w:val="none" w:sz="0" w:space="0" w:color="auto"/>
      </w:divBdr>
    </w:div>
    <w:div w:id="1603368613">
      <w:bodyDiv w:val="1"/>
      <w:marLeft w:val="0"/>
      <w:marRight w:val="0"/>
      <w:marTop w:val="0"/>
      <w:marBottom w:val="0"/>
      <w:divBdr>
        <w:top w:val="none" w:sz="0" w:space="0" w:color="auto"/>
        <w:left w:val="none" w:sz="0" w:space="0" w:color="auto"/>
        <w:bottom w:val="none" w:sz="0" w:space="0" w:color="auto"/>
        <w:right w:val="none" w:sz="0" w:space="0" w:color="auto"/>
      </w:divBdr>
    </w:div>
    <w:div w:id="1612082180">
      <w:bodyDiv w:val="1"/>
      <w:marLeft w:val="0"/>
      <w:marRight w:val="0"/>
      <w:marTop w:val="0"/>
      <w:marBottom w:val="0"/>
      <w:divBdr>
        <w:top w:val="none" w:sz="0" w:space="0" w:color="auto"/>
        <w:left w:val="none" w:sz="0" w:space="0" w:color="auto"/>
        <w:bottom w:val="none" w:sz="0" w:space="0" w:color="auto"/>
        <w:right w:val="none" w:sz="0" w:space="0" w:color="auto"/>
      </w:divBdr>
      <w:divsChild>
        <w:div w:id="1325277916">
          <w:marLeft w:val="0"/>
          <w:marRight w:val="0"/>
          <w:marTop w:val="0"/>
          <w:marBottom w:val="0"/>
          <w:divBdr>
            <w:top w:val="none" w:sz="0" w:space="0" w:color="auto"/>
            <w:left w:val="none" w:sz="0" w:space="0" w:color="auto"/>
            <w:bottom w:val="none" w:sz="0" w:space="0" w:color="auto"/>
            <w:right w:val="none" w:sz="0" w:space="0" w:color="auto"/>
          </w:divBdr>
        </w:div>
        <w:div w:id="1512186866">
          <w:marLeft w:val="0"/>
          <w:marRight w:val="0"/>
          <w:marTop w:val="0"/>
          <w:marBottom w:val="0"/>
          <w:divBdr>
            <w:top w:val="none" w:sz="0" w:space="0" w:color="auto"/>
            <w:left w:val="none" w:sz="0" w:space="0" w:color="auto"/>
            <w:bottom w:val="none" w:sz="0" w:space="0" w:color="auto"/>
            <w:right w:val="none" w:sz="0" w:space="0" w:color="auto"/>
          </w:divBdr>
        </w:div>
        <w:div w:id="545068850">
          <w:marLeft w:val="0"/>
          <w:marRight w:val="0"/>
          <w:marTop w:val="0"/>
          <w:marBottom w:val="0"/>
          <w:divBdr>
            <w:top w:val="none" w:sz="0" w:space="0" w:color="auto"/>
            <w:left w:val="none" w:sz="0" w:space="0" w:color="auto"/>
            <w:bottom w:val="none" w:sz="0" w:space="0" w:color="auto"/>
            <w:right w:val="none" w:sz="0" w:space="0" w:color="auto"/>
          </w:divBdr>
        </w:div>
        <w:div w:id="1987540582">
          <w:marLeft w:val="0"/>
          <w:marRight w:val="0"/>
          <w:marTop w:val="0"/>
          <w:marBottom w:val="0"/>
          <w:divBdr>
            <w:top w:val="none" w:sz="0" w:space="0" w:color="auto"/>
            <w:left w:val="none" w:sz="0" w:space="0" w:color="auto"/>
            <w:bottom w:val="none" w:sz="0" w:space="0" w:color="auto"/>
            <w:right w:val="none" w:sz="0" w:space="0" w:color="auto"/>
          </w:divBdr>
        </w:div>
      </w:divsChild>
    </w:div>
    <w:div w:id="1616476864">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6204503">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2143576">
      <w:bodyDiv w:val="1"/>
      <w:marLeft w:val="0"/>
      <w:marRight w:val="0"/>
      <w:marTop w:val="0"/>
      <w:marBottom w:val="0"/>
      <w:divBdr>
        <w:top w:val="none" w:sz="0" w:space="0" w:color="auto"/>
        <w:left w:val="none" w:sz="0" w:space="0" w:color="auto"/>
        <w:bottom w:val="none" w:sz="0" w:space="0" w:color="auto"/>
        <w:right w:val="none" w:sz="0" w:space="0" w:color="auto"/>
      </w:divBdr>
    </w:div>
    <w:div w:id="1801267610">
      <w:bodyDiv w:val="1"/>
      <w:marLeft w:val="0"/>
      <w:marRight w:val="0"/>
      <w:marTop w:val="0"/>
      <w:marBottom w:val="0"/>
      <w:divBdr>
        <w:top w:val="none" w:sz="0" w:space="0" w:color="auto"/>
        <w:left w:val="none" w:sz="0" w:space="0" w:color="auto"/>
        <w:bottom w:val="none" w:sz="0" w:space="0" w:color="auto"/>
        <w:right w:val="none" w:sz="0" w:space="0" w:color="auto"/>
      </w:divBdr>
    </w:div>
    <w:div w:id="1881018310">
      <w:bodyDiv w:val="1"/>
      <w:marLeft w:val="0"/>
      <w:marRight w:val="0"/>
      <w:marTop w:val="0"/>
      <w:marBottom w:val="0"/>
      <w:divBdr>
        <w:top w:val="none" w:sz="0" w:space="0" w:color="auto"/>
        <w:left w:val="none" w:sz="0" w:space="0" w:color="auto"/>
        <w:bottom w:val="none" w:sz="0" w:space="0" w:color="auto"/>
        <w:right w:val="none" w:sz="0" w:space="0" w:color="auto"/>
      </w:divBdr>
    </w:div>
    <w:div w:id="1894072932">
      <w:bodyDiv w:val="1"/>
      <w:marLeft w:val="0"/>
      <w:marRight w:val="0"/>
      <w:marTop w:val="0"/>
      <w:marBottom w:val="0"/>
      <w:divBdr>
        <w:top w:val="none" w:sz="0" w:space="0" w:color="auto"/>
        <w:left w:val="none" w:sz="0" w:space="0" w:color="auto"/>
        <w:bottom w:val="none" w:sz="0" w:space="0" w:color="auto"/>
        <w:right w:val="none" w:sz="0" w:space="0" w:color="auto"/>
      </w:divBdr>
    </w:div>
    <w:div w:id="1923102005">
      <w:bodyDiv w:val="1"/>
      <w:marLeft w:val="0"/>
      <w:marRight w:val="0"/>
      <w:marTop w:val="0"/>
      <w:marBottom w:val="0"/>
      <w:divBdr>
        <w:top w:val="none" w:sz="0" w:space="0" w:color="auto"/>
        <w:left w:val="none" w:sz="0" w:space="0" w:color="auto"/>
        <w:bottom w:val="none" w:sz="0" w:space="0" w:color="auto"/>
        <w:right w:val="none" w:sz="0" w:space="0" w:color="auto"/>
      </w:divBdr>
    </w:div>
    <w:div w:id="1936791225">
      <w:bodyDiv w:val="1"/>
      <w:marLeft w:val="0"/>
      <w:marRight w:val="0"/>
      <w:marTop w:val="0"/>
      <w:marBottom w:val="0"/>
      <w:divBdr>
        <w:top w:val="none" w:sz="0" w:space="0" w:color="auto"/>
        <w:left w:val="none" w:sz="0" w:space="0" w:color="auto"/>
        <w:bottom w:val="none" w:sz="0" w:space="0" w:color="auto"/>
        <w:right w:val="none" w:sz="0" w:space="0" w:color="auto"/>
      </w:divBdr>
    </w:div>
    <w:div w:id="197336888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6850141">
      <w:bodyDiv w:val="1"/>
      <w:marLeft w:val="0"/>
      <w:marRight w:val="0"/>
      <w:marTop w:val="0"/>
      <w:marBottom w:val="0"/>
      <w:divBdr>
        <w:top w:val="none" w:sz="0" w:space="0" w:color="auto"/>
        <w:left w:val="none" w:sz="0" w:space="0" w:color="auto"/>
        <w:bottom w:val="none" w:sz="0" w:space="0" w:color="auto"/>
        <w:right w:val="none" w:sz="0" w:space="0" w:color="auto"/>
      </w:divBdr>
      <w:divsChild>
        <w:div w:id="2058435643">
          <w:marLeft w:val="0"/>
          <w:marRight w:val="0"/>
          <w:marTop w:val="0"/>
          <w:marBottom w:val="0"/>
          <w:divBdr>
            <w:top w:val="none" w:sz="0" w:space="0" w:color="auto"/>
            <w:left w:val="none" w:sz="0" w:space="0" w:color="auto"/>
            <w:bottom w:val="none" w:sz="0" w:space="0" w:color="auto"/>
            <w:right w:val="none" w:sz="0" w:space="0" w:color="auto"/>
          </w:divBdr>
        </w:div>
        <w:div w:id="945582330">
          <w:marLeft w:val="0"/>
          <w:marRight w:val="0"/>
          <w:marTop w:val="0"/>
          <w:marBottom w:val="0"/>
          <w:divBdr>
            <w:top w:val="none" w:sz="0" w:space="0" w:color="auto"/>
            <w:left w:val="none" w:sz="0" w:space="0" w:color="auto"/>
            <w:bottom w:val="none" w:sz="0" w:space="0" w:color="auto"/>
            <w:right w:val="none" w:sz="0" w:space="0" w:color="auto"/>
          </w:divBdr>
        </w:div>
        <w:div w:id="1176731420">
          <w:marLeft w:val="0"/>
          <w:marRight w:val="0"/>
          <w:marTop w:val="0"/>
          <w:marBottom w:val="0"/>
          <w:divBdr>
            <w:top w:val="none" w:sz="0" w:space="0" w:color="auto"/>
            <w:left w:val="none" w:sz="0" w:space="0" w:color="auto"/>
            <w:bottom w:val="none" w:sz="0" w:space="0" w:color="auto"/>
            <w:right w:val="none" w:sz="0" w:space="0" w:color="auto"/>
          </w:divBdr>
        </w:div>
        <w:div w:id="112599145">
          <w:marLeft w:val="0"/>
          <w:marRight w:val="0"/>
          <w:marTop w:val="0"/>
          <w:marBottom w:val="0"/>
          <w:divBdr>
            <w:top w:val="none" w:sz="0" w:space="0" w:color="auto"/>
            <w:left w:val="none" w:sz="0" w:space="0" w:color="auto"/>
            <w:bottom w:val="none" w:sz="0" w:space="0" w:color="auto"/>
            <w:right w:val="none" w:sz="0" w:space="0" w:color="auto"/>
          </w:divBdr>
        </w:div>
      </w:divsChild>
    </w:div>
    <w:div w:id="2117023191">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CCB59-D803-4F72-97F1-9B465F26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1237</Words>
  <Characters>6806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9</cp:revision>
  <dcterms:created xsi:type="dcterms:W3CDTF">2026-01-09T23:10:00Z</dcterms:created>
  <dcterms:modified xsi:type="dcterms:W3CDTF">2026-01-10T00:59:00Z</dcterms:modified>
</cp:coreProperties>
</file>