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7C85E" w14:textId="4191B323" w:rsidR="00386E61" w:rsidRPr="008E2B5F" w:rsidRDefault="008E2B5F" w:rsidP="00450A19">
      <w:pPr>
        <w:pStyle w:val="Sinespaciado"/>
        <w:ind w:firstLine="708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</w:pPr>
      <w:r w:rsidRPr="008E2B5F"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  <w:t xml:space="preserve">ESTAMBUL, ANKARA, CAPADOCIA, KONYA, PAMUKKALE, ÉFESO, KUSADASI </w:t>
      </w:r>
      <w:r w:rsidR="00226E3E"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  <w:t>o</w:t>
      </w:r>
      <w:r w:rsidRPr="008E2B5F"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  <w:t xml:space="preserve"> IZMIR</w:t>
      </w:r>
      <w:r w:rsidR="00510C07"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  <w:t xml:space="preserve">, </w:t>
      </w:r>
      <w:r w:rsidRPr="008E2B5F">
        <w:rPr>
          <w:rFonts w:asciiTheme="minorHAnsi" w:hAnsiTheme="minorHAnsi" w:cstheme="minorHAnsi"/>
          <w:b/>
          <w:color w:val="FF0000"/>
          <w:sz w:val="32"/>
          <w:szCs w:val="24"/>
          <w:lang w:val="es-CR"/>
        </w:rPr>
        <w:t>BURSA</w:t>
      </w:r>
    </w:p>
    <w:p w14:paraId="14BEAC4C" w14:textId="77777777" w:rsidR="00B21573" w:rsidRPr="00B302BC" w:rsidRDefault="00B21573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1E49388" w14:textId="77777777" w:rsidR="00D30FF5" w:rsidRPr="00310CFD" w:rsidRDefault="00D30FF5" w:rsidP="00310CF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10CF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 días</w:t>
      </w:r>
    </w:p>
    <w:p w14:paraId="68FCC3E3" w14:textId="4F9B8B8C" w:rsidR="000B00EF" w:rsidRPr="00310CFD" w:rsidRDefault="00D30FF5" w:rsidP="00310CF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21573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9A1A01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B21573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7303A5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</w:t>
      </w:r>
      <w:r w:rsidR="00ED39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26 diciembre</w:t>
      </w:r>
      <w:r w:rsidR="007303A5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2025</w:t>
      </w:r>
      <w:r w:rsidR="00DE43AF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80471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A532C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13 noviembre</w:t>
      </w:r>
      <w:r w:rsidR="00ED39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9C2BAB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  <w:r w:rsidR="009A1A01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  <w:r w:rsidR="00431235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43F3C27E" w14:textId="19891DBE" w:rsidR="00431235" w:rsidRDefault="00D30FF5" w:rsidP="00310CF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Fechas específicas </w:t>
      </w:r>
      <w:r w:rsidR="000A7D98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</w:t>
      </w:r>
      <w:r w:rsidR="00431235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21573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servicios </w:t>
      </w:r>
      <w:r w:rsidR="001C0E80"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3C46C011" w14:textId="07C6FC9E" w:rsidR="00310CFD" w:rsidRPr="00310CFD" w:rsidRDefault="00310CFD" w:rsidP="00310CF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10C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9792C3E" w14:textId="77777777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661AF177" w14:textId="77777777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bookmarkEnd w:id="0"/>
    <w:p w14:paraId="5794A631" w14:textId="7C78C655" w:rsidR="00B21573" w:rsidRPr="00310CFD" w:rsidRDefault="00B21573" w:rsidP="00310CF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Llegada al aeropuerto de Estambul</w:t>
      </w:r>
      <w:r w:rsidR="00450A19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posteriormente serás recibido por nuestro corresponsal en destino para</w:t>
      </w:r>
      <w:r w:rsidR="00574848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t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raslad</w:t>
      </w:r>
      <w:r w:rsidR="00450A19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arte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al hotel. </w:t>
      </w: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CB87FA3" w14:textId="77777777" w:rsidR="000A03C0" w:rsidRPr="009A1A01" w:rsidRDefault="000A03C0" w:rsidP="00B2157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0849EDE3" w14:textId="54011797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0B98205E" w14:textId="3CCA440C" w:rsidR="009C11D1" w:rsidRPr="00310CFD" w:rsidRDefault="001D7635" w:rsidP="00310CFD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Encuentro con su guía en la recepción del hotel según lo indicado en la carta de bienvenida. Traslado al centro histórico de Estambul. Día libre para actividades a su gusto. Regreso al hotel por su cuenta. </w:t>
      </w: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br/>
      </w:r>
      <w:r w:rsidRPr="00310CFD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 w:bidi="en-US"/>
        </w:rPr>
        <w:t>Opcional:</w:t>
      </w:r>
      <w:r w:rsidRPr="00310CFD">
        <w:rPr>
          <w:rFonts w:asciiTheme="minorHAnsi" w:hAnsiTheme="minorHAnsi" w:cstheme="minorHAnsi"/>
          <w:b/>
          <w:color w:val="002060"/>
          <w:sz w:val="16"/>
          <w:szCs w:val="20"/>
          <w:u w:val="single"/>
          <w:lang w:val="es-MX" w:eastAsia="es-MX" w:bidi="en-US"/>
        </w:rPr>
        <w:t xml:space="preserve"> </w:t>
      </w:r>
      <w:r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Tour "Estambul Clásico" con visita a Santa Irene, Palacio de </w:t>
      </w:r>
      <w:proofErr w:type="spellStart"/>
      <w:r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Topkapi</w:t>
      </w:r>
      <w:proofErr w:type="spellEnd"/>
      <w:r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, Mezquita Azul y Gran Bazar, incluyendo almuerzo. </w:t>
      </w:r>
      <w:r w:rsidR="00433E27"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Consult</w:t>
      </w:r>
      <w:r w:rsidR="0043741D"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</w:t>
      </w:r>
      <w:r w:rsidR="00433E27"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los tours opcionales del día</w:t>
      </w:r>
      <w:r w:rsidR="00574848"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con almuerzo incluido</w:t>
      </w:r>
      <w:r w:rsidR="009C11D1"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, se pagan en destino.</w:t>
      </w:r>
    </w:p>
    <w:p w14:paraId="7E96894A" w14:textId="77777777" w:rsidR="009C11D1" w:rsidRPr="009C11D1" w:rsidRDefault="009C11D1" w:rsidP="000A03C0">
      <w:pPr>
        <w:shd w:val="clear" w:color="auto" w:fill="FFFFFF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  <w:lang w:val="es-MX" w:eastAsia="es-MX"/>
        </w:rPr>
      </w:pPr>
    </w:p>
    <w:p w14:paraId="310ED2BB" w14:textId="1663D51E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Ankara</w:t>
      </w:r>
    </w:p>
    <w:p w14:paraId="5FF5707C" w14:textId="77777777" w:rsidR="00310CFD" w:rsidRDefault="00641E83" w:rsidP="00310CFD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Recorrido panorámico por </w:t>
      </w:r>
      <w:proofErr w:type="spellStart"/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Taksim</w:t>
      </w:r>
      <w:proofErr w:type="spellEnd"/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 </w:t>
      </w:r>
      <w:proofErr w:type="spellStart"/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Istiklal</w:t>
      </w:r>
      <w:proofErr w:type="spellEnd"/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admirando sus edificios históricos y mercados. Tiempo libre para almorzar. Traslado hacia Ankara (450 km).</w:t>
      </w: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Cena y alojamiento en el hotel. </w:t>
      </w:r>
    </w:p>
    <w:p w14:paraId="1D0A654D" w14:textId="67165CDD" w:rsidR="009C11D1" w:rsidRPr="00310CFD" w:rsidRDefault="009C11D1" w:rsidP="00310CFD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Consulta los tours opcionales del día con almuerzo incluido, se pagan en destino.</w:t>
      </w:r>
    </w:p>
    <w:p w14:paraId="3BF2EAE0" w14:textId="77777777" w:rsidR="00433E27" w:rsidRPr="00433E27" w:rsidRDefault="00433E27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12C0E1AF" w14:textId="6043E35E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Ankara - Capadocia</w:t>
      </w:r>
    </w:p>
    <w:p w14:paraId="48C480F4" w14:textId="51D00B07" w:rsidR="00641E83" w:rsidRPr="00310CFD" w:rsidRDefault="00433E27" w:rsidP="00310CFD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Mausoleo de </w:t>
      </w:r>
      <w:proofErr w:type="spellStart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Ataturk</w:t>
      </w:r>
      <w:proofErr w:type="spellEnd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Traslado a Capadocia (290 km) con almuerzo en ruta. Paradas en el Valle de </w:t>
      </w:r>
      <w:proofErr w:type="spellStart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Avcilar</w:t>
      </w:r>
      <w:proofErr w:type="spellEnd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pueblo de </w:t>
      </w:r>
      <w:proofErr w:type="spellStart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Uçhisar</w:t>
      </w:r>
      <w:proofErr w:type="spellEnd"/>
      <w:r w:rsidR="00641E83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641E83"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Visita a un centro de joyería. Cena y alojamiento.</w:t>
      </w:r>
    </w:p>
    <w:p w14:paraId="0F63CB15" w14:textId="3593F126" w:rsidR="00433E27" w:rsidRPr="00433E27" w:rsidRDefault="00433E27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789A7050" w14:textId="314D0319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7E881598" w14:textId="10384DBE" w:rsidR="00310CFD" w:rsidRPr="00293EE4" w:rsidRDefault="00117365" w:rsidP="009C11D1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Exploración del Museo al Aire Libre de </w:t>
      </w:r>
      <w:proofErr w:type="spellStart"/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Valle Rojo y el pintoresco pueblo de </w:t>
      </w:r>
      <w:proofErr w:type="spellStart"/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Ortahisar</w:t>
      </w:r>
      <w:proofErr w:type="spellEnd"/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a un centro de artesanía y una ciudad subterránea histórica. </w:t>
      </w:r>
      <w:r w:rsidR="00C35CF0" w:rsidRPr="00293E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Cena </w:t>
      </w:r>
      <w:r w:rsidR="00310CFD" w:rsidRPr="00293E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y alojamiento</w:t>
      </w:r>
      <w:r w:rsidR="00C35CF0" w:rsidRPr="00293EE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</w:p>
    <w:p w14:paraId="32DD0C6C" w14:textId="6E1657A4" w:rsidR="009C11D1" w:rsidRPr="00293EE4" w:rsidRDefault="00C35CF0" w:rsidP="009C11D1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  <w:lang w:val="es-MX" w:eastAsia="es-MX"/>
        </w:rPr>
      </w:pPr>
      <w:r w:rsidRPr="00293EE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Opcional: Paseo en globo aerostático. </w:t>
      </w:r>
      <w:r w:rsidR="009C11D1" w:rsidRPr="00293EE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Consulta los tours opcionales del día con almuerzo incluido, se pagan en destin</w:t>
      </w:r>
      <w:r w:rsidR="0041393C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o.</w:t>
      </w:r>
    </w:p>
    <w:p w14:paraId="743EF909" w14:textId="77777777" w:rsidR="00433E27" w:rsidRPr="00433E27" w:rsidRDefault="00433E27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5C60417F" w14:textId="4AB10C7B" w:rsidR="00310CFD" w:rsidRDefault="00310CFD" w:rsidP="00310CF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 – Konya</w:t>
      </w:r>
    </w:p>
    <w:p w14:paraId="3AACA96E" w14:textId="35C213A1" w:rsidR="00C35CF0" w:rsidRPr="00117365" w:rsidRDefault="00433E27" w:rsidP="00C35CF0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Valle del Amor y traslado a Konya (250 km). Parada en un caravasar de la Ruta de la Seda. Visita al Museo </w:t>
      </w:r>
      <w:proofErr w:type="spellStart"/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Mevlana</w:t>
      </w:r>
      <w:proofErr w:type="spellEnd"/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C35CF0"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4EE03FCB" w14:textId="77777777" w:rsidR="00C35CF0" w:rsidRPr="00C35CF0" w:rsidRDefault="00C35CF0" w:rsidP="00C35CF0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0"/>
          <w:szCs w:val="20"/>
          <w:lang w:val="es-MX" w:eastAsia="es-MX"/>
        </w:rPr>
      </w:pPr>
    </w:p>
    <w:p w14:paraId="678B4BAE" w14:textId="5E9E2A5E" w:rsidR="00310CFD" w:rsidRDefault="00310CFD" w:rsidP="00310CF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Konya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</w:p>
    <w:p w14:paraId="29354503" w14:textId="74CC2F5D" w:rsidR="00C35CF0" w:rsidRPr="00117365" w:rsidRDefault="00433E27" w:rsidP="00C35CF0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a </w:t>
      </w:r>
      <w:proofErr w:type="spellStart"/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="00C35CF0"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(420 km), conocido como el "Castillo de Algodón". Visita a los travertinos blancos y la antigua ciudad de Hierápolis.</w:t>
      </w:r>
      <w:r w:rsidR="00C35CF0"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Cena y alojamiento.</w:t>
      </w:r>
    </w:p>
    <w:p w14:paraId="325933B1" w14:textId="7BA554DC" w:rsidR="00433E27" w:rsidRPr="00433E27" w:rsidRDefault="00433E27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3E879105" w14:textId="2C5E2C33" w:rsidR="00310CFD" w:rsidRDefault="00310CFD" w:rsidP="00310CF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Izmir o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</w:p>
    <w:p w14:paraId="6941EC86" w14:textId="18B40DB5" w:rsidR="00C35CF0" w:rsidRPr="00117365" w:rsidRDefault="00C35CF0" w:rsidP="00C35CF0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11736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 a Éfeso (180 km) con visita a sus ruinas arqueológicas y la Casa de la Virgen María. Asistencia a un desfile de moda en un centro de cuero.</w:t>
      </w:r>
      <w:r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Cena y alojamiento</w:t>
      </w:r>
      <w:r w:rsidR="00310CFD" w:rsidRPr="0011736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45DC76F2" w14:textId="77777777" w:rsidR="001B77C2" w:rsidRDefault="001B77C2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4E7E8C27" w14:textId="665BAA06" w:rsidR="00310CFD" w:rsidRDefault="00310CFD" w:rsidP="00310CF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Izmir o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Bursa - Estambul</w:t>
      </w:r>
    </w:p>
    <w:p w14:paraId="026AFBBB" w14:textId="6EA3816E" w:rsidR="00D51CAD" w:rsidRPr="00310CFD" w:rsidRDefault="00433E27" w:rsidP="00D51CAD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="00D51CAD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 a Bursa (300-430 km), con visita a la Mezquita y el Mausoleo Verde. Almuerzo y continuación hacia Estambul (160 km).</w:t>
      </w:r>
      <w:r w:rsidR="00D51CAD"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="00310CFD"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</w:t>
      </w:r>
      <w:r w:rsidR="00D51CAD"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lojamiento.</w:t>
      </w:r>
    </w:p>
    <w:p w14:paraId="26536D6D" w14:textId="53572150" w:rsidR="00433E27" w:rsidRDefault="00433E27" w:rsidP="00433E2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es-MX" w:eastAsia="es-MX"/>
        </w:rPr>
      </w:pPr>
    </w:p>
    <w:p w14:paraId="24D2F037" w14:textId="4B5625F4" w:rsidR="00310CFD" w:rsidRPr="00D26E72" w:rsidRDefault="00310CFD" w:rsidP="00310CFD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</w:t>
      </w:r>
      <w:r>
        <w:rPr>
          <w:rStyle w:val="DanmeroCar"/>
          <w:bCs/>
          <w:sz w:val="24"/>
          <w:szCs w:val="24"/>
        </w:rPr>
        <w:t>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4A74D054" w14:textId="10C3A123" w:rsidR="00B21573" w:rsidRPr="00310CFD" w:rsidRDefault="00433E27" w:rsidP="00B21573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AA4A71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Tiempo libre hasta </w:t>
      </w:r>
      <w:r w:rsidR="001D58E5"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la hora programada para el </w:t>
      </w:r>
      <w:r w:rsidRPr="00310CF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al aeropuerto de Estambul. </w:t>
      </w:r>
      <w:r w:rsidR="00AA4A71"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Fin de los servicios.</w:t>
      </w:r>
    </w:p>
    <w:p w14:paraId="1AE3CFE4" w14:textId="77777777" w:rsidR="00D30FF5" w:rsidRPr="00310CFD" w:rsidRDefault="00AA4A71" w:rsidP="00AA4A71">
      <w:pPr>
        <w:shd w:val="clear" w:color="auto" w:fill="FFFFFF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10CF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Nota: La habitación puede permanecer ocupada hasta las 10:00hrs o hasta las 12:00hrs, según las normas de cada hotel.</w:t>
      </w:r>
    </w:p>
    <w:p w14:paraId="30AB2649" w14:textId="77777777" w:rsidR="00AA4A71" w:rsidRPr="00AA4A71" w:rsidRDefault="00AA4A71" w:rsidP="00AA4A71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0"/>
          <w:szCs w:val="20"/>
          <w:lang w:val="es-MX" w:eastAsia="es-MX"/>
        </w:rPr>
      </w:pPr>
    </w:p>
    <w:p w14:paraId="27ABA1D0" w14:textId="67560D1B" w:rsidR="001D005D" w:rsidRPr="001D005D" w:rsidRDefault="001D005D" w:rsidP="001D005D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623508"/>
      <w:r w:rsidRPr="001D005D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109F60B3" w14:textId="1891EC5C" w:rsidR="00B21573" w:rsidRPr="00022665" w:rsidRDefault="00B21573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9 noches </w:t>
      </w:r>
      <w:r w:rsidR="001D005D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 hospedaje en hoteles sugeridos o similares</w:t>
      </w:r>
    </w:p>
    <w:p w14:paraId="4D4D7018" w14:textId="5202730A" w:rsidR="00B21573" w:rsidRPr="00022665" w:rsidRDefault="001D005D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9 desayunos, </w:t>
      </w:r>
      <w:r w:rsidR="00B95ECF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6</w:t>
      </w:r>
      <w:r w:rsidR="00B21573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almuerzos y 6 cenas</w:t>
      </w:r>
      <w:r w:rsidR="00433E27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2ED223FC" w14:textId="77777777" w:rsidR="00D30FF5" w:rsidRPr="00022665" w:rsidRDefault="00D30FF5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bookmarkStart w:id="2" w:name="_Hlk21962295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Traslados Aeropuerto Internacional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Atatürk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– hotel – aeropuerto Internacional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Atatürk</w:t>
      </w:r>
      <w:proofErr w:type="spellEnd"/>
      <w:r w:rsidR="00EE39E7"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en servicio compartido</w:t>
      </w:r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APLICA SUPLEMENTOS por traslados desde y hacia el Aeropuerto Internacional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Sabiha</w:t>
      </w:r>
      <w:proofErr w:type="spellEnd"/>
      <w:r w:rsidR="00EE4633"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Gökçen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="00577366"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Favor de consultar.</w:t>
      </w:r>
    </w:p>
    <w:p w14:paraId="4EBB372A" w14:textId="77777777" w:rsidR="00433E27" w:rsidRPr="00022665" w:rsidRDefault="00433E27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Circuito en autobús o </w:t>
      </w:r>
      <w:r w:rsidR="00577366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minivan</w:t>
      </w:r>
    </w:p>
    <w:p w14:paraId="7F401E12" w14:textId="77777777" w:rsidR="00433E27" w:rsidRPr="00022665" w:rsidRDefault="00433E27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hoteleras y de servicio</w:t>
      </w:r>
    </w:p>
    <w:p w14:paraId="59CE943F" w14:textId="4B6F39BB" w:rsidR="00433E27" w:rsidRPr="00022665" w:rsidRDefault="00433E27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Acompañamiento </w:t>
      </w:r>
      <w:r w:rsidR="00D97F22"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desde el día 2 al 9 del itinerario, </w:t>
      </w: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un guía bilingüe (español y portugués)</w:t>
      </w:r>
    </w:p>
    <w:p w14:paraId="651A0A87" w14:textId="0506A69C" w:rsidR="00433E27" w:rsidRPr="00022665" w:rsidRDefault="00433E27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Servicio de maleteros en la salida de los hoteles (1 maleta por persona)</w:t>
      </w:r>
    </w:p>
    <w:p w14:paraId="6B3262D2" w14:textId="7C984FA4" w:rsidR="00D97F22" w:rsidRPr="00022665" w:rsidRDefault="00D97F22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Visitas panorámicas Estambul y región de Capadocia (entrada no incluida) </w:t>
      </w:r>
    </w:p>
    <w:p w14:paraId="3312CE7C" w14:textId="77777777" w:rsidR="00577366" w:rsidRPr="00022665" w:rsidRDefault="00577366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Visitas, entradas a museos y monumentos según el itinerario: Mausoleo de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Ataturk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Museo al aire libre de</w:t>
      </w:r>
    </w:p>
    <w:p w14:paraId="73884508" w14:textId="1B42105E" w:rsidR="00577366" w:rsidRPr="00022665" w:rsidRDefault="00577366" w:rsidP="00022665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sz w:val="20"/>
          <w:szCs w:val="20"/>
          <w:lang w:val="es-MX" w:eastAsia="es-MX"/>
        </w:rPr>
      </w:pP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G</w:t>
      </w:r>
      <w:r w:rsidR="00D97F22"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ö</w:t>
      </w:r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reme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, Ciudad subterránea en Capadocia, Museo de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Mevlana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Pamukkale</w:t>
      </w:r>
      <w:proofErr w:type="spellEnd"/>
      <w:r w:rsidRPr="000226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y Hierápolis, Éfeso, Casa de la Virgen María, Mezquita Verde y Mausoleo Verde</w:t>
      </w:r>
      <w:r w:rsidRPr="00022665">
        <w:rPr>
          <w:rFonts w:ascii="Arial" w:eastAsia="Calibri" w:hAnsi="Arial" w:cs="Arial"/>
          <w:b/>
          <w:sz w:val="20"/>
          <w:szCs w:val="20"/>
          <w:lang w:val="es-MX" w:eastAsia="es-MX"/>
        </w:rPr>
        <w:t>.</w:t>
      </w:r>
    </w:p>
    <w:p w14:paraId="4DCD49E1" w14:textId="77777777" w:rsidR="00D823BC" w:rsidRPr="00B302BC" w:rsidRDefault="00D823BC" w:rsidP="00D823BC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</w:p>
    <w:bookmarkEnd w:id="2"/>
    <w:p w14:paraId="43685FE7" w14:textId="77777777" w:rsidR="00022665" w:rsidRDefault="00022665" w:rsidP="0002266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NO </w:t>
      </w:r>
      <w:r w:rsidRPr="001D005D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3328BA3B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3C7D3FC0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2C038C2E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1F259BFA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00DD8271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hoteleras, pago en destino </w:t>
      </w:r>
    </w:p>
    <w:p w14:paraId="4CE1DA81" w14:textId="77777777" w:rsidR="00022665" w:rsidRPr="0099671E" w:rsidRDefault="00022665" w:rsidP="0002266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bookmarkEnd w:id="3"/>
    <w:p w14:paraId="34CEBAFC" w14:textId="77777777" w:rsidR="000A03C0" w:rsidRDefault="000A03C0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E000C25" w14:textId="453320DF" w:rsidR="000C66F0" w:rsidRDefault="000C66F0" w:rsidP="000C66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4" w:name="_Hlk204702568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 w:rsidR="00FD774C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bookmarkEnd w:id="4"/>
    <w:p w14:paraId="37C9CA89" w14:textId="536BB705" w:rsidR="00D51CAD" w:rsidRPr="00584D3B" w:rsidRDefault="00D51CAD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D541491" w14:textId="77777777" w:rsidR="000C66F0" w:rsidRPr="004B3BE3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B3BE3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En caso necesario, podrán introducirse cambios en el orden de las rutas y visitas descritas en el itinerario.</w:t>
      </w:r>
    </w:p>
    <w:p w14:paraId="2DA5E7E0" w14:textId="77777777" w:rsidR="000C66F0" w:rsidRPr="004B3BE3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B3BE3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Las propinas para guías y conductores no están incluidas. El valor orientativo para abonar directamente al guía es de 45 USD por persona. </w:t>
      </w:r>
    </w:p>
    <w:p w14:paraId="50BD571D" w14:textId="77777777" w:rsidR="000C66F0" w:rsidRPr="004B3BE3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B3BE3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Para las comidas incluidas, presentamos las mejores opciones disponibles para grupos en cada región, pero es importante tener en cuenta que no se trata de un itinerario gastronómico, sino cultural. </w:t>
      </w:r>
    </w:p>
    <w:p w14:paraId="0AC3CC1B" w14:textId="77777777" w:rsidR="000C66F0" w:rsidRPr="004B3BE3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B3BE3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Ramadán (del 30 de marzo al 1 de abril de 2025). Todos los museos, mezquitas, bazares y restaurantes estarán abiertos.</w:t>
      </w:r>
    </w:p>
    <w:p w14:paraId="470711A6" w14:textId="77777777" w:rsid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B3BE3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Habitación triple - En la mayoría de los hoteles, la cama supletoria para la tercera persona no es de igual tamaño y comodidad.</w:t>
      </w:r>
    </w:p>
    <w:p w14:paraId="637792D0" w14:textId="77777777" w:rsidR="000C66F0" w:rsidRP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0C66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 mayoría de las habitaciones son formadas por dos camas individuales. El tamaño de las camas y habitaciones de hotel es para 2 personas.</w:t>
      </w:r>
    </w:p>
    <w:p w14:paraId="1F970DD7" w14:textId="77777777" w:rsidR="000C66F0" w:rsidRP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Programa no recomendado para niños menores de 7 años. Nos reservamos el derecho de no aceptar participantes hasta esa edad.</w:t>
      </w:r>
    </w:p>
    <w:p w14:paraId="59B06273" w14:textId="77777777" w:rsidR="000C66F0" w:rsidRP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0C66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Fechas, itinerarios y precios pueden cambiar sin aviso previo.</w:t>
      </w:r>
    </w:p>
    <w:p w14:paraId="69C31A2B" w14:textId="77777777" w:rsidR="000C66F0" w:rsidRP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0C66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Algunos hoteles pueden solicitar una tarjeta de crédito (depósito) al momento del </w:t>
      </w:r>
      <w:proofErr w:type="spellStart"/>
      <w:r w:rsidRPr="000C66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0C66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-in.</w:t>
      </w:r>
    </w:p>
    <w:p w14:paraId="1A35FBD8" w14:textId="77777777" w:rsidR="000C66F0" w:rsidRPr="000C66F0" w:rsidRDefault="0062341D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En la a</w:t>
      </w:r>
      <w:r w:rsidR="00423823"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ctividad opcional Estambul clásico, ya no</w:t>
      </w:r>
      <w:r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se</w:t>
      </w:r>
      <w:r w:rsidR="00423823"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incluye la visita a Sta. Sofía. Esto debido a que el gobierno de Turquía ha cambiado la reglamentación de esta Mezquita, ahora los turistas solo pueden entrar a las galerías superiores, por un corto tiempo, con un costo adicional de 25 euros por persona a pagar en destino, por ahora no permiten el acceso de los guías</w:t>
      </w:r>
      <w:bookmarkStart w:id="5" w:name="_Hlk204688932"/>
      <w:r w:rsidR="000C66F0" w:rsidRPr="000C66F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</w:t>
      </w:r>
    </w:p>
    <w:p w14:paraId="26B9B48C" w14:textId="5E205A53" w:rsidR="000C66F0" w:rsidRPr="000C66F0" w:rsidRDefault="000C66F0" w:rsidP="000C66F0">
      <w:pPr>
        <w:pStyle w:val="Prrafodelista"/>
        <w:numPr>
          <w:ilvl w:val="0"/>
          <w:numId w:val="24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0C66F0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TURQUÍA. OTRAS NACIONALIDADES FAVOR DE CONSULTAR CON EL CONSULADO CORRESPONDIENTE</w:t>
      </w:r>
    </w:p>
    <w:bookmarkEnd w:id="5"/>
    <w:p w14:paraId="413F0BF1" w14:textId="6096DFFC" w:rsidR="000C66F0" w:rsidRDefault="000C66F0" w:rsidP="000C66F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</w:p>
    <w:tbl>
      <w:tblPr>
        <w:tblW w:w="82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421"/>
        <w:gridCol w:w="5337"/>
        <w:gridCol w:w="555"/>
      </w:tblGrid>
      <w:tr w:rsidR="00B2639D" w:rsidRPr="00B2639D" w14:paraId="57DE4F0E" w14:textId="77777777" w:rsidTr="00B0068F">
        <w:trPr>
          <w:trHeight w:val="2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8E24D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b/>
                <w:bCs/>
                <w:color w:val="FFFFFF"/>
                <w:sz w:val="28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2639D" w:rsidRPr="00B2639D" w14:paraId="74D818F2" w14:textId="77777777" w:rsidTr="00B0068F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BB6F0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5C96A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CB223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ABF41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CAT.</w:t>
            </w:r>
          </w:p>
        </w:tc>
      </w:tr>
      <w:tr w:rsidR="00B2639D" w:rsidRPr="00B2639D" w14:paraId="71F4B197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1F12E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E2F86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ESTAMBUL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(no céntricos)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22242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ELITE WORLD ISTANBUL FLORYA / LIONEL BAYRAMPASA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94479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2639D" w:rsidRPr="00B2639D" w14:paraId="26D92AD8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F3AD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1D92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4F30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ED09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B2639D" w:rsidRPr="00B2639D" w14:paraId="1C5E5A5C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5943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65367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ESTAMBUL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(con </w:t>
            </w:r>
            <w:proofErr w:type="spellStart"/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A7E32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ART TAKSIM/ TITANIC CITY TAKSIM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80D97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18471BC2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42AD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DD15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6099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8BB3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B2639D" w:rsidRPr="00B2639D" w14:paraId="59053C6C" w14:textId="77777777" w:rsidTr="00B0068F">
        <w:trPr>
          <w:trHeight w:val="2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0B11F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7F5AF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92B7E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HILTON / HOLIDAY INN ÇUKURAMBAR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65059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48479C7E" w14:textId="77777777" w:rsidTr="00B0068F">
        <w:trPr>
          <w:trHeight w:val="2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BF020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7BCE3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63251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MUSTAFA / CROWNE PLAZA NEVSEHIR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5562B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7879AB5F" w14:textId="77777777" w:rsidTr="00B0068F">
        <w:trPr>
          <w:trHeight w:val="3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64B0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2A8C1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(hotel cueva)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0AE7C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EXEDRA / NINO CAVE SUITES/ YUNAK EVLERI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291A0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09BE1C0E" w14:textId="77777777" w:rsidTr="00B0068F">
        <w:trPr>
          <w:trHeight w:val="2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04C47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B27DD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KONYA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55507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BAYIR DIAMOND/ GRAND KONYA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BBE3E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6D6F8DF8" w14:textId="77777777" w:rsidTr="00B0068F">
        <w:trPr>
          <w:trHeight w:val="2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6FC28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477C8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3E0B0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ADEMPIRA THERMAL / COLOSSAE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FA025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2639D" w:rsidRPr="00B2639D" w14:paraId="35A0941B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65DD3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A55DF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IZMIR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o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KUSADASI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D2D58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RADISSON IZMIR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o </w:t>
            </w: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LE BLEU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160EF" w14:textId="77777777" w:rsidR="00B2639D" w:rsidRPr="00B2639D" w:rsidRDefault="00B2639D" w:rsidP="00B2639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639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2639D" w:rsidRPr="00B2639D" w14:paraId="62F8847D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9D22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0C94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3A8C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C9D9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B2639D" w:rsidRPr="00B2639D" w14:paraId="1EA76E27" w14:textId="77777777" w:rsidTr="00B006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9682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F708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C6D9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B3D9D" w14:textId="77777777" w:rsidR="00B2639D" w:rsidRPr="00B2639D" w:rsidRDefault="00B2639D" w:rsidP="00B2639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76491C01" w14:textId="6DC44021" w:rsidR="00B2639D" w:rsidRDefault="00B2639D" w:rsidP="000C66F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</w:p>
    <w:p w14:paraId="432603D4" w14:textId="77777777" w:rsidR="00B133C1" w:rsidRDefault="00B133C1" w:rsidP="000C66F0">
      <w:pPr>
        <w:jc w:val="center"/>
        <w:rPr>
          <w:rFonts w:ascii="Calibri" w:hAnsi="Calibri" w:cs="Calibri"/>
          <w:b/>
          <w:bCs/>
          <w:color w:val="FFFFFF"/>
          <w:szCs w:val="20"/>
          <w:lang w:val="es-MX" w:eastAsia="es-MX"/>
        </w:rPr>
        <w:sectPr w:rsidR="00B133C1" w:rsidSect="00F7484A">
          <w:headerReference w:type="default" r:id="rId8"/>
          <w:footerReference w:type="default" r:id="rId9"/>
          <w:pgSz w:w="12240" w:h="15840"/>
          <w:pgMar w:top="2410" w:right="1080" w:bottom="1440" w:left="1080" w:header="708" w:footer="708" w:gutter="0"/>
          <w:cols w:space="708"/>
          <w:docGrid w:linePitch="360"/>
        </w:sectPr>
      </w:pPr>
    </w:p>
    <w:tbl>
      <w:tblPr>
        <w:tblW w:w="72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1163"/>
        <w:gridCol w:w="774"/>
        <w:gridCol w:w="1584"/>
      </w:tblGrid>
      <w:tr w:rsidR="000C66F0" w:rsidRPr="000C66F0" w14:paraId="6E392E10" w14:textId="77777777" w:rsidTr="00481A15">
        <w:trPr>
          <w:trHeight w:val="14"/>
          <w:tblCellSpacing w:w="0" w:type="dxa"/>
          <w:jc w:val="center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0ACFD" w14:textId="7FD6E5A1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C66F0" w:rsidRPr="000C66F0" w14:paraId="4C2EBC94" w14:textId="77777777" w:rsidTr="00481A15">
        <w:trPr>
          <w:trHeight w:val="13"/>
          <w:tblCellSpacing w:w="0" w:type="dxa"/>
          <w:jc w:val="center"/>
        </w:trPr>
        <w:tc>
          <w:tcPr>
            <w:tcW w:w="7263" w:type="dxa"/>
            <w:gridSpan w:val="4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918F2" w14:textId="72344BFE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481A15" w:rsidRPr="000C66F0" w14:paraId="0DA7C41F" w14:textId="77777777" w:rsidTr="00481A15">
        <w:trPr>
          <w:trHeight w:val="13"/>
          <w:tblCellSpacing w:w="0" w:type="dxa"/>
          <w:jc w:val="center"/>
        </w:trPr>
        <w:tc>
          <w:tcPr>
            <w:tcW w:w="374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969EB" w14:textId="18C37DC3" w:rsidR="00437440" w:rsidRDefault="00437440" w:rsidP="0043744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SALIDAS 202</w:t>
            </w:r>
            <w:r w:rsidR="00674F3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5-2026: </w:t>
            </w:r>
          </w:p>
          <w:p w14:paraId="38054A3D" w14:textId="79BEFBB8" w:rsidR="000C66F0" w:rsidRPr="000C66F0" w:rsidRDefault="00437440" w:rsidP="0043744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26</w:t>
            </w:r>
            <w:r w:rsidR="00481A1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DIC </w:t>
            </w:r>
            <w:r w:rsidR="00674F3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2025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/ MAR 13 y 20 </w:t>
            </w:r>
            <w:r w:rsidR="00674F3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2026</w:t>
            </w:r>
          </w:p>
        </w:tc>
        <w:tc>
          <w:tcPr>
            <w:tcW w:w="11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E326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FEC3D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6CC49" w14:textId="4951DB2F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MENOR</w:t>
            </w:r>
            <w:r w:rsid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0C66F0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(5-11 AÑOS)</w:t>
            </w:r>
          </w:p>
        </w:tc>
      </w:tr>
      <w:tr w:rsidR="00481A15" w:rsidRPr="000C66F0" w14:paraId="7EF257EE" w14:textId="77777777" w:rsidTr="00481A15">
        <w:trPr>
          <w:trHeight w:val="13"/>
          <w:tblCellSpacing w:w="0" w:type="dxa"/>
          <w:jc w:val="center"/>
        </w:trPr>
        <w:tc>
          <w:tcPr>
            <w:tcW w:w="374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B8431" w14:textId="5B544EE0" w:rsidR="000C66F0" w:rsidRPr="000C66F0" w:rsidRDefault="000C66F0" w:rsidP="004B08A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B4F13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56EBC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sz w:val="20"/>
                <w:szCs w:val="20"/>
                <w:lang w:val="es-MX" w:eastAsia="es-MX"/>
              </w:rPr>
              <w:t>1505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5EC2E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</w:tr>
      <w:tr w:rsidR="00481A15" w:rsidRPr="000C66F0" w14:paraId="662036D6" w14:textId="77777777" w:rsidTr="00481A15">
        <w:trPr>
          <w:trHeight w:val="14"/>
          <w:tblCellSpacing w:w="0" w:type="dxa"/>
          <w:jc w:val="center"/>
        </w:trPr>
        <w:tc>
          <w:tcPr>
            <w:tcW w:w="374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440A5" w14:textId="77777777" w:rsidR="000C66F0" w:rsidRPr="000C66F0" w:rsidRDefault="000C66F0" w:rsidP="004B08A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PRIMERA CON SUPERIOR</w:t>
            </w:r>
          </w:p>
        </w:tc>
        <w:tc>
          <w:tcPr>
            <w:tcW w:w="11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C518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1265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60AAC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1985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46A56" w14:textId="77777777" w:rsidR="000C66F0" w:rsidRPr="000C66F0" w:rsidRDefault="000C66F0" w:rsidP="004B08A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1265</w:t>
            </w:r>
          </w:p>
        </w:tc>
      </w:tr>
      <w:tr w:rsidR="000C66F0" w:rsidRPr="000C66F0" w14:paraId="6B221563" w14:textId="77777777" w:rsidTr="00481A15">
        <w:trPr>
          <w:trHeight w:val="276"/>
          <w:tblCellSpacing w:w="0" w:type="dxa"/>
          <w:jc w:val="center"/>
        </w:trPr>
        <w:tc>
          <w:tcPr>
            <w:tcW w:w="7263" w:type="dxa"/>
            <w:gridSpan w:val="4"/>
            <w:vMerge w:val="restar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4A886" w14:textId="718AB891" w:rsidR="000C66F0" w:rsidRPr="000C66F0" w:rsidRDefault="000C66F0" w:rsidP="004B08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C66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CONGRESOS O EVENTOS ESPECIALES. NAVIDAD, FIN DE AÑO, SEMANA SANTA. CONSULTAR SUPLEMENTO. </w:t>
            </w:r>
            <w:r w:rsidRPr="000C66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20 MARZO 2026</w:t>
            </w:r>
          </w:p>
        </w:tc>
      </w:tr>
      <w:tr w:rsidR="000C66F0" w:rsidRPr="000C66F0" w14:paraId="060F9734" w14:textId="77777777" w:rsidTr="00481A15">
        <w:trPr>
          <w:trHeight w:val="276"/>
          <w:tblCellSpacing w:w="0" w:type="dxa"/>
          <w:jc w:val="center"/>
        </w:trPr>
        <w:tc>
          <w:tcPr>
            <w:tcW w:w="7263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59B68C9" w14:textId="77777777" w:rsidR="000C66F0" w:rsidRPr="000C66F0" w:rsidRDefault="000C66F0" w:rsidP="004B08A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C66F0" w:rsidRPr="000C66F0" w14:paraId="68CB6A66" w14:textId="77777777" w:rsidTr="00481A15">
        <w:trPr>
          <w:trHeight w:val="276"/>
          <w:tblCellSpacing w:w="0" w:type="dxa"/>
          <w:jc w:val="center"/>
        </w:trPr>
        <w:tc>
          <w:tcPr>
            <w:tcW w:w="7263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F285180" w14:textId="77777777" w:rsidR="000C66F0" w:rsidRPr="000C66F0" w:rsidRDefault="000C66F0" w:rsidP="004B08A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C66F0" w:rsidRPr="000C66F0" w14:paraId="2DF58526" w14:textId="77777777" w:rsidTr="00481A15">
        <w:trPr>
          <w:trHeight w:val="276"/>
          <w:tblCellSpacing w:w="0" w:type="dxa"/>
          <w:jc w:val="center"/>
        </w:trPr>
        <w:tc>
          <w:tcPr>
            <w:tcW w:w="7263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AF28" w14:textId="77777777" w:rsidR="000C66F0" w:rsidRPr="000C66F0" w:rsidRDefault="000C66F0" w:rsidP="004B08A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A62EDE9" w14:textId="77777777" w:rsidR="00B133C1" w:rsidRDefault="00B133C1" w:rsidP="000C66F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</w:p>
    <w:tbl>
      <w:tblPr>
        <w:tblW w:w="69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1021"/>
        <w:gridCol w:w="648"/>
        <w:gridCol w:w="1425"/>
      </w:tblGrid>
      <w:tr w:rsidR="00B133C1" w:rsidRPr="00B133C1" w14:paraId="2992367F" w14:textId="77777777" w:rsidTr="0068444B">
        <w:trPr>
          <w:trHeight w:val="22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40F0C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  <w:t xml:space="preserve">PREVENTA PRECIOS TEMPORADA 2026 </w:t>
            </w:r>
          </w:p>
        </w:tc>
      </w:tr>
      <w:tr w:rsidR="00B133C1" w:rsidRPr="00B133C1" w14:paraId="0FC377E9" w14:textId="77777777" w:rsidTr="00437440">
        <w:trPr>
          <w:trHeight w:val="24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178C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133C1" w:rsidRPr="00B133C1" w14:paraId="06DFF805" w14:textId="77777777" w:rsidTr="00437440">
        <w:trPr>
          <w:trHeight w:val="22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BE4A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437440" w:rsidRPr="00B133C1" w14:paraId="054B0410" w14:textId="77777777" w:rsidTr="00B133C1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20F9A" w14:textId="77777777" w:rsidR="0068444B" w:rsidRDefault="00437440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SALIDA 2026:</w:t>
            </w:r>
          </w:p>
          <w:p w14:paraId="593A9C60" w14:textId="3CDD6C2D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DEL 08 MAYO AL 09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DF06F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D98D5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CFA4C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MENOR</w:t>
            </w: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br/>
              <w:t>(5-11 AÑOS)</w:t>
            </w:r>
          </w:p>
        </w:tc>
      </w:tr>
      <w:tr w:rsidR="00437440" w:rsidRPr="00B133C1" w14:paraId="19A3FCB1" w14:textId="77777777" w:rsidTr="00B133C1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7941C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9B5C9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FC207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35080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1620</w:t>
            </w:r>
          </w:p>
        </w:tc>
      </w:tr>
      <w:tr w:rsidR="00437440" w:rsidRPr="00B133C1" w14:paraId="62E1F138" w14:textId="77777777" w:rsidTr="00B133C1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1E300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E428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B127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0BF90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2050</w:t>
            </w:r>
          </w:p>
        </w:tc>
      </w:tr>
      <w:tr w:rsidR="00437440" w:rsidRPr="00B133C1" w14:paraId="587D1611" w14:textId="77777777" w:rsidTr="00B133C1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FDF7E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con hotel cueva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D98B3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7E025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ED27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2145</w:t>
            </w:r>
          </w:p>
        </w:tc>
      </w:tr>
      <w:tr w:rsidR="00437440" w:rsidRPr="00B133C1" w14:paraId="5ECDC755" w14:textId="77777777" w:rsidTr="00B133C1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46729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 xml:space="preserve">PRIMERA SUPERIOR con hotel cueva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679B1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7676C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77846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2575</w:t>
            </w:r>
          </w:p>
        </w:tc>
      </w:tr>
      <w:tr w:rsidR="00B133C1" w:rsidRPr="00B133C1" w14:paraId="140BE354" w14:textId="77777777" w:rsidTr="00B133C1">
        <w:trPr>
          <w:trHeight w:val="38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4E0AC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B133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DE PRECIOS HASTA EL 31 DICIEMBRE 2025</w:t>
            </w:r>
          </w:p>
        </w:tc>
      </w:tr>
      <w:tr w:rsidR="00B133C1" w:rsidRPr="00B133C1" w14:paraId="17F9015C" w14:textId="77777777" w:rsidTr="00B133C1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D3E0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133C1" w:rsidRPr="00B133C1" w14:paraId="48FC63A8" w14:textId="77777777" w:rsidTr="00B133C1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D6C0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9449E65" w14:textId="387D800E" w:rsidR="004B08A2" w:rsidRPr="00C06F7D" w:rsidRDefault="004B08A2" w:rsidP="000C66F0">
      <w:pPr>
        <w:jc w:val="both"/>
        <w:rPr>
          <w:rFonts w:asciiTheme="minorHAnsi" w:hAnsiTheme="minorHAnsi" w:cstheme="minorHAnsi"/>
          <w:bCs/>
          <w:color w:val="002060"/>
          <w:sz w:val="12"/>
          <w:szCs w:val="20"/>
          <w:lang w:val="es-AR" w:eastAsia="es-MX" w:bidi="en-US"/>
        </w:rPr>
      </w:pPr>
    </w:p>
    <w:tbl>
      <w:tblPr>
        <w:tblW w:w="35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</w:tblGrid>
      <w:tr w:rsidR="00B133C1" w:rsidRPr="00B133C1" w14:paraId="30D4334B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A1A6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B133C1" w:rsidRPr="00B133C1" w14:paraId="1232F28A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0957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SALIDAS VIERNES (PREVENTA 2026)</w:t>
            </w:r>
          </w:p>
        </w:tc>
      </w:tr>
      <w:tr w:rsidR="00B133C1" w:rsidRPr="00B133C1" w14:paraId="614B7AB6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F58B9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MAYO: 08 y 22</w:t>
            </w:r>
          </w:p>
        </w:tc>
      </w:tr>
      <w:tr w:rsidR="00B133C1" w:rsidRPr="00B133C1" w14:paraId="11CA6922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F793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JULIO: 10 </w:t>
            </w:r>
          </w:p>
        </w:tc>
      </w:tr>
      <w:tr w:rsidR="00B133C1" w:rsidRPr="00B133C1" w14:paraId="567B410D" w14:textId="77777777" w:rsidTr="00B133C1">
        <w:trPr>
          <w:trHeight w:val="4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006A2" w14:textId="1D9D7288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AGOSTO: 21</w:t>
            </w:r>
          </w:p>
        </w:tc>
      </w:tr>
      <w:tr w:rsidR="00B133C1" w:rsidRPr="00B133C1" w14:paraId="0ABDBAC0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B8582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11 y 25 </w:t>
            </w:r>
          </w:p>
        </w:tc>
      </w:tr>
      <w:tr w:rsidR="00B133C1" w:rsidRPr="00B133C1" w14:paraId="67EFA70B" w14:textId="77777777" w:rsidTr="00B133C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2082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OCTUBRE: 02 y 09 </w:t>
            </w:r>
          </w:p>
        </w:tc>
      </w:tr>
    </w:tbl>
    <w:p w14:paraId="2D5322FD" w14:textId="77777777" w:rsidR="00B133C1" w:rsidRPr="00C06F7D" w:rsidRDefault="00B133C1" w:rsidP="000C66F0">
      <w:pPr>
        <w:jc w:val="both"/>
        <w:rPr>
          <w:rFonts w:asciiTheme="minorHAnsi" w:hAnsiTheme="minorHAnsi" w:cstheme="minorHAnsi"/>
          <w:bCs/>
          <w:color w:val="002060"/>
          <w:sz w:val="8"/>
          <w:szCs w:val="20"/>
          <w:lang w:val="es-AR" w:eastAsia="es-MX" w:bidi="en-US"/>
        </w:rPr>
      </w:pPr>
    </w:p>
    <w:tbl>
      <w:tblPr>
        <w:tblW w:w="59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139"/>
        <w:gridCol w:w="724"/>
        <w:gridCol w:w="1278"/>
      </w:tblGrid>
      <w:tr w:rsidR="00B133C1" w:rsidRPr="00B133C1" w14:paraId="085BA80E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4BB8C" w14:textId="34AAADD0" w:rsidR="00B133C1" w:rsidRPr="00B133C1" w:rsidRDefault="00E966DD" w:rsidP="00B133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MX" w:eastAsia="es-MX"/>
              </w:rPr>
              <w:t>FECHAS</w:t>
            </w:r>
            <w:r w:rsidR="00B133C1" w:rsidRPr="00B133C1">
              <w:rPr>
                <w:rFonts w:ascii="Calibri" w:hAnsi="Calibri" w:cs="Calibri"/>
                <w:b/>
                <w:bCs/>
                <w:sz w:val="22"/>
                <w:szCs w:val="22"/>
                <w:lang w:val="es-MX" w:eastAsia="es-MX"/>
              </w:rPr>
              <w:t xml:space="preserve"> CON HOTEL CUEVA GRATIS </w:t>
            </w:r>
          </w:p>
        </w:tc>
      </w:tr>
      <w:tr w:rsidR="00B133C1" w:rsidRPr="00B133C1" w14:paraId="336AB9C3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ACB6C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133C1" w:rsidRPr="00B133C1" w14:paraId="6905A9AC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54B47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1D3C21" w:rsidRPr="00B133C1" w14:paraId="19414F86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B253F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DEL 03 ABRIL AL 13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09BBB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33777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3A4AD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MENOR</w:t>
            </w:r>
            <w:r w:rsidRPr="00B133C1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br/>
              <w:t>(5-11 AÑOS)</w:t>
            </w:r>
          </w:p>
        </w:tc>
      </w:tr>
      <w:tr w:rsidR="001D3C21" w:rsidRPr="00B133C1" w14:paraId="6D913908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496E0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con hotel cueva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D0F5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2D2D3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ECE67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1620</w:t>
            </w:r>
          </w:p>
        </w:tc>
      </w:tr>
      <w:tr w:rsidR="001D3C21" w:rsidRPr="00B133C1" w14:paraId="1ECF4F38" w14:textId="77777777" w:rsidTr="00C06F7D">
        <w:trPr>
          <w:trHeight w:val="1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5CC28" w14:textId="77777777" w:rsidR="00B133C1" w:rsidRPr="00B133C1" w:rsidRDefault="00B133C1" w:rsidP="00B133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SUPERIOR con hotel cueva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61C3B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5ED76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37C2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2050</w:t>
            </w:r>
          </w:p>
        </w:tc>
      </w:tr>
      <w:tr w:rsidR="00B133C1" w:rsidRPr="00B133C1" w14:paraId="46FDB66B" w14:textId="77777777" w:rsidTr="00C06F7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E9D8" w14:textId="5F61C913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CONGRESOS O EVENTOS ESPECIALES. NAVIDAD, FIN DE AÑO, SEMANA SANTA. CONSULTAR SUPLEMENTO. </w:t>
            </w:r>
            <w:r w:rsidRPr="00B133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DE PRECIOS HASTA EL 13 NOVIEMBRE 2026</w:t>
            </w:r>
          </w:p>
        </w:tc>
      </w:tr>
      <w:tr w:rsidR="00B133C1" w:rsidRPr="00B133C1" w14:paraId="17BAF5A6" w14:textId="77777777" w:rsidTr="00C06F7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147F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133C1" w:rsidRPr="00B133C1" w14:paraId="02EC24B0" w14:textId="77777777" w:rsidTr="00C06F7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ACE7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133C1" w:rsidRPr="00B133C1" w14:paraId="456744CD" w14:textId="77777777" w:rsidTr="00C06F7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4836B3" w14:textId="77777777" w:rsidR="00B133C1" w:rsidRPr="00B133C1" w:rsidRDefault="00B133C1" w:rsidP="00B133C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3FC15E44" w14:textId="4B5F598C" w:rsidR="004B08A2" w:rsidRPr="00B0068F" w:rsidRDefault="004B08A2" w:rsidP="000C66F0">
      <w:pPr>
        <w:jc w:val="both"/>
        <w:rPr>
          <w:rFonts w:asciiTheme="minorHAnsi" w:hAnsiTheme="minorHAnsi" w:cstheme="minorHAnsi"/>
          <w:bCs/>
          <w:color w:val="002060"/>
          <w:sz w:val="12"/>
          <w:szCs w:val="20"/>
          <w:lang w:val="es-AR" w:eastAsia="es-MX" w:bidi="en-US"/>
        </w:rPr>
      </w:pPr>
      <w:bookmarkStart w:id="6" w:name="_GoBack"/>
      <w:bookmarkEnd w:id="6"/>
    </w:p>
    <w:tbl>
      <w:tblPr>
        <w:tblW w:w="37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</w:tblGrid>
      <w:tr w:rsidR="00B133C1" w:rsidRPr="00B133C1" w14:paraId="33B1E02D" w14:textId="77777777" w:rsidTr="007E63CB">
        <w:trPr>
          <w:trHeight w:val="239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1AACA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SALIDAS VIERNES (GRATIS HOTEL CUEVA) </w:t>
            </w:r>
          </w:p>
        </w:tc>
      </w:tr>
      <w:tr w:rsidR="00B133C1" w:rsidRPr="00B133C1" w14:paraId="5E72AD28" w14:textId="77777777" w:rsidTr="00B77994">
        <w:trPr>
          <w:trHeight w:val="4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1DB30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ABRIL: 03 y 17 </w:t>
            </w:r>
          </w:p>
        </w:tc>
      </w:tr>
      <w:tr w:rsidR="00B133C1" w:rsidRPr="00B133C1" w14:paraId="24FF5612" w14:textId="77777777" w:rsidTr="00B77994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9C6DF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JUNIO: 12 y 26 </w:t>
            </w:r>
          </w:p>
        </w:tc>
      </w:tr>
      <w:tr w:rsidR="00B133C1" w:rsidRPr="00B133C1" w14:paraId="72ADB484" w14:textId="77777777" w:rsidTr="00B77994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5AA28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JULIO: 24 </w:t>
            </w:r>
          </w:p>
        </w:tc>
      </w:tr>
      <w:tr w:rsidR="00B133C1" w:rsidRPr="00B133C1" w14:paraId="68FA4061" w14:textId="77777777" w:rsidTr="00B77994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3330D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AGOSTO: 07 </w:t>
            </w:r>
          </w:p>
        </w:tc>
      </w:tr>
      <w:tr w:rsidR="00B133C1" w:rsidRPr="00B133C1" w14:paraId="741794EC" w14:textId="77777777" w:rsidTr="00B77994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4AE17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OCTUBRE: 30 </w:t>
            </w:r>
          </w:p>
        </w:tc>
      </w:tr>
      <w:tr w:rsidR="00B133C1" w:rsidRPr="00B133C1" w14:paraId="257A18CD" w14:textId="77777777" w:rsidTr="00B77994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2981" w14:textId="77777777" w:rsidR="00B133C1" w:rsidRPr="00B133C1" w:rsidRDefault="00B133C1" w:rsidP="00B133C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33C1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NOVIEMBRE: 13</w:t>
            </w:r>
          </w:p>
        </w:tc>
      </w:tr>
    </w:tbl>
    <w:p w14:paraId="64C4C044" w14:textId="01F7B3FB" w:rsidR="004B08A2" w:rsidRPr="00C06F7D" w:rsidRDefault="004B08A2" w:rsidP="000C66F0">
      <w:pPr>
        <w:jc w:val="both"/>
        <w:rPr>
          <w:rFonts w:asciiTheme="minorHAnsi" w:hAnsiTheme="minorHAnsi" w:cstheme="minorHAnsi"/>
          <w:bCs/>
          <w:color w:val="002060"/>
          <w:sz w:val="2"/>
          <w:szCs w:val="20"/>
          <w:lang w:val="es-AR" w:eastAsia="es-MX" w:bidi="en-US"/>
        </w:rPr>
      </w:pPr>
    </w:p>
    <w:p w14:paraId="16C04E12" w14:textId="6A7FD09F" w:rsidR="001D3C21" w:rsidRDefault="001D3C21" w:rsidP="000C66F0">
      <w:pPr>
        <w:jc w:val="both"/>
        <w:rPr>
          <w:rFonts w:asciiTheme="minorHAnsi" w:hAnsiTheme="minorHAnsi" w:cstheme="minorHAnsi"/>
          <w:bCs/>
          <w:color w:val="002060"/>
          <w:sz w:val="6"/>
          <w:szCs w:val="20"/>
          <w:lang w:val="es-AR" w:eastAsia="es-MX" w:bidi="en-US"/>
        </w:rPr>
      </w:pPr>
    </w:p>
    <w:p w14:paraId="44734A90" w14:textId="77777777" w:rsidR="001D3C21" w:rsidRPr="001D3C21" w:rsidRDefault="001D3C21" w:rsidP="000C66F0">
      <w:pPr>
        <w:jc w:val="both"/>
        <w:rPr>
          <w:rFonts w:asciiTheme="minorHAnsi" w:hAnsiTheme="minorHAnsi" w:cstheme="minorHAnsi"/>
          <w:bCs/>
          <w:color w:val="002060"/>
          <w:sz w:val="6"/>
          <w:szCs w:val="20"/>
          <w:lang w:val="es-AR" w:eastAsia="es-MX" w:bidi="en-US"/>
        </w:rPr>
      </w:pPr>
    </w:p>
    <w:tbl>
      <w:tblPr>
        <w:tblW w:w="7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172"/>
        <w:gridCol w:w="172"/>
        <w:gridCol w:w="1574"/>
      </w:tblGrid>
      <w:tr w:rsidR="00B77994" w:rsidRPr="00B77994" w14:paraId="1505D895" w14:textId="77777777" w:rsidTr="00B115BF">
        <w:trPr>
          <w:trHeight w:val="21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ED59D" w14:textId="77777777" w:rsidR="00B77994" w:rsidRPr="00B77994" w:rsidRDefault="00B77994" w:rsidP="00B779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B77994" w:rsidRPr="00B77994" w14:paraId="22F93A5D" w14:textId="77777777" w:rsidTr="00B115BF">
        <w:trPr>
          <w:trHeight w:val="21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27903" w14:textId="77777777" w:rsidR="00B77994" w:rsidRPr="00B77994" w:rsidRDefault="00B77994" w:rsidP="00B779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Estas excusiones solo pueden pagarse en destino - PAGO EN </w:t>
            </w:r>
            <w:proofErr w:type="spellStart"/>
            <w:r w:rsidRPr="00B779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en</w:t>
            </w:r>
            <w:proofErr w:type="spellEnd"/>
            <w:r w:rsidRPr="00B779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EUR</w:t>
            </w:r>
          </w:p>
        </w:tc>
      </w:tr>
      <w:tr w:rsidR="00B77994" w:rsidRPr="00B77994" w14:paraId="729BD0C4" w14:textId="77777777" w:rsidTr="00B77994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0C632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Estambul Clásico, visita a la Iglesia de Santa Irene, la Mezquita Azul, el Palacio de </w:t>
            </w:r>
            <w:proofErr w:type="spellStart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Topkapi</w:t>
            </w:r>
            <w:proofErr w:type="spellEnd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y el Gran Bazar, con almuerzo </w:t>
            </w:r>
            <w:proofErr w:type="gramStart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incluido.(</w:t>
            </w:r>
            <w:proofErr w:type="gramEnd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dia2)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03FC9" w14:textId="77777777" w:rsidR="00B77994" w:rsidRPr="00B77994" w:rsidRDefault="00B77994" w:rsidP="00B779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220 EUR </w:t>
            </w:r>
          </w:p>
        </w:tc>
      </w:tr>
      <w:tr w:rsidR="00B77994" w:rsidRPr="00B77994" w14:paraId="7537C8A0" w14:textId="77777777" w:rsidTr="00B77994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EBBB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60F0" w14:textId="77777777" w:rsidR="00B77994" w:rsidRPr="00B77994" w:rsidRDefault="00B77994" w:rsidP="00B7799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77994" w:rsidRPr="00B77994" w14:paraId="4ACC8C56" w14:textId="77777777" w:rsidTr="00B77994">
        <w:trPr>
          <w:trHeight w:val="21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8A2A0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Paseo en barco por el Bósforo, con almuerzo incluido (</w:t>
            </w:r>
            <w:proofErr w:type="spellStart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3C1BE" w14:textId="77777777" w:rsidR="00B77994" w:rsidRPr="00B77994" w:rsidRDefault="00B77994" w:rsidP="00B779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115 EUR </w:t>
            </w:r>
          </w:p>
        </w:tc>
      </w:tr>
      <w:tr w:rsidR="00B77994" w:rsidRPr="00B77994" w14:paraId="77FE1FF7" w14:textId="77777777" w:rsidTr="00B77994">
        <w:trPr>
          <w:trHeight w:val="21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091D1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Paseo en globo aerostático. (</w:t>
            </w:r>
            <w:proofErr w:type="spellStart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B7799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5) (sujeto a actualización)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6B8D8" w14:textId="77777777" w:rsidR="00B77994" w:rsidRPr="00B77994" w:rsidRDefault="00B77994" w:rsidP="00B779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350 a 390 EUR</w:t>
            </w:r>
            <w:r w:rsidRPr="00B7799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>(sujeto a actualización)</w:t>
            </w:r>
          </w:p>
        </w:tc>
      </w:tr>
      <w:tr w:rsidR="00B77994" w:rsidRPr="00B77994" w14:paraId="394C6BAF" w14:textId="77777777" w:rsidTr="00B77994">
        <w:trPr>
          <w:trHeight w:val="21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B1D3D57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799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*Estambul Clásico, ya no incluye Santa Sofia</w:t>
            </w:r>
            <w:r w:rsidRPr="00B7799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2120" w14:textId="77777777" w:rsidR="00B77994" w:rsidRPr="00B77994" w:rsidRDefault="00B77994" w:rsidP="00B7799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E9F79" w14:textId="77777777" w:rsidR="00B77994" w:rsidRPr="00B77994" w:rsidRDefault="00B77994" w:rsidP="00B77994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88613" w14:textId="77777777" w:rsidR="00B77994" w:rsidRPr="00B77994" w:rsidRDefault="00B77994" w:rsidP="00B77994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3CE25BFF" w14:textId="52F01908" w:rsidR="00B133C1" w:rsidRDefault="00B133C1" w:rsidP="0043744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</w:p>
    <w:sectPr w:rsidR="00B133C1" w:rsidSect="004B08A2">
      <w:type w:val="continuous"/>
      <w:pgSz w:w="12240" w:h="15840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3786" w14:textId="77777777" w:rsidR="009059F6" w:rsidRDefault="009059F6" w:rsidP="000D4B74">
      <w:r>
        <w:separator/>
      </w:r>
    </w:p>
  </w:endnote>
  <w:endnote w:type="continuationSeparator" w:id="0">
    <w:p w14:paraId="7C32D3EA" w14:textId="77777777" w:rsidR="009059F6" w:rsidRDefault="009059F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6878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FDA6C9" wp14:editId="2FF44549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AB5F2E8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F3C5E" w14:textId="77777777" w:rsidR="009059F6" w:rsidRDefault="009059F6" w:rsidP="000D4B74">
      <w:r>
        <w:separator/>
      </w:r>
    </w:p>
  </w:footnote>
  <w:footnote w:type="continuationSeparator" w:id="0">
    <w:p w14:paraId="25124804" w14:textId="77777777" w:rsidR="009059F6" w:rsidRDefault="009059F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DAFA" w14:textId="77777777" w:rsidR="00412FA3" w:rsidRDefault="00412FA3" w:rsidP="00412F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6CDAF8F4" wp14:editId="278D9EA8">
          <wp:simplePos x="0" y="0"/>
          <wp:positionH relativeFrom="column">
            <wp:posOffset>3796030</wp:posOffset>
          </wp:positionH>
          <wp:positionV relativeFrom="paragraph">
            <wp:posOffset>197485</wp:posOffset>
          </wp:positionV>
          <wp:extent cx="1047750" cy="698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7F0C49CD" wp14:editId="1578353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3351F15" w14:textId="17439D2B" w:rsidR="00412FA3" w:rsidRPr="006210F5" w:rsidRDefault="00412FA3" w:rsidP="00412FA3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TESOROS DE TURQUÍA</w:t>
                          </w:r>
                        </w:p>
                        <w:p w14:paraId="17F62F5D" w14:textId="7E1F391A" w:rsidR="00412FA3" w:rsidRPr="006210F5" w:rsidRDefault="00412FA3" w:rsidP="00412FA3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1849-A202</w:t>
                          </w:r>
                          <w:r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5A83C83E" w14:textId="77777777" w:rsidR="00412FA3" w:rsidRPr="0002598A" w:rsidRDefault="00412FA3" w:rsidP="00412FA3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C49CD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3351F15" w14:textId="17439D2B" w:rsidR="00412FA3" w:rsidRPr="006210F5" w:rsidRDefault="00412FA3" w:rsidP="00412FA3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TESOROS DE TURQUÍA</w:t>
                    </w:r>
                  </w:p>
                  <w:p w14:paraId="17F62F5D" w14:textId="7E1F391A" w:rsidR="00412FA3" w:rsidRPr="006210F5" w:rsidRDefault="00412FA3" w:rsidP="00412FA3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1849-A202</w:t>
                    </w:r>
                    <w:r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5A83C83E" w14:textId="77777777" w:rsidR="00412FA3" w:rsidRPr="0002598A" w:rsidRDefault="00412FA3" w:rsidP="00412FA3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F9E1649" wp14:editId="2EC9B4C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B2A04DA" wp14:editId="6608D3A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E643D" w14:textId="77777777" w:rsidR="00412FA3" w:rsidRDefault="00412FA3" w:rsidP="00412F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5E85392" w14:textId="77777777" w:rsidR="00412FA3" w:rsidRDefault="00412FA3" w:rsidP="00412F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2DD7E99" w14:textId="49E3620B" w:rsidR="00386E61" w:rsidRPr="00412FA3" w:rsidRDefault="00386E61" w:rsidP="00412F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88"/>
      </v:shape>
    </w:pict>
  </w:numPicBullet>
  <w:numPicBullet w:numPicBulletId="1">
    <w:pict>
      <v:shape id="_x0000_i1029" type="#_x0000_t75" style="width:929.2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2FE4"/>
    <w:multiLevelType w:val="hybridMultilevel"/>
    <w:tmpl w:val="2764A086"/>
    <w:lvl w:ilvl="0" w:tplc="7C288FEE">
      <w:start w:val="30"/>
      <w:numFmt w:val="bullet"/>
      <w:lvlText w:val="-"/>
      <w:lvlJc w:val="left"/>
      <w:pPr>
        <w:ind w:left="541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16336340"/>
    <w:multiLevelType w:val="hybridMultilevel"/>
    <w:tmpl w:val="CBF8895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ED0F05"/>
    <w:multiLevelType w:val="hybridMultilevel"/>
    <w:tmpl w:val="D8861AD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458E"/>
    <w:multiLevelType w:val="hybridMultilevel"/>
    <w:tmpl w:val="540252C0"/>
    <w:lvl w:ilvl="0" w:tplc="080A0009">
      <w:start w:val="1"/>
      <w:numFmt w:val="bullet"/>
      <w:lvlText w:val=""/>
      <w:lvlJc w:val="left"/>
      <w:pPr>
        <w:ind w:left="5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3" w15:restartNumberingAfterBreak="0">
    <w:nsid w:val="397B62F1"/>
    <w:multiLevelType w:val="hybridMultilevel"/>
    <w:tmpl w:val="4C885B42"/>
    <w:lvl w:ilvl="0" w:tplc="992E11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548E3"/>
    <w:multiLevelType w:val="hybridMultilevel"/>
    <w:tmpl w:val="F148ED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A12B9"/>
    <w:multiLevelType w:val="hybridMultilevel"/>
    <w:tmpl w:val="CB7A8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21FC4"/>
    <w:multiLevelType w:val="hybridMultilevel"/>
    <w:tmpl w:val="D07E26BC"/>
    <w:lvl w:ilvl="0" w:tplc="080A0009">
      <w:start w:val="1"/>
      <w:numFmt w:val="bullet"/>
      <w:lvlText w:val=""/>
      <w:lvlJc w:val="left"/>
      <w:pPr>
        <w:ind w:left="5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4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24"/>
  </w:num>
  <w:num w:numId="13">
    <w:abstractNumId w:val="17"/>
  </w:num>
  <w:num w:numId="14">
    <w:abstractNumId w:val="20"/>
  </w:num>
  <w:num w:numId="15">
    <w:abstractNumId w:val="10"/>
  </w:num>
  <w:num w:numId="16">
    <w:abstractNumId w:val="11"/>
  </w:num>
  <w:num w:numId="17">
    <w:abstractNumId w:val="22"/>
  </w:num>
  <w:num w:numId="18">
    <w:abstractNumId w:val="13"/>
  </w:num>
  <w:num w:numId="19">
    <w:abstractNumId w:val="4"/>
  </w:num>
  <w:num w:numId="20">
    <w:abstractNumId w:val="8"/>
  </w:num>
  <w:num w:numId="21">
    <w:abstractNumId w:val="7"/>
  </w:num>
  <w:num w:numId="22">
    <w:abstractNumId w:val="15"/>
  </w:num>
  <w:num w:numId="23">
    <w:abstractNumId w:val="23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22259"/>
    <w:rsid w:val="00022665"/>
    <w:rsid w:val="00076964"/>
    <w:rsid w:val="000A03C0"/>
    <w:rsid w:val="000A3CE5"/>
    <w:rsid w:val="000A713A"/>
    <w:rsid w:val="000A7D98"/>
    <w:rsid w:val="000B00EF"/>
    <w:rsid w:val="000B52CE"/>
    <w:rsid w:val="000B78A5"/>
    <w:rsid w:val="000C66F0"/>
    <w:rsid w:val="000C7452"/>
    <w:rsid w:val="000D0462"/>
    <w:rsid w:val="000D1DE1"/>
    <w:rsid w:val="000D4B74"/>
    <w:rsid w:val="000E0E14"/>
    <w:rsid w:val="000E7F5A"/>
    <w:rsid w:val="00102409"/>
    <w:rsid w:val="001159AE"/>
    <w:rsid w:val="00117365"/>
    <w:rsid w:val="001202C0"/>
    <w:rsid w:val="00127CE4"/>
    <w:rsid w:val="001405D8"/>
    <w:rsid w:val="00146861"/>
    <w:rsid w:val="00151503"/>
    <w:rsid w:val="00153952"/>
    <w:rsid w:val="0015668A"/>
    <w:rsid w:val="00166E40"/>
    <w:rsid w:val="00182C6E"/>
    <w:rsid w:val="00183023"/>
    <w:rsid w:val="00190407"/>
    <w:rsid w:val="001959A2"/>
    <w:rsid w:val="00197148"/>
    <w:rsid w:val="001B4B19"/>
    <w:rsid w:val="001B77C2"/>
    <w:rsid w:val="001C0E80"/>
    <w:rsid w:val="001C3AFE"/>
    <w:rsid w:val="001D005D"/>
    <w:rsid w:val="001D128E"/>
    <w:rsid w:val="001D3C21"/>
    <w:rsid w:val="001D58E5"/>
    <w:rsid w:val="001D7635"/>
    <w:rsid w:val="001E387D"/>
    <w:rsid w:val="001E75D2"/>
    <w:rsid w:val="001F03E9"/>
    <w:rsid w:val="001F0E65"/>
    <w:rsid w:val="001F5EA2"/>
    <w:rsid w:val="002017B0"/>
    <w:rsid w:val="0020722E"/>
    <w:rsid w:val="00210321"/>
    <w:rsid w:val="00221507"/>
    <w:rsid w:val="00226E3E"/>
    <w:rsid w:val="0022746B"/>
    <w:rsid w:val="00230BC9"/>
    <w:rsid w:val="00243515"/>
    <w:rsid w:val="002450D3"/>
    <w:rsid w:val="00262EFE"/>
    <w:rsid w:val="00266C66"/>
    <w:rsid w:val="00275B92"/>
    <w:rsid w:val="00281CC3"/>
    <w:rsid w:val="00284D1E"/>
    <w:rsid w:val="00293EE4"/>
    <w:rsid w:val="002D3947"/>
    <w:rsid w:val="002D4F83"/>
    <w:rsid w:val="002E20A5"/>
    <w:rsid w:val="002E7644"/>
    <w:rsid w:val="002F131B"/>
    <w:rsid w:val="002F2A29"/>
    <w:rsid w:val="0030660D"/>
    <w:rsid w:val="00307408"/>
    <w:rsid w:val="00310CFD"/>
    <w:rsid w:val="00316231"/>
    <w:rsid w:val="00322AC6"/>
    <w:rsid w:val="00324962"/>
    <w:rsid w:val="0032537C"/>
    <w:rsid w:val="00327786"/>
    <w:rsid w:val="00343A81"/>
    <w:rsid w:val="003457CE"/>
    <w:rsid w:val="003565EE"/>
    <w:rsid w:val="00362545"/>
    <w:rsid w:val="00365535"/>
    <w:rsid w:val="0038384F"/>
    <w:rsid w:val="00386E61"/>
    <w:rsid w:val="00391009"/>
    <w:rsid w:val="003A267D"/>
    <w:rsid w:val="003A4325"/>
    <w:rsid w:val="003A6C05"/>
    <w:rsid w:val="003B0250"/>
    <w:rsid w:val="003C79B7"/>
    <w:rsid w:val="003E1482"/>
    <w:rsid w:val="003E1BF0"/>
    <w:rsid w:val="003E51B0"/>
    <w:rsid w:val="003E6F0A"/>
    <w:rsid w:val="003F414C"/>
    <w:rsid w:val="00412FA3"/>
    <w:rsid w:val="0041393C"/>
    <w:rsid w:val="0042263B"/>
    <w:rsid w:val="00423823"/>
    <w:rsid w:val="00425F2C"/>
    <w:rsid w:val="00431235"/>
    <w:rsid w:val="00433E27"/>
    <w:rsid w:val="004373FB"/>
    <w:rsid w:val="0043741D"/>
    <w:rsid w:val="00437440"/>
    <w:rsid w:val="004444D7"/>
    <w:rsid w:val="004467F9"/>
    <w:rsid w:val="00450A19"/>
    <w:rsid w:val="004542B4"/>
    <w:rsid w:val="00461CA4"/>
    <w:rsid w:val="004740DE"/>
    <w:rsid w:val="00481A15"/>
    <w:rsid w:val="00481E45"/>
    <w:rsid w:val="00487902"/>
    <w:rsid w:val="00490CE1"/>
    <w:rsid w:val="004B08A2"/>
    <w:rsid w:val="004B0F54"/>
    <w:rsid w:val="004B1D3E"/>
    <w:rsid w:val="005079AD"/>
    <w:rsid w:val="00510C07"/>
    <w:rsid w:val="00513305"/>
    <w:rsid w:val="00521688"/>
    <w:rsid w:val="00521D26"/>
    <w:rsid w:val="00526122"/>
    <w:rsid w:val="0053769E"/>
    <w:rsid w:val="0054226C"/>
    <w:rsid w:val="00543E24"/>
    <w:rsid w:val="00545CA5"/>
    <w:rsid w:val="00547908"/>
    <w:rsid w:val="00551A63"/>
    <w:rsid w:val="00552FE2"/>
    <w:rsid w:val="00565EB1"/>
    <w:rsid w:val="00574848"/>
    <w:rsid w:val="00576949"/>
    <w:rsid w:val="00577366"/>
    <w:rsid w:val="00584D3B"/>
    <w:rsid w:val="00584E25"/>
    <w:rsid w:val="00593044"/>
    <w:rsid w:val="00595BFB"/>
    <w:rsid w:val="005A4824"/>
    <w:rsid w:val="005C1ACD"/>
    <w:rsid w:val="005C6821"/>
    <w:rsid w:val="005C69DA"/>
    <w:rsid w:val="005C6BFB"/>
    <w:rsid w:val="005C7AAD"/>
    <w:rsid w:val="005D102D"/>
    <w:rsid w:val="005D4422"/>
    <w:rsid w:val="005E7A75"/>
    <w:rsid w:val="005F0824"/>
    <w:rsid w:val="005F2DE9"/>
    <w:rsid w:val="00622F15"/>
    <w:rsid w:val="0062341D"/>
    <w:rsid w:val="00641E83"/>
    <w:rsid w:val="0065253E"/>
    <w:rsid w:val="00653DC0"/>
    <w:rsid w:val="00656A91"/>
    <w:rsid w:val="00671FF6"/>
    <w:rsid w:val="00674F36"/>
    <w:rsid w:val="006753CB"/>
    <w:rsid w:val="00682FB9"/>
    <w:rsid w:val="0068444B"/>
    <w:rsid w:val="00691FD3"/>
    <w:rsid w:val="00693830"/>
    <w:rsid w:val="006A0A91"/>
    <w:rsid w:val="006A4F6E"/>
    <w:rsid w:val="006B05E4"/>
    <w:rsid w:val="006B7E55"/>
    <w:rsid w:val="006C1487"/>
    <w:rsid w:val="006D1265"/>
    <w:rsid w:val="006D6AB4"/>
    <w:rsid w:val="006F3152"/>
    <w:rsid w:val="006F7303"/>
    <w:rsid w:val="006F77F9"/>
    <w:rsid w:val="007061FB"/>
    <w:rsid w:val="00717649"/>
    <w:rsid w:val="007213F1"/>
    <w:rsid w:val="00721415"/>
    <w:rsid w:val="007303A5"/>
    <w:rsid w:val="007367C7"/>
    <w:rsid w:val="00744030"/>
    <w:rsid w:val="007440E4"/>
    <w:rsid w:val="0074476C"/>
    <w:rsid w:val="00761926"/>
    <w:rsid w:val="007661B4"/>
    <w:rsid w:val="00772E37"/>
    <w:rsid w:val="007772DE"/>
    <w:rsid w:val="00780DA0"/>
    <w:rsid w:val="00787154"/>
    <w:rsid w:val="007872C2"/>
    <w:rsid w:val="007A14B9"/>
    <w:rsid w:val="007D43AF"/>
    <w:rsid w:val="007E5B4A"/>
    <w:rsid w:val="007E63CB"/>
    <w:rsid w:val="007F267C"/>
    <w:rsid w:val="007F54D1"/>
    <w:rsid w:val="007F57C0"/>
    <w:rsid w:val="00800D23"/>
    <w:rsid w:val="0080750E"/>
    <w:rsid w:val="0080768C"/>
    <w:rsid w:val="00807705"/>
    <w:rsid w:val="00812A17"/>
    <w:rsid w:val="0081537B"/>
    <w:rsid w:val="00834E49"/>
    <w:rsid w:val="0083663A"/>
    <w:rsid w:val="00837173"/>
    <w:rsid w:val="008459CB"/>
    <w:rsid w:val="0085085F"/>
    <w:rsid w:val="00851DB8"/>
    <w:rsid w:val="00851FF4"/>
    <w:rsid w:val="00861505"/>
    <w:rsid w:val="00864C22"/>
    <w:rsid w:val="00866562"/>
    <w:rsid w:val="008B1270"/>
    <w:rsid w:val="008B18A1"/>
    <w:rsid w:val="008B22A5"/>
    <w:rsid w:val="008B3845"/>
    <w:rsid w:val="008D0334"/>
    <w:rsid w:val="008D3DF1"/>
    <w:rsid w:val="008E2B5F"/>
    <w:rsid w:val="00904A50"/>
    <w:rsid w:val="009059F6"/>
    <w:rsid w:val="00913D9F"/>
    <w:rsid w:val="00914E7F"/>
    <w:rsid w:val="0092085C"/>
    <w:rsid w:val="00932A7B"/>
    <w:rsid w:val="00941CA5"/>
    <w:rsid w:val="009477C4"/>
    <w:rsid w:val="0095311A"/>
    <w:rsid w:val="00963206"/>
    <w:rsid w:val="00966CA8"/>
    <w:rsid w:val="00972428"/>
    <w:rsid w:val="0098299A"/>
    <w:rsid w:val="0099029E"/>
    <w:rsid w:val="009918FD"/>
    <w:rsid w:val="00994441"/>
    <w:rsid w:val="009A1A01"/>
    <w:rsid w:val="009A38C0"/>
    <w:rsid w:val="009C11D1"/>
    <w:rsid w:val="009C2BAB"/>
    <w:rsid w:val="009C6C07"/>
    <w:rsid w:val="009F1EF1"/>
    <w:rsid w:val="009F5717"/>
    <w:rsid w:val="00A0567C"/>
    <w:rsid w:val="00A21F45"/>
    <w:rsid w:val="00A4361C"/>
    <w:rsid w:val="00A45D38"/>
    <w:rsid w:val="00A46A80"/>
    <w:rsid w:val="00A532CC"/>
    <w:rsid w:val="00A56CC7"/>
    <w:rsid w:val="00A57DA9"/>
    <w:rsid w:val="00A67F94"/>
    <w:rsid w:val="00A80B5F"/>
    <w:rsid w:val="00A860C1"/>
    <w:rsid w:val="00A96E03"/>
    <w:rsid w:val="00AA28FE"/>
    <w:rsid w:val="00AA4A71"/>
    <w:rsid w:val="00AA5F9E"/>
    <w:rsid w:val="00AB34A7"/>
    <w:rsid w:val="00AB3C5E"/>
    <w:rsid w:val="00AB707F"/>
    <w:rsid w:val="00AC31D1"/>
    <w:rsid w:val="00AC59A0"/>
    <w:rsid w:val="00AC7106"/>
    <w:rsid w:val="00AF2D24"/>
    <w:rsid w:val="00B0068F"/>
    <w:rsid w:val="00B02D5F"/>
    <w:rsid w:val="00B02E1E"/>
    <w:rsid w:val="00B040DA"/>
    <w:rsid w:val="00B115BF"/>
    <w:rsid w:val="00B133C1"/>
    <w:rsid w:val="00B1776F"/>
    <w:rsid w:val="00B21573"/>
    <w:rsid w:val="00B2639D"/>
    <w:rsid w:val="00B302BC"/>
    <w:rsid w:val="00B333B2"/>
    <w:rsid w:val="00B36E81"/>
    <w:rsid w:val="00B40D55"/>
    <w:rsid w:val="00B466CF"/>
    <w:rsid w:val="00B56319"/>
    <w:rsid w:val="00B607B2"/>
    <w:rsid w:val="00B63F69"/>
    <w:rsid w:val="00B654D4"/>
    <w:rsid w:val="00B7194C"/>
    <w:rsid w:val="00B77994"/>
    <w:rsid w:val="00B854CE"/>
    <w:rsid w:val="00B93F40"/>
    <w:rsid w:val="00B95ECF"/>
    <w:rsid w:val="00B97E27"/>
    <w:rsid w:val="00BA64FF"/>
    <w:rsid w:val="00BB42C2"/>
    <w:rsid w:val="00BC1D67"/>
    <w:rsid w:val="00BC698F"/>
    <w:rsid w:val="00BC7819"/>
    <w:rsid w:val="00BC7F94"/>
    <w:rsid w:val="00BD16B0"/>
    <w:rsid w:val="00BE2C65"/>
    <w:rsid w:val="00BE69B6"/>
    <w:rsid w:val="00C06F7D"/>
    <w:rsid w:val="00C16BC8"/>
    <w:rsid w:val="00C17BCB"/>
    <w:rsid w:val="00C20C5A"/>
    <w:rsid w:val="00C319E9"/>
    <w:rsid w:val="00C35CF0"/>
    <w:rsid w:val="00C374D1"/>
    <w:rsid w:val="00C57B53"/>
    <w:rsid w:val="00C65ECC"/>
    <w:rsid w:val="00C66A51"/>
    <w:rsid w:val="00C712F3"/>
    <w:rsid w:val="00CA395F"/>
    <w:rsid w:val="00CB7952"/>
    <w:rsid w:val="00CC3390"/>
    <w:rsid w:val="00CD7F28"/>
    <w:rsid w:val="00CE06F4"/>
    <w:rsid w:val="00CE7DD4"/>
    <w:rsid w:val="00D06173"/>
    <w:rsid w:val="00D21D57"/>
    <w:rsid w:val="00D2489F"/>
    <w:rsid w:val="00D30FF5"/>
    <w:rsid w:val="00D40B33"/>
    <w:rsid w:val="00D41A6B"/>
    <w:rsid w:val="00D433F2"/>
    <w:rsid w:val="00D51CAD"/>
    <w:rsid w:val="00D52FD6"/>
    <w:rsid w:val="00D55FB0"/>
    <w:rsid w:val="00D63421"/>
    <w:rsid w:val="00D76DEC"/>
    <w:rsid w:val="00D823BC"/>
    <w:rsid w:val="00D84FF2"/>
    <w:rsid w:val="00D86411"/>
    <w:rsid w:val="00D97F22"/>
    <w:rsid w:val="00DA3E38"/>
    <w:rsid w:val="00DA4371"/>
    <w:rsid w:val="00DA4AD1"/>
    <w:rsid w:val="00DA5651"/>
    <w:rsid w:val="00DA6165"/>
    <w:rsid w:val="00DB33B6"/>
    <w:rsid w:val="00DB51A1"/>
    <w:rsid w:val="00DB70C6"/>
    <w:rsid w:val="00DC64BD"/>
    <w:rsid w:val="00DD0D13"/>
    <w:rsid w:val="00DD2FA9"/>
    <w:rsid w:val="00DE04BE"/>
    <w:rsid w:val="00DE07A5"/>
    <w:rsid w:val="00DE3CB7"/>
    <w:rsid w:val="00DE43AF"/>
    <w:rsid w:val="00DE546D"/>
    <w:rsid w:val="00DF0764"/>
    <w:rsid w:val="00DF3D2A"/>
    <w:rsid w:val="00E02C8D"/>
    <w:rsid w:val="00E03A7C"/>
    <w:rsid w:val="00E322C7"/>
    <w:rsid w:val="00E35D01"/>
    <w:rsid w:val="00E4034B"/>
    <w:rsid w:val="00E62B3C"/>
    <w:rsid w:val="00E634F1"/>
    <w:rsid w:val="00E63A7A"/>
    <w:rsid w:val="00E64122"/>
    <w:rsid w:val="00E76A60"/>
    <w:rsid w:val="00E82E1B"/>
    <w:rsid w:val="00E90844"/>
    <w:rsid w:val="00E966DD"/>
    <w:rsid w:val="00E96ADC"/>
    <w:rsid w:val="00EA2335"/>
    <w:rsid w:val="00EA69C9"/>
    <w:rsid w:val="00EB17C1"/>
    <w:rsid w:val="00EC3F09"/>
    <w:rsid w:val="00EC63E4"/>
    <w:rsid w:val="00ED1AC6"/>
    <w:rsid w:val="00ED3984"/>
    <w:rsid w:val="00ED7C08"/>
    <w:rsid w:val="00EE0A7F"/>
    <w:rsid w:val="00EE39E7"/>
    <w:rsid w:val="00EE4633"/>
    <w:rsid w:val="00EF7B66"/>
    <w:rsid w:val="00F00EE5"/>
    <w:rsid w:val="00F0322B"/>
    <w:rsid w:val="00F04A29"/>
    <w:rsid w:val="00F101F6"/>
    <w:rsid w:val="00F1356C"/>
    <w:rsid w:val="00F20E67"/>
    <w:rsid w:val="00F22330"/>
    <w:rsid w:val="00F33BD5"/>
    <w:rsid w:val="00F41A77"/>
    <w:rsid w:val="00F45669"/>
    <w:rsid w:val="00F500A3"/>
    <w:rsid w:val="00F56305"/>
    <w:rsid w:val="00F57BD0"/>
    <w:rsid w:val="00F610FC"/>
    <w:rsid w:val="00F678E4"/>
    <w:rsid w:val="00F7484A"/>
    <w:rsid w:val="00F74BEB"/>
    <w:rsid w:val="00F75606"/>
    <w:rsid w:val="00F75965"/>
    <w:rsid w:val="00F80471"/>
    <w:rsid w:val="00F86B72"/>
    <w:rsid w:val="00F876C3"/>
    <w:rsid w:val="00FB5D7A"/>
    <w:rsid w:val="00FD2903"/>
    <w:rsid w:val="00FD2E31"/>
    <w:rsid w:val="00FD3695"/>
    <w:rsid w:val="00FD4A65"/>
    <w:rsid w:val="00FD774C"/>
    <w:rsid w:val="00FE4B1F"/>
    <w:rsid w:val="00FE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5A87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D7635"/>
    <w:rPr>
      <w:i/>
      <w:iCs/>
    </w:rPr>
  </w:style>
  <w:style w:type="character" w:styleId="Textoennegrita">
    <w:name w:val="Strong"/>
    <w:basedOn w:val="Fuentedeprrafopredeter"/>
    <w:uiPriority w:val="22"/>
    <w:qFormat/>
    <w:rsid w:val="0048790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10C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310CFD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310CFD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310CFD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310CFD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90F5-A572-4E00-B9B2-2FB53DCF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1283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90</cp:revision>
  <dcterms:created xsi:type="dcterms:W3CDTF">2024-12-30T22:29:00Z</dcterms:created>
  <dcterms:modified xsi:type="dcterms:W3CDTF">2025-12-01T18:56:00Z</dcterms:modified>
</cp:coreProperties>
</file>