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C85E" w14:textId="09BF90A0" w:rsidR="00386E61" w:rsidRPr="006C1487" w:rsidRDefault="00B21573" w:rsidP="00450A19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6C1487">
        <w:rPr>
          <w:rFonts w:ascii="Arial" w:hAnsi="Arial" w:cs="Arial"/>
          <w:b/>
          <w:sz w:val="24"/>
          <w:szCs w:val="24"/>
          <w:lang w:val="es-CR"/>
        </w:rPr>
        <w:t xml:space="preserve">Estambul, Ankara, Capadocia, Konya, </w:t>
      </w:r>
      <w:proofErr w:type="spellStart"/>
      <w:r w:rsidRPr="006C1487">
        <w:rPr>
          <w:rFonts w:ascii="Arial" w:hAnsi="Arial" w:cs="Arial"/>
          <w:b/>
          <w:sz w:val="24"/>
          <w:szCs w:val="24"/>
          <w:lang w:val="es-CR"/>
        </w:rPr>
        <w:t>Pamukkale</w:t>
      </w:r>
      <w:proofErr w:type="spellEnd"/>
      <w:r w:rsidRPr="006C1487">
        <w:rPr>
          <w:rFonts w:ascii="Arial" w:hAnsi="Arial" w:cs="Arial"/>
          <w:b/>
          <w:sz w:val="24"/>
          <w:szCs w:val="24"/>
          <w:lang w:val="es-CR"/>
        </w:rPr>
        <w:t xml:space="preserve">, Éfeso, </w:t>
      </w:r>
      <w:proofErr w:type="spellStart"/>
      <w:r w:rsidRPr="006C1487">
        <w:rPr>
          <w:rFonts w:ascii="Arial" w:hAnsi="Arial" w:cs="Arial"/>
          <w:b/>
          <w:sz w:val="24"/>
          <w:szCs w:val="24"/>
          <w:lang w:val="es-CR"/>
        </w:rPr>
        <w:t>Kusadasi</w:t>
      </w:r>
      <w:proofErr w:type="spellEnd"/>
      <w:r w:rsidRPr="006C1487">
        <w:rPr>
          <w:rFonts w:ascii="Arial" w:hAnsi="Arial" w:cs="Arial"/>
          <w:b/>
          <w:sz w:val="24"/>
          <w:szCs w:val="24"/>
          <w:lang w:val="es-CR"/>
        </w:rPr>
        <w:t xml:space="preserve"> </w:t>
      </w:r>
      <w:r w:rsidR="00450A19" w:rsidRPr="006C1487">
        <w:rPr>
          <w:rFonts w:ascii="Arial" w:hAnsi="Arial" w:cs="Arial"/>
          <w:b/>
          <w:sz w:val="24"/>
          <w:szCs w:val="24"/>
          <w:lang w:val="es-CR"/>
        </w:rPr>
        <w:t>o Izmir o</w:t>
      </w:r>
      <w:r w:rsidRPr="006C1487">
        <w:rPr>
          <w:rFonts w:ascii="Arial" w:hAnsi="Arial" w:cs="Arial"/>
          <w:b/>
          <w:sz w:val="24"/>
          <w:szCs w:val="24"/>
          <w:lang w:val="es-CR"/>
        </w:rPr>
        <w:t xml:space="preserve"> Bursa</w:t>
      </w:r>
    </w:p>
    <w:p w14:paraId="14BEAC4C" w14:textId="77777777" w:rsidR="00B21573" w:rsidRPr="00B302BC" w:rsidRDefault="00B21573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1E49388" w14:textId="77777777" w:rsidR="00D30FF5" w:rsidRPr="00B302B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Duración: 10 días</w:t>
      </w:r>
    </w:p>
    <w:p w14:paraId="68FCC3E3" w14:textId="15837CD4" w:rsidR="000B00EF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21573">
        <w:rPr>
          <w:rFonts w:ascii="Arial" w:hAnsi="Arial" w:cs="Arial"/>
          <w:b/>
          <w:sz w:val="20"/>
          <w:szCs w:val="20"/>
          <w:lang w:val="es-CR"/>
        </w:rPr>
        <w:t>viernes</w:t>
      </w:r>
      <w:r w:rsidR="009A1A01">
        <w:rPr>
          <w:rFonts w:ascii="Arial" w:hAnsi="Arial" w:cs="Arial"/>
          <w:b/>
          <w:sz w:val="20"/>
          <w:szCs w:val="20"/>
          <w:lang w:val="es-CR"/>
        </w:rPr>
        <w:t xml:space="preserve"> y domingos, </w:t>
      </w:r>
      <w:r w:rsidR="00B21573">
        <w:rPr>
          <w:rFonts w:ascii="Arial" w:hAnsi="Arial" w:cs="Arial"/>
          <w:b/>
          <w:sz w:val="20"/>
          <w:szCs w:val="20"/>
          <w:lang w:val="es-CR"/>
        </w:rPr>
        <w:t>d</w:t>
      </w:r>
      <w:r w:rsidR="007303A5">
        <w:rPr>
          <w:rFonts w:ascii="Arial" w:hAnsi="Arial" w:cs="Arial"/>
          <w:b/>
          <w:sz w:val="20"/>
          <w:szCs w:val="20"/>
          <w:lang w:val="es-CR"/>
        </w:rPr>
        <w:t>e enero 2025</w:t>
      </w:r>
      <w:r w:rsidR="00DE43A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80471">
        <w:rPr>
          <w:rFonts w:ascii="Arial" w:hAnsi="Arial" w:cs="Arial"/>
          <w:b/>
          <w:sz w:val="20"/>
          <w:szCs w:val="20"/>
          <w:lang w:val="es-CR"/>
        </w:rPr>
        <w:t xml:space="preserve">al 20 de </w:t>
      </w:r>
      <w:r w:rsidR="009C2BAB">
        <w:rPr>
          <w:rFonts w:ascii="Arial" w:hAnsi="Arial" w:cs="Arial"/>
          <w:b/>
          <w:sz w:val="20"/>
          <w:szCs w:val="20"/>
          <w:lang w:val="es-CR"/>
        </w:rPr>
        <w:t>marzo 2026</w:t>
      </w:r>
      <w:r w:rsidR="009A1A01">
        <w:rPr>
          <w:rFonts w:ascii="Arial" w:hAnsi="Arial" w:cs="Arial"/>
          <w:b/>
          <w:sz w:val="20"/>
          <w:szCs w:val="20"/>
          <w:lang w:val="es-CR"/>
        </w:rPr>
        <w:t>.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3F3C27E" w14:textId="77777777" w:rsidR="00431235" w:rsidRDefault="009A1A0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396B25A7" wp14:editId="0F3BA757">
            <wp:simplePos x="0" y="0"/>
            <wp:positionH relativeFrom="margin">
              <wp:posOffset>4705350</wp:posOffset>
            </wp:positionH>
            <wp:positionV relativeFrom="paragraph">
              <wp:posOffset>27940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Fechas específicas </w:t>
      </w:r>
      <w:r w:rsidR="000A7D98">
        <w:rPr>
          <w:rFonts w:ascii="Arial" w:hAnsi="Arial" w:cs="Arial"/>
          <w:b/>
          <w:sz w:val="20"/>
          <w:szCs w:val="20"/>
          <w:lang w:val="es-CR"/>
        </w:rPr>
        <w:t>en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21573">
        <w:rPr>
          <w:rFonts w:ascii="Arial" w:hAnsi="Arial" w:cs="Arial"/>
          <w:b/>
          <w:sz w:val="20"/>
          <w:szCs w:val="20"/>
          <w:lang w:val="es-CR"/>
        </w:rPr>
        <w:t xml:space="preserve">servicios </w:t>
      </w:r>
      <w:r w:rsidR="001C0E80" w:rsidRPr="00B302BC">
        <w:rPr>
          <w:rFonts w:ascii="Arial" w:hAnsi="Arial" w:cs="Arial"/>
          <w:b/>
          <w:sz w:val="20"/>
          <w:szCs w:val="20"/>
          <w:lang w:val="es-CR"/>
        </w:rPr>
        <w:t>compartidos</w:t>
      </w:r>
    </w:p>
    <w:p w14:paraId="79792C3E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38A349E0" w14:textId="77777777" w:rsidR="00433E27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</w:pPr>
    </w:p>
    <w:p w14:paraId="6B55D9E2" w14:textId="77777777" w:rsidR="00B21573" w:rsidRPr="009A1A01" w:rsidRDefault="00B21573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Día 1</w:t>
      </w:r>
      <w:r w:rsidR="000A03C0"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.</w:t>
      </w:r>
      <w:r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 xml:space="preserve"> Estambul</w:t>
      </w:r>
    </w:p>
    <w:p w14:paraId="5794A631" w14:textId="7C78C655" w:rsidR="00B21573" w:rsidRPr="009A1A01" w:rsidRDefault="00B21573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al aeropuerto de Estambul</w:t>
      </w:r>
      <w:r w:rsidR="00450A1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posteriormente serás recibido por nuestro corresponsal en destino para</w:t>
      </w:r>
      <w:r w:rsidR="0057484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t</w:t>
      </w: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raslad</w:t>
      </w:r>
      <w:r w:rsidR="00450A1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arte</w:t>
      </w: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hotel. </w:t>
      </w:r>
      <w:r w:rsidRPr="009A1A0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7CB87FA3" w14:textId="77777777" w:rsidR="000A03C0" w:rsidRPr="009A1A01" w:rsidRDefault="000A03C0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D058840" w14:textId="77777777" w:rsidR="000A03C0" w:rsidRPr="009A1A01" w:rsidRDefault="000A03C0" w:rsidP="000A03C0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2. ESTAMBUL</w:t>
      </w:r>
    </w:p>
    <w:p w14:paraId="70F0C9C5" w14:textId="77777777" w:rsidR="001D7635" w:rsidRDefault="001D7635" w:rsidP="000A03C0">
      <w:pPr>
        <w:shd w:val="clear" w:color="auto" w:fill="FFFFFF"/>
        <w:jc w:val="both"/>
      </w:pPr>
      <w:r w:rsidRPr="001D7635">
        <w:rPr>
          <w:rFonts w:ascii="Arial" w:hAnsi="Arial" w:cs="Arial"/>
          <w:sz w:val="20"/>
          <w:szCs w:val="20"/>
        </w:rPr>
        <w:t>Desayuno. Encuentro con su guía en la recepción del hotel según lo indicado en la carta de bienvenida. Traslado al centro histórico de Estambul. Día libre para actividades a su gusto. Regreso al hotel por su cuenta. Alojamiento.</w:t>
      </w:r>
      <w:r w:rsidRPr="001D7635">
        <w:rPr>
          <w:rFonts w:ascii="Arial" w:hAnsi="Arial" w:cs="Arial"/>
          <w:sz w:val="20"/>
          <w:szCs w:val="20"/>
        </w:rPr>
        <w:br/>
      </w:r>
      <w:r w:rsidRPr="001D7635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Opcional:</w:t>
      </w:r>
      <w:r w:rsidRPr="001D7635">
        <w:rPr>
          <w:rFonts w:ascii="Arial" w:hAnsi="Arial" w:cs="Arial"/>
          <w:sz w:val="20"/>
          <w:szCs w:val="20"/>
        </w:rPr>
        <w:t xml:space="preserve"> Tour "Estambul Clásico" con visita a Santa Irene, Palacio de </w:t>
      </w:r>
      <w:proofErr w:type="spellStart"/>
      <w:r w:rsidRPr="001D7635">
        <w:rPr>
          <w:rFonts w:ascii="Arial" w:hAnsi="Arial" w:cs="Arial"/>
          <w:sz w:val="20"/>
          <w:szCs w:val="20"/>
        </w:rPr>
        <w:t>Topkapi</w:t>
      </w:r>
      <w:proofErr w:type="spellEnd"/>
      <w:r w:rsidRPr="001D7635">
        <w:rPr>
          <w:rFonts w:ascii="Arial" w:hAnsi="Arial" w:cs="Arial"/>
          <w:sz w:val="20"/>
          <w:szCs w:val="20"/>
        </w:rPr>
        <w:t>, Mezquita Azul y Gran Bazar, incluyendo almuerzo</w:t>
      </w:r>
      <w:r>
        <w:t xml:space="preserve">. </w:t>
      </w:r>
    </w:p>
    <w:p w14:paraId="0B98205E" w14:textId="7512E53A" w:rsidR="009C11D1" w:rsidRDefault="00433E27" w:rsidP="000A03C0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</w:t>
      </w:r>
      <w:r w:rsidR="0043741D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a</w:t>
      </w:r>
      <w:r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los tours opcionales del día</w:t>
      </w:r>
      <w:r w:rsidR="00574848"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con almuerzo incluido</w:t>
      </w:r>
      <w:r w:rsidR="009C11D1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, se pagan en destino.</w:t>
      </w:r>
    </w:p>
    <w:p w14:paraId="7E96894A" w14:textId="77777777" w:rsidR="009C11D1" w:rsidRPr="009C11D1" w:rsidRDefault="009C11D1" w:rsidP="000A03C0">
      <w:pPr>
        <w:shd w:val="clear" w:color="auto" w:fill="FFFFFF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  <w:lang w:val="es-MX" w:eastAsia="es-MX"/>
        </w:rPr>
      </w:pPr>
    </w:p>
    <w:p w14:paraId="3DF7303D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3. ESTAMBUL - ANKARA</w:t>
      </w:r>
    </w:p>
    <w:p w14:paraId="1D0A654D" w14:textId="1916EDAC" w:rsidR="009C11D1" w:rsidRPr="00641E83" w:rsidRDefault="00641E83" w:rsidP="009C11D1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>
        <w:rPr>
          <w:rFonts w:ascii="Arial" w:hAnsi="Arial" w:cs="Arial"/>
          <w:sz w:val="20"/>
          <w:szCs w:val="20"/>
        </w:rPr>
        <w:t xml:space="preserve">Desayuno. </w:t>
      </w:r>
      <w:r w:rsidRPr="00641E83">
        <w:rPr>
          <w:rFonts w:ascii="Arial" w:hAnsi="Arial" w:cs="Arial"/>
          <w:sz w:val="20"/>
          <w:szCs w:val="20"/>
        </w:rPr>
        <w:t xml:space="preserve">Recorrido panorámico por </w:t>
      </w:r>
      <w:proofErr w:type="spellStart"/>
      <w:r w:rsidRPr="00641E83">
        <w:rPr>
          <w:rFonts w:ascii="Arial" w:hAnsi="Arial" w:cs="Arial"/>
          <w:sz w:val="20"/>
          <w:szCs w:val="20"/>
        </w:rPr>
        <w:t>Taksim</w:t>
      </w:r>
      <w:proofErr w:type="spellEnd"/>
      <w:r w:rsidRPr="00641E8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41E83">
        <w:rPr>
          <w:rFonts w:ascii="Arial" w:hAnsi="Arial" w:cs="Arial"/>
          <w:sz w:val="20"/>
          <w:szCs w:val="20"/>
        </w:rPr>
        <w:t>Istiklal</w:t>
      </w:r>
      <w:proofErr w:type="spellEnd"/>
      <w:r w:rsidRPr="00641E83">
        <w:rPr>
          <w:rFonts w:ascii="Arial" w:hAnsi="Arial" w:cs="Arial"/>
          <w:sz w:val="20"/>
          <w:szCs w:val="20"/>
        </w:rPr>
        <w:t>, admirando sus edificios históricos y mercados. Tiempo libre para almorzar. Traslado hacia Ankara (450 km). Cena y alojamiento en el hotel.</w:t>
      </w:r>
      <w:r>
        <w:rPr>
          <w:rFonts w:ascii="Arial" w:hAnsi="Arial" w:cs="Arial"/>
          <w:sz w:val="20"/>
          <w:szCs w:val="20"/>
        </w:rPr>
        <w:t xml:space="preserve"> </w:t>
      </w:r>
      <w:r w:rsidR="009C11D1" w:rsidRPr="00641E83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Consulta los tours opcionales del día con almuerzo incluido, se pagan en destino.</w:t>
      </w:r>
    </w:p>
    <w:p w14:paraId="3BF2EAE0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3543E981" w14:textId="07BBC0CF" w:rsidR="00641E83" w:rsidRDefault="00433E27" w:rsidP="00641E8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4. ANKARA </w:t>
      </w:r>
      <w:r w:rsidR="00641E8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CAPADOCIA</w:t>
      </w:r>
    </w:p>
    <w:p w14:paraId="48C480F4" w14:textId="51D00B07" w:rsidR="00641E83" w:rsidRPr="00641E83" w:rsidRDefault="00433E27" w:rsidP="00641E8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641E8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Desayuno.</w:t>
      </w:r>
      <w:r w:rsidRPr="00641E8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641E83" w:rsidRPr="00641E83">
        <w:rPr>
          <w:rFonts w:ascii="Arial" w:hAnsi="Arial" w:cs="Arial"/>
          <w:sz w:val="20"/>
          <w:szCs w:val="20"/>
        </w:rPr>
        <w:t xml:space="preserve">Visita al Mausoleo de </w:t>
      </w:r>
      <w:proofErr w:type="spellStart"/>
      <w:r w:rsidR="00641E83" w:rsidRPr="00641E83">
        <w:rPr>
          <w:rFonts w:ascii="Arial" w:hAnsi="Arial" w:cs="Arial"/>
          <w:sz w:val="20"/>
          <w:szCs w:val="20"/>
        </w:rPr>
        <w:t>Ataturk</w:t>
      </w:r>
      <w:proofErr w:type="spellEnd"/>
      <w:r w:rsidR="00641E83" w:rsidRPr="00641E83">
        <w:rPr>
          <w:rFonts w:ascii="Arial" w:hAnsi="Arial" w:cs="Arial"/>
          <w:sz w:val="20"/>
          <w:szCs w:val="20"/>
        </w:rPr>
        <w:t xml:space="preserve">. Traslado a Capadocia (290 km) con almuerzo en ruta. Paradas en el Valle de </w:t>
      </w:r>
      <w:proofErr w:type="spellStart"/>
      <w:r w:rsidR="00641E83" w:rsidRPr="00641E83">
        <w:rPr>
          <w:rFonts w:ascii="Arial" w:hAnsi="Arial" w:cs="Arial"/>
          <w:sz w:val="20"/>
          <w:szCs w:val="20"/>
        </w:rPr>
        <w:t>Avcilar</w:t>
      </w:r>
      <w:proofErr w:type="spellEnd"/>
      <w:r w:rsidR="00641E83" w:rsidRPr="00641E83">
        <w:rPr>
          <w:rFonts w:ascii="Arial" w:hAnsi="Arial" w:cs="Arial"/>
          <w:sz w:val="20"/>
          <w:szCs w:val="20"/>
        </w:rPr>
        <w:t xml:space="preserve"> y el pueblo de </w:t>
      </w:r>
      <w:proofErr w:type="spellStart"/>
      <w:r w:rsidR="00641E83" w:rsidRPr="00641E83">
        <w:rPr>
          <w:rFonts w:ascii="Arial" w:hAnsi="Arial" w:cs="Arial"/>
          <w:sz w:val="20"/>
          <w:szCs w:val="20"/>
        </w:rPr>
        <w:t>Uçhisar</w:t>
      </w:r>
      <w:proofErr w:type="spellEnd"/>
      <w:r w:rsidR="00641E83" w:rsidRPr="00641E83">
        <w:rPr>
          <w:rFonts w:ascii="Arial" w:hAnsi="Arial" w:cs="Arial"/>
          <w:sz w:val="20"/>
          <w:szCs w:val="20"/>
        </w:rPr>
        <w:t>. Visita a un centro de joyería</w:t>
      </w:r>
      <w:r w:rsidR="00641E83" w:rsidRPr="00641E83">
        <w:rPr>
          <w:rFonts w:ascii="Arial" w:hAnsi="Arial" w:cs="Arial"/>
          <w:b/>
          <w:bCs/>
          <w:sz w:val="20"/>
          <w:szCs w:val="20"/>
        </w:rPr>
        <w:t>. Cena y alojamiento.</w:t>
      </w:r>
    </w:p>
    <w:p w14:paraId="0F63CB15" w14:textId="3593F126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0272A61F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5. CAPADOCIA</w:t>
      </w:r>
    </w:p>
    <w:p w14:paraId="32DD0C6C" w14:textId="50F77B66" w:rsidR="009C11D1" w:rsidRDefault="00C35CF0" w:rsidP="009C11D1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C35CF0">
        <w:rPr>
          <w:rFonts w:ascii="Arial" w:hAnsi="Arial" w:cs="Arial"/>
          <w:sz w:val="20"/>
          <w:szCs w:val="20"/>
        </w:rPr>
        <w:t xml:space="preserve">Exploración del Museo al Aire Libre de </w:t>
      </w:r>
      <w:proofErr w:type="spellStart"/>
      <w:r w:rsidRPr="00C35CF0">
        <w:rPr>
          <w:rFonts w:ascii="Arial" w:hAnsi="Arial" w:cs="Arial"/>
          <w:sz w:val="20"/>
          <w:szCs w:val="20"/>
        </w:rPr>
        <w:t>Göreme</w:t>
      </w:r>
      <w:proofErr w:type="spellEnd"/>
      <w:r w:rsidRPr="00C35CF0">
        <w:rPr>
          <w:rFonts w:ascii="Arial" w:hAnsi="Arial" w:cs="Arial"/>
          <w:sz w:val="20"/>
          <w:szCs w:val="20"/>
        </w:rPr>
        <w:t xml:space="preserve">, el Valle Rojo y el pintoresco pueblo de </w:t>
      </w:r>
      <w:proofErr w:type="spellStart"/>
      <w:r w:rsidRPr="00C35CF0">
        <w:rPr>
          <w:rFonts w:ascii="Arial" w:hAnsi="Arial" w:cs="Arial"/>
          <w:sz w:val="20"/>
          <w:szCs w:val="20"/>
        </w:rPr>
        <w:t>Ortahisar</w:t>
      </w:r>
      <w:proofErr w:type="spellEnd"/>
      <w:r w:rsidRPr="00C35CF0">
        <w:rPr>
          <w:rFonts w:ascii="Arial" w:hAnsi="Arial" w:cs="Arial"/>
          <w:sz w:val="20"/>
          <w:szCs w:val="20"/>
        </w:rPr>
        <w:t>. Visita a un centro de artesanía y una ciudad subterránea histórica. Cena en el hotel.</w:t>
      </w:r>
      <w:r>
        <w:rPr>
          <w:rFonts w:ascii="Arial" w:hAnsi="Arial" w:cs="Arial"/>
          <w:sz w:val="20"/>
          <w:szCs w:val="20"/>
        </w:rPr>
        <w:t xml:space="preserve"> </w:t>
      </w:r>
      <w:r w:rsidRPr="00C35CF0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Opcional:</w:t>
      </w:r>
      <w:r w:rsidRPr="00C35CF0">
        <w:rPr>
          <w:rFonts w:ascii="Arial" w:hAnsi="Arial" w:cs="Arial"/>
          <w:sz w:val="20"/>
          <w:szCs w:val="20"/>
        </w:rPr>
        <w:t xml:space="preserve"> Paseo en globo aerostático</w:t>
      </w:r>
      <w:r>
        <w:rPr>
          <w:rFonts w:ascii="Arial" w:hAnsi="Arial" w:cs="Arial"/>
          <w:sz w:val="20"/>
          <w:szCs w:val="20"/>
        </w:rPr>
        <w:t xml:space="preserve">. </w:t>
      </w:r>
      <w:r w:rsidR="009C11D1"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</w:t>
      </w:r>
      <w:r w:rsidR="009C11D1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a</w:t>
      </w:r>
      <w:r w:rsidR="009C11D1"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los tours opcionales del día con almuerzo incluido</w:t>
      </w:r>
      <w:r w:rsidR="009C11D1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, se pagan en destino.</w:t>
      </w:r>
    </w:p>
    <w:p w14:paraId="743EF909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03D06553" w14:textId="620DBD24" w:rsid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6. CAPADOCIA </w:t>
      </w:r>
      <w:r w:rsid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KONYA</w:t>
      </w:r>
    </w:p>
    <w:p w14:paraId="3AACA96E" w14:textId="35C213A1" w:rsidR="00C35CF0" w:rsidRPr="00C35CF0" w:rsidRDefault="00433E27" w:rsidP="00C35CF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C35C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="00C35CF0" w:rsidRPr="00C35CF0">
        <w:rPr>
          <w:rFonts w:ascii="Arial" w:hAnsi="Arial" w:cs="Arial"/>
          <w:sz w:val="20"/>
          <w:szCs w:val="20"/>
        </w:rPr>
        <w:t xml:space="preserve">Visita al Valle del Amor y traslado a Konya (250 km). Parada en un caravasar de la Ruta de la Seda. Visita al Museo </w:t>
      </w:r>
      <w:proofErr w:type="spellStart"/>
      <w:r w:rsidR="00C35CF0" w:rsidRPr="00C35CF0">
        <w:rPr>
          <w:rFonts w:ascii="Arial" w:hAnsi="Arial" w:cs="Arial"/>
          <w:sz w:val="20"/>
          <w:szCs w:val="20"/>
        </w:rPr>
        <w:t>Mevlana</w:t>
      </w:r>
      <w:proofErr w:type="spellEnd"/>
      <w:r w:rsidR="00C35CF0" w:rsidRPr="00C35CF0">
        <w:rPr>
          <w:rFonts w:ascii="Arial" w:hAnsi="Arial" w:cs="Arial"/>
          <w:sz w:val="20"/>
          <w:szCs w:val="20"/>
        </w:rPr>
        <w:t>. Cena y alojamiento.</w:t>
      </w:r>
    </w:p>
    <w:p w14:paraId="4EE03FCB" w14:textId="77777777" w:rsidR="00C35CF0" w:rsidRPr="00C35CF0" w:rsidRDefault="00C35CF0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4A332284" w14:textId="3070124C" w:rsid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7. KONYA </w:t>
      </w:r>
      <w:r w:rsid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PAMUKKALE</w:t>
      </w:r>
    </w:p>
    <w:p w14:paraId="29354503" w14:textId="5B6198E3" w:rsidR="00C35CF0" w:rsidRP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C35C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="00C35CF0" w:rsidRPr="00C35CF0">
        <w:rPr>
          <w:rFonts w:ascii="Arial" w:hAnsi="Arial" w:cs="Arial"/>
          <w:sz w:val="20"/>
          <w:szCs w:val="20"/>
        </w:rPr>
        <w:t xml:space="preserve">Traslado a </w:t>
      </w:r>
      <w:proofErr w:type="spellStart"/>
      <w:r w:rsidR="00C35CF0" w:rsidRPr="00C35CF0">
        <w:rPr>
          <w:rFonts w:ascii="Arial" w:hAnsi="Arial" w:cs="Arial"/>
          <w:sz w:val="20"/>
          <w:szCs w:val="20"/>
        </w:rPr>
        <w:t>Pamukkale</w:t>
      </w:r>
      <w:proofErr w:type="spellEnd"/>
      <w:r w:rsidR="00C35CF0" w:rsidRPr="00C35CF0">
        <w:rPr>
          <w:rFonts w:ascii="Arial" w:hAnsi="Arial" w:cs="Arial"/>
          <w:sz w:val="20"/>
          <w:szCs w:val="20"/>
        </w:rPr>
        <w:t xml:space="preserve"> (420 km), conocido como el "Castillo de Algodón". Visita a los travertinos blancos y la antigua ciudad de Hierápolis. Cena y alojamiento en </w:t>
      </w:r>
      <w:proofErr w:type="spellStart"/>
      <w:r w:rsidR="00C35CF0" w:rsidRPr="00C35CF0">
        <w:rPr>
          <w:rFonts w:ascii="Arial" w:hAnsi="Arial" w:cs="Arial"/>
          <w:sz w:val="20"/>
          <w:szCs w:val="20"/>
        </w:rPr>
        <w:t>Pamukkale</w:t>
      </w:r>
      <w:proofErr w:type="spellEnd"/>
      <w:r w:rsidR="00C35CF0" w:rsidRPr="00C35CF0">
        <w:rPr>
          <w:rFonts w:ascii="Arial" w:hAnsi="Arial" w:cs="Arial"/>
          <w:sz w:val="20"/>
          <w:szCs w:val="20"/>
        </w:rPr>
        <w:t>.</w:t>
      </w:r>
    </w:p>
    <w:p w14:paraId="325933B1" w14:textId="7BA554DC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67141A9B" w14:textId="77777777" w:rsidR="00C35CF0" w:rsidRP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8. PAMUKKALE - ÉFESO </w:t>
      </w:r>
      <w:r w:rsidR="00221507"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-</w:t>
      </w:r>
      <w:r w:rsidR="00B97E27"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IZMIR o </w:t>
      </w: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KUSADASI</w:t>
      </w:r>
    </w:p>
    <w:p w14:paraId="6941EC86" w14:textId="3FEC4B5E" w:rsidR="00C35CF0" w:rsidRPr="00C35CF0" w:rsidRDefault="00C35CF0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35CF0">
        <w:rPr>
          <w:rFonts w:ascii="Arial" w:hAnsi="Arial" w:cs="Arial"/>
          <w:sz w:val="20"/>
          <w:szCs w:val="20"/>
        </w:rPr>
        <w:t xml:space="preserve">Desayuno. Traslado a Éfeso (180 km) con visita a sus ruinas arqueológicas y la </w:t>
      </w:r>
      <w:r w:rsidRPr="00C35CF0">
        <w:rPr>
          <w:rFonts w:ascii="Arial" w:hAnsi="Arial" w:cs="Arial"/>
          <w:b/>
          <w:bCs/>
          <w:sz w:val="20"/>
          <w:szCs w:val="20"/>
        </w:rPr>
        <w:t>Casa de la Virgen María</w:t>
      </w:r>
      <w:r w:rsidRPr="00C35CF0">
        <w:rPr>
          <w:rFonts w:ascii="Arial" w:hAnsi="Arial" w:cs="Arial"/>
          <w:sz w:val="20"/>
          <w:szCs w:val="20"/>
        </w:rPr>
        <w:t>. Asistencia a un desfile de moda en un centro de cuero. Cena y alojamiento en la región.</w:t>
      </w:r>
    </w:p>
    <w:p w14:paraId="45DC76F2" w14:textId="77777777" w:rsidR="001B77C2" w:rsidRDefault="001B77C2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63EB4F47" w14:textId="0EF8F563" w:rsidR="00D51CAD" w:rsidRDefault="00433E27" w:rsidP="00D51CAD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9. </w:t>
      </w:r>
      <w:r w:rsidR="00941CA5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IZMIR o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KUSADASI - BURSA </w:t>
      </w:r>
      <w:r w:rsidR="00D51CAD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ESTAMBUL</w:t>
      </w:r>
    </w:p>
    <w:p w14:paraId="026AFBBB" w14:textId="79A9032A" w:rsidR="00D51CAD" w:rsidRPr="00D51CAD" w:rsidRDefault="00433E27" w:rsidP="00D51CAD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D51CAD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D51CAD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="00D51CAD" w:rsidRPr="00D51CAD">
        <w:rPr>
          <w:rFonts w:ascii="Arial" w:hAnsi="Arial" w:cs="Arial"/>
          <w:sz w:val="20"/>
          <w:szCs w:val="20"/>
        </w:rPr>
        <w:t>Traslado a Bursa (300-430 km), con visita a la Mezquita y el Mausoleo Verde. Almuerzo y continuación hacia Estambul (160 km). Cena libre y alojamiento.</w:t>
      </w:r>
    </w:p>
    <w:p w14:paraId="26536D6D" w14:textId="53572150" w:rsid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50A5E463" w14:textId="07377A24" w:rsidR="00D51CAD" w:rsidRDefault="00D51CAD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76557830" w14:textId="77777777" w:rsidR="00D51CAD" w:rsidRPr="00433E27" w:rsidRDefault="00D51CAD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3C097EED" w14:textId="77777777" w:rsidR="00D51CAD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lastRenderedPageBreak/>
        <w:t>Día 10. ESTAMBUL</w:t>
      </w:r>
    </w:p>
    <w:p w14:paraId="4A74D054" w14:textId="10C3A123" w:rsidR="00B21573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  <w:r w:rsidR="00AA4A7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433E27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Tiempo libre hasta </w:t>
      </w:r>
      <w:r w:rsidR="001D58E5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la hora programada para el </w:t>
      </w:r>
      <w:r w:rsidRPr="00433E27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traslado al aeropuerto de Estambul. </w:t>
      </w:r>
      <w:r w:rsidR="00AA4A71" w:rsidRPr="00AA4A7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Fin de los servicios.</w:t>
      </w:r>
    </w:p>
    <w:p w14:paraId="1AE3CFE4" w14:textId="77777777" w:rsidR="00D30FF5" w:rsidRPr="00D51CAD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D51CA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Nota: La habitación puede permanecer ocupada hasta las 10:00hrs o hasta las 12:00hrs, según las normas de cada hotel.</w:t>
      </w:r>
    </w:p>
    <w:p w14:paraId="30AB2649" w14:textId="77777777" w:rsidR="00AA4A71" w:rsidRPr="00AA4A71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30E88ACC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AA4A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64218A80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75CB3AE5" w14:textId="77777777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4A5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09F60B3" w14:textId="77777777" w:rsidR="00B21573" w:rsidRDefault="00B21573" w:rsidP="00B21573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B21573">
        <w:rPr>
          <w:rFonts w:ascii="Arial" w:hAnsi="Arial" w:cs="Arial"/>
          <w:bCs/>
          <w:sz w:val="20"/>
          <w:szCs w:val="20"/>
          <w:lang w:val="es-ES"/>
        </w:rPr>
        <w:t>9 noches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con desayuno</w:t>
      </w:r>
    </w:p>
    <w:p w14:paraId="4D4D7018" w14:textId="77777777" w:rsidR="00B21573" w:rsidRPr="00B21573" w:rsidRDefault="00B95ECF" w:rsidP="00B21573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6</w:t>
      </w:r>
      <w:r w:rsidR="00B21573" w:rsidRPr="00B21573">
        <w:rPr>
          <w:rFonts w:ascii="Arial" w:hAnsi="Arial" w:cs="Arial"/>
          <w:bCs/>
          <w:sz w:val="20"/>
          <w:szCs w:val="20"/>
          <w:lang w:val="es-ES"/>
        </w:rPr>
        <w:t xml:space="preserve"> almuerzos y 6 cenas</w:t>
      </w:r>
      <w:r w:rsidR="00433E27">
        <w:rPr>
          <w:rFonts w:ascii="Arial" w:hAnsi="Arial" w:cs="Arial"/>
          <w:bCs/>
          <w:sz w:val="20"/>
          <w:szCs w:val="20"/>
          <w:lang w:val="es-ES"/>
        </w:rPr>
        <w:t xml:space="preserve"> en restaurante local</w:t>
      </w:r>
      <w:r w:rsidR="00AA4A71">
        <w:rPr>
          <w:rFonts w:ascii="Arial" w:hAnsi="Arial" w:cs="Arial"/>
          <w:bCs/>
          <w:sz w:val="20"/>
          <w:szCs w:val="20"/>
          <w:lang w:val="es-ES"/>
        </w:rPr>
        <w:t xml:space="preserve"> u hoteles.</w:t>
      </w:r>
    </w:p>
    <w:p w14:paraId="2ED223FC" w14:textId="77777777" w:rsidR="00D30FF5" w:rsidRPr="00577366" w:rsidRDefault="00D30FF5" w:rsidP="00B21573">
      <w:pPr>
        <w:numPr>
          <w:ilvl w:val="0"/>
          <w:numId w:val="17"/>
        </w:numPr>
        <w:autoSpaceDE w:val="0"/>
        <w:autoSpaceDN w:val="0"/>
        <w:adjustRightInd w:val="0"/>
        <w:rPr>
          <w:rFonts w:ascii="Arial" w:eastAsia="Calibri" w:hAnsi="Arial" w:cs="Arial"/>
          <w:iCs/>
          <w:sz w:val="20"/>
          <w:szCs w:val="20"/>
          <w:lang w:val="es-MX" w:eastAsia="es-MX"/>
        </w:rPr>
      </w:pPr>
      <w:bookmarkStart w:id="0" w:name="_Hlk21962295"/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Aeropuerto Internacional </w:t>
      </w:r>
      <w:proofErr w:type="spellStart"/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 – hotel – aeropuerto Internacional </w:t>
      </w:r>
      <w:proofErr w:type="spellStart"/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="00EE39E7"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</w:t>
      </w: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APLICA SUPLEMENTOS por traslados desde y hacia el Aeropuerto Internacional </w:t>
      </w:r>
      <w:proofErr w:type="spellStart"/>
      <w:r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Sabiha</w:t>
      </w:r>
      <w:proofErr w:type="spellEnd"/>
      <w:r w:rsidR="00EE4633"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</w:t>
      </w:r>
      <w:proofErr w:type="spellStart"/>
      <w:r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Gökçen</w:t>
      </w:r>
      <w:proofErr w:type="spellEnd"/>
      <w:r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. </w:t>
      </w:r>
      <w:r w:rsid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Favor de consultar.</w:t>
      </w:r>
    </w:p>
    <w:p w14:paraId="4EBB372A" w14:textId="77777777" w:rsidR="00433E27" w:rsidRP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Circuito en autobús o </w:t>
      </w:r>
      <w:proofErr w:type="gramStart"/>
      <w:r w:rsidR="00577366">
        <w:rPr>
          <w:rFonts w:ascii="Arial" w:eastAsia="Calibri" w:hAnsi="Arial" w:cs="Arial"/>
          <w:sz w:val="20"/>
          <w:szCs w:val="20"/>
          <w:lang w:val="es-MX" w:eastAsia="es-MX"/>
        </w:rPr>
        <w:t>minivan</w:t>
      </w:r>
      <w:proofErr w:type="gramEnd"/>
    </w:p>
    <w:p w14:paraId="7F401E12" w14:textId="77777777" w:rsidR="00433E27" w:rsidRP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>Tasas hoteleras y de servicio</w:t>
      </w:r>
    </w:p>
    <w:p w14:paraId="59CE943F" w14:textId="4B6F39BB" w:rsidR="00433E27" w:rsidRP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Acompañamiento </w:t>
      </w:r>
      <w:r w:rsidR="00D97F22">
        <w:rPr>
          <w:rFonts w:ascii="Arial" w:eastAsia="Calibri" w:hAnsi="Arial" w:cs="Arial"/>
          <w:sz w:val="20"/>
          <w:szCs w:val="20"/>
          <w:lang w:val="es-MX" w:eastAsia="es-MX"/>
        </w:rPr>
        <w:t xml:space="preserve">desde el día 2 al 9 del itinerario, </w:t>
      </w: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>por un guía bilingüe (español y portugués)</w:t>
      </w:r>
    </w:p>
    <w:p w14:paraId="651A0A87" w14:textId="0506A69C" w:rsid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>Servicio de maleteros en la salida de los hoteles (1 maleta por persona)</w:t>
      </w:r>
    </w:p>
    <w:p w14:paraId="6B3262D2" w14:textId="7C984FA4" w:rsidR="00D97F22" w:rsidRPr="00D97F22" w:rsidRDefault="00D97F22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97F22">
        <w:rPr>
          <w:rFonts w:ascii="Arial" w:eastAsia="Calibri" w:hAnsi="Arial" w:cs="Arial"/>
          <w:sz w:val="20"/>
          <w:szCs w:val="20"/>
          <w:lang w:val="es-MX" w:eastAsia="es-MX"/>
        </w:rPr>
        <w:t xml:space="preserve">Visitas panorámicas Estambul y región de Capadocia </w:t>
      </w:r>
      <w:r w:rsidRPr="00D97F22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(entrada no incluida)</w:t>
      </w:r>
      <w:r w:rsidRPr="00D97F22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3312CE7C" w14:textId="77777777" w:rsidR="00577366" w:rsidRPr="00577366" w:rsidRDefault="00577366" w:rsidP="0057736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Visitas, entradas a museos y monumentos según el itinerario: Mausoleo de </w:t>
      </w:r>
      <w:proofErr w:type="spellStart"/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Ataturk</w:t>
      </w:r>
      <w:proofErr w:type="spellEnd"/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, Museo al aire libre de</w:t>
      </w:r>
    </w:p>
    <w:p w14:paraId="73884508" w14:textId="1B42105E" w:rsidR="00577366" w:rsidRPr="00577366" w:rsidRDefault="00577366" w:rsidP="0057736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proofErr w:type="spellStart"/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G</w:t>
      </w:r>
      <w:r w:rsidR="00D97F22">
        <w:rPr>
          <w:rFonts w:ascii="Arial" w:eastAsia="Calibri" w:hAnsi="Arial" w:cs="Arial"/>
          <w:sz w:val="20"/>
          <w:szCs w:val="20"/>
          <w:lang w:val="es-MX" w:eastAsia="es-MX"/>
        </w:rPr>
        <w:t>ö</w:t>
      </w: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reme</w:t>
      </w:r>
      <w:proofErr w:type="spellEnd"/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, Ciudad subterránea en Capadocia, Museo de </w:t>
      </w:r>
      <w:proofErr w:type="spellStart"/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Mevlana</w:t>
      </w:r>
      <w:proofErr w:type="spellEnd"/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, Pamukkale y Hierápolis, Éfeso, Casa de la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Virgen María, Mezquita Verde y Mausoleo Verde.</w:t>
      </w:r>
    </w:p>
    <w:p w14:paraId="4DCD49E1" w14:textId="77777777" w:rsidR="00D823BC" w:rsidRPr="00B302BC" w:rsidRDefault="00D823BC" w:rsidP="00D823B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14:paraId="57980DE2" w14:textId="77777777" w:rsidR="00386E61" w:rsidRPr="00577366" w:rsidRDefault="0057736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366"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577366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7F598C70" w14:textId="77777777" w:rsidR="00386E61" w:rsidRPr="00B302BC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302B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Estambul – México </w:t>
      </w:r>
    </w:p>
    <w:p w14:paraId="296D8FC3" w14:textId="77777777" w:rsidR="00433E27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Bebidas</w:t>
      </w:r>
      <w:r w:rsid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 en comidas y cenas</w:t>
      </w:r>
    </w:p>
    <w:p w14:paraId="6B30F50B" w14:textId="77777777" w:rsidR="00386E61" w:rsidRPr="00B302B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Propinas</w:t>
      </w:r>
      <w:r w:rsidR="00B2157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a </w:t>
      </w:r>
      <w:r w:rsidR="00577366" w:rsidRP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guías, chóferes y maleteros </w:t>
      </w:r>
      <w:r w:rsidR="00B21573">
        <w:rPr>
          <w:rFonts w:ascii="Arial" w:eastAsia="Calibri" w:hAnsi="Arial" w:cs="Arial"/>
          <w:sz w:val="20"/>
          <w:szCs w:val="20"/>
          <w:lang w:val="es-MX" w:eastAsia="es-MX"/>
        </w:rPr>
        <w:t>(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>valor estimado</w:t>
      </w:r>
      <w:r w:rsidR="00B21573" w:rsidRPr="00B21573">
        <w:rPr>
          <w:rFonts w:ascii="Arial" w:eastAsia="Calibri" w:hAnsi="Arial" w:cs="Arial"/>
          <w:sz w:val="20"/>
          <w:szCs w:val="20"/>
          <w:lang w:val="es-MX" w:eastAsia="es-MX"/>
        </w:rPr>
        <w:t xml:space="preserve"> por persona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 de 40 euros por persona)</w:t>
      </w:r>
    </w:p>
    <w:p w14:paraId="50359298" w14:textId="77777777" w:rsidR="00386E61" w:rsidRPr="00B302B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245A4C4" w14:textId="77777777" w:rsidR="00D30FF5" w:rsidRPr="00B302BC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34CEBAFC" w14:textId="77777777" w:rsidR="000A03C0" w:rsidRDefault="000A03C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7FF9DC" w14:textId="7E0F9B67" w:rsidR="00577366" w:rsidRDefault="00577366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Notas Imp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ortante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: </w:t>
      </w:r>
    </w:p>
    <w:p w14:paraId="37C9CA89" w14:textId="536BB705" w:rsidR="00D51CAD" w:rsidRPr="00584D3B" w:rsidRDefault="00D51CAD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ADF971F" w14:textId="77777777" w:rsidR="00D51CAD" w:rsidRPr="00584D3B" w:rsidRDefault="00D51CAD" w:rsidP="00D51CAD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 caso necesario, podrán introducirse cambios en el orden de las rutas y visitas descritas en el itinerario.</w:t>
      </w:r>
    </w:p>
    <w:p w14:paraId="4136D47A" w14:textId="77777777" w:rsidR="00D51CAD" w:rsidRPr="00584D3B" w:rsidRDefault="00D51CAD" w:rsidP="00D51CAD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Las propinas para guías y conductores no están incluidas. El valor orientativo para abonar directamente al guía es de 40 euros por persona. </w:t>
      </w:r>
    </w:p>
    <w:p w14:paraId="7678595F" w14:textId="77777777" w:rsidR="00BC7F94" w:rsidRPr="00584D3B" w:rsidRDefault="00D51CAD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las comidas incluidas, presentamos las mejores opciones disponibles para grupos en cada región, pero es importante tener en cuenta que no se trata de un itinerario gastronómico, sino cultural.</w:t>
      </w:r>
      <w:r w:rsidR="00BC7F94"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D3E1096" w14:textId="77777777" w:rsidR="00BC7F94" w:rsidRPr="00584D3B" w:rsidRDefault="00D51CAD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Ramadán (del 28 de febrero al 29 de marzo de 2025): Todos los museos, mezquitas, bazares y restaurantes estarán abiertos.</w:t>
      </w:r>
    </w:p>
    <w:p w14:paraId="57A153F2" w14:textId="14BEF808" w:rsidR="000A03C0" w:rsidRPr="00584D3B" w:rsidRDefault="000A03C0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Habitación triple - En la mayoría de los hoteles, la cama supletoria para la tercera persona no es de igual tamaño y comodidad</w:t>
      </w:r>
      <w:r w:rsidR="00577366" w:rsidRPr="00584D3B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6C0DD75A" w14:textId="5B8A6A81" w:rsidR="00BB42C2" w:rsidRPr="00584D3B" w:rsidRDefault="00BB42C2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La mayoría de las habitaciones son formadas por dos camas individuales. El tamaño de las camas y habitaciones de hotel es para 2 personas.</w:t>
      </w:r>
    </w:p>
    <w:p w14:paraId="631E61C0" w14:textId="77777777" w:rsidR="00577366" w:rsidRPr="00584D3B" w:rsidRDefault="00433E27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u w:val="single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u w:val="single"/>
          <w:lang w:val="es-MX" w:eastAsia="es-MX"/>
        </w:rPr>
        <w:t>Programa no recomendado para niños menores de 7 años. Nos reservamos el derecho de no aceptar participantes hasta esa edad.</w:t>
      </w:r>
    </w:p>
    <w:p w14:paraId="0E2FF517" w14:textId="3D8D9D80" w:rsidR="00D97F22" w:rsidRPr="00584D3B" w:rsidRDefault="00433E27" w:rsidP="00BB42C2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Fechas, itinerarios y precios pueden cambiar sin aviso previo.</w:t>
      </w:r>
    </w:p>
    <w:p w14:paraId="7411C27E" w14:textId="791605FA" w:rsidR="005C7AAD" w:rsidRPr="00584D3B" w:rsidRDefault="00BB42C2" w:rsidP="00D97F22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 xml:space="preserve">Algunos hoteles pueden solicitar una tarjeta de crédito (depósito) al momento </w:t>
      </w:r>
      <w:proofErr w:type="gramStart"/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del check-in</w:t>
      </w:r>
      <w:proofErr w:type="gramEnd"/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3FE3D373" w14:textId="46F59220" w:rsidR="00423823" w:rsidRPr="00584D3B" w:rsidRDefault="00423823" w:rsidP="00BC7F94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5B8B7FA" w14:textId="25890A0C" w:rsidR="005C7AAD" w:rsidRPr="0062341D" w:rsidRDefault="0062341D" w:rsidP="00423823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u w:val="single"/>
          <w:lang w:val="es-MX" w:eastAsia="es-MX"/>
        </w:rPr>
      </w:pPr>
      <w:r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>En la a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>ctividad opcional Estambul clásico, ya no</w:t>
      </w:r>
      <w:r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 xml:space="preserve"> se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 xml:space="preserve"> incluye la visita a Sta. Sofía. 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 xml:space="preserve">Esto debido a que el gobierno de Turquía ha cambiado la reglamentación de esta Mezquita, ahora los turistas solo pueden entrar a las 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lastRenderedPageBreak/>
        <w:t>galerías superiores, por un corto tiempo, con un costo adicional de 25 euros por persona a pagar en destino, por ahora no permiten el acceso de los guías</w:t>
      </w:r>
      <w:r w:rsidR="00423823" w:rsidRPr="0062341D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 xml:space="preserve">. </w:t>
      </w:r>
    </w:p>
    <w:p w14:paraId="475AE4DD" w14:textId="77777777" w:rsidR="00D97F22" w:rsidRPr="00D97F22" w:rsidRDefault="00D97F22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EEB99D8" w14:textId="77777777" w:rsidR="005F2DE9" w:rsidRDefault="005F2DE9" w:rsidP="001159AE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66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74"/>
        <w:gridCol w:w="3260"/>
        <w:gridCol w:w="649"/>
        <w:gridCol w:w="6"/>
      </w:tblGrid>
      <w:tr w:rsidR="003F414C" w14:paraId="082EF93D" w14:textId="77777777" w:rsidTr="003F414C">
        <w:trPr>
          <w:gridAfter w:val="1"/>
          <w:trHeight w:val="27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D3BE1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3F414C" w14:paraId="36BE9131" w14:textId="77777777" w:rsidTr="001159AE">
        <w:trPr>
          <w:gridAfter w:val="1"/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C4C1D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18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0BBCC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12A9E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CE15D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CAT.</w:t>
            </w:r>
          </w:p>
        </w:tc>
      </w:tr>
      <w:tr w:rsidR="003F414C" w14:paraId="77AEF0EF" w14:textId="77777777" w:rsidTr="003F414C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4C790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8B315" w14:textId="089FA9B4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ESTUMBUL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(no céntricos)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B0952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LIONEL BAYRAMPASA/ WINDSOR BAYRAMPASA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1365A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F414C" w14:paraId="3322E0F3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03A7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D6D6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C049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839E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7308BC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4C" w14:paraId="09A39EA2" w14:textId="77777777" w:rsidTr="003F414C">
        <w:trPr>
          <w:trHeight w:val="4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C9D26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9099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ANKARA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91699" w14:textId="77777777" w:rsidR="003F414C" w:rsidRP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F414C">
              <w:rPr>
                <w:rFonts w:ascii="Calibri" w:hAnsi="Calibri" w:cs="Calibri"/>
                <w:sz w:val="20"/>
                <w:szCs w:val="20"/>
                <w:lang w:val="en-US"/>
              </w:rPr>
              <w:t>MEYRA PALACE / HOLIDAY INN ÇUKURAMBAR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4BD53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54101FDF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70129B7D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9608D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9E7CD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E707F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MUSTAFA / CROWNE PLAZA NEVSEHIR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EADDA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0B204563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4CB169F7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07E9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0236E" w14:textId="77777777" w:rsidR="003F414C" w:rsidRDefault="003F41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CAPADOCIA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BE5C4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HANEDAN CAVE SUITES / NINO CAVE SUITS / YUNAK EVLERI</w:t>
            </w: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A4987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8371CD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2E9F3DFF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FC31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9BBB0" w14:textId="77777777" w:rsidR="003F414C" w:rsidRDefault="003F41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(con hotel cueva contratado)</w:t>
            </w: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519D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C57B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51EA88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6FADB4F1" w14:textId="77777777" w:rsidTr="003F414C">
        <w:trPr>
          <w:trHeight w:val="4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A2A44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4493F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KONYA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AC7DC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BAYIR DIAMOND/ GRAND KONYA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211D3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6B928964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27B008D2" w14:textId="77777777" w:rsidTr="003F414C">
        <w:trPr>
          <w:trHeight w:val="5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365E0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84AF7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0EB07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ADEMPIRA THERMAL / COLOSSAE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54AC8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62E28909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45DAA1B3" w14:textId="77777777" w:rsidTr="003F414C">
        <w:trPr>
          <w:trHeight w:val="28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F3602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BCC6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KUSADASI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1CDCD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RADISSON IZMIR / MOVËNPICK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LE BLEU / KORUMAR DELUXE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0EB18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1877C559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3C40B4E0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3CF8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FA58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CC5F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4084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25BFED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4C" w14:paraId="3F8C06D1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BDAF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A0EA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0FA4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F03A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CEBF41" w14:textId="77777777" w:rsidR="003F414C" w:rsidRDefault="003F414C">
            <w:pPr>
              <w:rPr>
                <w:sz w:val="20"/>
                <w:szCs w:val="20"/>
              </w:rPr>
            </w:pPr>
          </w:p>
        </w:tc>
      </w:tr>
    </w:tbl>
    <w:p w14:paraId="27F4A388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9115DB3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7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1181"/>
        <w:gridCol w:w="691"/>
        <w:gridCol w:w="1595"/>
      </w:tblGrid>
      <w:tr w:rsidR="00197148" w14:paraId="24166199" w14:textId="77777777" w:rsidTr="00197148">
        <w:trPr>
          <w:trHeight w:val="303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7D31" w:fill="0D0D0D"/>
            <w:noWrap/>
            <w:vAlign w:val="center"/>
            <w:hideMark/>
          </w:tcPr>
          <w:p w14:paraId="2A44950A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197148" w14:paraId="7DDBB72D" w14:textId="77777777" w:rsidTr="00197148">
        <w:trPr>
          <w:trHeight w:val="169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D7D31" w:fill="0D0D0D"/>
            <w:noWrap/>
            <w:hideMark/>
          </w:tcPr>
          <w:p w14:paraId="09AAF092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F80471" w14:paraId="215FE3C4" w14:textId="77777777" w:rsidTr="00F80471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2EE929" w14:textId="7223D2E1" w:rsidR="00F80471" w:rsidRDefault="00F80471" w:rsidP="00F804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04 ABRIL 2025 AL 20 MARZO 2026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B37C78" w14:textId="635E05C3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DBL/TPL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BAF8BD" w14:textId="290FE5C7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SGL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E528EC" w14:textId="61EED843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MENOR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br/>
              <w:t>(5-11 AÑOS)</w:t>
            </w:r>
          </w:p>
        </w:tc>
      </w:tr>
      <w:tr w:rsidR="00F80471" w14:paraId="4A118D2F" w14:textId="77777777" w:rsidTr="00E4034B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9026D" w14:textId="22EB5B6F" w:rsidR="00F80471" w:rsidRDefault="00F80471" w:rsidP="00F804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34BEDE80" w14:textId="3FE4B141" w:rsidR="00F80471" w:rsidRDefault="00352DFB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196A923E" w14:textId="74D0305F" w:rsidR="00F80471" w:rsidRDefault="00352DFB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287921C7" w14:textId="71D47BF2" w:rsidR="00F80471" w:rsidRDefault="00352DFB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520</w:t>
            </w:r>
          </w:p>
        </w:tc>
      </w:tr>
      <w:tr w:rsidR="00F80471" w14:paraId="2BFEA249" w14:textId="77777777" w:rsidTr="00E4034B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4EBDB" w14:textId="3FF4C90A" w:rsidR="00F80471" w:rsidRDefault="00F80471" w:rsidP="00F804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 CON SUPERIOR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73990586" w14:textId="7533DCCE" w:rsidR="00F80471" w:rsidRDefault="00F80471" w:rsidP="00F80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1265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5075E522" w14:textId="187E28B6" w:rsidR="00F80471" w:rsidRDefault="00F80471" w:rsidP="00F80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1985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55E42224" w14:textId="711EABC0" w:rsidR="00F80471" w:rsidRDefault="00352DFB" w:rsidP="00F80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655</w:t>
            </w:r>
          </w:p>
        </w:tc>
      </w:tr>
      <w:tr w:rsidR="00F80471" w14:paraId="1D484293" w14:textId="77777777" w:rsidTr="00BF706B">
        <w:trPr>
          <w:trHeight w:val="169"/>
          <w:jc w:val="center"/>
        </w:trPr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14:paraId="434A87CB" w14:textId="59317AC6" w:rsidR="00F80471" w:rsidRPr="00F80471" w:rsidRDefault="00F80471" w:rsidP="00F80471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PRECIOS SUJETOS A DISPONIBILIDAD Y A CAMBIOS SIN PREVIO AVISO. </w:t>
            </w:r>
          </w:p>
        </w:tc>
      </w:tr>
      <w:tr w:rsidR="00F80471" w14:paraId="37953718" w14:textId="77777777" w:rsidTr="00BF706B">
        <w:trPr>
          <w:trHeight w:val="169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2ED458" w14:textId="611411E8" w:rsidR="00F80471" w:rsidRPr="00F80471" w:rsidRDefault="00F80471" w:rsidP="00F80471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F80471" w14:paraId="6A4AAC4C" w14:textId="77777777" w:rsidTr="00BF706B">
        <w:trPr>
          <w:trHeight w:val="169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1F04E36C" w14:textId="77777777" w:rsidR="00EA69C9" w:rsidRDefault="00F80471" w:rsidP="00F80471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NAVIDAD, FIN DE AÑO, SEMANA SANTA.  CONSULTAR SUPLEMENTO.</w:t>
            </w:r>
            <w:r w:rsidRPr="00F80471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712E0E6" w14:textId="2D93ED57" w:rsidR="00F80471" w:rsidRPr="00F80471" w:rsidRDefault="00F80471" w:rsidP="00F8047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VIGENCIA HASTA EL 20 MARZO 2026</w:t>
            </w:r>
          </w:p>
        </w:tc>
      </w:tr>
    </w:tbl>
    <w:p w14:paraId="56334CC9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9159011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B4495E0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136609B" w14:textId="63950F9D" w:rsidR="00022259" w:rsidRDefault="0002225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63CFE68" w14:textId="77777777" w:rsidR="00352DFB" w:rsidRDefault="00352DFB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B6251AF" w14:textId="77777777" w:rsidR="00352DFB" w:rsidRDefault="00352DFB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C0ABE10" w14:textId="77777777" w:rsidR="00352DFB" w:rsidRDefault="00352DFB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B4E2058" w14:textId="77777777" w:rsidR="00352DFB" w:rsidRDefault="00352DFB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884D78B" w14:textId="4B4DE3B6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6258C65" w14:textId="6987B8E9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6CDA1A8" w14:textId="69BF69CB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F4A80B0" w14:textId="1837C804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F010078" w14:textId="547BCC37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C5644E8" w14:textId="77777777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E24F6EC" w14:textId="77777777" w:rsidR="00022259" w:rsidRDefault="0002225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tblpXSpec="center" w:tblpY="1"/>
        <w:tblOverlap w:val="never"/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477"/>
        <w:gridCol w:w="560"/>
        <w:gridCol w:w="1340"/>
        <w:gridCol w:w="9"/>
        <w:gridCol w:w="1331"/>
      </w:tblGrid>
      <w:tr w:rsidR="00022259" w:rsidRPr="00022259" w14:paraId="2590BEAA" w14:textId="77777777" w:rsidTr="00807705">
        <w:trPr>
          <w:trHeight w:val="51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14:paraId="460988C4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VIERNES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A769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14:paraId="3DB360AE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DOMINGOS</w:t>
            </w:r>
          </w:p>
        </w:tc>
      </w:tr>
      <w:tr w:rsidR="00022259" w:rsidRPr="00022259" w14:paraId="758A6A76" w14:textId="77777777" w:rsidTr="00807705">
        <w:trPr>
          <w:trHeight w:val="28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14:paraId="3CEF563A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SALIDAS REGULARES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A13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14:paraId="56AE3DEC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SALIDAS REGULARES</w:t>
            </w:r>
          </w:p>
        </w:tc>
      </w:tr>
      <w:tr w:rsidR="00022259" w:rsidRPr="00022259" w14:paraId="2E842C33" w14:textId="77777777" w:rsidTr="00807705">
        <w:trPr>
          <w:trHeight w:val="28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14:paraId="5A232800" w14:textId="29B017FD" w:rsidR="00022259" w:rsidRPr="00022259" w:rsidRDefault="00183023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C28103" w14:textId="77777777" w:rsidR="00022259" w:rsidRPr="00022259" w:rsidRDefault="00022259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D0D0D"/>
            <w:noWrap/>
            <w:vAlign w:val="center"/>
          </w:tcPr>
          <w:p w14:paraId="6DDC10FA" w14:textId="572B60A4" w:rsidR="00022259" w:rsidRPr="00022259" w:rsidRDefault="00807705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2025</w:t>
            </w:r>
          </w:p>
        </w:tc>
      </w:tr>
      <w:tr w:rsidR="00807705" w:rsidRPr="00022259" w14:paraId="64B06D94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FD1290" w14:textId="21B1149C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F89A" w14:textId="21705EE5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17*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011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5C411" w14:textId="77777777" w:rsidR="00807705" w:rsidRPr="00022259" w:rsidRDefault="00807705" w:rsidP="008077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F0A9D8" w14:textId="00135639" w:rsidR="00807705" w:rsidRPr="00022259" w:rsidRDefault="00807705" w:rsidP="008077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2,9,16</w:t>
            </w:r>
          </w:p>
        </w:tc>
      </w:tr>
      <w:tr w:rsidR="00807705" w:rsidRPr="00022259" w14:paraId="6C51324F" w14:textId="77777777" w:rsidTr="00807705">
        <w:trPr>
          <w:gridAfter w:val="3"/>
          <w:wAfter w:w="2680" w:type="dxa"/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68A3C0" w14:textId="6EF52FD6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E68C" w14:textId="4F390ADE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14*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4FA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7713499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401A8" w14:textId="5A62D6AA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2E5E" w14:textId="1CD226CE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7*,14,21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006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9C5B1C" w14:textId="2996B2D1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600E59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7705" w:rsidRPr="00022259" w14:paraId="5BE0E5AC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75B687" w14:textId="58BDC71F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ABRIL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581F" w14:textId="477276F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04,11 y 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798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06EDFA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E47ECA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442152BE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D7CC9A" w14:textId="038CE215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MAYO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16F9" w14:textId="0D4AC790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09, 16, 23 y 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1EE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28E6D72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D099838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7431B9C6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7017EB" w14:textId="4EC9EFBB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JUNIO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647E" w14:textId="08D68D0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y 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129C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64C689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2143C6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1791F40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9DBD16" w14:textId="33FECA4D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JULIO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9F8" w14:textId="29ECCB04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04,11,18 y 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52AE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C4B0E9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389F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085E832A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4C464D" w14:textId="50A3BEFE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AGOSTO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DEEC" w14:textId="7C3515E4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01,08,15,22 y 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F39B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2B3C0D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ABA826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6446F7B4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EC4140" w14:textId="34E2FA01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SEPTIEMBRE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03BF" w14:textId="1B95C9EF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12,19 y 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CABD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28A8305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D13E11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653F4CA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9992F4" w14:textId="029DC924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OCTUBRE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56F5" w14:textId="5C70A44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03,10,17 y 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D74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B3D786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602A3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5F0842F1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6D6F80" w14:textId="7A3A1635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NOVIEMBRE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557F" w14:textId="685AF21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07,21 y 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B45E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733BB7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C68C7B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4AF034BA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FD114F" w14:textId="2172EEF0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DICIEMBRE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E3E8" w14:textId="04061BF9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1DD1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1D88EE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1B0087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6AF7F94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BB8C6" w14:textId="173B136F" w:rsidR="00807705" w:rsidRDefault="00807705" w:rsidP="008077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621E" w14:textId="796BDB19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D8BE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F39B36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962437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0F79027F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23F625" w14:textId="5065384E" w:rsidR="00807705" w:rsidRDefault="00807705" w:rsidP="008077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D2B7" w14:textId="39C13E6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983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513DE2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BFD5C7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2E785AA2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617564" w14:textId="562DDDE7" w:rsidR="00807705" w:rsidRDefault="00807705" w:rsidP="008077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MARZO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3A19" w14:textId="4583B3AF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06,13 y 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9079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E793F0F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74F8C3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240278A6" w14:textId="77777777" w:rsidTr="00807705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6E96" w14:textId="267A4348" w:rsidR="00807705" w:rsidRPr="00487902" w:rsidRDefault="00807705" w:rsidP="0080770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87902">
              <w:rPr>
                <w:rStyle w:val="Textoennegrita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* Oferta </w:t>
            </w:r>
            <w:proofErr w:type="spellStart"/>
            <w:r w:rsidRPr="00487902">
              <w:rPr>
                <w:rStyle w:val="Textoennegrita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Upgrade</w:t>
            </w:r>
            <w:proofErr w:type="spellEnd"/>
            <w:r w:rsidRPr="00487902">
              <w:rPr>
                <w:rStyle w:val="Textoennegrita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Hotel de Cueva Gratis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346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3672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7B66F88D" w14:textId="77777777" w:rsidTr="00807705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475A" w14:textId="77777777" w:rsidR="00807705" w:rsidRPr="00022259" w:rsidRDefault="00807705" w:rsidP="0080770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0A29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7ECB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0C43B4AA" w14:textId="77777777" w:rsidTr="00807705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0F58" w14:textId="66A09DA1" w:rsidR="00807705" w:rsidRPr="00022259" w:rsidRDefault="00807705" w:rsidP="0080770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4F66" w14:textId="3ACC171C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0F13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7688C5" w14:textId="3DD729D3" w:rsidR="005F2DE9" w:rsidRDefault="00807705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sz w:val="20"/>
          <w:szCs w:val="20"/>
          <w:lang w:eastAsia="es-MX"/>
        </w:rPr>
        <w:br w:type="textWrapping" w:clear="all"/>
      </w:r>
    </w:p>
    <w:tbl>
      <w:tblPr>
        <w:tblW w:w="77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8"/>
        <w:gridCol w:w="48"/>
        <w:gridCol w:w="48"/>
        <w:gridCol w:w="117"/>
        <w:gridCol w:w="1812"/>
        <w:gridCol w:w="6"/>
      </w:tblGrid>
      <w:tr w:rsidR="004542B4" w14:paraId="106A4381" w14:textId="77777777" w:rsidTr="00656A91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FE2BD" w14:textId="77777777" w:rsidR="004542B4" w:rsidRDefault="004542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ACTIVIDADES OPCIONALES </w:t>
            </w:r>
          </w:p>
        </w:tc>
      </w:tr>
      <w:tr w:rsidR="004542B4" w14:paraId="0DD1DBC0" w14:textId="77777777" w:rsidTr="00656A91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C7358" w14:textId="0AED047B" w:rsidR="004542B4" w:rsidRPr="004542B4" w:rsidRDefault="004542B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4542B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Esta excusiones</w:t>
            </w:r>
            <w:proofErr w:type="gramEnd"/>
            <w:r w:rsidRPr="004542B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solo pueden pagarse en destino - PAGO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en</w:t>
            </w:r>
            <w:r w:rsidRPr="004542B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EUR</w:t>
            </w:r>
          </w:p>
        </w:tc>
      </w:tr>
      <w:tr w:rsidR="004542B4" w14:paraId="368AC53F" w14:textId="77777777" w:rsidTr="00656A91">
        <w:trPr>
          <w:gridAfter w:val="1"/>
          <w:trHeight w:val="276"/>
          <w:tblCellSpacing w:w="0" w:type="dxa"/>
          <w:jc w:val="center"/>
        </w:trPr>
        <w:tc>
          <w:tcPr>
            <w:tcW w:w="580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813FD" w14:textId="1F4F67DD" w:rsidR="004542B4" w:rsidRDefault="004542B4" w:rsidP="00454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Estambul Clásico, visita a la Iglesia de Santa Irene, la Mezquita Azul, el Palacio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Topkapi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y el Gran Bazar, con almuerzo incluido. (dia2) </w:t>
            </w:r>
          </w:p>
        </w:tc>
        <w:tc>
          <w:tcPr>
            <w:tcW w:w="192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B670" w14:textId="4CAADA25" w:rsidR="004542B4" w:rsidRDefault="004542B4" w:rsidP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120 EUR</w:t>
            </w:r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 180 EUR</w:t>
            </w:r>
          </w:p>
        </w:tc>
      </w:tr>
      <w:tr w:rsidR="004542B4" w14:paraId="1906CE29" w14:textId="77777777" w:rsidTr="00656A91">
        <w:trPr>
          <w:trHeight w:val="258"/>
          <w:tblCellSpacing w:w="0" w:type="dxa"/>
          <w:jc w:val="center"/>
        </w:trPr>
        <w:tc>
          <w:tcPr>
            <w:tcW w:w="5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E492" w14:textId="77777777" w:rsidR="004542B4" w:rsidRDefault="004542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70FC" w14:textId="77777777" w:rsidR="004542B4" w:rsidRDefault="004542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593303" w14:textId="77777777" w:rsidR="004542B4" w:rsidRDefault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42B4" w14:paraId="148B4E98" w14:textId="77777777" w:rsidTr="00656A91">
        <w:trPr>
          <w:trHeight w:val="258"/>
          <w:tblCellSpacing w:w="0" w:type="dxa"/>
          <w:jc w:val="center"/>
        </w:trPr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FCD18" w14:textId="16136C15" w:rsidR="004542B4" w:rsidRDefault="00454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barco por el Bósforo, con almuerzo incluido (día 3)</w:t>
            </w:r>
          </w:p>
        </w:tc>
        <w:tc>
          <w:tcPr>
            <w:tcW w:w="19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BCF2A" w14:textId="2FDD3AC1" w:rsidR="004542B4" w:rsidRDefault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75 EUR </w:t>
            </w:r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gramStart"/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>95  EUR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172FA4" w14:textId="77777777" w:rsidR="004542B4" w:rsidRDefault="004542B4">
            <w:pPr>
              <w:rPr>
                <w:sz w:val="20"/>
                <w:szCs w:val="20"/>
              </w:rPr>
            </w:pPr>
          </w:p>
        </w:tc>
      </w:tr>
      <w:tr w:rsidR="004542B4" w14:paraId="1B93E948" w14:textId="77777777" w:rsidTr="00656A91">
        <w:trPr>
          <w:trHeight w:val="271"/>
          <w:tblCellSpacing w:w="0" w:type="dxa"/>
          <w:jc w:val="center"/>
        </w:trPr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2D08C" w14:textId="6225A6E0" w:rsidR="004542B4" w:rsidRDefault="004542B4" w:rsidP="004542B4">
            <w:pPr>
              <w:spacing w:line="72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globo aerostático. (día 5) (sujeto a actualización) </w:t>
            </w:r>
          </w:p>
        </w:tc>
        <w:tc>
          <w:tcPr>
            <w:tcW w:w="19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75C40" w14:textId="508F424C" w:rsidR="004542B4" w:rsidRDefault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300 a 3</w:t>
            </w:r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EUR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(sujeto a actualización)</w:t>
            </w:r>
          </w:p>
        </w:tc>
        <w:tc>
          <w:tcPr>
            <w:tcW w:w="0" w:type="auto"/>
            <w:vAlign w:val="center"/>
            <w:hideMark/>
          </w:tcPr>
          <w:p w14:paraId="063ADF44" w14:textId="77777777" w:rsidR="004542B4" w:rsidRDefault="004542B4">
            <w:pPr>
              <w:rPr>
                <w:sz w:val="20"/>
                <w:szCs w:val="20"/>
              </w:rPr>
            </w:pPr>
          </w:p>
        </w:tc>
      </w:tr>
      <w:tr w:rsidR="004542B4" w14:paraId="4247DFEF" w14:textId="77777777" w:rsidTr="00656A91">
        <w:trPr>
          <w:trHeight w:val="245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14691DC4" w14:textId="77777777" w:rsidR="004542B4" w:rsidRDefault="004542B4" w:rsidP="00454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*Estambul Clásico, ya no incluye Santa Sofia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79AEF" w14:textId="77777777" w:rsidR="004542B4" w:rsidRDefault="004542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F752C" w14:textId="77777777" w:rsidR="004542B4" w:rsidRDefault="004542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F1B96" w14:textId="77777777" w:rsidR="004542B4" w:rsidRDefault="004542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82140C" w14:textId="77777777" w:rsidR="004542B4" w:rsidRDefault="004542B4">
            <w:pPr>
              <w:rPr>
                <w:sz w:val="20"/>
                <w:szCs w:val="20"/>
              </w:rPr>
            </w:pPr>
          </w:p>
        </w:tc>
      </w:tr>
    </w:tbl>
    <w:p w14:paraId="0A69AB16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sectPr w:rsidR="005F2DE9" w:rsidSect="00F7484A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5FB2" w14:textId="77777777" w:rsidR="000660D8" w:rsidRDefault="000660D8" w:rsidP="000D4B74">
      <w:r>
        <w:separator/>
      </w:r>
    </w:p>
  </w:endnote>
  <w:endnote w:type="continuationSeparator" w:id="0">
    <w:p w14:paraId="4C8B8372" w14:textId="77777777" w:rsidR="000660D8" w:rsidRDefault="000660D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6878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A6C9" wp14:editId="2FF4454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5F2E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2326" w14:textId="77777777" w:rsidR="000660D8" w:rsidRDefault="000660D8" w:rsidP="000D4B74">
      <w:r>
        <w:separator/>
      </w:r>
    </w:p>
  </w:footnote>
  <w:footnote w:type="continuationSeparator" w:id="0">
    <w:p w14:paraId="4BA7A38F" w14:textId="77777777" w:rsidR="000660D8" w:rsidRDefault="000660D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7E99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558A3D" wp14:editId="43A51BE1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2DA4F" w14:textId="77777777" w:rsidR="00AA28FE" w:rsidRDefault="00B2157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</w:t>
                          </w:r>
                          <w:r w:rsidR="0065253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</w:p>
                        <w:p w14:paraId="734DEBE7" w14:textId="7175B663" w:rsidR="0032537C" w:rsidRPr="009C2BAB" w:rsidRDefault="00AC71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1849</w:t>
                          </w:r>
                          <w:r w:rsidR="0030660D"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-A</w:t>
                          </w:r>
                          <w:r w:rsidR="00EF7B66"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</w:t>
                          </w:r>
                          <w:r w:rsidR="005C1AC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  <w:r w:rsidR="009C2BAB"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58A3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4912DA4F" w14:textId="77777777" w:rsidR="00AA28FE" w:rsidRDefault="00B2157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</w:t>
                    </w:r>
                    <w:r w:rsidR="0065253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</w:p>
                  <w:p w14:paraId="734DEBE7" w14:textId="7175B663" w:rsidR="0032537C" w:rsidRPr="009C2BAB" w:rsidRDefault="00AC71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1849</w:t>
                    </w:r>
                    <w:r w:rsidR="0030660D"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-A</w:t>
                    </w:r>
                    <w:r w:rsidR="00EF7B66"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202</w:t>
                    </w:r>
                    <w:r w:rsidR="005C1AC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  <w:r w:rsidR="009C2BAB"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02B58C9" wp14:editId="09F9ECE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401A072" wp14:editId="5D75296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C23526" wp14:editId="1F7DDF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3F15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E7D20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6071559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BBF828F" wp14:editId="3D008190">
            <wp:extent cx="152400" cy="152400"/>
            <wp:effectExtent l="0" t="0" r="0" b="0"/>
            <wp:docPr id="1160715596" name="Imagen 116071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A784818" id="Imagen 575082865" o:spid="_x0000_i1025" type="#_x0000_t75" style="width:929.25pt;height:1200pt;visibility:visible;mso-wrap-style:square">
            <v:imagedata r:id="rId3" o:title=""/>
          </v:shape>
        </w:pict>
      </mc:Choice>
      <mc:Fallback>
        <w:drawing>
          <wp:inline distT="0" distB="0" distL="0" distR="0" wp14:anchorId="57775471" wp14:editId="17EF58CE">
            <wp:extent cx="11801475" cy="15240000"/>
            <wp:effectExtent l="0" t="0" r="0" b="0"/>
            <wp:docPr id="575082865" name="Imagen 57508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4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2FE4"/>
    <w:multiLevelType w:val="hybridMultilevel"/>
    <w:tmpl w:val="2764A086"/>
    <w:lvl w:ilvl="0" w:tplc="7C288FEE">
      <w:start w:val="30"/>
      <w:numFmt w:val="bullet"/>
      <w:lvlText w:val="-"/>
      <w:lvlJc w:val="left"/>
      <w:pPr>
        <w:ind w:left="54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2F1"/>
    <w:multiLevelType w:val="hybridMultilevel"/>
    <w:tmpl w:val="4C885B42"/>
    <w:lvl w:ilvl="0" w:tplc="992E1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815">
    <w:abstractNumId w:val="6"/>
  </w:num>
  <w:num w:numId="2" w16cid:durableId="498235240">
    <w:abstractNumId w:val="1"/>
  </w:num>
  <w:num w:numId="3" w16cid:durableId="907810489">
    <w:abstractNumId w:val="11"/>
  </w:num>
  <w:num w:numId="4" w16cid:durableId="1204293303">
    <w:abstractNumId w:val="10"/>
  </w:num>
  <w:num w:numId="5" w16cid:durableId="101997135">
    <w:abstractNumId w:val="5"/>
  </w:num>
  <w:num w:numId="6" w16cid:durableId="1998730631">
    <w:abstractNumId w:val="16"/>
  </w:num>
  <w:num w:numId="7" w16cid:durableId="1942638407">
    <w:abstractNumId w:val="0"/>
  </w:num>
  <w:num w:numId="8" w16cid:durableId="17046502">
    <w:abstractNumId w:val="13"/>
  </w:num>
  <w:num w:numId="9" w16cid:durableId="1798449949">
    <w:abstractNumId w:val="14"/>
  </w:num>
  <w:num w:numId="10" w16cid:durableId="1331299887">
    <w:abstractNumId w:val="3"/>
  </w:num>
  <w:num w:numId="11" w16cid:durableId="1646858555">
    <w:abstractNumId w:val="2"/>
  </w:num>
  <w:num w:numId="12" w16cid:durableId="1338272339">
    <w:abstractNumId w:val="18"/>
  </w:num>
  <w:num w:numId="13" w16cid:durableId="2118527382">
    <w:abstractNumId w:val="12"/>
  </w:num>
  <w:num w:numId="14" w16cid:durableId="1492065736">
    <w:abstractNumId w:val="15"/>
  </w:num>
  <w:num w:numId="15" w16cid:durableId="1522401915">
    <w:abstractNumId w:val="7"/>
  </w:num>
  <w:num w:numId="16" w16cid:durableId="1385332553">
    <w:abstractNumId w:val="8"/>
  </w:num>
  <w:num w:numId="17" w16cid:durableId="1211266701">
    <w:abstractNumId w:val="17"/>
  </w:num>
  <w:num w:numId="18" w16cid:durableId="2040738323">
    <w:abstractNumId w:val="9"/>
  </w:num>
  <w:num w:numId="19" w16cid:durableId="1227062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2259"/>
    <w:rsid w:val="000660D8"/>
    <w:rsid w:val="00076964"/>
    <w:rsid w:val="000A03C0"/>
    <w:rsid w:val="000A713A"/>
    <w:rsid w:val="000A7D98"/>
    <w:rsid w:val="000B00EF"/>
    <w:rsid w:val="000B52CE"/>
    <w:rsid w:val="000B78A5"/>
    <w:rsid w:val="000C7452"/>
    <w:rsid w:val="000D0462"/>
    <w:rsid w:val="000D1DE1"/>
    <w:rsid w:val="000D4B74"/>
    <w:rsid w:val="000E0E14"/>
    <w:rsid w:val="000E7F5A"/>
    <w:rsid w:val="00102409"/>
    <w:rsid w:val="001159AE"/>
    <w:rsid w:val="001202C0"/>
    <w:rsid w:val="00127CE4"/>
    <w:rsid w:val="001405D8"/>
    <w:rsid w:val="00146861"/>
    <w:rsid w:val="00151503"/>
    <w:rsid w:val="00153952"/>
    <w:rsid w:val="0015668A"/>
    <w:rsid w:val="00166E40"/>
    <w:rsid w:val="00182C6E"/>
    <w:rsid w:val="00183023"/>
    <w:rsid w:val="00190407"/>
    <w:rsid w:val="001959A2"/>
    <w:rsid w:val="00197148"/>
    <w:rsid w:val="001B4B19"/>
    <w:rsid w:val="001B77C2"/>
    <w:rsid w:val="001C0E80"/>
    <w:rsid w:val="001C3AFE"/>
    <w:rsid w:val="001D128E"/>
    <w:rsid w:val="001D58E5"/>
    <w:rsid w:val="001D7635"/>
    <w:rsid w:val="001E387D"/>
    <w:rsid w:val="001E75D2"/>
    <w:rsid w:val="001F03E9"/>
    <w:rsid w:val="001F0E65"/>
    <w:rsid w:val="001F5EA2"/>
    <w:rsid w:val="002017B0"/>
    <w:rsid w:val="0020722E"/>
    <w:rsid w:val="00210321"/>
    <w:rsid w:val="00221507"/>
    <w:rsid w:val="0022746B"/>
    <w:rsid w:val="00230BC9"/>
    <w:rsid w:val="00243515"/>
    <w:rsid w:val="002450D3"/>
    <w:rsid w:val="00262EFE"/>
    <w:rsid w:val="00266C66"/>
    <w:rsid w:val="00275B92"/>
    <w:rsid w:val="00281CC3"/>
    <w:rsid w:val="00284D1E"/>
    <w:rsid w:val="002D3947"/>
    <w:rsid w:val="002D4F83"/>
    <w:rsid w:val="002E20A5"/>
    <w:rsid w:val="002E7644"/>
    <w:rsid w:val="002F131B"/>
    <w:rsid w:val="002F2A29"/>
    <w:rsid w:val="0030660D"/>
    <w:rsid w:val="00307408"/>
    <w:rsid w:val="00316231"/>
    <w:rsid w:val="00322AC6"/>
    <w:rsid w:val="00324962"/>
    <w:rsid w:val="0032537C"/>
    <w:rsid w:val="00327786"/>
    <w:rsid w:val="00343A81"/>
    <w:rsid w:val="003457CE"/>
    <w:rsid w:val="00352DFB"/>
    <w:rsid w:val="003565EE"/>
    <w:rsid w:val="00362545"/>
    <w:rsid w:val="003648DB"/>
    <w:rsid w:val="00365535"/>
    <w:rsid w:val="0038384F"/>
    <w:rsid w:val="00386E61"/>
    <w:rsid w:val="00391009"/>
    <w:rsid w:val="003A267D"/>
    <w:rsid w:val="003A4325"/>
    <w:rsid w:val="003A6C05"/>
    <w:rsid w:val="003B0250"/>
    <w:rsid w:val="003C79B7"/>
    <w:rsid w:val="003E1482"/>
    <w:rsid w:val="003E1BF0"/>
    <w:rsid w:val="003E51B0"/>
    <w:rsid w:val="003E6F0A"/>
    <w:rsid w:val="003F414C"/>
    <w:rsid w:val="0042263B"/>
    <w:rsid w:val="00423823"/>
    <w:rsid w:val="00425F2C"/>
    <w:rsid w:val="00431235"/>
    <w:rsid w:val="00433E27"/>
    <w:rsid w:val="004373FB"/>
    <w:rsid w:val="0043741D"/>
    <w:rsid w:val="004444D7"/>
    <w:rsid w:val="004467F9"/>
    <w:rsid w:val="00450A19"/>
    <w:rsid w:val="004542B4"/>
    <w:rsid w:val="00461CA4"/>
    <w:rsid w:val="004740DE"/>
    <w:rsid w:val="00481E45"/>
    <w:rsid w:val="00487902"/>
    <w:rsid w:val="00490CE1"/>
    <w:rsid w:val="004B0F54"/>
    <w:rsid w:val="004B1D3E"/>
    <w:rsid w:val="005079AD"/>
    <w:rsid w:val="00513305"/>
    <w:rsid w:val="00521688"/>
    <w:rsid w:val="00521D26"/>
    <w:rsid w:val="00526122"/>
    <w:rsid w:val="0053769E"/>
    <w:rsid w:val="0054226C"/>
    <w:rsid w:val="00543E24"/>
    <w:rsid w:val="00545CA5"/>
    <w:rsid w:val="00547908"/>
    <w:rsid w:val="00551A63"/>
    <w:rsid w:val="00552FE2"/>
    <w:rsid w:val="00565EB1"/>
    <w:rsid w:val="00574848"/>
    <w:rsid w:val="00576949"/>
    <w:rsid w:val="00577366"/>
    <w:rsid w:val="00584D3B"/>
    <w:rsid w:val="00584E25"/>
    <w:rsid w:val="00593044"/>
    <w:rsid w:val="00595BFB"/>
    <w:rsid w:val="005A4824"/>
    <w:rsid w:val="005C1ACD"/>
    <w:rsid w:val="005C6821"/>
    <w:rsid w:val="005C69DA"/>
    <w:rsid w:val="005C6BFB"/>
    <w:rsid w:val="005C7AAD"/>
    <w:rsid w:val="005D102D"/>
    <w:rsid w:val="005D4422"/>
    <w:rsid w:val="005E7A75"/>
    <w:rsid w:val="005F0824"/>
    <w:rsid w:val="005F2DE9"/>
    <w:rsid w:val="00622F15"/>
    <w:rsid w:val="0062341D"/>
    <w:rsid w:val="00641E83"/>
    <w:rsid w:val="0065253E"/>
    <w:rsid w:val="00653DC0"/>
    <w:rsid w:val="00656A91"/>
    <w:rsid w:val="00671FF6"/>
    <w:rsid w:val="006753CB"/>
    <w:rsid w:val="00682FB9"/>
    <w:rsid w:val="00691FD3"/>
    <w:rsid w:val="00693830"/>
    <w:rsid w:val="006A0A91"/>
    <w:rsid w:val="006A4F6E"/>
    <w:rsid w:val="006B05E4"/>
    <w:rsid w:val="006B7E55"/>
    <w:rsid w:val="006C1487"/>
    <w:rsid w:val="006D1265"/>
    <w:rsid w:val="006D6AB4"/>
    <w:rsid w:val="006F3152"/>
    <w:rsid w:val="006F7303"/>
    <w:rsid w:val="006F77F9"/>
    <w:rsid w:val="007061FB"/>
    <w:rsid w:val="00717649"/>
    <w:rsid w:val="007213F1"/>
    <w:rsid w:val="00721415"/>
    <w:rsid w:val="007303A5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A14B9"/>
    <w:rsid w:val="007D43AF"/>
    <w:rsid w:val="007E5B4A"/>
    <w:rsid w:val="007F267C"/>
    <w:rsid w:val="007F54D1"/>
    <w:rsid w:val="007F57C0"/>
    <w:rsid w:val="00800D23"/>
    <w:rsid w:val="0080750E"/>
    <w:rsid w:val="0080768C"/>
    <w:rsid w:val="00807705"/>
    <w:rsid w:val="00812A17"/>
    <w:rsid w:val="0081537B"/>
    <w:rsid w:val="00834E49"/>
    <w:rsid w:val="0083663A"/>
    <w:rsid w:val="00837173"/>
    <w:rsid w:val="008459CB"/>
    <w:rsid w:val="0085085F"/>
    <w:rsid w:val="00851DB8"/>
    <w:rsid w:val="00851FF4"/>
    <w:rsid w:val="00861505"/>
    <w:rsid w:val="00864C22"/>
    <w:rsid w:val="00866562"/>
    <w:rsid w:val="008B1270"/>
    <w:rsid w:val="008B18A1"/>
    <w:rsid w:val="008B22A5"/>
    <w:rsid w:val="008B3845"/>
    <w:rsid w:val="008D0334"/>
    <w:rsid w:val="008D3DF1"/>
    <w:rsid w:val="00904A50"/>
    <w:rsid w:val="00913D9F"/>
    <w:rsid w:val="00914E7F"/>
    <w:rsid w:val="0092085C"/>
    <w:rsid w:val="00932A7B"/>
    <w:rsid w:val="00941CA5"/>
    <w:rsid w:val="009477C4"/>
    <w:rsid w:val="0095311A"/>
    <w:rsid w:val="00963206"/>
    <w:rsid w:val="00966CA8"/>
    <w:rsid w:val="00972428"/>
    <w:rsid w:val="0098299A"/>
    <w:rsid w:val="0099029E"/>
    <w:rsid w:val="009918FD"/>
    <w:rsid w:val="00994441"/>
    <w:rsid w:val="009A1A01"/>
    <w:rsid w:val="009A38C0"/>
    <w:rsid w:val="009C11D1"/>
    <w:rsid w:val="009C2BAB"/>
    <w:rsid w:val="009C6C07"/>
    <w:rsid w:val="009F1EF1"/>
    <w:rsid w:val="009F5717"/>
    <w:rsid w:val="00A0567C"/>
    <w:rsid w:val="00A21F45"/>
    <w:rsid w:val="00A4361C"/>
    <w:rsid w:val="00A45D38"/>
    <w:rsid w:val="00A46A80"/>
    <w:rsid w:val="00A56CC7"/>
    <w:rsid w:val="00A57DA9"/>
    <w:rsid w:val="00A67F94"/>
    <w:rsid w:val="00A80B5F"/>
    <w:rsid w:val="00A860C1"/>
    <w:rsid w:val="00A96E03"/>
    <w:rsid w:val="00AA28FE"/>
    <w:rsid w:val="00AA4A71"/>
    <w:rsid w:val="00AA5F9E"/>
    <w:rsid w:val="00AB34A7"/>
    <w:rsid w:val="00AB3C5E"/>
    <w:rsid w:val="00AB707F"/>
    <w:rsid w:val="00AC31D1"/>
    <w:rsid w:val="00AC59A0"/>
    <w:rsid w:val="00AC7106"/>
    <w:rsid w:val="00AF2D24"/>
    <w:rsid w:val="00B02D5F"/>
    <w:rsid w:val="00B040DA"/>
    <w:rsid w:val="00B1776F"/>
    <w:rsid w:val="00B21573"/>
    <w:rsid w:val="00B302BC"/>
    <w:rsid w:val="00B333B2"/>
    <w:rsid w:val="00B36E81"/>
    <w:rsid w:val="00B40D55"/>
    <w:rsid w:val="00B466CF"/>
    <w:rsid w:val="00B56319"/>
    <w:rsid w:val="00B607B2"/>
    <w:rsid w:val="00B63F69"/>
    <w:rsid w:val="00B654D4"/>
    <w:rsid w:val="00B7194C"/>
    <w:rsid w:val="00B854CE"/>
    <w:rsid w:val="00B93F40"/>
    <w:rsid w:val="00B95ECF"/>
    <w:rsid w:val="00B97E27"/>
    <w:rsid w:val="00BA64FF"/>
    <w:rsid w:val="00BB42C2"/>
    <w:rsid w:val="00BC1D67"/>
    <w:rsid w:val="00BC698F"/>
    <w:rsid w:val="00BC7819"/>
    <w:rsid w:val="00BC7F94"/>
    <w:rsid w:val="00BD16B0"/>
    <w:rsid w:val="00BE2C65"/>
    <w:rsid w:val="00BE69B6"/>
    <w:rsid w:val="00C16BC8"/>
    <w:rsid w:val="00C17BCB"/>
    <w:rsid w:val="00C20C5A"/>
    <w:rsid w:val="00C319E9"/>
    <w:rsid w:val="00C35CF0"/>
    <w:rsid w:val="00C374D1"/>
    <w:rsid w:val="00C57B53"/>
    <w:rsid w:val="00C65ECC"/>
    <w:rsid w:val="00C66A51"/>
    <w:rsid w:val="00C712F3"/>
    <w:rsid w:val="00CA395F"/>
    <w:rsid w:val="00CB7952"/>
    <w:rsid w:val="00CC3390"/>
    <w:rsid w:val="00CD7F28"/>
    <w:rsid w:val="00CE06F4"/>
    <w:rsid w:val="00CE7DD4"/>
    <w:rsid w:val="00D06173"/>
    <w:rsid w:val="00D21D57"/>
    <w:rsid w:val="00D2489F"/>
    <w:rsid w:val="00D30FF5"/>
    <w:rsid w:val="00D40B33"/>
    <w:rsid w:val="00D41A6B"/>
    <w:rsid w:val="00D433F2"/>
    <w:rsid w:val="00D51CAD"/>
    <w:rsid w:val="00D52FD6"/>
    <w:rsid w:val="00D55FB0"/>
    <w:rsid w:val="00D63421"/>
    <w:rsid w:val="00D76DEC"/>
    <w:rsid w:val="00D823BC"/>
    <w:rsid w:val="00D84FF2"/>
    <w:rsid w:val="00D86411"/>
    <w:rsid w:val="00D97F22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E04BE"/>
    <w:rsid w:val="00DE07A5"/>
    <w:rsid w:val="00DE3CB7"/>
    <w:rsid w:val="00DE43AF"/>
    <w:rsid w:val="00DE546D"/>
    <w:rsid w:val="00DF0764"/>
    <w:rsid w:val="00DF3D2A"/>
    <w:rsid w:val="00E02C8D"/>
    <w:rsid w:val="00E03A7C"/>
    <w:rsid w:val="00E322C7"/>
    <w:rsid w:val="00E35D01"/>
    <w:rsid w:val="00E4034B"/>
    <w:rsid w:val="00E62B3C"/>
    <w:rsid w:val="00E634F1"/>
    <w:rsid w:val="00E63A7A"/>
    <w:rsid w:val="00E64122"/>
    <w:rsid w:val="00E76A60"/>
    <w:rsid w:val="00E82E1B"/>
    <w:rsid w:val="00E90844"/>
    <w:rsid w:val="00E96ADC"/>
    <w:rsid w:val="00EA2335"/>
    <w:rsid w:val="00EA69C9"/>
    <w:rsid w:val="00EB17C1"/>
    <w:rsid w:val="00EC3F09"/>
    <w:rsid w:val="00EC63E4"/>
    <w:rsid w:val="00ED1AC6"/>
    <w:rsid w:val="00ED7C08"/>
    <w:rsid w:val="00EE0A7F"/>
    <w:rsid w:val="00EE39E7"/>
    <w:rsid w:val="00EE4633"/>
    <w:rsid w:val="00EF7B66"/>
    <w:rsid w:val="00F00EE5"/>
    <w:rsid w:val="00F0322B"/>
    <w:rsid w:val="00F04A29"/>
    <w:rsid w:val="00F101F6"/>
    <w:rsid w:val="00F1356C"/>
    <w:rsid w:val="00F20E67"/>
    <w:rsid w:val="00F22330"/>
    <w:rsid w:val="00F33BD5"/>
    <w:rsid w:val="00F41A77"/>
    <w:rsid w:val="00F45669"/>
    <w:rsid w:val="00F500A3"/>
    <w:rsid w:val="00F56305"/>
    <w:rsid w:val="00F57BD0"/>
    <w:rsid w:val="00F610FC"/>
    <w:rsid w:val="00F678E4"/>
    <w:rsid w:val="00F7484A"/>
    <w:rsid w:val="00F74BEB"/>
    <w:rsid w:val="00F75606"/>
    <w:rsid w:val="00F75965"/>
    <w:rsid w:val="00F80471"/>
    <w:rsid w:val="00F86B72"/>
    <w:rsid w:val="00F876C3"/>
    <w:rsid w:val="00FB5D7A"/>
    <w:rsid w:val="00FD2903"/>
    <w:rsid w:val="00FD2E31"/>
    <w:rsid w:val="00FD3695"/>
    <w:rsid w:val="00FD4A65"/>
    <w:rsid w:val="00FE4B1F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F5A87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D7635"/>
    <w:rPr>
      <w:i/>
      <w:iCs/>
    </w:rPr>
  </w:style>
  <w:style w:type="character" w:styleId="Textoennegrita">
    <w:name w:val="Strong"/>
    <w:basedOn w:val="Fuentedeprrafopredeter"/>
    <w:uiPriority w:val="22"/>
    <w:qFormat/>
    <w:rsid w:val="0048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24</cp:revision>
  <dcterms:created xsi:type="dcterms:W3CDTF">2024-12-30T22:29:00Z</dcterms:created>
  <dcterms:modified xsi:type="dcterms:W3CDTF">2025-05-22T00:43:00Z</dcterms:modified>
</cp:coreProperties>
</file>