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A8CDC" w14:textId="70798302" w:rsidR="00DE36F2" w:rsidRPr="002016B1" w:rsidRDefault="00401F68" w:rsidP="00DE36F2">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Washington, D.C.</w:t>
      </w:r>
    </w:p>
    <w:p w14:paraId="2FFA9E07" w14:textId="77777777" w:rsidR="00DE36F2" w:rsidRPr="002016B1" w:rsidRDefault="00DE36F2" w:rsidP="00DE36F2">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3C8D3EAC" w14:textId="77777777" w:rsidR="00DE36F2" w:rsidRPr="00DE7D94" w:rsidRDefault="00DE36F2" w:rsidP="00DE36F2">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Pr>
          <w:rFonts w:asciiTheme="minorHAnsi" w:eastAsia="Arial" w:hAnsiTheme="minorHAnsi" w:cstheme="minorHAnsi"/>
          <w:b/>
          <w:bCs/>
          <w:color w:val="002060"/>
          <w:sz w:val="24"/>
          <w:szCs w:val="24"/>
        </w:rPr>
        <w:t>4</w:t>
      </w:r>
      <w:r w:rsidRPr="00DE7D94">
        <w:rPr>
          <w:rFonts w:asciiTheme="minorHAnsi" w:eastAsia="Arial" w:hAnsiTheme="minorHAnsi" w:cstheme="minorHAnsi"/>
          <w:b/>
          <w:bCs/>
          <w:color w:val="002060"/>
          <w:sz w:val="24"/>
          <w:szCs w:val="24"/>
        </w:rPr>
        <w:t xml:space="preserve"> días </w:t>
      </w:r>
    </w:p>
    <w:p w14:paraId="11AA14F1" w14:textId="77777777" w:rsidR="00DE36F2" w:rsidRPr="00DE7D94" w:rsidRDefault="00DE36F2" w:rsidP="00DE36F2">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Pr>
          <w:rFonts w:asciiTheme="minorHAnsi" w:eastAsia="Arial" w:hAnsiTheme="minorHAnsi" w:cstheme="minorHAnsi"/>
          <w:b/>
          <w:bCs/>
          <w:color w:val="002060"/>
          <w:sz w:val="24"/>
          <w:szCs w:val="24"/>
        </w:rPr>
        <w:t>diarias</w:t>
      </w:r>
      <w:r w:rsidRPr="00DE7D94">
        <w:rPr>
          <w:rFonts w:asciiTheme="minorHAnsi" w:eastAsia="Arial" w:hAnsiTheme="minorHAnsi" w:cstheme="minorHAnsi"/>
          <w:b/>
          <w:bCs/>
          <w:color w:val="002060"/>
          <w:sz w:val="24"/>
          <w:szCs w:val="24"/>
        </w:rPr>
        <w:t>,</w:t>
      </w:r>
      <w:r>
        <w:rPr>
          <w:rFonts w:asciiTheme="minorHAnsi" w:eastAsia="Arial" w:hAnsiTheme="minorHAnsi" w:cstheme="minorHAnsi"/>
          <w:b/>
          <w:bCs/>
          <w:color w:val="002060"/>
          <w:sz w:val="24"/>
          <w:szCs w:val="24"/>
        </w:rPr>
        <w:t xml:space="preserve"> 01</w:t>
      </w:r>
      <w:r w:rsidRPr="00DE7D94">
        <w:rPr>
          <w:rFonts w:asciiTheme="minorHAnsi" w:eastAsia="Arial" w:hAnsiTheme="minorHAnsi" w:cstheme="minorHAnsi"/>
          <w:b/>
          <w:bCs/>
          <w:color w:val="002060"/>
          <w:sz w:val="24"/>
          <w:szCs w:val="24"/>
        </w:rPr>
        <w:t xml:space="preserve"> de </w:t>
      </w:r>
      <w:r>
        <w:rPr>
          <w:rFonts w:asciiTheme="minorHAnsi" w:eastAsia="Arial" w:hAnsiTheme="minorHAnsi" w:cstheme="minorHAnsi"/>
          <w:b/>
          <w:bCs/>
          <w:color w:val="002060"/>
          <w:sz w:val="24"/>
          <w:szCs w:val="24"/>
        </w:rPr>
        <w:t>enero al 19 de diciembre 2026</w:t>
      </w:r>
    </w:p>
    <w:p w14:paraId="44F22DD4" w14:textId="77777777" w:rsidR="00DE36F2" w:rsidRPr="00DE7D94" w:rsidRDefault="00DE36F2" w:rsidP="00DE36F2">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19D4F469" w14:textId="77777777" w:rsidR="00DE36F2" w:rsidRDefault="00DE36F2" w:rsidP="00DE36F2">
      <w:pPr>
        <w:spacing w:after="0" w:line="240" w:lineRule="auto"/>
        <w:jc w:val="both"/>
        <w:rPr>
          <w:rFonts w:asciiTheme="minorHAnsi" w:eastAsia="Arial" w:hAnsiTheme="minorHAnsi" w:cstheme="minorHAnsi"/>
          <w:color w:val="002060"/>
          <w:sz w:val="20"/>
          <w:szCs w:val="20"/>
        </w:rPr>
      </w:pPr>
    </w:p>
    <w:p w14:paraId="19B1242F" w14:textId="00D0D41E" w:rsidR="00DE36F2" w:rsidRPr="00BD0EA5" w:rsidRDefault="00DE36F2" w:rsidP="00DE36F2">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401F68">
        <w:rPr>
          <w:rFonts w:eastAsia="Arial"/>
          <w:sz w:val="24"/>
          <w:szCs w:val="24"/>
        </w:rPr>
        <w:t>Washington, D.C.</w:t>
      </w:r>
    </w:p>
    <w:p w14:paraId="3BC5CFDA" w14:textId="2BEBD83A" w:rsidR="00DE36F2" w:rsidRDefault="00DE36F2" w:rsidP="00DE36F2">
      <w:pPr>
        <w:pStyle w:val="Ttulo2"/>
        <w:spacing w:before="0" w:after="0" w:line="240" w:lineRule="auto"/>
        <w:jc w:val="both"/>
        <w:rPr>
          <w:rFonts w:eastAsia="Arial" w:cstheme="minorHAnsi"/>
          <w:bCs/>
          <w:color w:val="002060"/>
          <w:sz w:val="20"/>
          <w:szCs w:val="22"/>
        </w:rPr>
      </w:pPr>
      <w:r w:rsidRPr="00DD52FC">
        <w:rPr>
          <w:rFonts w:eastAsia="Arial" w:cstheme="minorHAnsi"/>
          <w:b w:val="0"/>
          <w:color w:val="002060"/>
          <w:sz w:val="20"/>
          <w:szCs w:val="22"/>
        </w:rPr>
        <w:t xml:space="preserve">Bienvenido a la ciudad de </w:t>
      </w:r>
      <w:r w:rsidR="007872C1">
        <w:rPr>
          <w:rFonts w:eastAsia="Arial" w:cstheme="minorHAnsi"/>
          <w:b w:val="0"/>
          <w:color w:val="002060"/>
          <w:sz w:val="20"/>
          <w:szCs w:val="22"/>
        </w:rPr>
        <w:t>Washington, D.C.</w:t>
      </w:r>
      <w:r w:rsidRPr="00DD52FC">
        <w:rPr>
          <w:rFonts w:eastAsia="Arial" w:cstheme="minorHAnsi"/>
          <w:b w:val="0"/>
          <w:color w:val="002060"/>
          <w:sz w:val="20"/>
          <w:szCs w:val="22"/>
        </w:rPr>
        <w:t xml:space="preserve">! Traslado al hotel. Tiempo libre para explorar la ciudad. Check-in empieza a las 16:00 horas. En caso de llegar más temprano, es posible guardar su equipaje en el hotel y aprovechar la ciudad hasta que su habitación esté lista. </w:t>
      </w:r>
      <w:r>
        <w:rPr>
          <w:rFonts w:eastAsia="Arial" w:cstheme="minorHAnsi"/>
          <w:bCs/>
          <w:color w:val="002060"/>
          <w:sz w:val="20"/>
          <w:szCs w:val="22"/>
        </w:rPr>
        <w:t>Alojamiento.</w:t>
      </w:r>
    </w:p>
    <w:p w14:paraId="2EC3C18D" w14:textId="77777777" w:rsidR="00DE36F2" w:rsidRPr="00DD52FC" w:rsidRDefault="00DE36F2" w:rsidP="00DE36F2">
      <w:pPr>
        <w:pStyle w:val="Destinos"/>
      </w:pPr>
    </w:p>
    <w:p w14:paraId="26E51285" w14:textId="59925C06" w:rsidR="00DE36F2" w:rsidRPr="00656FC6" w:rsidRDefault="00DE36F2" w:rsidP="00DE36F2">
      <w:pPr>
        <w:pStyle w:val="Ttulo2"/>
        <w:spacing w:before="0" w:after="0" w:line="240" w:lineRule="auto"/>
        <w:rPr>
          <w:rStyle w:val="ParentesisdestinosCar"/>
          <w:rFonts w:cs="Times New Roman"/>
          <w:color w:val="FF0000"/>
          <w:sz w:val="24"/>
          <w:szCs w:val="24"/>
        </w:rPr>
      </w:pPr>
      <w:r w:rsidRPr="00BD0EA5">
        <w:rPr>
          <w:rStyle w:val="DanmeroCar"/>
          <w:b/>
          <w:bCs/>
          <w:sz w:val="24"/>
          <w:szCs w:val="24"/>
        </w:rPr>
        <w:t>DÍA 2 |</w:t>
      </w:r>
      <w:r w:rsidRPr="00BD0EA5">
        <w:rPr>
          <w:rFonts w:eastAsia="Arial"/>
          <w:color w:val="002060"/>
          <w:sz w:val="24"/>
          <w:szCs w:val="24"/>
        </w:rPr>
        <w:t xml:space="preserve"> </w:t>
      </w:r>
      <w:r w:rsidR="00401F68">
        <w:rPr>
          <w:rFonts w:eastAsia="Arial"/>
          <w:sz w:val="24"/>
          <w:szCs w:val="24"/>
        </w:rPr>
        <w:t>Washington, D.C.</w:t>
      </w:r>
    </w:p>
    <w:p w14:paraId="349404E9" w14:textId="7CBB71C5" w:rsidR="00DE36F2" w:rsidRDefault="007872C1" w:rsidP="007872C1">
      <w:pPr>
        <w:pStyle w:val="Destinos"/>
        <w:jc w:val="both"/>
        <w:rPr>
          <w:rFonts w:eastAsia="Times New Roman"/>
          <w:bCs/>
          <w:smallCaps w:val="0"/>
          <w:color w:val="002060"/>
          <w:sz w:val="20"/>
          <w:szCs w:val="20"/>
        </w:rPr>
      </w:pPr>
      <w:r w:rsidRPr="007872C1">
        <w:rPr>
          <w:rFonts w:eastAsia="Times New Roman"/>
          <w:b w:val="0"/>
          <w:smallCaps w:val="0"/>
          <w:color w:val="002060"/>
          <w:sz w:val="20"/>
          <w:szCs w:val="20"/>
        </w:rPr>
        <w:t xml:space="preserve">En esta excursión, que le da una orientación general de Washington, DC, tiene algunas paradas para fotografías en los siguientes sitios: Casa Blanca, Capitolio, Corte Suprema, Biblioteca del Congreso, Lincoln Memorial, Vietnam Memorial, Korea Memorial, Cementerio de Arlington y la Tumba de J.F. Kennedy. El recorrido irá a los principales lugares de interés de la capital: Av. Pennsylvania, Triangulo Federal, Old Post Office, FBI, Archivo Nacional, Thomas Jefferson Memorial, George Washington Memorial, cruzaremos el rio Potomac al Estado de Virginia, el Pentágono, Orientación por la zona de Museos de la Fundación </w:t>
      </w:r>
      <w:proofErr w:type="spellStart"/>
      <w:r w:rsidRPr="007872C1">
        <w:rPr>
          <w:rFonts w:eastAsia="Times New Roman"/>
          <w:b w:val="0"/>
          <w:smallCaps w:val="0"/>
          <w:color w:val="002060"/>
          <w:sz w:val="20"/>
          <w:szCs w:val="20"/>
        </w:rPr>
        <w:t>Smithsoniana</w:t>
      </w:r>
      <w:proofErr w:type="spellEnd"/>
      <w:r w:rsidRPr="007872C1">
        <w:rPr>
          <w:rFonts w:eastAsia="Times New Roman"/>
          <w:b w:val="0"/>
          <w:smallCaps w:val="0"/>
          <w:color w:val="002060"/>
          <w:sz w:val="20"/>
          <w:szCs w:val="20"/>
        </w:rPr>
        <w:t xml:space="preserve"> y Museo de Aire y Espacio.</w:t>
      </w:r>
      <w:r>
        <w:rPr>
          <w:rFonts w:eastAsia="Times New Roman"/>
          <w:b w:val="0"/>
          <w:smallCaps w:val="0"/>
          <w:color w:val="002060"/>
          <w:sz w:val="20"/>
          <w:szCs w:val="20"/>
        </w:rPr>
        <w:t xml:space="preserve"> </w:t>
      </w:r>
      <w:r w:rsidRPr="007872C1">
        <w:rPr>
          <w:rFonts w:eastAsia="Times New Roman"/>
          <w:bCs/>
          <w:smallCaps w:val="0"/>
          <w:color w:val="002060"/>
          <w:sz w:val="20"/>
          <w:szCs w:val="20"/>
        </w:rPr>
        <w:t>Duración: Aproximadamente 3 horas</w:t>
      </w:r>
      <w:r w:rsidR="000B32BE" w:rsidRPr="007872C1">
        <w:rPr>
          <w:rFonts w:eastAsia="Times New Roman"/>
          <w:bCs/>
          <w:smallCaps w:val="0"/>
          <w:color w:val="002060"/>
          <w:sz w:val="20"/>
          <w:szCs w:val="20"/>
        </w:rPr>
        <w:t>.</w:t>
      </w:r>
      <w:r w:rsidR="000B32BE">
        <w:rPr>
          <w:rFonts w:eastAsia="Times New Roman"/>
          <w:b w:val="0"/>
          <w:smallCaps w:val="0"/>
          <w:color w:val="002060"/>
          <w:sz w:val="20"/>
          <w:szCs w:val="20"/>
        </w:rPr>
        <w:t xml:space="preserve"> </w:t>
      </w:r>
      <w:r>
        <w:rPr>
          <w:rFonts w:eastAsia="Times New Roman"/>
          <w:b w:val="0"/>
          <w:smallCaps w:val="0"/>
          <w:color w:val="002060"/>
          <w:sz w:val="20"/>
          <w:szCs w:val="20"/>
        </w:rPr>
        <w:t xml:space="preserve">Resto del día libre. </w:t>
      </w:r>
      <w:r w:rsidR="00DE36F2" w:rsidRPr="002016B1">
        <w:rPr>
          <w:rFonts w:eastAsia="Times New Roman"/>
          <w:bCs/>
          <w:smallCaps w:val="0"/>
          <w:color w:val="002060"/>
          <w:sz w:val="20"/>
          <w:szCs w:val="20"/>
        </w:rPr>
        <w:t>Alojamiento</w:t>
      </w:r>
      <w:r w:rsidR="00DE36F2">
        <w:rPr>
          <w:rFonts w:eastAsia="Times New Roman"/>
          <w:bCs/>
          <w:smallCaps w:val="0"/>
          <w:color w:val="002060"/>
          <w:sz w:val="20"/>
          <w:szCs w:val="20"/>
        </w:rPr>
        <w:t>.</w:t>
      </w:r>
    </w:p>
    <w:p w14:paraId="2D8D2275" w14:textId="77777777" w:rsidR="00DE36F2" w:rsidRPr="002016B1" w:rsidRDefault="00DE36F2" w:rsidP="00DE36F2">
      <w:pPr>
        <w:pStyle w:val="Destinos"/>
      </w:pPr>
    </w:p>
    <w:p w14:paraId="1A6FA4BE" w14:textId="026AAA93" w:rsidR="00DE36F2" w:rsidRPr="00401F68" w:rsidRDefault="00DE36F2" w:rsidP="00DE36F2">
      <w:pPr>
        <w:pStyle w:val="Ttulo3"/>
        <w:spacing w:before="0" w:after="0" w:line="240" w:lineRule="auto"/>
        <w:rPr>
          <w:rStyle w:val="ParentesisdestinosCar"/>
          <w:rFonts w:cs="Times New Roman"/>
          <w:b w:val="0"/>
          <w:bCs/>
          <w:color w:val="EE0000"/>
          <w:sz w:val="24"/>
          <w:szCs w:val="24"/>
        </w:rPr>
      </w:pPr>
      <w:r w:rsidRPr="00BD0EA5">
        <w:rPr>
          <w:rStyle w:val="DanmeroCar"/>
          <w:rFonts w:cs="Times New Roman"/>
          <w:b/>
          <w:sz w:val="24"/>
          <w:szCs w:val="24"/>
        </w:rPr>
        <w:t>DÍA 3 |</w:t>
      </w:r>
      <w:r w:rsidRPr="00BD0EA5">
        <w:rPr>
          <w:rFonts w:eastAsia="Arial"/>
          <w:sz w:val="24"/>
          <w:szCs w:val="24"/>
        </w:rPr>
        <w:t xml:space="preserve"> </w:t>
      </w:r>
      <w:r w:rsidR="00401F68" w:rsidRPr="00401F68">
        <w:rPr>
          <w:rFonts w:eastAsia="Arial"/>
          <w:color w:val="EE0000"/>
          <w:sz w:val="24"/>
          <w:szCs w:val="24"/>
        </w:rPr>
        <w:t>Washington, D.C.</w:t>
      </w:r>
    </w:p>
    <w:p w14:paraId="480FD661" w14:textId="40477E0A" w:rsidR="00DE36F2" w:rsidRPr="00AA04FE" w:rsidRDefault="007872C1" w:rsidP="000B32BE">
      <w:pPr>
        <w:spacing w:after="0" w:line="240" w:lineRule="auto"/>
        <w:jc w:val="both"/>
        <w:rPr>
          <w:rFonts w:asciiTheme="minorHAnsi" w:hAnsiTheme="minorHAnsi" w:cstheme="minorHAnsi"/>
          <w:color w:val="002060"/>
          <w:sz w:val="20"/>
          <w:szCs w:val="20"/>
        </w:rPr>
      </w:pPr>
      <w:r>
        <w:rPr>
          <w:rFonts w:asciiTheme="minorHAnsi" w:hAnsiTheme="minorHAnsi" w:cstheme="minorHAnsi"/>
          <w:color w:val="002060"/>
          <w:sz w:val="20"/>
          <w:szCs w:val="20"/>
        </w:rPr>
        <w:t>Día libre para seguir recorriendo la ciudad a su antojo.</w:t>
      </w:r>
      <w:r w:rsidR="00DE36F2" w:rsidRPr="000B32BE">
        <w:rPr>
          <w:rFonts w:asciiTheme="minorHAnsi" w:hAnsiTheme="minorHAnsi" w:cstheme="minorHAnsi"/>
          <w:b/>
          <w:bCs/>
          <w:color w:val="002060"/>
          <w:sz w:val="20"/>
          <w:szCs w:val="20"/>
        </w:rPr>
        <w:t xml:space="preserve"> </w:t>
      </w:r>
      <w:r w:rsidR="00DE36F2" w:rsidRPr="00DF3286">
        <w:rPr>
          <w:rFonts w:asciiTheme="minorHAnsi" w:hAnsiTheme="minorHAnsi" w:cstheme="minorHAnsi"/>
          <w:b/>
          <w:bCs/>
          <w:color w:val="002060"/>
          <w:sz w:val="20"/>
          <w:szCs w:val="20"/>
        </w:rPr>
        <w:t>Alojamiento.</w:t>
      </w:r>
    </w:p>
    <w:p w14:paraId="22A01A69" w14:textId="77777777" w:rsidR="00DE36F2" w:rsidRPr="00547E7B" w:rsidRDefault="00DE36F2" w:rsidP="00DE36F2">
      <w:pPr>
        <w:pStyle w:val="Ttulo3"/>
        <w:spacing w:before="0" w:after="0" w:line="240" w:lineRule="auto"/>
        <w:rPr>
          <w:rStyle w:val="DanmeroCar"/>
          <w:rFonts w:cs="Times New Roman"/>
          <w:b/>
        </w:rPr>
      </w:pPr>
    </w:p>
    <w:p w14:paraId="7321F972" w14:textId="19929673" w:rsidR="00DE36F2" w:rsidRPr="00BD0EA5" w:rsidRDefault="00DE36F2" w:rsidP="00DE36F2">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F7412D">
        <w:rPr>
          <w:rStyle w:val="DanmeroCar"/>
          <w:rFonts w:cs="Times New Roman"/>
          <w:b/>
          <w:sz w:val="24"/>
          <w:szCs w:val="24"/>
        </w:rPr>
        <w:t>4</w:t>
      </w:r>
      <w:r>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401F68" w:rsidRPr="00401F68">
        <w:rPr>
          <w:rFonts w:eastAsia="Arial"/>
          <w:color w:val="EE0000"/>
          <w:sz w:val="24"/>
          <w:szCs w:val="24"/>
        </w:rPr>
        <w:t>Washington, D.C.</w:t>
      </w:r>
    </w:p>
    <w:p w14:paraId="796B794E" w14:textId="77777777" w:rsidR="00DE36F2" w:rsidRDefault="00DE36F2" w:rsidP="00DE36F2">
      <w:pPr>
        <w:spacing w:after="0" w:line="240" w:lineRule="auto"/>
        <w:jc w:val="both"/>
        <w:rPr>
          <w:rFonts w:asciiTheme="minorHAnsi" w:hAnsiTheme="minorHAnsi" w:cstheme="minorHAnsi"/>
          <w:b/>
          <w:bCs/>
          <w:color w:val="002060"/>
          <w:sz w:val="20"/>
          <w:szCs w:val="20"/>
        </w:rPr>
      </w:pPr>
      <w:r w:rsidRPr="009B410E">
        <w:rPr>
          <w:rFonts w:asciiTheme="minorHAnsi" w:hAnsiTheme="minorHAnsi" w:cstheme="minorHAnsi"/>
          <w:color w:val="002060"/>
          <w:sz w:val="20"/>
          <w:szCs w:val="20"/>
        </w:rPr>
        <w:t>A la hora indicada traslado al aeropuerto para tomar su vuelo de salida.</w:t>
      </w:r>
      <w:r w:rsidRPr="00DD52FC">
        <w:rPr>
          <w:rFonts w:asciiTheme="minorHAnsi" w:hAnsiTheme="minorHAnsi" w:cstheme="minorHAnsi"/>
          <w:color w:val="002060"/>
          <w:sz w:val="20"/>
          <w:szCs w:val="20"/>
        </w:rPr>
        <w:t xml:space="preserve"> Check-</w:t>
      </w:r>
      <w:proofErr w:type="spellStart"/>
      <w:r w:rsidRPr="00DD52FC">
        <w:rPr>
          <w:rFonts w:asciiTheme="minorHAnsi" w:hAnsiTheme="minorHAnsi" w:cstheme="minorHAnsi"/>
          <w:color w:val="002060"/>
          <w:sz w:val="20"/>
          <w:szCs w:val="20"/>
        </w:rPr>
        <w:t>out</w:t>
      </w:r>
      <w:proofErr w:type="spellEnd"/>
      <w:r w:rsidRPr="00DD52FC">
        <w:rPr>
          <w:rFonts w:asciiTheme="minorHAnsi" w:hAnsiTheme="minorHAnsi" w:cstheme="minorHAnsi"/>
          <w:color w:val="002060"/>
          <w:sz w:val="20"/>
          <w:szCs w:val="20"/>
        </w:rPr>
        <w:t xml:space="preserve"> a las 11:00 horas.</w:t>
      </w:r>
      <w:r w:rsidRPr="009B410E">
        <w:rPr>
          <w:rFonts w:asciiTheme="minorHAnsi" w:hAnsiTheme="minorHAnsi" w:cstheme="minorHAnsi"/>
          <w:b/>
          <w:bCs/>
          <w:color w:val="002060"/>
          <w:sz w:val="20"/>
          <w:szCs w:val="20"/>
        </w:rPr>
        <w:t xml:space="preserve"> Fin de los servicios.</w:t>
      </w:r>
    </w:p>
    <w:p w14:paraId="2B199EF2" w14:textId="77777777" w:rsidR="00DE36F2" w:rsidRPr="009B410E" w:rsidRDefault="00DE36F2" w:rsidP="00DE36F2">
      <w:pPr>
        <w:spacing w:after="0" w:line="240" w:lineRule="auto"/>
        <w:jc w:val="both"/>
        <w:rPr>
          <w:rFonts w:asciiTheme="minorHAnsi" w:eastAsia="Arial" w:hAnsiTheme="minorHAnsi" w:cstheme="minorHAnsi"/>
          <w:color w:val="002060"/>
          <w:sz w:val="28"/>
          <w:szCs w:val="28"/>
        </w:rPr>
      </w:pPr>
    </w:p>
    <w:p w14:paraId="10F37C43" w14:textId="77777777" w:rsidR="00DE36F2" w:rsidRDefault="00DE36F2" w:rsidP="00DE36F2">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Pr>
          <w:rFonts w:asciiTheme="minorHAnsi" w:eastAsia="Arial" w:hAnsiTheme="minorHAnsi" w:cstheme="minorHAnsi"/>
          <w:b/>
          <w:color w:val="0070C0"/>
          <w:sz w:val="20"/>
          <w:szCs w:val="20"/>
        </w:rPr>
        <w:t>VISA PARA VISITAR ESTADOS UNIDOS</w:t>
      </w:r>
      <w:r w:rsidRPr="00121D3F">
        <w:rPr>
          <w:rFonts w:asciiTheme="minorHAnsi" w:eastAsia="Arial" w:hAnsiTheme="minorHAnsi" w:cstheme="minorHAnsi"/>
          <w:b/>
          <w:color w:val="0070C0"/>
          <w:sz w:val="20"/>
          <w:szCs w:val="20"/>
        </w:rPr>
        <w:t>. OTRAS NACIONALIDADES FAVOR DE CONSULTAR CON EL CONSULADO CORRESPONDIENTE.</w:t>
      </w:r>
    </w:p>
    <w:p w14:paraId="67F2E1B7" w14:textId="77777777" w:rsidR="00DE36F2" w:rsidRPr="00DD52FC" w:rsidRDefault="00DE36F2" w:rsidP="00DE36F2">
      <w:pPr>
        <w:spacing w:after="0" w:line="240" w:lineRule="auto"/>
        <w:jc w:val="both"/>
        <w:rPr>
          <w:rFonts w:asciiTheme="minorHAnsi" w:eastAsia="Arial" w:hAnsiTheme="minorHAnsi" w:cstheme="minorHAnsi"/>
          <w:b/>
          <w:color w:val="0070C0"/>
          <w:sz w:val="28"/>
          <w:szCs w:val="28"/>
        </w:rPr>
      </w:pPr>
    </w:p>
    <w:p w14:paraId="6BCA1F57" w14:textId="77777777" w:rsidR="00DE36F2" w:rsidRPr="00C97FB6" w:rsidRDefault="00DE36F2" w:rsidP="00DE36F2">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4214218" w14:textId="77777777" w:rsidR="00DE36F2" w:rsidRDefault="00F7412D" w:rsidP="00DE36F2">
      <w:pPr>
        <w:pStyle w:val="Prrafodelista"/>
        <w:numPr>
          <w:ilvl w:val="0"/>
          <w:numId w:val="23"/>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3</w:t>
      </w:r>
      <w:r w:rsidR="00DE36F2">
        <w:rPr>
          <w:rFonts w:asciiTheme="minorHAnsi" w:eastAsia="Arial" w:hAnsiTheme="minorHAnsi" w:cstheme="minorHAnsi"/>
          <w:color w:val="002060"/>
          <w:sz w:val="20"/>
          <w:szCs w:val="20"/>
        </w:rPr>
        <w:t xml:space="preserve"> noches de alojamiento en hotel seleccionado</w:t>
      </w:r>
    </w:p>
    <w:p w14:paraId="4AF1655D" w14:textId="3F180574" w:rsidR="00DE36F2" w:rsidRDefault="00DE36F2" w:rsidP="00DE36F2">
      <w:pPr>
        <w:pStyle w:val="Prrafodelista"/>
        <w:numPr>
          <w:ilvl w:val="0"/>
          <w:numId w:val="23"/>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Traslados de llegada y salida en servicio </w:t>
      </w:r>
      <w:r w:rsidR="007872C1">
        <w:rPr>
          <w:rFonts w:asciiTheme="minorHAnsi" w:eastAsia="Arial" w:hAnsiTheme="minorHAnsi" w:cstheme="minorHAnsi"/>
          <w:color w:val="002060"/>
          <w:sz w:val="20"/>
          <w:szCs w:val="20"/>
        </w:rPr>
        <w:t>regular</w:t>
      </w:r>
    </w:p>
    <w:p w14:paraId="5AF2FEED" w14:textId="07D3CC70" w:rsidR="000B32BE" w:rsidRPr="000B32BE" w:rsidRDefault="00DE36F2" w:rsidP="007872C1">
      <w:pPr>
        <w:pStyle w:val="Prrafodelista"/>
        <w:numPr>
          <w:ilvl w:val="0"/>
          <w:numId w:val="23"/>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City Tour en español y servicio </w:t>
      </w:r>
      <w:r w:rsidR="007872C1">
        <w:rPr>
          <w:rFonts w:asciiTheme="minorHAnsi" w:eastAsia="Arial" w:hAnsiTheme="minorHAnsi" w:cstheme="minorHAnsi"/>
          <w:color w:val="002060"/>
          <w:sz w:val="20"/>
          <w:szCs w:val="20"/>
        </w:rPr>
        <w:t>regular</w:t>
      </w:r>
    </w:p>
    <w:p w14:paraId="372AB505" w14:textId="77777777" w:rsidR="00DE36F2" w:rsidRPr="00BA37C5" w:rsidRDefault="00DE36F2" w:rsidP="00DE36F2">
      <w:pPr>
        <w:spacing w:after="0" w:line="240" w:lineRule="auto"/>
        <w:jc w:val="both"/>
        <w:rPr>
          <w:rFonts w:asciiTheme="minorHAnsi" w:eastAsia="Arial" w:hAnsiTheme="minorHAnsi" w:cstheme="minorHAnsi"/>
          <w:b/>
          <w:color w:val="002060"/>
        </w:rPr>
      </w:pPr>
    </w:p>
    <w:p w14:paraId="7C6F625F" w14:textId="77777777" w:rsidR="00DE36F2" w:rsidRPr="0068514F" w:rsidRDefault="00DE36F2" w:rsidP="00DE36F2">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81DC362" w14:textId="77777777"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desde México</w:t>
      </w:r>
    </w:p>
    <w:p w14:paraId="08DD5D99" w14:textId="77777777"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2F5C65A3" w14:textId="77777777"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06B3FAC1" w14:textId="77777777"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41A77E1A" w14:textId="77777777" w:rsidR="00DE36F2"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519D89EE" w14:textId="77777777"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Visa </w:t>
      </w:r>
      <w:r w:rsidRPr="002D3018">
        <w:rPr>
          <w:rFonts w:asciiTheme="minorHAnsi" w:eastAsia="Arial" w:hAnsiTheme="minorHAnsi" w:cstheme="minorHAnsi"/>
          <w:color w:val="002060"/>
          <w:sz w:val="20"/>
          <w:szCs w:val="20"/>
        </w:rPr>
        <w:t xml:space="preserve">de ingreso a </w:t>
      </w:r>
      <w:r>
        <w:rPr>
          <w:rFonts w:asciiTheme="minorHAnsi" w:eastAsia="Arial" w:hAnsiTheme="minorHAnsi" w:cstheme="minorHAnsi"/>
          <w:color w:val="002060"/>
          <w:sz w:val="20"/>
          <w:szCs w:val="20"/>
        </w:rPr>
        <w:t>Estados Unidos</w:t>
      </w:r>
    </w:p>
    <w:p w14:paraId="23C14B2D" w14:textId="77777777" w:rsidR="00F7412D" w:rsidRPr="00C56D58" w:rsidRDefault="00F7412D" w:rsidP="00F7412D">
      <w:pPr>
        <w:pStyle w:val="Prrafodelista"/>
        <w:numPr>
          <w:ilvl w:val="0"/>
          <w:numId w:val="21"/>
        </w:numPr>
        <w:spacing w:after="0" w:line="240" w:lineRule="auto"/>
        <w:jc w:val="both"/>
        <w:rPr>
          <w:rFonts w:asciiTheme="minorHAnsi" w:eastAsia="Arial" w:hAnsiTheme="minorHAnsi" w:cstheme="minorHAnsi"/>
          <w:color w:val="002060"/>
          <w:sz w:val="20"/>
          <w:szCs w:val="20"/>
        </w:rPr>
      </w:pPr>
      <w:r w:rsidRPr="00C56D58">
        <w:rPr>
          <w:rFonts w:asciiTheme="minorHAnsi" w:eastAsia="Arial" w:hAnsiTheme="minorHAnsi" w:cstheme="minorHAnsi"/>
          <w:color w:val="002060"/>
          <w:sz w:val="20"/>
          <w:szCs w:val="20"/>
        </w:rPr>
        <w:t>Asistencia de viaje básica. (opcional asistencia de cobertura amplia, consultar con su asesor Travel Shop)</w:t>
      </w:r>
    </w:p>
    <w:p w14:paraId="496DBD69" w14:textId="77777777" w:rsidR="00DE36F2" w:rsidRDefault="00DE36F2" w:rsidP="00DE36F2">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12084A9A" w14:textId="77777777" w:rsidR="00DE36F2" w:rsidRPr="00D2140A" w:rsidRDefault="00DE36F2" w:rsidP="00DE36F2">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Pr>
          <w:rFonts w:asciiTheme="minorHAnsi" w:eastAsia="Arial" w:hAnsiTheme="minorHAnsi" w:cstheme="minorHAnsi"/>
          <w:b/>
          <w:color w:val="0070C0"/>
          <w:sz w:val="28"/>
          <w:szCs w:val="28"/>
        </w:rPr>
        <w:t>ESTADOS UNIDOS</w:t>
      </w:r>
      <w:r w:rsidRPr="00D2140A">
        <w:rPr>
          <w:rFonts w:asciiTheme="minorHAnsi" w:eastAsia="Arial" w:hAnsiTheme="minorHAnsi" w:cstheme="minorHAnsi"/>
          <w:b/>
          <w:color w:val="0070C0"/>
          <w:sz w:val="28"/>
          <w:szCs w:val="28"/>
        </w:rPr>
        <w:t>:</w:t>
      </w:r>
    </w:p>
    <w:p w14:paraId="6322A72C" w14:textId="77777777"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Para la habitación doble + menor se utiliza tarifa de TWIN +MNR</w:t>
      </w:r>
    </w:p>
    <w:p w14:paraId="437429C9" w14:textId="77777777"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Máximo 2 menores por habitación, compartiendo con 2 adultos.</w:t>
      </w:r>
    </w:p>
    <w:p w14:paraId="5A73E5F3" w14:textId="77777777"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Edad de los menores 0 a 1</w:t>
      </w:r>
      <w:r>
        <w:rPr>
          <w:rFonts w:asciiTheme="minorHAnsi" w:eastAsia="Arial" w:hAnsiTheme="minorHAnsi" w:cstheme="minorHAnsi"/>
          <w:color w:val="002060"/>
          <w:sz w:val="20"/>
          <w:szCs w:val="20"/>
        </w:rPr>
        <w:t>2</w:t>
      </w:r>
      <w:r w:rsidRPr="002D76E8">
        <w:rPr>
          <w:rFonts w:asciiTheme="minorHAnsi" w:eastAsia="Arial" w:hAnsiTheme="minorHAnsi" w:cstheme="minorHAnsi"/>
          <w:color w:val="002060"/>
          <w:sz w:val="20"/>
          <w:szCs w:val="20"/>
        </w:rPr>
        <w:t xml:space="preserve"> años.</w:t>
      </w:r>
    </w:p>
    <w:p w14:paraId="2B4984A1" w14:textId="77777777"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14:paraId="3E71D6CD" w14:textId="77777777"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Cotización en habitaciones estándar. En caso de preferir habitaciones superiores favor de consultar suplementos.</w:t>
      </w:r>
    </w:p>
    <w:p w14:paraId="304A46CC" w14:textId="77777777"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No se reembolsará ningún traslado o visita en el caso de no disfrute o de cancelación </w:t>
      </w:r>
      <w:proofErr w:type="gramStart"/>
      <w:r w:rsidRPr="002D76E8">
        <w:rPr>
          <w:rFonts w:asciiTheme="minorHAnsi" w:eastAsia="Arial" w:hAnsiTheme="minorHAnsi" w:cstheme="minorHAnsi"/>
          <w:color w:val="002060"/>
          <w:sz w:val="20"/>
          <w:szCs w:val="20"/>
        </w:rPr>
        <w:t>del mismo</w:t>
      </w:r>
      <w:proofErr w:type="gramEnd"/>
      <w:r w:rsidRPr="002D76E8">
        <w:rPr>
          <w:rFonts w:asciiTheme="minorHAnsi" w:eastAsia="Arial" w:hAnsiTheme="minorHAnsi" w:cstheme="minorHAnsi"/>
          <w:color w:val="002060"/>
          <w:sz w:val="20"/>
          <w:szCs w:val="20"/>
        </w:rPr>
        <w:t>.</w:t>
      </w:r>
    </w:p>
    <w:p w14:paraId="2C8ACF29" w14:textId="77777777"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El orden de las actividades puede tener modificaciones</w:t>
      </w:r>
    </w:p>
    <w:p w14:paraId="643A2392" w14:textId="77777777"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14:paraId="2573836A" w14:textId="77777777"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Manejo de Equipaje en el autobús máximo de 1 maleta por persona. En caso de viajar con equipaje adicional se generan costos extras que pueden ser cobrados en destino.  </w:t>
      </w:r>
    </w:p>
    <w:p w14:paraId="5B853826" w14:textId="77777777" w:rsidR="00DE36F2"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247E174E" w14:textId="0F239FA5" w:rsidR="007872C1" w:rsidRPr="007872C1" w:rsidRDefault="007872C1" w:rsidP="007872C1">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72C1">
        <w:rPr>
          <w:rFonts w:asciiTheme="minorHAnsi" w:eastAsia="Arial" w:hAnsiTheme="minorHAnsi" w:cstheme="minorHAnsi"/>
          <w:color w:val="002060"/>
          <w:sz w:val="20"/>
          <w:szCs w:val="20"/>
        </w:rPr>
        <w:t>Precios son válidos para estadías mencionadas en la tabla de precios;</w:t>
      </w:r>
    </w:p>
    <w:p w14:paraId="1450C8C8" w14:textId="3466D124" w:rsidR="007872C1" w:rsidRPr="007872C1" w:rsidRDefault="007872C1" w:rsidP="007872C1">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72C1">
        <w:rPr>
          <w:rFonts w:asciiTheme="minorHAnsi" w:eastAsia="Arial" w:hAnsiTheme="minorHAnsi" w:cstheme="minorHAnsi"/>
          <w:color w:val="002060"/>
          <w:sz w:val="20"/>
          <w:szCs w:val="20"/>
        </w:rPr>
        <w:t xml:space="preserve">Precios no son válidos para estadías en los días: </w:t>
      </w:r>
      <w:r w:rsidRPr="007872C1">
        <w:rPr>
          <w:rFonts w:asciiTheme="minorHAnsi" w:eastAsia="Arial" w:hAnsiTheme="minorHAnsi" w:cstheme="minorHAnsi"/>
          <w:color w:val="002060"/>
          <w:sz w:val="20"/>
          <w:szCs w:val="20"/>
        </w:rPr>
        <w:t>lunes</w:t>
      </w:r>
      <w:r w:rsidRPr="007872C1">
        <w:rPr>
          <w:rFonts w:asciiTheme="minorHAnsi" w:eastAsia="Arial" w:hAnsiTheme="minorHAnsi" w:cstheme="minorHAnsi"/>
          <w:color w:val="002060"/>
          <w:sz w:val="20"/>
          <w:szCs w:val="20"/>
        </w:rPr>
        <w:t xml:space="preserve">, </w:t>
      </w:r>
      <w:r w:rsidRPr="007872C1">
        <w:rPr>
          <w:rFonts w:asciiTheme="minorHAnsi" w:eastAsia="Arial" w:hAnsiTheme="minorHAnsi" w:cstheme="minorHAnsi"/>
          <w:color w:val="002060"/>
          <w:sz w:val="20"/>
          <w:szCs w:val="20"/>
        </w:rPr>
        <w:t>martes</w:t>
      </w:r>
      <w:r w:rsidRPr="007872C1">
        <w:rPr>
          <w:rFonts w:asciiTheme="minorHAnsi" w:eastAsia="Arial" w:hAnsiTheme="minorHAnsi" w:cstheme="minorHAnsi"/>
          <w:color w:val="002060"/>
          <w:sz w:val="20"/>
          <w:szCs w:val="20"/>
        </w:rPr>
        <w:t xml:space="preserve"> y </w:t>
      </w:r>
      <w:r w:rsidRPr="007872C1">
        <w:rPr>
          <w:rFonts w:asciiTheme="minorHAnsi" w:eastAsia="Arial" w:hAnsiTheme="minorHAnsi" w:cstheme="minorHAnsi"/>
          <w:color w:val="002060"/>
          <w:sz w:val="20"/>
          <w:szCs w:val="20"/>
        </w:rPr>
        <w:t>miércoles</w:t>
      </w:r>
      <w:r w:rsidRPr="007872C1">
        <w:rPr>
          <w:rFonts w:asciiTheme="minorHAnsi" w:eastAsia="Arial" w:hAnsiTheme="minorHAnsi" w:cstheme="minorHAnsi"/>
          <w:color w:val="002060"/>
          <w:sz w:val="20"/>
          <w:szCs w:val="20"/>
        </w:rPr>
        <w:t>;</w:t>
      </w:r>
    </w:p>
    <w:p w14:paraId="7A335208" w14:textId="1BCDC02C" w:rsidR="007872C1" w:rsidRPr="007872C1" w:rsidRDefault="007872C1" w:rsidP="007872C1">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72C1">
        <w:rPr>
          <w:rFonts w:asciiTheme="minorHAnsi" w:eastAsia="Arial" w:hAnsiTheme="minorHAnsi" w:cstheme="minorHAnsi"/>
          <w:color w:val="002060"/>
          <w:sz w:val="20"/>
          <w:szCs w:val="20"/>
        </w:rPr>
        <w:t>La hora de inicio de los paseos puede cambiar. En caso de algún cambio, la información será comunicada al pasajero con el nuevo horario;</w:t>
      </w:r>
    </w:p>
    <w:p w14:paraId="1DDEF1A6" w14:textId="28BEA9AF" w:rsidR="007872C1" w:rsidRPr="007872C1" w:rsidRDefault="007872C1" w:rsidP="007872C1">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72C1">
        <w:rPr>
          <w:rFonts w:asciiTheme="minorHAnsi" w:eastAsia="Arial" w:hAnsiTheme="minorHAnsi" w:cstheme="minorHAnsi"/>
          <w:color w:val="002060"/>
          <w:sz w:val="20"/>
          <w:szCs w:val="20"/>
        </w:rPr>
        <w:t>Es obligatorio tener visa para los Estados Unidos;</w:t>
      </w:r>
    </w:p>
    <w:p w14:paraId="0CE920C9" w14:textId="30C428FE" w:rsidR="007872C1" w:rsidRPr="007872C1" w:rsidRDefault="007872C1" w:rsidP="007872C1">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72C1">
        <w:rPr>
          <w:rFonts w:asciiTheme="minorHAnsi" w:eastAsia="Arial" w:hAnsiTheme="minorHAnsi" w:cstheme="minorHAnsi"/>
          <w:color w:val="002060"/>
          <w:sz w:val="20"/>
          <w:szCs w:val="20"/>
        </w:rPr>
        <w:t>Suplemento adicional de $18 por persona será aplicado para traslados nocturnos con vuelos llegando o saliendo entre las 21:00 horas y 06:30 horas;</w:t>
      </w:r>
    </w:p>
    <w:p w14:paraId="669B6A53" w14:textId="12BD56A5" w:rsidR="007872C1" w:rsidRPr="007872C1" w:rsidRDefault="007872C1" w:rsidP="007872C1">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72C1">
        <w:rPr>
          <w:rFonts w:asciiTheme="minorHAnsi" w:eastAsia="Arial" w:hAnsiTheme="minorHAnsi" w:cstheme="minorHAnsi"/>
          <w:color w:val="002060"/>
          <w:sz w:val="20"/>
          <w:szCs w:val="20"/>
        </w:rPr>
        <w:t>En caso de que sea necesario (eventos, cierre de venta, disponibilidad), se utilizará un hotel de categoría similar;</w:t>
      </w:r>
    </w:p>
    <w:p w14:paraId="179CEE90" w14:textId="443686CE" w:rsidR="006A1143" w:rsidRDefault="007872C1" w:rsidP="007872C1">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72C1">
        <w:rPr>
          <w:rFonts w:asciiTheme="minorHAnsi" w:eastAsia="Arial" w:hAnsiTheme="minorHAnsi" w:cstheme="minorHAnsi"/>
          <w:color w:val="002060"/>
          <w:sz w:val="20"/>
          <w:szCs w:val="20"/>
        </w:rPr>
        <w:t>Todos los traslados y tours son en REGULAR = NO en privado.</w:t>
      </w:r>
    </w:p>
    <w:p w14:paraId="6DE2BB52" w14:textId="59D75582" w:rsidR="007872C1" w:rsidRPr="007872C1" w:rsidRDefault="007872C1" w:rsidP="007872C1">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7872C1">
        <w:rPr>
          <w:rFonts w:asciiTheme="minorHAnsi" w:eastAsia="Arial" w:hAnsiTheme="minorHAnsi" w:cstheme="minorHAnsi"/>
          <w:b/>
          <w:bCs/>
          <w:color w:val="EE0000"/>
          <w:sz w:val="20"/>
          <w:szCs w:val="20"/>
        </w:rPr>
        <w:t xml:space="preserve">Salidas: </w:t>
      </w:r>
      <w:r w:rsidRPr="007872C1">
        <w:rPr>
          <w:rFonts w:asciiTheme="minorHAnsi" w:eastAsia="Arial" w:hAnsiTheme="minorHAnsi" w:cstheme="minorHAnsi"/>
          <w:b/>
          <w:bCs/>
          <w:color w:val="EE0000"/>
          <w:sz w:val="20"/>
          <w:szCs w:val="20"/>
        </w:rPr>
        <w:t>jueves</w:t>
      </w:r>
      <w:r w:rsidRPr="007872C1">
        <w:rPr>
          <w:rFonts w:asciiTheme="minorHAnsi" w:eastAsia="Arial" w:hAnsiTheme="minorHAnsi" w:cstheme="minorHAnsi"/>
          <w:b/>
          <w:bCs/>
          <w:color w:val="EE0000"/>
          <w:sz w:val="20"/>
          <w:szCs w:val="20"/>
        </w:rPr>
        <w:t xml:space="preserve"> y </w:t>
      </w:r>
      <w:r w:rsidRPr="007872C1">
        <w:rPr>
          <w:rFonts w:asciiTheme="minorHAnsi" w:eastAsia="Arial" w:hAnsiTheme="minorHAnsi" w:cstheme="minorHAnsi"/>
          <w:b/>
          <w:bCs/>
          <w:color w:val="EE0000"/>
          <w:sz w:val="20"/>
          <w:szCs w:val="20"/>
        </w:rPr>
        <w:t>viernes</w:t>
      </w:r>
      <w:r w:rsidRPr="007872C1">
        <w:rPr>
          <w:rFonts w:asciiTheme="minorHAnsi" w:eastAsia="Arial" w:hAnsiTheme="minorHAnsi" w:cstheme="minorHAnsi"/>
          <w:b/>
          <w:bCs/>
          <w:color w:val="EE0000"/>
          <w:sz w:val="20"/>
          <w:szCs w:val="20"/>
        </w:rPr>
        <w:t xml:space="preserve"> entre </w:t>
      </w:r>
      <w:r w:rsidRPr="007872C1">
        <w:rPr>
          <w:rFonts w:asciiTheme="minorHAnsi" w:eastAsia="Arial" w:hAnsiTheme="minorHAnsi" w:cstheme="minorHAnsi"/>
          <w:b/>
          <w:bCs/>
          <w:color w:val="EE0000"/>
          <w:sz w:val="20"/>
          <w:szCs w:val="20"/>
        </w:rPr>
        <w:t>enero</w:t>
      </w:r>
      <w:r w:rsidRPr="007872C1">
        <w:rPr>
          <w:rFonts w:asciiTheme="minorHAnsi" w:eastAsia="Arial" w:hAnsiTheme="minorHAnsi" w:cstheme="minorHAnsi"/>
          <w:b/>
          <w:bCs/>
          <w:color w:val="EE0000"/>
          <w:sz w:val="20"/>
          <w:szCs w:val="20"/>
        </w:rPr>
        <w:t xml:space="preserve"> 3 hasta </w:t>
      </w:r>
      <w:r w:rsidRPr="007872C1">
        <w:rPr>
          <w:rFonts w:asciiTheme="minorHAnsi" w:eastAsia="Arial" w:hAnsiTheme="minorHAnsi" w:cstheme="minorHAnsi"/>
          <w:b/>
          <w:bCs/>
          <w:color w:val="EE0000"/>
          <w:sz w:val="20"/>
          <w:szCs w:val="20"/>
        </w:rPr>
        <w:t>diciembre</w:t>
      </w:r>
      <w:r w:rsidRPr="007872C1">
        <w:rPr>
          <w:rFonts w:asciiTheme="minorHAnsi" w:eastAsia="Arial" w:hAnsiTheme="minorHAnsi" w:cstheme="minorHAnsi"/>
          <w:b/>
          <w:bCs/>
          <w:color w:val="EE0000"/>
          <w:sz w:val="20"/>
          <w:szCs w:val="20"/>
        </w:rPr>
        <w:t xml:space="preserve"> 19, 2026</w:t>
      </w:r>
    </w:p>
    <w:p w14:paraId="2E3926A3" w14:textId="77777777" w:rsidR="007872C1" w:rsidRPr="007872C1" w:rsidRDefault="007872C1" w:rsidP="007872C1">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proofErr w:type="spellStart"/>
      <w:r w:rsidRPr="007872C1">
        <w:rPr>
          <w:rFonts w:asciiTheme="minorHAnsi" w:eastAsia="Arial" w:hAnsiTheme="minorHAnsi" w:cstheme="minorHAnsi"/>
          <w:b/>
          <w:bCs/>
          <w:color w:val="EE0000"/>
          <w:sz w:val="20"/>
          <w:szCs w:val="20"/>
        </w:rPr>
        <w:t>Facility</w:t>
      </w:r>
      <w:proofErr w:type="spellEnd"/>
      <w:r w:rsidRPr="007872C1">
        <w:rPr>
          <w:rFonts w:asciiTheme="minorHAnsi" w:eastAsia="Arial" w:hAnsiTheme="minorHAnsi" w:cstheme="minorHAnsi"/>
          <w:b/>
          <w:bCs/>
          <w:color w:val="EE0000"/>
          <w:sz w:val="20"/>
          <w:szCs w:val="20"/>
        </w:rPr>
        <w:t xml:space="preserve"> fee: $36.00 por noche y por habitación + tasas, debe ser pagado localmente por el pasajero.</w:t>
      </w:r>
    </w:p>
    <w:p w14:paraId="20091F32" w14:textId="7A7B08FE" w:rsidR="007872C1" w:rsidRPr="007872C1" w:rsidRDefault="007872C1" w:rsidP="007872C1">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7872C1">
        <w:rPr>
          <w:rFonts w:asciiTheme="minorHAnsi" w:eastAsia="Arial" w:hAnsiTheme="minorHAnsi" w:cstheme="minorHAnsi"/>
          <w:b/>
          <w:bCs/>
          <w:color w:val="EE0000"/>
          <w:sz w:val="20"/>
          <w:szCs w:val="20"/>
        </w:rPr>
        <w:t xml:space="preserve">Fechas cerradas: Año Nuevo (01 – 05 </w:t>
      </w:r>
      <w:r w:rsidRPr="007872C1">
        <w:rPr>
          <w:rFonts w:asciiTheme="minorHAnsi" w:eastAsia="Arial" w:hAnsiTheme="minorHAnsi" w:cstheme="minorHAnsi"/>
          <w:b/>
          <w:bCs/>
          <w:color w:val="EE0000"/>
          <w:sz w:val="20"/>
          <w:szCs w:val="20"/>
        </w:rPr>
        <w:t>enero</w:t>
      </w:r>
      <w:r w:rsidRPr="007872C1">
        <w:rPr>
          <w:rFonts w:asciiTheme="minorHAnsi" w:eastAsia="Arial" w:hAnsiTheme="minorHAnsi" w:cstheme="minorHAnsi"/>
          <w:b/>
          <w:bCs/>
          <w:color w:val="EE0000"/>
          <w:sz w:val="20"/>
          <w:szCs w:val="20"/>
        </w:rPr>
        <w:t xml:space="preserve">), Viernes Santo (13-25 </w:t>
      </w:r>
      <w:r>
        <w:rPr>
          <w:rFonts w:asciiTheme="minorHAnsi" w:eastAsia="Arial" w:hAnsiTheme="minorHAnsi" w:cstheme="minorHAnsi"/>
          <w:b/>
          <w:bCs/>
          <w:color w:val="EE0000"/>
          <w:sz w:val="20"/>
          <w:szCs w:val="20"/>
        </w:rPr>
        <w:t>abril</w:t>
      </w:r>
      <w:r w:rsidRPr="007872C1">
        <w:rPr>
          <w:rFonts w:asciiTheme="minorHAnsi" w:eastAsia="Arial" w:hAnsiTheme="minorHAnsi" w:cstheme="minorHAnsi"/>
          <w:b/>
          <w:bCs/>
          <w:color w:val="EE0000"/>
          <w:sz w:val="20"/>
          <w:szCs w:val="20"/>
        </w:rPr>
        <w:t xml:space="preserve">), Memorial Day (21 - 29 </w:t>
      </w:r>
      <w:r w:rsidRPr="007872C1">
        <w:rPr>
          <w:rFonts w:asciiTheme="minorHAnsi" w:eastAsia="Arial" w:hAnsiTheme="minorHAnsi" w:cstheme="minorHAnsi"/>
          <w:b/>
          <w:bCs/>
          <w:color w:val="EE0000"/>
          <w:sz w:val="20"/>
          <w:szCs w:val="20"/>
        </w:rPr>
        <w:t>mayo</w:t>
      </w:r>
      <w:r w:rsidRPr="007872C1">
        <w:rPr>
          <w:rFonts w:asciiTheme="minorHAnsi" w:eastAsia="Arial" w:hAnsiTheme="minorHAnsi" w:cstheme="minorHAnsi"/>
          <w:b/>
          <w:bCs/>
          <w:color w:val="EE0000"/>
          <w:sz w:val="20"/>
          <w:szCs w:val="20"/>
        </w:rPr>
        <w:t xml:space="preserve">), FIFA World Cup 2026 (6 </w:t>
      </w:r>
      <w:r w:rsidRPr="007872C1">
        <w:rPr>
          <w:rFonts w:asciiTheme="minorHAnsi" w:eastAsia="Arial" w:hAnsiTheme="minorHAnsi" w:cstheme="minorHAnsi"/>
          <w:b/>
          <w:bCs/>
          <w:color w:val="EE0000"/>
          <w:sz w:val="20"/>
          <w:szCs w:val="20"/>
        </w:rPr>
        <w:t>junio</w:t>
      </w:r>
      <w:r w:rsidRPr="007872C1">
        <w:rPr>
          <w:rFonts w:asciiTheme="minorHAnsi" w:eastAsia="Arial" w:hAnsiTheme="minorHAnsi" w:cstheme="minorHAnsi"/>
          <w:b/>
          <w:bCs/>
          <w:color w:val="EE0000"/>
          <w:sz w:val="20"/>
          <w:szCs w:val="20"/>
        </w:rPr>
        <w:t xml:space="preserve"> hasta 23 de </w:t>
      </w:r>
      <w:r>
        <w:rPr>
          <w:rFonts w:asciiTheme="minorHAnsi" w:eastAsia="Arial" w:hAnsiTheme="minorHAnsi" w:cstheme="minorHAnsi"/>
          <w:b/>
          <w:bCs/>
          <w:color w:val="EE0000"/>
          <w:sz w:val="20"/>
          <w:szCs w:val="20"/>
        </w:rPr>
        <w:t>j</w:t>
      </w:r>
      <w:r w:rsidRPr="007872C1">
        <w:rPr>
          <w:rFonts w:asciiTheme="minorHAnsi" w:eastAsia="Arial" w:hAnsiTheme="minorHAnsi" w:cstheme="minorHAnsi"/>
          <w:b/>
          <w:bCs/>
          <w:color w:val="EE0000"/>
          <w:sz w:val="20"/>
          <w:szCs w:val="20"/>
        </w:rPr>
        <w:t xml:space="preserve">ulio), Independencia (01 – 08 </w:t>
      </w:r>
      <w:r>
        <w:rPr>
          <w:rFonts w:asciiTheme="minorHAnsi" w:eastAsia="Arial" w:hAnsiTheme="minorHAnsi" w:cstheme="minorHAnsi"/>
          <w:b/>
          <w:bCs/>
          <w:color w:val="EE0000"/>
          <w:sz w:val="20"/>
          <w:szCs w:val="20"/>
        </w:rPr>
        <w:t>j</w:t>
      </w:r>
      <w:r w:rsidRPr="007872C1">
        <w:rPr>
          <w:rFonts w:asciiTheme="minorHAnsi" w:eastAsia="Arial" w:hAnsiTheme="minorHAnsi" w:cstheme="minorHAnsi"/>
          <w:b/>
          <w:bCs/>
          <w:color w:val="EE0000"/>
          <w:sz w:val="20"/>
          <w:szCs w:val="20"/>
        </w:rPr>
        <w:t xml:space="preserve">ulio), Labor Day (29-31 </w:t>
      </w:r>
      <w:r w:rsidRPr="007872C1">
        <w:rPr>
          <w:rFonts w:asciiTheme="minorHAnsi" w:eastAsia="Arial" w:hAnsiTheme="minorHAnsi" w:cstheme="minorHAnsi"/>
          <w:b/>
          <w:bCs/>
          <w:color w:val="EE0000"/>
          <w:sz w:val="20"/>
          <w:szCs w:val="20"/>
        </w:rPr>
        <w:t>agosto</w:t>
      </w:r>
      <w:r w:rsidRPr="007872C1">
        <w:rPr>
          <w:rFonts w:asciiTheme="minorHAnsi" w:eastAsia="Arial" w:hAnsiTheme="minorHAnsi" w:cstheme="minorHAnsi"/>
          <w:b/>
          <w:bCs/>
          <w:color w:val="EE0000"/>
          <w:sz w:val="20"/>
          <w:szCs w:val="20"/>
        </w:rPr>
        <w:t xml:space="preserve"> &amp; 01 – 04 </w:t>
      </w:r>
      <w:r w:rsidRPr="007872C1">
        <w:rPr>
          <w:rFonts w:asciiTheme="minorHAnsi" w:eastAsia="Arial" w:hAnsiTheme="minorHAnsi" w:cstheme="minorHAnsi"/>
          <w:b/>
          <w:bCs/>
          <w:color w:val="EE0000"/>
          <w:sz w:val="20"/>
          <w:szCs w:val="20"/>
        </w:rPr>
        <w:t>septiembre</w:t>
      </w:r>
      <w:r w:rsidRPr="007872C1">
        <w:rPr>
          <w:rFonts w:asciiTheme="minorHAnsi" w:eastAsia="Arial" w:hAnsiTheme="minorHAnsi" w:cstheme="minorHAnsi"/>
          <w:b/>
          <w:bCs/>
          <w:color w:val="EE0000"/>
          <w:sz w:val="20"/>
          <w:szCs w:val="20"/>
        </w:rPr>
        <w:t xml:space="preserve">), </w:t>
      </w:r>
      <w:proofErr w:type="spellStart"/>
      <w:r w:rsidRPr="007872C1">
        <w:rPr>
          <w:rFonts w:asciiTheme="minorHAnsi" w:eastAsia="Arial" w:hAnsiTheme="minorHAnsi" w:cstheme="minorHAnsi"/>
          <w:b/>
          <w:bCs/>
          <w:color w:val="EE0000"/>
          <w:sz w:val="20"/>
          <w:szCs w:val="20"/>
        </w:rPr>
        <w:t>Thanksgiving</w:t>
      </w:r>
      <w:proofErr w:type="spellEnd"/>
      <w:r w:rsidRPr="007872C1">
        <w:rPr>
          <w:rFonts w:asciiTheme="minorHAnsi" w:eastAsia="Arial" w:hAnsiTheme="minorHAnsi" w:cstheme="minorHAnsi"/>
          <w:b/>
          <w:bCs/>
          <w:color w:val="EE0000"/>
          <w:sz w:val="20"/>
          <w:szCs w:val="20"/>
        </w:rPr>
        <w:t xml:space="preserve"> (24 – 30 </w:t>
      </w:r>
      <w:r w:rsidRPr="007872C1">
        <w:rPr>
          <w:rFonts w:asciiTheme="minorHAnsi" w:eastAsia="Arial" w:hAnsiTheme="minorHAnsi" w:cstheme="minorHAnsi"/>
          <w:b/>
          <w:bCs/>
          <w:color w:val="EE0000"/>
          <w:sz w:val="20"/>
          <w:szCs w:val="20"/>
        </w:rPr>
        <w:t>noviembre</w:t>
      </w:r>
      <w:r w:rsidRPr="007872C1">
        <w:rPr>
          <w:rFonts w:asciiTheme="minorHAnsi" w:eastAsia="Arial" w:hAnsiTheme="minorHAnsi" w:cstheme="minorHAnsi"/>
          <w:b/>
          <w:bCs/>
          <w:color w:val="EE0000"/>
          <w:sz w:val="20"/>
          <w:szCs w:val="20"/>
        </w:rPr>
        <w:t xml:space="preserve">), Navidad (01 </w:t>
      </w:r>
      <w:r>
        <w:rPr>
          <w:rFonts w:asciiTheme="minorHAnsi" w:eastAsia="Arial" w:hAnsiTheme="minorHAnsi" w:cstheme="minorHAnsi"/>
          <w:b/>
          <w:bCs/>
          <w:color w:val="EE0000"/>
          <w:sz w:val="20"/>
          <w:szCs w:val="20"/>
        </w:rPr>
        <w:t>–</w:t>
      </w:r>
      <w:r w:rsidRPr="007872C1">
        <w:rPr>
          <w:rFonts w:asciiTheme="minorHAnsi" w:eastAsia="Arial" w:hAnsiTheme="minorHAnsi" w:cstheme="minorHAnsi"/>
          <w:b/>
          <w:bCs/>
          <w:color w:val="EE0000"/>
          <w:sz w:val="20"/>
          <w:szCs w:val="20"/>
        </w:rPr>
        <w:t xml:space="preserve"> 03, 20 – 30 </w:t>
      </w:r>
      <w:r w:rsidRPr="007872C1">
        <w:rPr>
          <w:rFonts w:asciiTheme="minorHAnsi" w:eastAsia="Arial" w:hAnsiTheme="minorHAnsi" w:cstheme="minorHAnsi"/>
          <w:b/>
          <w:bCs/>
          <w:color w:val="EE0000"/>
          <w:sz w:val="20"/>
          <w:szCs w:val="20"/>
        </w:rPr>
        <w:t>diciembre</w:t>
      </w:r>
      <w:r w:rsidRPr="007872C1">
        <w:rPr>
          <w:rFonts w:asciiTheme="minorHAnsi" w:eastAsia="Arial" w:hAnsiTheme="minorHAnsi" w:cstheme="minorHAnsi"/>
          <w:b/>
          <w:bCs/>
          <w:color w:val="EE0000"/>
          <w:sz w:val="20"/>
          <w:szCs w:val="20"/>
        </w:rPr>
        <w:t xml:space="preserve">) y Año Nuevo (31 </w:t>
      </w:r>
      <w:r w:rsidRPr="007872C1">
        <w:rPr>
          <w:rFonts w:asciiTheme="minorHAnsi" w:eastAsia="Arial" w:hAnsiTheme="minorHAnsi" w:cstheme="minorHAnsi"/>
          <w:b/>
          <w:bCs/>
          <w:color w:val="EE0000"/>
          <w:sz w:val="20"/>
          <w:szCs w:val="20"/>
        </w:rPr>
        <w:t>diciembre</w:t>
      </w:r>
      <w:r w:rsidRPr="007872C1">
        <w:rPr>
          <w:rFonts w:asciiTheme="minorHAnsi" w:eastAsia="Arial" w:hAnsiTheme="minorHAnsi" w:cstheme="minorHAnsi"/>
          <w:b/>
          <w:bCs/>
          <w:color w:val="EE0000"/>
          <w:sz w:val="20"/>
          <w:szCs w:val="20"/>
        </w:rPr>
        <w:t>).</w:t>
      </w:r>
    </w:p>
    <w:p w14:paraId="411AC86F" w14:textId="77777777" w:rsidR="007872C1" w:rsidRDefault="007872C1" w:rsidP="007872C1">
      <w:p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p>
    <w:tbl>
      <w:tblPr>
        <w:tblW w:w="6677" w:type="dxa"/>
        <w:jc w:val="center"/>
        <w:tblCellMar>
          <w:left w:w="70" w:type="dxa"/>
          <w:right w:w="70" w:type="dxa"/>
        </w:tblCellMar>
        <w:tblLook w:val="04A0" w:firstRow="1" w:lastRow="0" w:firstColumn="1" w:lastColumn="0" w:noHBand="0" w:noVBand="1"/>
      </w:tblPr>
      <w:tblGrid>
        <w:gridCol w:w="2132"/>
        <w:gridCol w:w="3945"/>
        <w:gridCol w:w="600"/>
      </w:tblGrid>
      <w:tr w:rsidR="007872C1" w:rsidRPr="007872C1" w14:paraId="0426C85D" w14:textId="77777777" w:rsidTr="007872C1">
        <w:trPr>
          <w:trHeight w:val="267"/>
          <w:jc w:val="center"/>
        </w:trPr>
        <w:tc>
          <w:tcPr>
            <w:tcW w:w="6677" w:type="dxa"/>
            <w:gridSpan w:val="3"/>
            <w:tcBorders>
              <w:top w:val="single" w:sz="4" w:space="0" w:color="auto"/>
              <w:left w:val="single" w:sz="4" w:space="0" w:color="auto"/>
              <w:bottom w:val="nil"/>
              <w:right w:val="single" w:sz="4" w:space="0" w:color="000000"/>
            </w:tcBorders>
            <w:shd w:val="clear" w:color="000000" w:fill="002060"/>
            <w:noWrap/>
            <w:vAlign w:val="center"/>
            <w:hideMark/>
          </w:tcPr>
          <w:p w14:paraId="11ABBAB7" w14:textId="77777777" w:rsidR="007872C1" w:rsidRPr="007872C1" w:rsidRDefault="007872C1" w:rsidP="007872C1">
            <w:pPr>
              <w:spacing w:after="0" w:line="240" w:lineRule="auto"/>
              <w:jc w:val="center"/>
              <w:rPr>
                <w:rFonts w:ascii="Calibri" w:hAnsi="Calibri" w:cs="Calibri"/>
                <w:b/>
                <w:bCs/>
                <w:color w:val="FFFFFF"/>
                <w:lang w:bidi="ar-SA"/>
              </w:rPr>
            </w:pPr>
            <w:r w:rsidRPr="007872C1">
              <w:rPr>
                <w:rFonts w:ascii="Calibri" w:hAnsi="Calibri" w:cs="Calibri"/>
                <w:b/>
                <w:bCs/>
                <w:color w:val="FFFFFF"/>
                <w:lang w:bidi="ar-SA"/>
              </w:rPr>
              <w:t>HOTELES PREVISTOS O SIMILARES</w:t>
            </w:r>
          </w:p>
        </w:tc>
      </w:tr>
      <w:tr w:rsidR="007872C1" w:rsidRPr="007872C1" w14:paraId="0480B60D" w14:textId="77777777" w:rsidTr="007872C1">
        <w:trPr>
          <w:trHeight w:val="267"/>
          <w:jc w:val="center"/>
        </w:trPr>
        <w:tc>
          <w:tcPr>
            <w:tcW w:w="2132" w:type="dxa"/>
            <w:tcBorders>
              <w:top w:val="nil"/>
              <w:left w:val="single" w:sz="4" w:space="0" w:color="auto"/>
              <w:bottom w:val="nil"/>
              <w:right w:val="nil"/>
            </w:tcBorders>
            <w:shd w:val="clear" w:color="000000" w:fill="0070C0"/>
            <w:noWrap/>
            <w:vAlign w:val="center"/>
            <w:hideMark/>
          </w:tcPr>
          <w:p w14:paraId="5EE14F01" w14:textId="77777777" w:rsidR="007872C1" w:rsidRPr="007872C1" w:rsidRDefault="007872C1" w:rsidP="007872C1">
            <w:pPr>
              <w:spacing w:after="0" w:line="240" w:lineRule="auto"/>
              <w:jc w:val="center"/>
              <w:rPr>
                <w:rFonts w:ascii="Calibri" w:hAnsi="Calibri" w:cs="Calibri"/>
                <w:b/>
                <w:bCs/>
                <w:color w:val="FFFFFF"/>
                <w:lang w:bidi="ar-SA"/>
              </w:rPr>
            </w:pPr>
            <w:r w:rsidRPr="007872C1">
              <w:rPr>
                <w:rFonts w:ascii="Calibri" w:hAnsi="Calibri" w:cs="Calibri"/>
                <w:b/>
                <w:bCs/>
                <w:color w:val="FFFFFF"/>
                <w:lang w:bidi="ar-SA"/>
              </w:rPr>
              <w:t>CIUDAD</w:t>
            </w:r>
          </w:p>
        </w:tc>
        <w:tc>
          <w:tcPr>
            <w:tcW w:w="3945" w:type="dxa"/>
            <w:tcBorders>
              <w:top w:val="nil"/>
              <w:left w:val="nil"/>
              <w:bottom w:val="nil"/>
              <w:right w:val="nil"/>
            </w:tcBorders>
            <w:shd w:val="clear" w:color="000000" w:fill="0070C0"/>
            <w:noWrap/>
            <w:vAlign w:val="center"/>
            <w:hideMark/>
          </w:tcPr>
          <w:p w14:paraId="04A0D48D" w14:textId="77777777" w:rsidR="007872C1" w:rsidRPr="007872C1" w:rsidRDefault="007872C1" w:rsidP="007872C1">
            <w:pPr>
              <w:spacing w:after="0" w:line="240" w:lineRule="auto"/>
              <w:jc w:val="center"/>
              <w:rPr>
                <w:rFonts w:ascii="Calibri" w:hAnsi="Calibri" w:cs="Calibri"/>
                <w:b/>
                <w:bCs/>
                <w:color w:val="FFFFFF"/>
                <w:lang w:bidi="ar-SA"/>
              </w:rPr>
            </w:pPr>
            <w:r w:rsidRPr="007872C1">
              <w:rPr>
                <w:rFonts w:ascii="Calibri" w:hAnsi="Calibri" w:cs="Calibri"/>
                <w:b/>
                <w:bCs/>
                <w:color w:val="FFFFFF"/>
                <w:lang w:bidi="ar-SA"/>
              </w:rPr>
              <w:t>HOTEL</w:t>
            </w:r>
          </w:p>
        </w:tc>
        <w:tc>
          <w:tcPr>
            <w:tcW w:w="599" w:type="dxa"/>
            <w:tcBorders>
              <w:top w:val="nil"/>
              <w:left w:val="nil"/>
              <w:bottom w:val="nil"/>
              <w:right w:val="single" w:sz="4" w:space="0" w:color="auto"/>
            </w:tcBorders>
            <w:shd w:val="clear" w:color="000000" w:fill="0070C0"/>
            <w:noWrap/>
            <w:vAlign w:val="center"/>
            <w:hideMark/>
          </w:tcPr>
          <w:p w14:paraId="2906CA04" w14:textId="77777777" w:rsidR="007872C1" w:rsidRPr="007872C1" w:rsidRDefault="007872C1" w:rsidP="007872C1">
            <w:pPr>
              <w:spacing w:after="0" w:line="240" w:lineRule="auto"/>
              <w:jc w:val="center"/>
              <w:rPr>
                <w:rFonts w:ascii="Calibri" w:hAnsi="Calibri" w:cs="Calibri"/>
                <w:b/>
                <w:bCs/>
                <w:color w:val="FFFFFF"/>
                <w:lang w:bidi="ar-SA"/>
              </w:rPr>
            </w:pPr>
            <w:r w:rsidRPr="007872C1">
              <w:rPr>
                <w:rFonts w:ascii="Calibri" w:hAnsi="Calibri" w:cs="Calibri"/>
                <w:b/>
                <w:bCs/>
                <w:color w:val="FFFFFF"/>
                <w:lang w:bidi="ar-SA"/>
              </w:rPr>
              <w:t>CAT.</w:t>
            </w:r>
          </w:p>
        </w:tc>
      </w:tr>
      <w:tr w:rsidR="007872C1" w:rsidRPr="007872C1" w14:paraId="2E34CD22" w14:textId="77777777" w:rsidTr="007872C1">
        <w:trPr>
          <w:trHeight w:val="267"/>
          <w:jc w:val="center"/>
        </w:trPr>
        <w:tc>
          <w:tcPr>
            <w:tcW w:w="2132" w:type="dxa"/>
            <w:tcBorders>
              <w:top w:val="nil"/>
              <w:left w:val="single" w:sz="4" w:space="0" w:color="auto"/>
              <w:bottom w:val="nil"/>
              <w:right w:val="nil"/>
            </w:tcBorders>
            <w:shd w:val="clear" w:color="000000" w:fill="FFFFFF"/>
            <w:noWrap/>
            <w:vAlign w:val="center"/>
            <w:hideMark/>
          </w:tcPr>
          <w:p w14:paraId="58D4C5D8"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WASHINGTON, D.C.</w:t>
            </w:r>
          </w:p>
        </w:tc>
        <w:tc>
          <w:tcPr>
            <w:tcW w:w="3945" w:type="dxa"/>
            <w:tcBorders>
              <w:top w:val="nil"/>
              <w:left w:val="nil"/>
              <w:bottom w:val="nil"/>
              <w:right w:val="nil"/>
            </w:tcBorders>
            <w:shd w:val="clear" w:color="000000" w:fill="FFFFFF"/>
            <w:noWrap/>
            <w:vAlign w:val="center"/>
            <w:hideMark/>
          </w:tcPr>
          <w:p w14:paraId="75B6E75A" w14:textId="77777777" w:rsidR="007872C1" w:rsidRPr="007872C1" w:rsidRDefault="007872C1" w:rsidP="007872C1">
            <w:pPr>
              <w:spacing w:after="0" w:line="240" w:lineRule="auto"/>
              <w:jc w:val="center"/>
              <w:rPr>
                <w:rFonts w:ascii="Calibri" w:hAnsi="Calibri" w:cs="Calibri"/>
                <w:lang w:bidi="ar-SA"/>
              </w:rPr>
            </w:pPr>
            <w:r w:rsidRPr="007872C1">
              <w:rPr>
                <w:rFonts w:ascii="Calibri" w:hAnsi="Calibri" w:cs="Calibri"/>
                <w:lang w:bidi="ar-SA"/>
              </w:rPr>
              <w:t>HOLIDAY INN WASHINGTON CAPITOL</w:t>
            </w:r>
          </w:p>
        </w:tc>
        <w:tc>
          <w:tcPr>
            <w:tcW w:w="599" w:type="dxa"/>
            <w:tcBorders>
              <w:top w:val="nil"/>
              <w:left w:val="nil"/>
              <w:bottom w:val="nil"/>
              <w:right w:val="single" w:sz="4" w:space="0" w:color="auto"/>
            </w:tcBorders>
            <w:shd w:val="clear" w:color="000000" w:fill="FFFFFF"/>
            <w:noWrap/>
            <w:vAlign w:val="center"/>
            <w:hideMark/>
          </w:tcPr>
          <w:p w14:paraId="04D65984"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TS</w:t>
            </w:r>
          </w:p>
        </w:tc>
      </w:tr>
      <w:tr w:rsidR="007872C1" w:rsidRPr="007872C1" w14:paraId="4F25360D" w14:textId="77777777" w:rsidTr="007872C1">
        <w:trPr>
          <w:trHeight w:val="267"/>
          <w:jc w:val="center"/>
        </w:trPr>
        <w:tc>
          <w:tcPr>
            <w:tcW w:w="6677" w:type="dxa"/>
            <w:gridSpan w:val="3"/>
            <w:tcBorders>
              <w:top w:val="nil"/>
              <w:left w:val="single" w:sz="4" w:space="0" w:color="auto"/>
              <w:bottom w:val="single" w:sz="4" w:space="0" w:color="auto"/>
              <w:right w:val="single" w:sz="4" w:space="0" w:color="000000"/>
            </w:tcBorders>
            <w:shd w:val="clear" w:color="000000" w:fill="0070C0"/>
            <w:noWrap/>
            <w:vAlign w:val="center"/>
            <w:hideMark/>
          </w:tcPr>
          <w:p w14:paraId="3AAE6353" w14:textId="77777777" w:rsidR="007872C1" w:rsidRPr="007872C1" w:rsidRDefault="007872C1" w:rsidP="007872C1">
            <w:pPr>
              <w:spacing w:after="0" w:line="240" w:lineRule="auto"/>
              <w:jc w:val="center"/>
              <w:rPr>
                <w:rFonts w:ascii="Calibri" w:hAnsi="Calibri" w:cs="Calibri"/>
                <w:color w:val="FFFFFF"/>
                <w:lang w:val="en-US" w:bidi="ar-SA"/>
              </w:rPr>
            </w:pPr>
            <w:r w:rsidRPr="007872C1">
              <w:rPr>
                <w:rFonts w:ascii="Calibri" w:hAnsi="Calibri" w:cs="Calibri"/>
                <w:color w:val="FFFFFF"/>
                <w:lang w:val="en-US" w:bidi="ar-SA"/>
              </w:rPr>
              <w:t>CHECK IN - 16:00HRS // CHECK OUT- 11:00HRS</w:t>
            </w:r>
          </w:p>
        </w:tc>
      </w:tr>
    </w:tbl>
    <w:p w14:paraId="27F2EEE7" w14:textId="77777777" w:rsidR="00F7412D" w:rsidRPr="007872C1" w:rsidRDefault="00F7412D" w:rsidP="00DE36F2">
      <w:p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lang w:val="en-US"/>
        </w:rPr>
      </w:pPr>
    </w:p>
    <w:p w14:paraId="4689856F" w14:textId="77777777" w:rsidR="007872C1" w:rsidRPr="007872C1" w:rsidRDefault="007872C1" w:rsidP="00DE36F2">
      <w:p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lang w:val="en-US"/>
        </w:rPr>
      </w:pPr>
    </w:p>
    <w:p w14:paraId="1D6F3DBB" w14:textId="77777777" w:rsidR="006A1143" w:rsidRDefault="006A1143" w:rsidP="00DE36F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1AAB9987" w14:textId="77777777" w:rsidR="007872C1" w:rsidRDefault="007872C1" w:rsidP="00DE36F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2054FFEA" w14:textId="77777777" w:rsidR="007872C1" w:rsidRDefault="007872C1" w:rsidP="00DE36F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78DE1734" w14:textId="77777777" w:rsidR="007872C1" w:rsidRDefault="007872C1" w:rsidP="00DE36F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0DED3A8A" w14:textId="77777777" w:rsidR="007872C1" w:rsidRDefault="007872C1" w:rsidP="00DE36F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431E0096" w14:textId="77777777" w:rsidR="007872C1" w:rsidRDefault="007872C1" w:rsidP="00DE36F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6502" w:type="dxa"/>
        <w:jc w:val="center"/>
        <w:tblCellMar>
          <w:left w:w="70" w:type="dxa"/>
          <w:right w:w="70" w:type="dxa"/>
        </w:tblCellMar>
        <w:tblLook w:val="04A0" w:firstRow="1" w:lastRow="0" w:firstColumn="1" w:lastColumn="0" w:noHBand="0" w:noVBand="1"/>
      </w:tblPr>
      <w:tblGrid>
        <w:gridCol w:w="3397"/>
        <w:gridCol w:w="587"/>
        <w:gridCol w:w="652"/>
        <w:gridCol w:w="587"/>
        <w:gridCol w:w="587"/>
        <w:gridCol w:w="587"/>
        <w:gridCol w:w="602"/>
      </w:tblGrid>
      <w:tr w:rsidR="007872C1" w:rsidRPr="007872C1" w14:paraId="0DFB992C" w14:textId="77777777" w:rsidTr="007872C1">
        <w:trPr>
          <w:trHeight w:val="256"/>
          <w:jc w:val="center"/>
        </w:trPr>
        <w:tc>
          <w:tcPr>
            <w:tcW w:w="6502" w:type="dxa"/>
            <w:gridSpan w:val="7"/>
            <w:tcBorders>
              <w:top w:val="single" w:sz="4" w:space="0" w:color="auto"/>
              <w:left w:val="single" w:sz="4" w:space="0" w:color="auto"/>
              <w:bottom w:val="nil"/>
              <w:right w:val="single" w:sz="4" w:space="0" w:color="000000"/>
            </w:tcBorders>
            <w:shd w:val="clear" w:color="000000" w:fill="002060"/>
            <w:noWrap/>
            <w:vAlign w:val="center"/>
            <w:hideMark/>
          </w:tcPr>
          <w:p w14:paraId="338B9C65" w14:textId="77777777" w:rsidR="007872C1" w:rsidRPr="007872C1" w:rsidRDefault="007872C1" w:rsidP="007872C1">
            <w:pPr>
              <w:spacing w:after="0" w:line="240" w:lineRule="auto"/>
              <w:jc w:val="center"/>
              <w:rPr>
                <w:rFonts w:ascii="Calibri" w:hAnsi="Calibri" w:cs="Calibri"/>
                <w:b/>
                <w:bCs/>
                <w:color w:val="FFFFFF"/>
                <w:lang w:bidi="ar-SA"/>
              </w:rPr>
            </w:pPr>
            <w:r w:rsidRPr="007872C1">
              <w:rPr>
                <w:rFonts w:ascii="Calibri" w:hAnsi="Calibri" w:cs="Calibri"/>
                <w:b/>
                <w:bCs/>
                <w:color w:val="FFFFFF"/>
                <w:lang w:bidi="ar-SA"/>
              </w:rPr>
              <w:lastRenderedPageBreak/>
              <w:t>TARIFA POR PERSONA EN USD</w:t>
            </w:r>
          </w:p>
        </w:tc>
      </w:tr>
      <w:tr w:rsidR="007872C1" w:rsidRPr="007872C1" w14:paraId="32ED7C12" w14:textId="77777777" w:rsidTr="007872C1">
        <w:trPr>
          <w:trHeight w:val="256"/>
          <w:jc w:val="center"/>
        </w:trPr>
        <w:tc>
          <w:tcPr>
            <w:tcW w:w="6502" w:type="dxa"/>
            <w:gridSpan w:val="7"/>
            <w:tcBorders>
              <w:top w:val="nil"/>
              <w:left w:val="single" w:sz="4" w:space="0" w:color="auto"/>
              <w:bottom w:val="nil"/>
              <w:right w:val="single" w:sz="4" w:space="0" w:color="000000"/>
            </w:tcBorders>
            <w:shd w:val="clear" w:color="000000" w:fill="002060"/>
            <w:noWrap/>
            <w:vAlign w:val="center"/>
            <w:hideMark/>
          </w:tcPr>
          <w:p w14:paraId="082FF598" w14:textId="77777777" w:rsidR="007872C1" w:rsidRPr="007872C1" w:rsidRDefault="007872C1" w:rsidP="007872C1">
            <w:pPr>
              <w:spacing w:after="0" w:line="240" w:lineRule="auto"/>
              <w:jc w:val="center"/>
              <w:rPr>
                <w:rFonts w:ascii="Calibri" w:hAnsi="Calibri" w:cs="Calibri"/>
                <w:b/>
                <w:bCs/>
                <w:color w:val="FFFFFF"/>
                <w:lang w:bidi="ar-SA"/>
              </w:rPr>
            </w:pPr>
            <w:r w:rsidRPr="007872C1">
              <w:rPr>
                <w:rFonts w:ascii="Calibri" w:hAnsi="Calibri" w:cs="Calibri"/>
                <w:b/>
                <w:bCs/>
                <w:color w:val="FFFFFF"/>
                <w:lang w:bidi="ar-SA"/>
              </w:rPr>
              <w:t>SOLO SERVICIOS TERRESTRES</w:t>
            </w:r>
          </w:p>
        </w:tc>
      </w:tr>
      <w:tr w:rsidR="007872C1" w:rsidRPr="007872C1" w14:paraId="5E763C5B" w14:textId="77777777" w:rsidTr="007872C1">
        <w:trPr>
          <w:trHeight w:val="256"/>
          <w:jc w:val="center"/>
        </w:trPr>
        <w:tc>
          <w:tcPr>
            <w:tcW w:w="3397" w:type="dxa"/>
            <w:tcBorders>
              <w:top w:val="nil"/>
              <w:left w:val="single" w:sz="4" w:space="0" w:color="auto"/>
              <w:bottom w:val="nil"/>
              <w:right w:val="nil"/>
            </w:tcBorders>
            <w:shd w:val="clear" w:color="000000" w:fill="0070C0"/>
            <w:noWrap/>
            <w:vAlign w:val="center"/>
            <w:hideMark/>
          </w:tcPr>
          <w:p w14:paraId="5BBD8CB0" w14:textId="77777777" w:rsidR="007872C1" w:rsidRPr="007872C1" w:rsidRDefault="007872C1" w:rsidP="007872C1">
            <w:pPr>
              <w:spacing w:after="0" w:line="240" w:lineRule="auto"/>
              <w:rPr>
                <w:rFonts w:ascii="Calibri" w:hAnsi="Calibri" w:cs="Calibri"/>
                <w:b/>
                <w:bCs/>
                <w:color w:val="FFFFFF"/>
                <w:lang w:bidi="ar-SA"/>
              </w:rPr>
            </w:pPr>
            <w:r w:rsidRPr="007872C1">
              <w:rPr>
                <w:rFonts w:ascii="Calibri" w:hAnsi="Calibri" w:cs="Calibri"/>
                <w:b/>
                <w:bCs/>
                <w:color w:val="FFFFFF"/>
                <w:lang w:bidi="ar-SA"/>
              </w:rPr>
              <w:t> </w:t>
            </w:r>
          </w:p>
        </w:tc>
        <w:tc>
          <w:tcPr>
            <w:tcW w:w="501" w:type="dxa"/>
            <w:tcBorders>
              <w:top w:val="nil"/>
              <w:left w:val="nil"/>
              <w:bottom w:val="nil"/>
              <w:right w:val="nil"/>
            </w:tcBorders>
            <w:shd w:val="clear" w:color="000000" w:fill="0070C0"/>
            <w:noWrap/>
            <w:vAlign w:val="center"/>
            <w:hideMark/>
          </w:tcPr>
          <w:p w14:paraId="11CB2717" w14:textId="77777777" w:rsidR="007872C1" w:rsidRPr="007872C1" w:rsidRDefault="007872C1" w:rsidP="007872C1">
            <w:pPr>
              <w:spacing w:after="0" w:line="240" w:lineRule="auto"/>
              <w:jc w:val="center"/>
              <w:rPr>
                <w:rFonts w:ascii="Calibri" w:hAnsi="Calibri" w:cs="Calibri"/>
                <w:b/>
                <w:bCs/>
                <w:color w:val="FFFFFF"/>
                <w:lang w:bidi="ar-SA"/>
              </w:rPr>
            </w:pPr>
            <w:r w:rsidRPr="007872C1">
              <w:rPr>
                <w:rFonts w:ascii="Calibri" w:hAnsi="Calibri" w:cs="Calibri"/>
                <w:b/>
                <w:bCs/>
                <w:color w:val="FFFFFF"/>
                <w:lang w:bidi="ar-SA"/>
              </w:rPr>
              <w:t>DBL</w:t>
            </w:r>
          </w:p>
        </w:tc>
        <w:tc>
          <w:tcPr>
            <w:tcW w:w="574" w:type="dxa"/>
            <w:tcBorders>
              <w:top w:val="nil"/>
              <w:left w:val="nil"/>
              <w:bottom w:val="nil"/>
              <w:right w:val="nil"/>
            </w:tcBorders>
            <w:shd w:val="clear" w:color="000000" w:fill="0070C0"/>
            <w:noWrap/>
            <w:vAlign w:val="center"/>
            <w:hideMark/>
          </w:tcPr>
          <w:p w14:paraId="39A74717" w14:textId="77777777" w:rsidR="007872C1" w:rsidRPr="007872C1" w:rsidRDefault="007872C1" w:rsidP="007872C1">
            <w:pPr>
              <w:spacing w:after="0" w:line="240" w:lineRule="auto"/>
              <w:jc w:val="center"/>
              <w:rPr>
                <w:rFonts w:ascii="Calibri" w:hAnsi="Calibri" w:cs="Calibri"/>
                <w:b/>
                <w:bCs/>
                <w:color w:val="FFFFFF"/>
                <w:lang w:bidi="ar-SA"/>
              </w:rPr>
            </w:pPr>
            <w:r w:rsidRPr="007872C1">
              <w:rPr>
                <w:rFonts w:ascii="Calibri" w:hAnsi="Calibri" w:cs="Calibri"/>
                <w:b/>
                <w:bCs/>
                <w:color w:val="FFFFFF"/>
                <w:lang w:bidi="ar-SA"/>
              </w:rPr>
              <w:t>TWIN</w:t>
            </w:r>
          </w:p>
        </w:tc>
        <w:tc>
          <w:tcPr>
            <w:tcW w:w="501" w:type="dxa"/>
            <w:tcBorders>
              <w:top w:val="nil"/>
              <w:left w:val="nil"/>
              <w:bottom w:val="nil"/>
              <w:right w:val="nil"/>
            </w:tcBorders>
            <w:shd w:val="clear" w:color="000000" w:fill="0070C0"/>
            <w:noWrap/>
            <w:vAlign w:val="center"/>
            <w:hideMark/>
          </w:tcPr>
          <w:p w14:paraId="615F1DDD" w14:textId="77777777" w:rsidR="007872C1" w:rsidRPr="007872C1" w:rsidRDefault="007872C1" w:rsidP="007872C1">
            <w:pPr>
              <w:spacing w:after="0" w:line="240" w:lineRule="auto"/>
              <w:jc w:val="center"/>
              <w:rPr>
                <w:rFonts w:ascii="Calibri" w:hAnsi="Calibri" w:cs="Calibri"/>
                <w:b/>
                <w:bCs/>
                <w:color w:val="FFFFFF"/>
                <w:lang w:bidi="ar-SA"/>
              </w:rPr>
            </w:pPr>
            <w:r w:rsidRPr="007872C1">
              <w:rPr>
                <w:rFonts w:ascii="Calibri" w:hAnsi="Calibri" w:cs="Calibri"/>
                <w:b/>
                <w:bCs/>
                <w:color w:val="FFFFFF"/>
                <w:lang w:bidi="ar-SA"/>
              </w:rPr>
              <w:t>TPL</w:t>
            </w:r>
          </w:p>
        </w:tc>
        <w:tc>
          <w:tcPr>
            <w:tcW w:w="501" w:type="dxa"/>
            <w:tcBorders>
              <w:top w:val="nil"/>
              <w:left w:val="nil"/>
              <w:bottom w:val="nil"/>
              <w:right w:val="nil"/>
            </w:tcBorders>
            <w:shd w:val="clear" w:color="000000" w:fill="0070C0"/>
            <w:noWrap/>
            <w:vAlign w:val="center"/>
            <w:hideMark/>
          </w:tcPr>
          <w:p w14:paraId="19097F54" w14:textId="77777777" w:rsidR="007872C1" w:rsidRPr="007872C1" w:rsidRDefault="007872C1" w:rsidP="007872C1">
            <w:pPr>
              <w:spacing w:after="0" w:line="240" w:lineRule="auto"/>
              <w:jc w:val="center"/>
              <w:rPr>
                <w:rFonts w:ascii="Calibri" w:hAnsi="Calibri" w:cs="Calibri"/>
                <w:b/>
                <w:bCs/>
                <w:color w:val="FFFFFF"/>
                <w:lang w:bidi="ar-SA"/>
              </w:rPr>
            </w:pPr>
            <w:r w:rsidRPr="007872C1">
              <w:rPr>
                <w:rFonts w:ascii="Calibri" w:hAnsi="Calibri" w:cs="Calibri"/>
                <w:b/>
                <w:bCs/>
                <w:color w:val="FFFFFF"/>
                <w:lang w:bidi="ar-SA"/>
              </w:rPr>
              <w:t>CPL</w:t>
            </w:r>
          </w:p>
        </w:tc>
        <w:tc>
          <w:tcPr>
            <w:tcW w:w="501" w:type="dxa"/>
            <w:tcBorders>
              <w:top w:val="nil"/>
              <w:left w:val="nil"/>
              <w:bottom w:val="nil"/>
              <w:right w:val="nil"/>
            </w:tcBorders>
            <w:shd w:val="clear" w:color="000000" w:fill="0070C0"/>
            <w:noWrap/>
            <w:vAlign w:val="center"/>
            <w:hideMark/>
          </w:tcPr>
          <w:p w14:paraId="1C667D67" w14:textId="77777777" w:rsidR="007872C1" w:rsidRPr="007872C1" w:rsidRDefault="007872C1" w:rsidP="007872C1">
            <w:pPr>
              <w:spacing w:after="0" w:line="240" w:lineRule="auto"/>
              <w:jc w:val="center"/>
              <w:rPr>
                <w:rFonts w:ascii="Calibri" w:hAnsi="Calibri" w:cs="Calibri"/>
                <w:b/>
                <w:bCs/>
                <w:color w:val="FFFFFF"/>
                <w:lang w:bidi="ar-SA"/>
              </w:rPr>
            </w:pPr>
            <w:r w:rsidRPr="007872C1">
              <w:rPr>
                <w:rFonts w:ascii="Calibri" w:hAnsi="Calibri" w:cs="Calibri"/>
                <w:b/>
                <w:bCs/>
                <w:color w:val="FFFFFF"/>
                <w:lang w:bidi="ar-SA"/>
              </w:rPr>
              <w:t>SGL</w:t>
            </w:r>
          </w:p>
        </w:tc>
        <w:tc>
          <w:tcPr>
            <w:tcW w:w="525" w:type="dxa"/>
            <w:tcBorders>
              <w:top w:val="nil"/>
              <w:left w:val="nil"/>
              <w:bottom w:val="nil"/>
              <w:right w:val="single" w:sz="4" w:space="0" w:color="auto"/>
            </w:tcBorders>
            <w:shd w:val="clear" w:color="000000" w:fill="0070C0"/>
            <w:noWrap/>
            <w:vAlign w:val="center"/>
            <w:hideMark/>
          </w:tcPr>
          <w:p w14:paraId="22E5A1A0" w14:textId="77777777" w:rsidR="007872C1" w:rsidRPr="007872C1" w:rsidRDefault="007872C1" w:rsidP="007872C1">
            <w:pPr>
              <w:spacing w:after="0" w:line="240" w:lineRule="auto"/>
              <w:jc w:val="center"/>
              <w:rPr>
                <w:rFonts w:ascii="Calibri" w:hAnsi="Calibri" w:cs="Calibri"/>
                <w:b/>
                <w:bCs/>
                <w:color w:val="FFFFFF"/>
                <w:lang w:bidi="ar-SA"/>
              </w:rPr>
            </w:pPr>
            <w:r w:rsidRPr="007872C1">
              <w:rPr>
                <w:rFonts w:ascii="Calibri" w:hAnsi="Calibri" w:cs="Calibri"/>
                <w:b/>
                <w:bCs/>
                <w:color w:val="FFFFFF"/>
                <w:lang w:bidi="ar-SA"/>
              </w:rPr>
              <w:t>MNR</w:t>
            </w:r>
          </w:p>
        </w:tc>
      </w:tr>
      <w:tr w:rsidR="007872C1" w:rsidRPr="007872C1" w14:paraId="0CEB2D11" w14:textId="77777777" w:rsidTr="007872C1">
        <w:trPr>
          <w:trHeight w:val="256"/>
          <w:jc w:val="center"/>
        </w:trPr>
        <w:tc>
          <w:tcPr>
            <w:tcW w:w="3397" w:type="dxa"/>
            <w:tcBorders>
              <w:top w:val="nil"/>
              <w:left w:val="single" w:sz="4" w:space="0" w:color="auto"/>
              <w:bottom w:val="nil"/>
              <w:right w:val="nil"/>
            </w:tcBorders>
            <w:shd w:val="clear" w:color="000000" w:fill="FFFFFF"/>
            <w:noWrap/>
            <w:vAlign w:val="center"/>
            <w:hideMark/>
          </w:tcPr>
          <w:p w14:paraId="78F668F7" w14:textId="77777777" w:rsidR="007872C1" w:rsidRPr="007872C1" w:rsidRDefault="007872C1" w:rsidP="007872C1">
            <w:pPr>
              <w:spacing w:after="0" w:line="240" w:lineRule="auto"/>
              <w:rPr>
                <w:rFonts w:ascii="Calibri" w:hAnsi="Calibri" w:cs="Calibri"/>
                <w:lang w:bidi="ar-SA"/>
              </w:rPr>
            </w:pPr>
            <w:r w:rsidRPr="007872C1">
              <w:rPr>
                <w:rFonts w:ascii="Calibri" w:hAnsi="Calibri" w:cs="Calibri"/>
                <w:lang w:bidi="ar-SA"/>
              </w:rPr>
              <w:t>03 ENE - 28 FEB / 01 - 31 AGO</w:t>
            </w:r>
          </w:p>
        </w:tc>
        <w:tc>
          <w:tcPr>
            <w:tcW w:w="501" w:type="dxa"/>
            <w:tcBorders>
              <w:top w:val="nil"/>
              <w:left w:val="nil"/>
              <w:bottom w:val="nil"/>
              <w:right w:val="nil"/>
            </w:tcBorders>
            <w:shd w:val="clear" w:color="000000" w:fill="FFFFFF"/>
            <w:noWrap/>
            <w:vAlign w:val="center"/>
            <w:hideMark/>
          </w:tcPr>
          <w:p w14:paraId="2025B9E1"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1070</w:t>
            </w:r>
          </w:p>
        </w:tc>
        <w:tc>
          <w:tcPr>
            <w:tcW w:w="574" w:type="dxa"/>
            <w:tcBorders>
              <w:top w:val="nil"/>
              <w:left w:val="nil"/>
              <w:bottom w:val="nil"/>
              <w:right w:val="nil"/>
            </w:tcBorders>
            <w:shd w:val="clear" w:color="000000" w:fill="FFFFFF"/>
            <w:noWrap/>
            <w:vAlign w:val="center"/>
            <w:hideMark/>
          </w:tcPr>
          <w:p w14:paraId="6258A0D0"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1190</w:t>
            </w:r>
          </w:p>
        </w:tc>
        <w:tc>
          <w:tcPr>
            <w:tcW w:w="501" w:type="dxa"/>
            <w:tcBorders>
              <w:top w:val="nil"/>
              <w:left w:val="nil"/>
              <w:bottom w:val="nil"/>
              <w:right w:val="nil"/>
            </w:tcBorders>
            <w:shd w:val="clear" w:color="000000" w:fill="FFFFFF"/>
            <w:noWrap/>
            <w:vAlign w:val="center"/>
            <w:hideMark/>
          </w:tcPr>
          <w:p w14:paraId="7D1E2E9D"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920</w:t>
            </w:r>
          </w:p>
        </w:tc>
        <w:tc>
          <w:tcPr>
            <w:tcW w:w="501" w:type="dxa"/>
            <w:tcBorders>
              <w:top w:val="nil"/>
              <w:left w:val="nil"/>
              <w:bottom w:val="nil"/>
              <w:right w:val="nil"/>
            </w:tcBorders>
            <w:shd w:val="clear" w:color="000000" w:fill="FFFFFF"/>
            <w:noWrap/>
            <w:vAlign w:val="center"/>
            <w:hideMark/>
          </w:tcPr>
          <w:p w14:paraId="09EF4230"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710</w:t>
            </w:r>
          </w:p>
        </w:tc>
        <w:tc>
          <w:tcPr>
            <w:tcW w:w="501" w:type="dxa"/>
            <w:tcBorders>
              <w:top w:val="nil"/>
              <w:left w:val="nil"/>
              <w:bottom w:val="nil"/>
              <w:right w:val="nil"/>
            </w:tcBorders>
            <w:shd w:val="clear" w:color="000000" w:fill="FFFFFF"/>
            <w:noWrap/>
            <w:vAlign w:val="center"/>
            <w:hideMark/>
          </w:tcPr>
          <w:p w14:paraId="3ACAD65F"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2120</w:t>
            </w:r>
          </w:p>
        </w:tc>
        <w:tc>
          <w:tcPr>
            <w:tcW w:w="525" w:type="dxa"/>
            <w:vMerge w:val="restart"/>
            <w:tcBorders>
              <w:top w:val="nil"/>
              <w:left w:val="nil"/>
              <w:bottom w:val="single" w:sz="4" w:space="0" w:color="000000"/>
              <w:right w:val="single" w:sz="4" w:space="0" w:color="auto"/>
            </w:tcBorders>
            <w:shd w:val="clear" w:color="000000" w:fill="FFFFFF"/>
            <w:noWrap/>
            <w:vAlign w:val="center"/>
            <w:hideMark/>
          </w:tcPr>
          <w:p w14:paraId="128ED76D"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380</w:t>
            </w:r>
          </w:p>
        </w:tc>
      </w:tr>
      <w:tr w:rsidR="007872C1" w:rsidRPr="007872C1" w14:paraId="3ACF8451" w14:textId="77777777" w:rsidTr="007872C1">
        <w:trPr>
          <w:trHeight w:val="256"/>
          <w:jc w:val="center"/>
        </w:trPr>
        <w:tc>
          <w:tcPr>
            <w:tcW w:w="3397" w:type="dxa"/>
            <w:tcBorders>
              <w:top w:val="nil"/>
              <w:left w:val="single" w:sz="4" w:space="0" w:color="auto"/>
              <w:bottom w:val="nil"/>
              <w:right w:val="nil"/>
            </w:tcBorders>
            <w:shd w:val="clear" w:color="000000" w:fill="FFFFFF"/>
            <w:noWrap/>
            <w:vAlign w:val="center"/>
            <w:hideMark/>
          </w:tcPr>
          <w:p w14:paraId="352CAF0E" w14:textId="77777777" w:rsidR="007872C1" w:rsidRPr="007872C1" w:rsidRDefault="007872C1" w:rsidP="007872C1">
            <w:pPr>
              <w:spacing w:after="0" w:line="240" w:lineRule="auto"/>
              <w:rPr>
                <w:rFonts w:ascii="Calibri" w:hAnsi="Calibri" w:cs="Calibri"/>
                <w:lang w:bidi="ar-SA"/>
              </w:rPr>
            </w:pPr>
            <w:r w:rsidRPr="007872C1">
              <w:rPr>
                <w:rFonts w:ascii="Calibri" w:hAnsi="Calibri" w:cs="Calibri"/>
                <w:lang w:bidi="ar-SA"/>
              </w:rPr>
              <w:t>01 - 31 MAR</w:t>
            </w:r>
          </w:p>
        </w:tc>
        <w:tc>
          <w:tcPr>
            <w:tcW w:w="501" w:type="dxa"/>
            <w:tcBorders>
              <w:top w:val="nil"/>
              <w:left w:val="nil"/>
              <w:bottom w:val="nil"/>
              <w:right w:val="nil"/>
            </w:tcBorders>
            <w:shd w:val="clear" w:color="000000" w:fill="FFFFFF"/>
            <w:noWrap/>
            <w:vAlign w:val="center"/>
            <w:hideMark/>
          </w:tcPr>
          <w:p w14:paraId="0E4489AD"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1280</w:t>
            </w:r>
          </w:p>
        </w:tc>
        <w:tc>
          <w:tcPr>
            <w:tcW w:w="574" w:type="dxa"/>
            <w:tcBorders>
              <w:top w:val="nil"/>
              <w:left w:val="nil"/>
              <w:bottom w:val="nil"/>
              <w:right w:val="nil"/>
            </w:tcBorders>
            <w:shd w:val="clear" w:color="000000" w:fill="FFFFFF"/>
            <w:noWrap/>
            <w:vAlign w:val="center"/>
            <w:hideMark/>
          </w:tcPr>
          <w:p w14:paraId="7662604D"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1400</w:t>
            </w:r>
          </w:p>
        </w:tc>
        <w:tc>
          <w:tcPr>
            <w:tcW w:w="501" w:type="dxa"/>
            <w:tcBorders>
              <w:top w:val="nil"/>
              <w:left w:val="nil"/>
              <w:bottom w:val="nil"/>
              <w:right w:val="nil"/>
            </w:tcBorders>
            <w:shd w:val="clear" w:color="000000" w:fill="FFFFFF"/>
            <w:noWrap/>
            <w:vAlign w:val="center"/>
            <w:hideMark/>
          </w:tcPr>
          <w:p w14:paraId="37155B7D"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1060</w:t>
            </w:r>
          </w:p>
        </w:tc>
        <w:tc>
          <w:tcPr>
            <w:tcW w:w="501" w:type="dxa"/>
            <w:tcBorders>
              <w:top w:val="nil"/>
              <w:left w:val="nil"/>
              <w:bottom w:val="nil"/>
              <w:right w:val="nil"/>
            </w:tcBorders>
            <w:shd w:val="clear" w:color="000000" w:fill="FFFFFF"/>
            <w:noWrap/>
            <w:vAlign w:val="center"/>
            <w:hideMark/>
          </w:tcPr>
          <w:p w14:paraId="4963AB71"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820</w:t>
            </w:r>
          </w:p>
        </w:tc>
        <w:tc>
          <w:tcPr>
            <w:tcW w:w="501" w:type="dxa"/>
            <w:tcBorders>
              <w:top w:val="nil"/>
              <w:left w:val="nil"/>
              <w:bottom w:val="nil"/>
              <w:right w:val="nil"/>
            </w:tcBorders>
            <w:shd w:val="clear" w:color="000000" w:fill="FFFFFF"/>
            <w:noWrap/>
            <w:vAlign w:val="center"/>
            <w:hideMark/>
          </w:tcPr>
          <w:p w14:paraId="0FB4F083"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2560</w:t>
            </w:r>
          </w:p>
        </w:tc>
        <w:tc>
          <w:tcPr>
            <w:tcW w:w="525" w:type="dxa"/>
            <w:vMerge/>
            <w:tcBorders>
              <w:top w:val="nil"/>
              <w:left w:val="nil"/>
              <w:bottom w:val="single" w:sz="4" w:space="0" w:color="000000"/>
              <w:right w:val="single" w:sz="4" w:space="0" w:color="auto"/>
            </w:tcBorders>
            <w:vAlign w:val="center"/>
            <w:hideMark/>
          </w:tcPr>
          <w:p w14:paraId="2B7B78A1" w14:textId="77777777" w:rsidR="007872C1" w:rsidRPr="007872C1" w:rsidRDefault="007872C1" w:rsidP="007872C1">
            <w:pPr>
              <w:spacing w:after="0" w:line="240" w:lineRule="auto"/>
              <w:rPr>
                <w:rFonts w:ascii="Calibri" w:hAnsi="Calibri" w:cs="Calibri"/>
                <w:b/>
                <w:bCs/>
                <w:lang w:bidi="ar-SA"/>
              </w:rPr>
            </w:pPr>
          </w:p>
        </w:tc>
      </w:tr>
      <w:tr w:rsidR="007872C1" w:rsidRPr="007872C1" w14:paraId="4D64CF0F" w14:textId="77777777" w:rsidTr="007872C1">
        <w:trPr>
          <w:trHeight w:val="256"/>
          <w:jc w:val="center"/>
        </w:trPr>
        <w:tc>
          <w:tcPr>
            <w:tcW w:w="3397" w:type="dxa"/>
            <w:tcBorders>
              <w:top w:val="nil"/>
              <w:left w:val="single" w:sz="4" w:space="0" w:color="auto"/>
              <w:bottom w:val="nil"/>
              <w:right w:val="nil"/>
            </w:tcBorders>
            <w:shd w:val="clear" w:color="000000" w:fill="FFFFFF"/>
            <w:noWrap/>
            <w:vAlign w:val="center"/>
            <w:hideMark/>
          </w:tcPr>
          <w:p w14:paraId="4613EA5F" w14:textId="77777777" w:rsidR="007872C1" w:rsidRPr="007872C1" w:rsidRDefault="007872C1" w:rsidP="007872C1">
            <w:pPr>
              <w:spacing w:after="0" w:line="240" w:lineRule="auto"/>
              <w:rPr>
                <w:rFonts w:ascii="Calibri" w:hAnsi="Calibri" w:cs="Calibri"/>
                <w:lang w:bidi="ar-SA"/>
              </w:rPr>
            </w:pPr>
            <w:r w:rsidRPr="007872C1">
              <w:rPr>
                <w:rFonts w:ascii="Calibri" w:hAnsi="Calibri" w:cs="Calibri"/>
                <w:lang w:bidi="ar-SA"/>
              </w:rPr>
              <w:t>01 ABR - 30 JUN / 01 SEP - 31 OCT</w:t>
            </w:r>
          </w:p>
        </w:tc>
        <w:tc>
          <w:tcPr>
            <w:tcW w:w="501" w:type="dxa"/>
            <w:tcBorders>
              <w:top w:val="nil"/>
              <w:left w:val="nil"/>
              <w:bottom w:val="nil"/>
              <w:right w:val="nil"/>
            </w:tcBorders>
            <w:shd w:val="clear" w:color="000000" w:fill="FFFFFF"/>
            <w:noWrap/>
            <w:vAlign w:val="center"/>
            <w:hideMark/>
          </w:tcPr>
          <w:p w14:paraId="05131B47"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1370</w:t>
            </w:r>
          </w:p>
        </w:tc>
        <w:tc>
          <w:tcPr>
            <w:tcW w:w="574" w:type="dxa"/>
            <w:tcBorders>
              <w:top w:val="nil"/>
              <w:left w:val="nil"/>
              <w:bottom w:val="nil"/>
              <w:right w:val="nil"/>
            </w:tcBorders>
            <w:shd w:val="clear" w:color="000000" w:fill="FFFFFF"/>
            <w:noWrap/>
            <w:vAlign w:val="center"/>
            <w:hideMark/>
          </w:tcPr>
          <w:p w14:paraId="490A2153"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1490</w:t>
            </w:r>
          </w:p>
        </w:tc>
        <w:tc>
          <w:tcPr>
            <w:tcW w:w="501" w:type="dxa"/>
            <w:tcBorders>
              <w:top w:val="nil"/>
              <w:left w:val="nil"/>
              <w:bottom w:val="nil"/>
              <w:right w:val="nil"/>
            </w:tcBorders>
            <w:shd w:val="clear" w:color="000000" w:fill="FFFFFF"/>
            <w:noWrap/>
            <w:vAlign w:val="center"/>
            <w:hideMark/>
          </w:tcPr>
          <w:p w14:paraId="24AD3F47"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1130</w:t>
            </w:r>
          </w:p>
        </w:tc>
        <w:tc>
          <w:tcPr>
            <w:tcW w:w="501" w:type="dxa"/>
            <w:tcBorders>
              <w:top w:val="nil"/>
              <w:left w:val="nil"/>
              <w:bottom w:val="nil"/>
              <w:right w:val="nil"/>
            </w:tcBorders>
            <w:shd w:val="clear" w:color="000000" w:fill="FFFFFF"/>
            <w:noWrap/>
            <w:vAlign w:val="center"/>
            <w:hideMark/>
          </w:tcPr>
          <w:p w14:paraId="25613D45"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860</w:t>
            </w:r>
          </w:p>
        </w:tc>
        <w:tc>
          <w:tcPr>
            <w:tcW w:w="501" w:type="dxa"/>
            <w:tcBorders>
              <w:top w:val="nil"/>
              <w:left w:val="nil"/>
              <w:bottom w:val="nil"/>
              <w:right w:val="nil"/>
            </w:tcBorders>
            <w:shd w:val="clear" w:color="000000" w:fill="FFFFFF"/>
            <w:noWrap/>
            <w:vAlign w:val="center"/>
            <w:hideMark/>
          </w:tcPr>
          <w:p w14:paraId="1E783591"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2740</w:t>
            </w:r>
          </w:p>
        </w:tc>
        <w:tc>
          <w:tcPr>
            <w:tcW w:w="525" w:type="dxa"/>
            <w:vMerge/>
            <w:tcBorders>
              <w:top w:val="nil"/>
              <w:left w:val="nil"/>
              <w:bottom w:val="single" w:sz="4" w:space="0" w:color="000000"/>
              <w:right w:val="single" w:sz="4" w:space="0" w:color="auto"/>
            </w:tcBorders>
            <w:vAlign w:val="center"/>
            <w:hideMark/>
          </w:tcPr>
          <w:p w14:paraId="04ABC9AE" w14:textId="77777777" w:rsidR="007872C1" w:rsidRPr="007872C1" w:rsidRDefault="007872C1" w:rsidP="007872C1">
            <w:pPr>
              <w:spacing w:after="0" w:line="240" w:lineRule="auto"/>
              <w:rPr>
                <w:rFonts w:ascii="Calibri" w:hAnsi="Calibri" w:cs="Calibri"/>
                <w:b/>
                <w:bCs/>
                <w:lang w:bidi="ar-SA"/>
              </w:rPr>
            </w:pPr>
          </w:p>
        </w:tc>
      </w:tr>
      <w:tr w:rsidR="007872C1" w:rsidRPr="007872C1" w14:paraId="0ECFC304" w14:textId="77777777" w:rsidTr="007872C1">
        <w:trPr>
          <w:trHeight w:val="256"/>
          <w:jc w:val="center"/>
        </w:trPr>
        <w:tc>
          <w:tcPr>
            <w:tcW w:w="3397" w:type="dxa"/>
            <w:tcBorders>
              <w:top w:val="nil"/>
              <w:left w:val="single" w:sz="4" w:space="0" w:color="auto"/>
              <w:bottom w:val="single" w:sz="4" w:space="0" w:color="auto"/>
              <w:right w:val="nil"/>
            </w:tcBorders>
            <w:shd w:val="clear" w:color="000000" w:fill="FFFFFF"/>
            <w:noWrap/>
            <w:vAlign w:val="center"/>
            <w:hideMark/>
          </w:tcPr>
          <w:p w14:paraId="2F684ACA" w14:textId="77777777" w:rsidR="007872C1" w:rsidRPr="007872C1" w:rsidRDefault="007872C1" w:rsidP="007872C1">
            <w:pPr>
              <w:spacing w:after="0" w:line="240" w:lineRule="auto"/>
              <w:rPr>
                <w:rFonts w:ascii="Calibri" w:hAnsi="Calibri" w:cs="Calibri"/>
                <w:lang w:bidi="ar-SA"/>
              </w:rPr>
            </w:pPr>
            <w:r w:rsidRPr="007872C1">
              <w:rPr>
                <w:rFonts w:ascii="Calibri" w:hAnsi="Calibri" w:cs="Calibri"/>
                <w:lang w:bidi="ar-SA"/>
              </w:rPr>
              <w:t>01 - 31 JUL / 01 NOV - 19 DIC</w:t>
            </w:r>
          </w:p>
        </w:tc>
        <w:tc>
          <w:tcPr>
            <w:tcW w:w="501" w:type="dxa"/>
            <w:tcBorders>
              <w:top w:val="nil"/>
              <w:left w:val="nil"/>
              <w:bottom w:val="single" w:sz="4" w:space="0" w:color="auto"/>
              <w:right w:val="nil"/>
            </w:tcBorders>
            <w:shd w:val="clear" w:color="000000" w:fill="FFFFFF"/>
            <w:noWrap/>
            <w:vAlign w:val="center"/>
            <w:hideMark/>
          </w:tcPr>
          <w:p w14:paraId="4F0A0724"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1160</w:t>
            </w:r>
          </w:p>
        </w:tc>
        <w:tc>
          <w:tcPr>
            <w:tcW w:w="574" w:type="dxa"/>
            <w:tcBorders>
              <w:top w:val="nil"/>
              <w:left w:val="nil"/>
              <w:bottom w:val="single" w:sz="4" w:space="0" w:color="auto"/>
              <w:right w:val="nil"/>
            </w:tcBorders>
            <w:shd w:val="clear" w:color="000000" w:fill="FFFFFF"/>
            <w:noWrap/>
            <w:vAlign w:val="center"/>
            <w:hideMark/>
          </w:tcPr>
          <w:p w14:paraId="4EC0CF29"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1280</w:t>
            </w:r>
          </w:p>
        </w:tc>
        <w:tc>
          <w:tcPr>
            <w:tcW w:w="501" w:type="dxa"/>
            <w:tcBorders>
              <w:top w:val="nil"/>
              <w:left w:val="nil"/>
              <w:bottom w:val="single" w:sz="4" w:space="0" w:color="auto"/>
              <w:right w:val="nil"/>
            </w:tcBorders>
            <w:shd w:val="clear" w:color="000000" w:fill="FFFFFF"/>
            <w:noWrap/>
            <w:vAlign w:val="center"/>
            <w:hideMark/>
          </w:tcPr>
          <w:p w14:paraId="55D844FD"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980</w:t>
            </w:r>
          </w:p>
        </w:tc>
        <w:tc>
          <w:tcPr>
            <w:tcW w:w="501" w:type="dxa"/>
            <w:tcBorders>
              <w:top w:val="nil"/>
              <w:left w:val="nil"/>
              <w:bottom w:val="single" w:sz="4" w:space="0" w:color="auto"/>
              <w:right w:val="nil"/>
            </w:tcBorders>
            <w:shd w:val="clear" w:color="000000" w:fill="FFFFFF"/>
            <w:noWrap/>
            <w:vAlign w:val="center"/>
            <w:hideMark/>
          </w:tcPr>
          <w:p w14:paraId="64DB89BB"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760</w:t>
            </w:r>
          </w:p>
        </w:tc>
        <w:tc>
          <w:tcPr>
            <w:tcW w:w="501" w:type="dxa"/>
            <w:tcBorders>
              <w:top w:val="nil"/>
              <w:left w:val="nil"/>
              <w:bottom w:val="single" w:sz="4" w:space="0" w:color="auto"/>
              <w:right w:val="nil"/>
            </w:tcBorders>
            <w:shd w:val="clear" w:color="000000" w:fill="FFFFFF"/>
            <w:noWrap/>
            <w:vAlign w:val="center"/>
            <w:hideMark/>
          </w:tcPr>
          <w:p w14:paraId="553FB362"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2320</w:t>
            </w:r>
          </w:p>
        </w:tc>
        <w:tc>
          <w:tcPr>
            <w:tcW w:w="525" w:type="dxa"/>
            <w:vMerge/>
            <w:tcBorders>
              <w:top w:val="nil"/>
              <w:left w:val="nil"/>
              <w:bottom w:val="single" w:sz="4" w:space="0" w:color="000000"/>
              <w:right w:val="single" w:sz="4" w:space="0" w:color="auto"/>
            </w:tcBorders>
            <w:vAlign w:val="center"/>
            <w:hideMark/>
          </w:tcPr>
          <w:p w14:paraId="07D19863" w14:textId="77777777" w:rsidR="007872C1" w:rsidRPr="007872C1" w:rsidRDefault="007872C1" w:rsidP="007872C1">
            <w:pPr>
              <w:spacing w:after="0" w:line="240" w:lineRule="auto"/>
              <w:rPr>
                <w:rFonts w:ascii="Calibri" w:hAnsi="Calibri" w:cs="Calibri"/>
                <w:b/>
                <w:bCs/>
                <w:lang w:bidi="ar-SA"/>
              </w:rPr>
            </w:pPr>
          </w:p>
        </w:tc>
      </w:tr>
      <w:tr w:rsidR="007872C1" w:rsidRPr="007872C1" w14:paraId="02BFC5E5" w14:textId="77777777" w:rsidTr="007872C1">
        <w:trPr>
          <w:trHeight w:val="256"/>
          <w:jc w:val="center"/>
        </w:trPr>
        <w:tc>
          <w:tcPr>
            <w:tcW w:w="3397" w:type="dxa"/>
            <w:tcBorders>
              <w:top w:val="nil"/>
              <w:left w:val="nil"/>
              <w:bottom w:val="nil"/>
              <w:right w:val="nil"/>
            </w:tcBorders>
            <w:shd w:val="clear" w:color="000000" w:fill="FFFFFF"/>
            <w:noWrap/>
            <w:vAlign w:val="center"/>
            <w:hideMark/>
          </w:tcPr>
          <w:p w14:paraId="53793B02" w14:textId="77777777" w:rsidR="007872C1" w:rsidRPr="007872C1" w:rsidRDefault="007872C1" w:rsidP="007872C1">
            <w:pPr>
              <w:spacing w:after="0" w:line="240" w:lineRule="auto"/>
              <w:rPr>
                <w:rFonts w:ascii="Calibri" w:hAnsi="Calibri" w:cs="Calibri"/>
                <w:color w:val="000000"/>
                <w:lang w:bidi="ar-SA"/>
              </w:rPr>
            </w:pPr>
            <w:r w:rsidRPr="007872C1">
              <w:rPr>
                <w:rFonts w:ascii="Calibri" w:hAnsi="Calibri" w:cs="Calibri"/>
                <w:color w:val="000000"/>
                <w:lang w:bidi="ar-SA"/>
              </w:rPr>
              <w:t> </w:t>
            </w:r>
          </w:p>
        </w:tc>
        <w:tc>
          <w:tcPr>
            <w:tcW w:w="501" w:type="dxa"/>
            <w:tcBorders>
              <w:top w:val="nil"/>
              <w:left w:val="nil"/>
              <w:bottom w:val="nil"/>
              <w:right w:val="nil"/>
            </w:tcBorders>
            <w:shd w:val="clear" w:color="000000" w:fill="FFFFFF"/>
            <w:noWrap/>
            <w:vAlign w:val="center"/>
            <w:hideMark/>
          </w:tcPr>
          <w:p w14:paraId="6CD98B4C" w14:textId="77777777" w:rsidR="007872C1" w:rsidRPr="007872C1" w:rsidRDefault="007872C1" w:rsidP="007872C1">
            <w:pPr>
              <w:spacing w:after="0" w:line="240" w:lineRule="auto"/>
              <w:jc w:val="center"/>
              <w:rPr>
                <w:rFonts w:ascii="Calibri" w:hAnsi="Calibri" w:cs="Calibri"/>
                <w:color w:val="000000"/>
                <w:lang w:bidi="ar-SA"/>
              </w:rPr>
            </w:pPr>
            <w:r w:rsidRPr="007872C1">
              <w:rPr>
                <w:rFonts w:ascii="Calibri" w:hAnsi="Calibri" w:cs="Calibri"/>
                <w:color w:val="000000"/>
                <w:lang w:bidi="ar-SA"/>
              </w:rPr>
              <w:t> </w:t>
            </w:r>
          </w:p>
        </w:tc>
        <w:tc>
          <w:tcPr>
            <w:tcW w:w="574" w:type="dxa"/>
            <w:tcBorders>
              <w:top w:val="nil"/>
              <w:left w:val="nil"/>
              <w:bottom w:val="nil"/>
              <w:right w:val="nil"/>
            </w:tcBorders>
            <w:shd w:val="clear" w:color="000000" w:fill="FFFFFF"/>
            <w:noWrap/>
            <w:vAlign w:val="center"/>
            <w:hideMark/>
          </w:tcPr>
          <w:p w14:paraId="70C1DF10" w14:textId="77777777" w:rsidR="007872C1" w:rsidRPr="007872C1" w:rsidRDefault="007872C1" w:rsidP="007872C1">
            <w:pPr>
              <w:spacing w:after="0" w:line="240" w:lineRule="auto"/>
              <w:jc w:val="center"/>
              <w:rPr>
                <w:rFonts w:ascii="Calibri" w:hAnsi="Calibri" w:cs="Calibri"/>
                <w:color w:val="000000"/>
                <w:lang w:bidi="ar-SA"/>
              </w:rPr>
            </w:pPr>
            <w:r w:rsidRPr="007872C1">
              <w:rPr>
                <w:rFonts w:ascii="Calibri" w:hAnsi="Calibri" w:cs="Calibri"/>
                <w:color w:val="000000"/>
                <w:lang w:bidi="ar-SA"/>
              </w:rPr>
              <w:t> </w:t>
            </w:r>
          </w:p>
        </w:tc>
        <w:tc>
          <w:tcPr>
            <w:tcW w:w="501" w:type="dxa"/>
            <w:tcBorders>
              <w:top w:val="nil"/>
              <w:left w:val="nil"/>
              <w:bottom w:val="nil"/>
              <w:right w:val="nil"/>
            </w:tcBorders>
            <w:shd w:val="clear" w:color="000000" w:fill="FFFFFF"/>
            <w:noWrap/>
            <w:vAlign w:val="center"/>
            <w:hideMark/>
          </w:tcPr>
          <w:p w14:paraId="58975DC6" w14:textId="77777777" w:rsidR="007872C1" w:rsidRPr="007872C1" w:rsidRDefault="007872C1" w:rsidP="007872C1">
            <w:pPr>
              <w:spacing w:after="0" w:line="240" w:lineRule="auto"/>
              <w:jc w:val="center"/>
              <w:rPr>
                <w:rFonts w:ascii="Calibri" w:hAnsi="Calibri" w:cs="Calibri"/>
                <w:color w:val="000000"/>
                <w:lang w:bidi="ar-SA"/>
              </w:rPr>
            </w:pPr>
            <w:r w:rsidRPr="007872C1">
              <w:rPr>
                <w:rFonts w:ascii="Calibri" w:hAnsi="Calibri" w:cs="Calibri"/>
                <w:color w:val="000000"/>
                <w:lang w:bidi="ar-SA"/>
              </w:rPr>
              <w:t> </w:t>
            </w:r>
          </w:p>
        </w:tc>
        <w:tc>
          <w:tcPr>
            <w:tcW w:w="501" w:type="dxa"/>
            <w:tcBorders>
              <w:top w:val="nil"/>
              <w:left w:val="nil"/>
              <w:bottom w:val="nil"/>
              <w:right w:val="nil"/>
            </w:tcBorders>
            <w:shd w:val="clear" w:color="000000" w:fill="FFFFFF"/>
            <w:noWrap/>
            <w:vAlign w:val="center"/>
            <w:hideMark/>
          </w:tcPr>
          <w:p w14:paraId="41F56399" w14:textId="77777777" w:rsidR="007872C1" w:rsidRPr="007872C1" w:rsidRDefault="007872C1" w:rsidP="007872C1">
            <w:pPr>
              <w:spacing w:after="0" w:line="240" w:lineRule="auto"/>
              <w:jc w:val="center"/>
              <w:rPr>
                <w:rFonts w:ascii="Calibri" w:hAnsi="Calibri" w:cs="Calibri"/>
                <w:color w:val="000000"/>
                <w:lang w:bidi="ar-SA"/>
              </w:rPr>
            </w:pPr>
            <w:r w:rsidRPr="007872C1">
              <w:rPr>
                <w:rFonts w:ascii="Calibri" w:hAnsi="Calibri" w:cs="Calibri"/>
                <w:color w:val="000000"/>
                <w:lang w:bidi="ar-SA"/>
              </w:rPr>
              <w:t> </w:t>
            </w:r>
          </w:p>
        </w:tc>
        <w:tc>
          <w:tcPr>
            <w:tcW w:w="501" w:type="dxa"/>
            <w:tcBorders>
              <w:top w:val="nil"/>
              <w:left w:val="nil"/>
              <w:bottom w:val="nil"/>
              <w:right w:val="nil"/>
            </w:tcBorders>
            <w:shd w:val="clear" w:color="000000" w:fill="FFFFFF"/>
            <w:noWrap/>
            <w:vAlign w:val="center"/>
            <w:hideMark/>
          </w:tcPr>
          <w:p w14:paraId="7DFAC948" w14:textId="77777777" w:rsidR="007872C1" w:rsidRPr="007872C1" w:rsidRDefault="007872C1" w:rsidP="007872C1">
            <w:pPr>
              <w:spacing w:after="0" w:line="240" w:lineRule="auto"/>
              <w:jc w:val="center"/>
              <w:rPr>
                <w:rFonts w:ascii="Calibri" w:hAnsi="Calibri" w:cs="Calibri"/>
                <w:color w:val="000000"/>
                <w:lang w:bidi="ar-SA"/>
              </w:rPr>
            </w:pPr>
            <w:r w:rsidRPr="007872C1">
              <w:rPr>
                <w:rFonts w:ascii="Calibri" w:hAnsi="Calibri" w:cs="Calibri"/>
                <w:color w:val="000000"/>
                <w:lang w:bidi="ar-SA"/>
              </w:rPr>
              <w:t> </w:t>
            </w:r>
          </w:p>
        </w:tc>
        <w:tc>
          <w:tcPr>
            <w:tcW w:w="525" w:type="dxa"/>
            <w:tcBorders>
              <w:top w:val="nil"/>
              <w:left w:val="nil"/>
              <w:bottom w:val="nil"/>
              <w:right w:val="nil"/>
            </w:tcBorders>
            <w:shd w:val="clear" w:color="000000" w:fill="FFFFFF"/>
            <w:noWrap/>
            <w:vAlign w:val="center"/>
            <w:hideMark/>
          </w:tcPr>
          <w:p w14:paraId="1908D428" w14:textId="77777777" w:rsidR="007872C1" w:rsidRPr="007872C1" w:rsidRDefault="007872C1" w:rsidP="007872C1">
            <w:pPr>
              <w:spacing w:after="0" w:line="240" w:lineRule="auto"/>
              <w:jc w:val="center"/>
              <w:rPr>
                <w:rFonts w:ascii="Calibri" w:hAnsi="Calibri" w:cs="Calibri"/>
                <w:color w:val="000000"/>
                <w:lang w:bidi="ar-SA"/>
              </w:rPr>
            </w:pPr>
            <w:r w:rsidRPr="007872C1">
              <w:rPr>
                <w:rFonts w:ascii="Calibri" w:hAnsi="Calibri" w:cs="Calibri"/>
                <w:color w:val="000000"/>
                <w:lang w:bidi="ar-SA"/>
              </w:rPr>
              <w:t> </w:t>
            </w:r>
          </w:p>
        </w:tc>
      </w:tr>
      <w:tr w:rsidR="007872C1" w:rsidRPr="007872C1" w14:paraId="2F879F45" w14:textId="77777777" w:rsidTr="007872C1">
        <w:trPr>
          <w:trHeight w:val="256"/>
          <w:jc w:val="center"/>
        </w:trPr>
        <w:tc>
          <w:tcPr>
            <w:tcW w:w="6502" w:type="dxa"/>
            <w:gridSpan w:val="7"/>
            <w:tcBorders>
              <w:top w:val="single" w:sz="4" w:space="0" w:color="auto"/>
              <w:left w:val="single" w:sz="4" w:space="0" w:color="auto"/>
              <w:bottom w:val="nil"/>
              <w:right w:val="single" w:sz="4" w:space="0" w:color="000000"/>
            </w:tcBorders>
            <w:shd w:val="clear" w:color="000000" w:fill="002060"/>
            <w:noWrap/>
            <w:vAlign w:val="center"/>
            <w:hideMark/>
          </w:tcPr>
          <w:p w14:paraId="1217A0FC" w14:textId="77777777" w:rsidR="007872C1" w:rsidRPr="007872C1" w:rsidRDefault="007872C1" w:rsidP="007872C1">
            <w:pPr>
              <w:spacing w:after="0" w:line="240" w:lineRule="auto"/>
              <w:jc w:val="center"/>
              <w:rPr>
                <w:rFonts w:ascii="Calibri" w:hAnsi="Calibri" w:cs="Calibri"/>
                <w:b/>
                <w:bCs/>
                <w:color w:val="FFFFFF"/>
                <w:lang w:bidi="ar-SA"/>
              </w:rPr>
            </w:pPr>
            <w:r w:rsidRPr="007872C1">
              <w:rPr>
                <w:rFonts w:ascii="Calibri" w:hAnsi="Calibri" w:cs="Calibri"/>
                <w:b/>
                <w:bCs/>
                <w:color w:val="FFFFFF"/>
                <w:lang w:bidi="ar-SA"/>
              </w:rPr>
              <w:t>TARIFA POR PERSONA EN USD</w:t>
            </w:r>
          </w:p>
        </w:tc>
      </w:tr>
      <w:tr w:rsidR="007872C1" w:rsidRPr="007872C1" w14:paraId="72F786DA" w14:textId="77777777" w:rsidTr="007872C1">
        <w:trPr>
          <w:trHeight w:val="256"/>
          <w:jc w:val="center"/>
        </w:trPr>
        <w:tc>
          <w:tcPr>
            <w:tcW w:w="6502" w:type="dxa"/>
            <w:gridSpan w:val="7"/>
            <w:tcBorders>
              <w:top w:val="nil"/>
              <w:left w:val="single" w:sz="4" w:space="0" w:color="auto"/>
              <w:bottom w:val="nil"/>
              <w:right w:val="single" w:sz="4" w:space="0" w:color="000000"/>
            </w:tcBorders>
            <w:shd w:val="clear" w:color="000000" w:fill="002060"/>
            <w:noWrap/>
            <w:vAlign w:val="center"/>
            <w:hideMark/>
          </w:tcPr>
          <w:p w14:paraId="00F5DBA2" w14:textId="77777777" w:rsidR="007872C1" w:rsidRPr="007872C1" w:rsidRDefault="007872C1" w:rsidP="007872C1">
            <w:pPr>
              <w:spacing w:after="0" w:line="240" w:lineRule="auto"/>
              <w:jc w:val="center"/>
              <w:rPr>
                <w:rFonts w:ascii="Calibri" w:hAnsi="Calibri" w:cs="Calibri"/>
                <w:b/>
                <w:bCs/>
                <w:color w:val="FFFFFF"/>
                <w:lang w:bidi="ar-SA"/>
              </w:rPr>
            </w:pPr>
            <w:r w:rsidRPr="007872C1">
              <w:rPr>
                <w:rFonts w:ascii="Calibri" w:hAnsi="Calibri" w:cs="Calibri"/>
                <w:b/>
                <w:bCs/>
                <w:color w:val="FFFFFF"/>
                <w:lang w:bidi="ar-SA"/>
              </w:rPr>
              <w:t>SERVICIOS TERRESTRES Y AÉREOS</w:t>
            </w:r>
          </w:p>
        </w:tc>
      </w:tr>
      <w:tr w:rsidR="007872C1" w:rsidRPr="007872C1" w14:paraId="6361BB03" w14:textId="77777777" w:rsidTr="007872C1">
        <w:trPr>
          <w:trHeight w:val="256"/>
          <w:jc w:val="center"/>
        </w:trPr>
        <w:tc>
          <w:tcPr>
            <w:tcW w:w="3397" w:type="dxa"/>
            <w:tcBorders>
              <w:top w:val="nil"/>
              <w:left w:val="single" w:sz="4" w:space="0" w:color="auto"/>
              <w:bottom w:val="nil"/>
              <w:right w:val="nil"/>
            </w:tcBorders>
            <w:shd w:val="clear" w:color="000000" w:fill="0070C0"/>
            <w:noWrap/>
            <w:vAlign w:val="center"/>
            <w:hideMark/>
          </w:tcPr>
          <w:p w14:paraId="1CFD5175" w14:textId="77777777" w:rsidR="007872C1" w:rsidRPr="007872C1" w:rsidRDefault="007872C1" w:rsidP="007872C1">
            <w:pPr>
              <w:spacing w:after="0" w:line="240" w:lineRule="auto"/>
              <w:rPr>
                <w:rFonts w:ascii="Calibri" w:hAnsi="Calibri" w:cs="Calibri"/>
                <w:b/>
                <w:bCs/>
                <w:color w:val="FFFFFF"/>
                <w:lang w:bidi="ar-SA"/>
              </w:rPr>
            </w:pPr>
            <w:r w:rsidRPr="007872C1">
              <w:rPr>
                <w:rFonts w:ascii="Calibri" w:hAnsi="Calibri" w:cs="Calibri"/>
                <w:b/>
                <w:bCs/>
                <w:color w:val="FFFFFF"/>
                <w:lang w:bidi="ar-SA"/>
              </w:rPr>
              <w:t> </w:t>
            </w:r>
          </w:p>
        </w:tc>
        <w:tc>
          <w:tcPr>
            <w:tcW w:w="501" w:type="dxa"/>
            <w:tcBorders>
              <w:top w:val="nil"/>
              <w:left w:val="nil"/>
              <w:bottom w:val="nil"/>
              <w:right w:val="nil"/>
            </w:tcBorders>
            <w:shd w:val="clear" w:color="000000" w:fill="0070C0"/>
            <w:noWrap/>
            <w:vAlign w:val="center"/>
            <w:hideMark/>
          </w:tcPr>
          <w:p w14:paraId="3D2AC90D" w14:textId="77777777" w:rsidR="007872C1" w:rsidRPr="007872C1" w:rsidRDefault="007872C1" w:rsidP="007872C1">
            <w:pPr>
              <w:spacing w:after="0" w:line="240" w:lineRule="auto"/>
              <w:jc w:val="center"/>
              <w:rPr>
                <w:rFonts w:ascii="Calibri" w:hAnsi="Calibri" w:cs="Calibri"/>
                <w:b/>
                <w:bCs/>
                <w:color w:val="FFFFFF"/>
                <w:lang w:bidi="ar-SA"/>
              </w:rPr>
            </w:pPr>
            <w:r w:rsidRPr="007872C1">
              <w:rPr>
                <w:rFonts w:ascii="Calibri" w:hAnsi="Calibri" w:cs="Calibri"/>
                <w:b/>
                <w:bCs/>
                <w:color w:val="FFFFFF"/>
                <w:lang w:bidi="ar-SA"/>
              </w:rPr>
              <w:t>DBL</w:t>
            </w:r>
          </w:p>
        </w:tc>
        <w:tc>
          <w:tcPr>
            <w:tcW w:w="574" w:type="dxa"/>
            <w:tcBorders>
              <w:top w:val="nil"/>
              <w:left w:val="nil"/>
              <w:bottom w:val="nil"/>
              <w:right w:val="nil"/>
            </w:tcBorders>
            <w:shd w:val="clear" w:color="000000" w:fill="0070C0"/>
            <w:noWrap/>
            <w:vAlign w:val="center"/>
            <w:hideMark/>
          </w:tcPr>
          <w:p w14:paraId="2D6FBF81" w14:textId="77777777" w:rsidR="007872C1" w:rsidRPr="007872C1" w:rsidRDefault="007872C1" w:rsidP="007872C1">
            <w:pPr>
              <w:spacing w:after="0" w:line="240" w:lineRule="auto"/>
              <w:jc w:val="center"/>
              <w:rPr>
                <w:rFonts w:ascii="Calibri" w:hAnsi="Calibri" w:cs="Calibri"/>
                <w:b/>
                <w:bCs/>
                <w:color w:val="FFFFFF"/>
                <w:lang w:bidi="ar-SA"/>
              </w:rPr>
            </w:pPr>
            <w:r w:rsidRPr="007872C1">
              <w:rPr>
                <w:rFonts w:ascii="Calibri" w:hAnsi="Calibri" w:cs="Calibri"/>
                <w:b/>
                <w:bCs/>
                <w:color w:val="FFFFFF"/>
                <w:lang w:bidi="ar-SA"/>
              </w:rPr>
              <w:t>TWIN</w:t>
            </w:r>
          </w:p>
        </w:tc>
        <w:tc>
          <w:tcPr>
            <w:tcW w:w="501" w:type="dxa"/>
            <w:tcBorders>
              <w:top w:val="nil"/>
              <w:left w:val="nil"/>
              <w:bottom w:val="nil"/>
              <w:right w:val="nil"/>
            </w:tcBorders>
            <w:shd w:val="clear" w:color="000000" w:fill="0070C0"/>
            <w:noWrap/>
            <w:vAlign w:val="center"/>
            <w:hideMark/>
          </w:tcPr>
          <w:p w14:paraId="33129227" w14:textId="77777777" w:rsidR="007872C1" w:rsidRPr="007872C1" w:rsidRDefault="007872C1" w:rsidP="007872C1">
            <w:pPr>
              <w:spacing w:after="0" w:line="240" w:lineRule="auto"/>
              <w:jc w:val="center"/>
              <w:rPr>
                <w:rFonts w:ascii="Calibri" w:hAnsi="Calibri" w:cs="Calibri"/>
                <w:b/>
                <w:bCs/>
                <w:color w:val="FFFFFF"/>
                <w:lang w:bidi="ar-SA"/>
              </w:rPr>
            </w:pPr>
            <w:r w:rsidRPr="007872C1">
              <w:rPr>
                <w:rFonts w:ascii="Calibri" w:hAnsi="Calibri" w:cs="Calibri"/>
                <w:b/>
                <w:bCs/>
                <w:color w:val="FFFFFF"/>
                <w:lang w:bidi="ar-SA"/>
              </w:rPr>
              <w:t>TPL</w:t>
            </w:r>
          </w:p>
        </w:tc>
        <w:tc>
          <w:tcPr>
            <w:tcW w:w="501" w:type="dxa"/>
            <w:tcBorders>
              <w:top w:val="nil"/>
              <w:left w:val="nil"/>
              <w:bottom w:val="nil"/>
              <w:right w:val="nil"/>
            </w:tcBorders>
            <w:shd w:val="clear" w:color="000000" w:fill="0070C0"/>
            <w:noWrap/>
            <w:vAlign w:val="center"/>
            <w:hideMark/>
          </w:tcPr>
          <w:p w14:paraId="6A7DB749" w14:textId="77777777" w:rsidR="007872C1" w:rsidRPr="007872C1" w:rsidRDefault="007872C1" w:rsidP="007872C1">
            <w:pPr>
              <w:spacing w:after="0" w:line="240" w:lineRule="auto"/>
              <w:jc w:val="center"/>
              <w:rPr>
                <w:rFonts w:ascii="Calibri" w:hAnsi="Calibri" w:cs="Calibri"/>
                <w:b/>
                <w:bCs/>
                <w:color w:val="FFFFFF"/>
                <w:lang w:bidi="ar-SA"/>
              </w:rPr>
            </w:pPr>
            <w:r w:rsidRPr="007872C1">
              <w:rPr>
                <w:rFonts w:ascii="Calibri" w:hAnsi="Calibri" w:cs="Calibri"/>
                <w:b/>
                <w:bCs/>
                <w:color w:val="FFFFFF"/>
                <w:lang w:bidi="ar-SA"/>
              </w:rPr>
              <w:t>CPL</w:t>
            </w:r>
          </w:p>
        </w:tc>
        <w:tc>
          <w:tcPr>
            <w:tcW w:w="501" w:type="dxa"/>
            <w:tcBorders>
              <w:top w:val="nil"/>
              <w:left w:val="nil"/>
              <w:bottom w:val="nil"/>
              <w:right w:val="nil"/>
            </w:tcBorders>
            <w:shd w:val="clear" w:color="000000" w:fill="0070C0"/>
            <w:noWrap/>
            <w:vAlign w:val="center"/>
            <w:hideMark/>
          </w:tcPr>
          <w:p w14:paraId="73ED528B" w14:textId="77777777" w:rsidR="007872C1" w:rsidRPr="007872C1" w:rsidRDefault="007872C1" w:rsidP="007872C1">
            <w:pPr>
              <w:spacing w:after="0" w:line="240" w:lineRule="auto"/>
              <w:jc w:val="center"/>
              <w:rPr>
                <w:rFonts w:ascii="Calibri" w:hAnsi="Calibri" w:cs="Calibri"/>
                <w:b/>
                <w:bCs/>
                <w:color w:val="FFFFFF"/>
                <w:lang w:bidi="ar-SA"/>
              </w:rPr>
            </w:pPr>
            <w:r w:rsidRPr="007872C1">
              <w:rPr>
                <w:rFonts w:ascii="Calibri" w:hAnsi="Calibri" w:cs="Calibri"/>
                <w:b/>
                <w:bCs/>
                <w:color w:val="FFFFFF"/>
                <w:lang w:bidi="ar-SA"/>
              </w:rPr>
              <w:t>SGL</w:t>
            </w:r>
          </w:p>
        </w:tc>
        <w:tc>
          <w:tcPr>
            <w:tcW w:w="525" w:type="dxa"/>
            <w:tcBorders>
              <w:top w:val="nil"/>
              <w:left w:val="nil"/>
              <w:bottom w:val="nil"/>
              <w:right w:val="single" w:sz="4" w:space="0" w:color="auto"/>
            </w:tcBorders>
            <w:shd w:val="clear" w:color="000000" w:fill="0070C0"/>
            <w:noWrap/>
            <w:vAlign w:val="center"/>
            <w:hideMark/>
          </w:tcPr>
          <w:p w14:paraId="72849554" w14:textId="77777777" w:rsidR="007872C1" w:rsidRPr="007872C1" w:rsidRDefault="007872C1" w:rsidP="007872C1">
            <w:pPr>
              <w:spacing w:after="0" w:line="240" w:lineRule="auto"/>
              <w:jc w:val="center"/>
              <w:rPr>
                <w:rFonts w:ascii="Calibri" w:hAnsi="Calibri" w:cs="Calibri"/>
                <w:b/>
                <w:bCs/>
                <w:color w:val="FFFFFF"/>
                <w:lang w:bidi="ar-SA"/>
              </w:rPr>
            </w:pPr>
            <w:r w:rsidRPr="007872C1">
              <w:rPr>
                <w:rFonts w:ascii="Calibri" w:hAnsi="Calibri" w:cs="Calibri"/>
                <w:b/>
                <w:bCs/>
                <w:color w:val="FFFFFF"/>
                <w:lang w:bidi="ar-SA"/>
              </w:rPr>
              <w:t>MNR</w:t>
            </w:r>
          </w:p>
        </w:tc>
      </w:tr>
      <w:tr w:rsidR="007872C1" w:rsidRPr="007872C1" w14:paraId="0381BB2D" w14:textId="77777777" w:rsidTr="007872C1">
        <w:trPr>
          <w:trHeight w:val="256"/>
          <w:jc w:val="center"/>
        </w:trPr>
        <w:tc>
          <w:tcPr>
            <w:tcW w:w="3397" w:type="dxa"/>
            <w:tcBorders>
              <w:top w:val="nil"/>
              <w:left w:val="single" w:sz="4" w:space="0" w:color="auto"/>
              <w:bottom w:val="nil"/>
              <w:right w:val="nil"/>
            </w:tcBorders>
            <w:shd w:val="clear" w:color="000000" w:fill="FFFFFF"/>
            <w:noWrap/>
            <w:vAlign w:val="center"/>
            <w:hideMark/>
          </w:tcPr>
          <w:p w14:paraId="375059E7" w14:textId="77777777" w:rsidR="007872C1" w:rsidRPr="007872C1" w:rsidRDefault="007872C1" w:rsidP="007872C1">
            <w:pPr>
              <w:spacing w:after="0" w:line="240" w:lineRule="auto"/>
              <w:rPr>
                <w:rFonts w:ascii="Calibri" w:hAnsi="Calibri" w:cs="Calibri"/>
                <w:lang w:bidi="ar-SA"/>
              </w:rPr>
            </w:pPr>
            <w:r w:rsidRPr="007872C1">
              <w:rPr>
                <w:rFonts w:ascii="Calibri" w:hAnsi="Calibri" w:cs="Calibri"/>
                <w:lang w:bidi="ar-SA"/>
              </w:rPr>
              <w:t>03 ENE - 28 FEB / 01 - 31 AGO</w:t>
            </w:r>
          </w:p>
        </w:tc>
        <w:tc>
          <w:tcPr>
            <w:tcW w:w="501" w:type="dxa"/>
            <w:tcBorders>
              <w:top w:val="nil"/>
              <w:left w:val="nil"/>
              <w:bottom w:val="nil"/>
              <w:right w:val="nil"/>
            </w:tcBorders>
            <w:shd w:val="clear" w:color="000000" w:fill="FFFFFF"/>
            <w:noWrap/>
            <w:vAlign w:val="center"/>
            <w:hideMark/>
          </w:tcPr>
          <w:p w14:paraId="2095B768"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1260</w:t>
            </w:r>
          </w:p>
        </w:tc>
        <w:tc>
          <w:tcPr>
            <w:tcW w:w="574" w:type="dxa"/>
            <w:tcBorders>
              <w:top w:val="nil"/>
              <w:left w:val="nil"/>
              <w:bottom w:val="nil"/>
              <w:right w:val="nil"/>
            </w:tcBorders>
            <w:shd w:val="clear" w:color="000000" w:fill="FFFFFF"/>
            <w:noWrap/>
            <w:vAlign w:val="center"/>
            <w:hideMark/>
          </w:tcPr>
          <w:p w14:paraId="2AA9C502"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1360</w:t>
            </w:r>
          </w:p>
        </w:tc>
        <w:tc>
          <w:tcPr>
            <w:tcW w:w="501" w:type="dxa"/>
            <w:tcBorders>
              <w:top w:val="nil"/>
              <w:left w:val="nil"/>
              <w:bottom w:val="nil"/>
              <w:right w:val="nil"/>
            </w:tcBorders>
            <w:shd w:val="clear" w:color="000000" w:fill="FFFFFF"/>
            <w:noWrap/>
            <w:vAlign w:val="center"/>
            <w:hideMark/>
          </w:tcPr>
          <w:p w14:paraId="4DF7A85B"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1140</w:t>
            </w:r>
          </w:p>
        </w:tc>
        <w:tc>
          <w:tcPr>
            <w:tcW w:w="501" w:type="dxa"/>
            <w:tcBorders>
              <w:top w:val="nil"/>
              <w:left w:val="nil"/>
              <w:bottom w:val="nil"/>
              <w:right w:val="nil"/>
            </w:tcBorders>
            <w:shd w:val="clear" w:color="000000" w:fill="FFFFFF"/>
            <w:noWrap/>
            <w:vAlign w:val="center"/>
            <w:hideMark/>
          </w:tcPr>
          <w:p w14:paraId="3102819A"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960</w:t>
            </w:r>
          </w:p>
        </w:tc>
        <w:tc>
          <w:tcPr>
            <w:tcW w:w="501" w:type="dxa"/>
            <w:tcBorders>
              <w:top w:val="nil"/>
              <w:left w:val="nil"/>
              <w:bottom w:val="nil"/>
              <w:right w:val="nil"/>
            </w:tcBorders>
            <w:shd w:val="clear" w:color="000000" w:fill="FFFFFF"/>
            <w:noWrap/>
            <w:vAlign w:val="center"/>
            <w:hideMark/>
          </w:tcPr>
          <w:p w14:paraId="4832C2EB"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2140</w:t>
            </w:r>
          </w:p>
        </w:tc>
        <w:tc>
          <w:tcPr>
            <w:tcW w:w="525" w:type="dxa"/>
            <w:vMerge w:val="restart"/>
            <w:tcBorders>
              <w:top w:val="nil"/>
              <w:left w:val="nil"/>
              <w:bottom w:val="single" w:sz="4" w:space="0" w:color="000000"/>
              <w:right w:val="single" w:sz="4" w:space="0" w:color="auto"/>
            </w:tcBorders>
            <w:shd w:val="clear" w:color="000000" w:fill="FFFFFF"/>
            <w:noWrap/>
            <w:vAlign w:val="center"/>
            <w:hideMark/>
          </w:tcPr>
          <w:p w14:paraId="5E6C8045"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690</w:t>
            </w:r>
          </w:p>
        </w:tc>
      </w:tr>
      <w:tr w:rsidR="007872C1" w:rsidRPr="007872C1" w14:paraId="323DC0A2" w14:textId="77777777" w:rsidTr="007872C1">
        <w:trPr>
          <w:trHeight w:val="278"/>
          <w:jc w:val="center"/>
        </w:trPr>
        <w:tc>
          <w:tcPr>
            <w:tcW w:w="3397" w:type="dxa"/>
            <w:tcBorders>
              <w:top w:val="nil"/>
              <w:left w:val="single" w:sz="4" w:space="0" w:color="auto"/>
              <w:bottom w:val="nil"/>
              <w:right w:val="nil"/>
            </w:tcBorders>
            <w:shd w:val="clear" w:color="000000" w:fill="FFFFFF"/>
            <w:noWrap/>
            <w:vAlign w:val="center"/>
            <w:hideMark/>
          </w:tcPr>
          <w:p w14:paraId="22F6543D" w14:textId="77777777" w:rsidR="007872C1" w:rsidRPr="007872C1" w:rsidRDefault="007872C1" w:rsidP="007872C1">
            <w:pPr>
              <w:spacing w:after="0" w:line="240" w:lineRule="auto"/>
              <w:rPr>
                <w:rFonts w:ascii="Calibri" w:hAnsi="Calibri" w:cs="Calibri"/>
                <w:lang w:bidi="ar-SA"/>
              </w:rPr>
            </w:pPr>
            <w:r w:rsidRPr="007872C1">
              <w:rPr>
                <w:rFonts w:ascii="Calibri" w:hAnsi="Calibri" w:cs="Calibri"/>
                <w:lang w:bidi="ar-SA"/>
              </w:rPr>
              <w:t>01 - 31 MAR</w:t>
            </w:r>
          </w:p>
        </w:tc>
        <w:tc>
          <w:tcPr>
            <w:tcW w:w="501" w:type="dxa"/>
            <w:tcBorders>
              <w:top w:val="nil"/>
              <w:left w:val="nil"/>
              <w:bottom w:val="nil"/>
              <w:right w:val="nil"/>
            </w:tcBorders>
            <w:shd w:val="clear" w:color="000000" w:fill="FFFFFF"/>
            <w:noWrap/>
            <w:vAlign w:val="center"/>
            <w:hideMark/>
          </w:tcPr>
          <w:p w14:paraId="5F0A660D"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1440</w:t>
            </w:r>
          </w:p>
        </w:tc>
        <w:tc>
          <w:tcPr>
            <w:tcW w:w="574" w:type="dxa"/>
            <w:tcBorders>
              <w:top w:val="nil"/>
              <w:left w:val="nil"/>
              <w:bottom w:val="nil"/>
              <w:right w:val="nil"/>
            </w:tcBorders>
            <w:shd w:val="clear" w:color="000000" w:fill="FFFFFF"/>
            <w:noWrap/>
            <w:vAlign w:val="center"/>
            <w:hideMark/>
          </w:tcPr>
          <w:p w14:paraId="2CF9DBE9"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1540</w:t>
            </w:r>
          </w:p>
        </w:tc>
        <w:tc>
          <w:tcPr>
            <w:tcW w:w="501" w:type="dxa"/>
            <w:tcBorders>
              <w:top w:val="nil"/>
              <w:left w:val="nil"/>
              <w:bottom w:val="nil"/>
              <w:right w:val="nil"/>
            </w:tcBorders>
            <w:shd w:val="clear" w:color="000000" w:fill="FFFFFF"/>
            <w:noWrap/>
            <w:vAlign w:val="center"/>
            <w:hideMark/>
          </w:tcPr>
          <w:p w14:paraId="087655A9"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1250</w:t>
            </w:r>
          </w:p>
        </w:tc>
        <w:tc>
          <w:tcPr>
            <w:tcW w:w="501" w:type="dxa"/>
            <w:tcBorders>
              <w:top w:val="nil"/>
              <w:left w:val="nil"/>
              <w:bottom w:val="nil"/>
              <w:right w:val="nil"/>
            </w:tcBorders>
            <w:shd w:val="clear" w:color="000000" w:fill="FFFFFF"/>
            <w:noWrap/>
            <w:vAlign w:val="center"/>
            <w:hideMark/>
          </w:tcPr>
          <w:p w14:paraId="3EC0E9F8"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1050</w:t>
            </w:r>
          </w:p>
        </w:tc>
        <w:tc>
          <w:tcPr>
            <w:tcW w:w="501" w:type="dxa"/>
            <w:tcBorders>
              <w:top w:val="nil"/>
              <w:left w:val="nil"/>
              <w:bottom w:val="nil"/>
              <w:right w:val="nil"/>
            </w:tcBorders>
            <w:shd w:val="clear" w:color="000000" w:fill="FFFFFF"/>
            <w:noWrap/>
            <w:vAlign w:val="center"/>
            <w:hideMark/>
          </w:tcPr>
          <w:p w14:paraId="09DCA411"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2500</w:t>
            </w:r>
          </w:p>
        </w:tc>
        <w:tc>
          <w:tcPr>
            <w:tcW w:w="525" w:type="dxa"/>
            <w:vMerge/>
            <w:tcBorders>
              <w:top w:val="nil"/>
              <w:left w:val="nil"/>
              <w:bottom w:val="single" w:sz="4" w:space="0" w:color="000000"/>
              <w:right w:val="single" w:sz="4" w:space="0" w:color="auto"/>
            </w:tcBorders>
            <w:vAlign w:val="center"/>
            <w:hideMark/>
          </w:tcPr>
          <w:p w14:paraId="708ED2E6" w14:textId="77777777" w:rsidR="007872C1" w:rsidRPr="007872C1" w:rsidRDefault="007872C1" w:rsidP="007872C1">
            <w:pPr>
              <w:spacing w:after="0" w:line="240" w:lineRule="auto"/>
              <w:rPr>
                <w:rFonts w:ascii="Calibri" w:hAnsi="Calibri" w:cs="Calibri"/>
                <w:b/>
                <w:bCs/>
                <w:lang w:bidi="ar-SA"/>
              </w:rPr>
            </w:pPr>
          </w:p>
        </w:tc>
      </w:tr>
      <w:tr w:rsidR="007872C1" w:rsidRPr="007872C1" w14:paraId="0F639836" w14:textId="77777777" w:rsidTr="007872C1">
        <w:trPr>
          <w:trHeight w:val="256"/>
          <w:jc w:val="center"/>
        </w:trPr>
        <w:tc>
          <w:tcPr>
            <w:tcW w:w="3397" w:type="dxa"/>
            <w:tcBorders>
              <w:top w:val="nil"/>
              <w:left w:val="single" w:sz="4" w:space="0" w:color="auto"/>
              <w:bottom w:val="nil"/>
              <w:right w:val="nil"/>
            </w:tcBorders>
            <w:shd w:val="clear" w:color="000000" w:fill="FFFFFF"/>
            <w:noWrap/>
            <w:vAlign w:val="center"/>
            <w:hideMark/>
          </w:tcPr>
          <w:p w14:paraId="0613E318" w14:textId="77777777" w:rsidR="007872C1" w:rsidRPr="007872C1" w:rsidRDefault="007872C1" w:rsidP="007872C1">
            <w:pPr>
              <w:spacing w:after="0" w:line="240" w:lineRule="auto"/>
              <w:rPr>
                <w:rFonts w:ascii="Calibri" w:hAnsi="Calibri" w:cs="Calibri"/>
                <w:lang w:bidi="ar-SA"/>
              </w:rPr>
            </w:pPr>
            <w:r w:rsidRPr="007872C1">
              <w:rPr>
                <w:rFonts w:ascii="Calibri" w:hAnsi="Calibri" w:cs="Calibri"/>
                <w:lang w:bidi="ar-SA"/>
              </w:rPr>
              <w:t>01 ABR - 30 JUN / 01 SEP - 31 OCT</w:t>
            </w:r>
          </w:p>
        </w:tc>
        <w:tc>
          <w:tcPr>
            <w:tcW w:w="501" w:type="dxa"/>
            <w:tcBorders>
              <w:top w:val="nil"/>
              <w:left w:val="nil"/>
              <w:bottom w:val="nil"/>
              <w:right w:val="nil"/>
            </w:tcBorders>
            <w:shd w:val="clear" w:color="000000" w:fill="FFFFFF"/>
            <w:noWrap/>
            <w:vAlign w:val="center"/>
            <w:hideMark/>
          </w:tcPr>
          <w:p w14:paraId="43FBB3D6"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1510</w:t>
            </w:r>
          </w:p>
        </w:tc>
        <w:tc>
          <w:tcPr>
            <w:tcW w:w="574" w:type="dxa"/>
            <w:tcBorders>
              <w:top w:val="nil"/>
              <w:left w:val="nil"/>
              <w:bottom w:val="nil"/>
              <w:right w:val="nil"/>
            </w:tcBorders>
            <w:shd w:val="clear" w:color="000000" w:fill="FFFFFF"/>
            <w:noWrap/>
            <w:vAlign w:val="center"/>
            <w:hideMark/>
          </w:tcPr>
          <w:p w14:paraId="2A2EE159"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1610</w:t>
            </w:r>
          </w:p>
        </w:tc>
        <w:tc>
          <w:tcPr>
            <w:tcW w:w="501" w:type="dxa"/>
            <w:tcBorders>
              <w:top w:val="nil"/>
              <w:left w:val="nil"/>
              <w:bottom w:val="nil"/>
              <w:right w:val="nil"/>
            </w:tcBorders>
            <w:shd w:val="clear" w:color="000000" w:fill="FFFFFF"/>
            <w:noWrap/>
            <w:vAlign w:val="center"/>
            <w:hideMark/>
          </w:tcPr>
          <w:p w14:paraId="6387ED8B"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1310</w:t>
            </w:r>
          </w:p>
        </w:tc>
        <w:tc>
          <w:tcPr>
            <w:tcW w:w="501" w:type="dxa"/>
            <w:tcBorders>
              <w:top w:val="nil"/>
              <w:left w:val="nil"/>
              <w:bottom w:val="nil"/>
              <w:right w:val="nil"/>
            </w:tcBorders>
            <w:shd w:val="clear" w:color="000000" w:fill="FFFFFF"/>
            <w:noWrap/>
            <w:vAlign w:val="center"/>
            <w:hideMark/>
          </w:tcPr>
          <w:p w14:paraId="70B0E202"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1090</w:t>
            </w:r>
          </w:p>
        </w:tc>
        <w:tc>
          <w:tcPr>
            <w:tcW w:w="501" w:type="dxa"/>
            <w:tcBorders>
              <w:top w:val="nil"/>
              <w:left w:val="nil"/>
              <w:bottom w:val="nil"/>
              <w:right w:val="nil"/>
            </w:tcBorders>
            <w:shd w:val="clear" w:color="000000" w:fill="FFFFFF"/>
            <w:noWrap/>
            <w:vAlign w:val="center"/>
            <w:hideMark/>
          </w:tcPr>
          <w:p w14:paraId="4CDB51E0"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2650</w:t>
            </w:r>
          </w:p>
        </w:tc>
        <w:tc>
          <w:tcPr>
            <w:tcW w:w="525" w:type="dxa"/>
            <w:vMerge/>
            <w:tcBorders>
              <w:top w:val="nil"/>
              <w:left w:val="nil"/>
              <w:bottom w:val="single" w:sz="4" w:space="0" w:color="000000"/>
              <w:right w:val="single" w:sz="4" w:space="0" w:color="auto"/>
            </w:tcBorders>
            <w:vAlign w:val="center"/>
            <w:hideMark/>
          </w:tcPr>
          <w:p w14:paraId="14E0CEA0" w14:textId="77777777" w:rsidR="007872C1" w:rsidRPr="007872C1" w:rsidRDefault="007872C1" w:rsidP="007872C1">
            <w:pPr>
              <w:spacing w:after="0" w:line="240" w:lineRule="auto"/>
              <w:rPr>
                <w:rFonts w:ascii="Calibri" w:hAnsi="Calibri" w:cs="Calibri"/>
                <w:b/>
                <w:bCs/>
                <w:lang w:bidi="ar-SA"/>
              </w:rPr>
            </w:pPr>
          </w:p>
        </w:tc>
      </w:tr>
      <w:tr w:rsidR="007872C1" w:rsidRPr="007872C1" w14:paraId="24FF52AE" w14:textId="77777777" w:rsidTr="007872C1">
        <w:trPr>
          <w:trHeight w:val="256"/>
          <w:jc w:val="center"/>
        </w:trPr>
        <w:tc>
          <w:tcPr>
            <w:tcW w:w="3397" w:type="dxa"/>
            <w:tcBorders>
              <w:top w:val="nil"/>
              <w:left w:val="single" w:sz="4" w:space="0" w:color="auto"/>
              <w:bottom w:val="single" w:sz="4" w:space="0" w:color="auto"/>
              <w:right w:val="nil"/>
            </w:tcBorders>
            <w:shd w:val="clear" w:color="000000" w:fill="FFFFFF"/>
            <w:noWrap/>
            <w:vAlign w:val="center"/>
            <w:hideMark/>
          </w:tcPr>
          <w:p w14:paraId="7AD2F90D" w14:textId="77777777" w:rsidR="007872C1" w:rsidRPr="007872C1" w:rsidRDefault="007872C1" w:rsidP="007872C1">
            <w:pPr>
              <w:spacing w:after="0" w:line="240" w:lineRule="auto"/>
              <w:rPr>
                <w:rFonts w:ascii="Calibri" w:hAnsi="Calibri" w:cs="Calibri"/>
                <w:lang w:bidi="ar-SA"/>
              </w:rPr>
            </w:pPr>
            <w:r w:rsidRPr="007872C1">
              <w:rPr>
                <w:rFonts w:ascii="Calibri" w:hAnsi="Calibri" w:cs="Calibri"/>
                <w:lang w:bidi="ar-SA"/>
              </w:rPr>
              <w:t>01 - 31 JUL / 01 NOV - 19 DIC</w:t>
            </w:r>
          </w:p>
        </w:tc>
        <w:tc>
          <w:tcPr>
            <w:tcW w:w="501" w:type="dxa"/>
            <w:tcBorders>
              <w:top w:val="nil"/>
              <w:left w:val="nil"/>
              <w:bottom w:val="single" w:sz="4" w:space="0" w:color="auto"/>
              <w:right w:val="nil"/>
            </w:tcBorders>
            <w:shd w:val="clear" w:color="000000" w:fill="FFFFFF"/>
            <w:noWrap/>
            <w:vAlign w:val="center"/>
            <w:hideMark/>
          </w:tcPr>
          <w:p w14:paraId="0AA952B9"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1340</w:t>
            </w:r>
          </w:p>
        </w:tc>
        <w:tc>
          <w:tcPr>
            <w:tcW w:w="574" w:type="dxa"/>
            <w:tcBorders>
              <w:top w:val="nil"/>
              <w:left w:val="nil"/>
              <w:bottom w:val="single" w:sz="4" w:space="0" w:color="auto"/>
              <w:right w:val="nil"/>
            </w:tcBorders>
            <w:shd w:val="clear" w:color="000000" w:fill="FFFFFF"/>
            <w:noWrap/>
            <w:vAlign w:val="center"/>
            <w:hideMark/>
          </w:tcPr>
          <w:p w14:paraId="1CD7455F"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1440</w:t>
            </w:r>
          </w:p>
        </w:tc>
        <w:tc>
          <w:tcPr>
            <w:tcW w:w="501" w:type="dxa"/>
            <w:tcBorders>
              <w:top w:val="nil"/>
              <w:left w:val="nil"/>
              <w:bottom w:val="single" w:sz="4" w:space="0" w:color="auto"/>
              <w:right w:val="nil"/>
            </w:tcBorders>
            <w:shd w:val="clear" w:color="000000" w:fill="FFFFFF"/>
            <w:noWrap/>
            <w:vAlign w:val="center"/>
            <w:hideMark/>
          </w:tcPr>
          <w:p w14:paraId="098D0FE7"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1190</w:t>
            </w:r>
          </w:p>
        </w:tc>
        <w:tc>
          <w:tcPr>
            <w:tcW w:w="501" w:type="dxa"/>
            <w:tcBorders>
              <w:top w:val="nil"/>
              <w:left w:val="nil"/>
              <w:bottom w:val="single" w:sz="4" w:space="0" w:color="auto"/>
              <w:right w:val="nil"/>
            </w:tcBorders>
            <w:shd w:val="clear" w:color="000000" w:fill="FFFFFF"/>
            <w:noWrap/>
            <w:vAlign w:val="center"/>
            <w:hideMark/>
          </w:tcPr>
          <w:p w14:paraId="03A7C1DA"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1000</w:t>
            </w:r>
          </w:p>
        </w:tc>
        <w:tc>
          <w:tcPr>
            <w:tcW w:w="501" w:type="dxa"/>
            <w:tcBorders>
              <w:top w:val="nil"/>
              <w:left w:val="nil"/>
              <w:bottom w:val="single" w:sz="4" w:space="0" w:color="auto"/>
              <w:right w:val="nil"/>
            </w:tcBorders>
            <w:shd w:val="clear" w:color="000000" w:fill="FFFFFF"/>
            <w:noWrap/>
            <w:vAlign w:val="center"/>
            <w:hideMark/>
          </w:tcPr>
          <w:p w14:paraId="55C46CC2" w14:textId="77777777" w:rsidR="007872C1" w:rsidRPr="007872C1" w:rsidRDefault="007872C1" w:rsidP="007872C1">
            <w:pPr>
              <w:spacing w:after="0" w:line="240" w:lineRule="auto"/>
              <w:jc w:val="center"/>
              <w:rPr>
                <w:rFonts w:ascii="Calibri" w:hAnsi="Calibri" w:cs="Calibri"/>
                <w:b/>
                <w:bCs/>
                <w:lang w:bidi="ar-SA"/>
              </w:rPr>
            </w:pPr>
            <w:r w:rsidRPr="007872C1">
              <w:rPr>
                <w:rFonts w:ascii="Calibri" w:hAnsi="Calibri" w:cs="Calibri"/>
                <w:b/>
                <w:bCs/>
                <w:lang w:bidi="ar-SA"/>
              </w:rPr>
              <w:t>2300</w:t>
            </w:r>
          </w:p>
        </w:tc>
        <w:tc>
          <w:tcPr>
            <w:tcW w:w="525" w:type="dxa"/>
            <w:vMerge/>
            <w:tcBorders>
              <w:top w:val="nil"/>
              <w:left w:val="nil"/>
              <w:bottom w:val="single" w:sz="4" w:space="0" w:color="000000"/>
              <w:right w:val="single" w:sz="4" w:space="0" w:color="auto"/>
            </w:tcBorders>
            <w:vAlign w:val="center"/>
            <w:hideMark/>
          </w:tcPr>
          <w:p w14:paraId="6B8D40E4" w14:textId="77777777" w:rsidR="007872C1" w:rsidRPr="007872C1" w:rsidRDefault="007872C1" w:rsidP="007872C1">
            <w:pPr>
              <w:spacing w:after="0" w:line="240" w:lineRule="auto"/>
              <w:rPr>
                <w:rFonts w:ascii="Calibri" w:hAnsi="Calibri" w:cs="Calibri"/>
                <w:b/>
                <w:bCs/>
                <w:lang w:bidi="ar-SA"/>
              </w:rPr>
            </w:pPr>
          </w:p>
        </w:tc>
      </w:tr>
    </w:tbl>
    <w:p w14:paraId="59E5E9AA" w14:textId="77777777" w:rsidR="007872C1" w:rsidRDefault="007872C1" w:rsidP="00DE36F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9042" w:type="dxa"/>
        <w:jc w:val="center"/>
        <w:tblCellMar>
          <w:left w:w="70" w:type="dxa"/>
          <w:right w:w="70" w:type="dxa"/>
        </w:tblCellMar>
        <w:tblLook w:val="04A0" w:firstRow="1" w:lastRow="0" w:firstColumn="1" w:lastColumn="0" w:noHBand="0" w:noVBand="1"/>
      </w:tblPr>
      <w:tblGrid>
        <w:gridCol w:w="9042"/>
      </w:tblGrid>
      <w:tr w:rsidR="007872C1" w:rsidRPr="007872C1" w14:paraId="148C7459" w14:textId="77777777" w:rsidTr="007872C1">
        <w:trPr>
          <w:trHeight w:val="244"/>
          <w:jc w:val="center"/>
        </w:trPr>
        <w:tc>
          <w:tcPr>
            <w:tcW w:w="9042" w:type="dxa"/>
            <w:tcBorders>
              <w:top w:val="single" w:sz="8" w:space="0" w:color="4472C4"/>
              <w:left w:val="single" w:sz="8" w:space="0" w:color="4472C4"/>
              <w:bottom w:val="nil"/>
              <w:right w:val="single" w:sz="8" w:space="0" w:color="4472C4"/>
            </w:tcBorders>
            <w:shd w:val="clear" w:color="000000" w:fill="FFFFFF"/>
            <w:noWrap/>
            <w:vAlign w:val="center"/>
            <w:hideMark/>
          </w:tcPr>
          <w:p w14:paraId="027D1B49" w14:textId="77777777" w:rsidR="007872C1" w:rsidRPr="007872C1" w:rsidRDefault="007872C1" w:rsidP="007872C1">
            <w:pPr>
              <w:spacing w:after="0" w:line="240" w:lineRule="auto"/>
              <w:jc w:val="center"/>
              <w:rPr>
                <w:rFonts w:ascii="Calibri" w:hAnsi="Calibri" w:cs="Calibri"/>
                <w:b/>
                <w:bCs/>
                <w:color w:val="000000"/>
                <w:sz w:val="20"/>
                <w:szCs w:val="20"/>
                <w:lang w:bidi="ar-SA"/>
              </w:rPr>
            </w:pPr>
            <w:r w:rsidRPr="007872C1">
              <w:rPr>
                <w:rFonts w:ascii="Calibri" w:hAnsi="Calibri" w:cs="Calibri"/>
                <w:b/>
                <w:bCs/>
                <w:color w:val="000000"/>
                <w:sz w:val="20"/>
                <w:szCs w:val="20"/>
                <w:lang w:bidi="ar-SA"/>
              </w:rPr>
              <w:t xml:space="preserve">RUTA AÉREA PROPUESTA CON AEROMEXICO SALIENDO DE LA CIUDAD DE MÉXICO: </w:t>
            </w:r>
          </w:p>
        </w:tc>
      </w:tr>
      <w:tr w:rsidR="007872C1" w:rsidRPr="007872C1" w14:paraId="33416C8D" w14:textId="77777777" w:rsidTr="007872C1">
        <w:trPr>
          <w:trHeight w:val="244"/>
          <w:jc w:val="center"/>
        </w:trPr>
        <w:tc>
          <w:tcPr>
            <w:tcW w:w="9042" w:type="dxa"/>
            <w:tcBorders>
              <w:top w:val="nil"/>
              <w:left w:val="single" w:sz="8" w:space="0" w:color="4472C4"/>
              <w:bottom w:val="nil"/>
              <w:right w:val="single" w:sz="8" w:space="0" w:color="4472C4"/>
            </w:tcBorders>
            <w:shd w:val="clear" w:color="000000" w:fill="FFFFFF"/>
            <w:noWrap/>
            <w:vAlign w:val="center"/>
            <w:hideMark/>
          </w:tcPr>
          <w:p w14:paraId="6B583DA2" w14:textId="77777777" w:rsidR="007872C1" w:rsidRPr="007872C1" w:rsidRDefault="007872C1" w:rsidP="007872C1">
            <w:pPr>
              <w:spacing w:after="0" w:line="240" w:lineRule="auto"/>
              <w:jc w:val="center"/>
              <w:rPr>
                <w:rFonts w:ascii="Calibri" w:hAnsi="Calibri" w:cs="Calibri"/>
                <w:b/>
                <w:bCs/>
                <w:color w:val="000000"/>
                <w:sz w:val="20"/>
                <w:szCs w:val="20"/>
                <w:lang w:bidi="ar-SA"/>
              </w:rPr>
            </w:pPr>
            <w:r w:rsidRPr="007872C1">
              <w:rPr>
                <w:rFonts w:ascii="Calibri" w:hAnsi="Calibri" w:cs="Calibri"/>
                <w:b/>
                <w:bCs/>
                <w:color w:val="000000"/>
                <w:sz w:val="20"/>
                <w:szCs w:val="20"/>
                <w:lang w:bidi="ar-SA"/>
              </w:rPr>
              <w:t>MÉXICO - WASHINGTON - MÉXICO</w:t>
            </w:r>
          </w:p>
        </w:tc>
      </w:tr>
      <w:tr w:rsidR="007872C1" w:rsidRPr="007872C1" w14:paraId="21082F62" w14:textId="77777777" w:rsidTr="007872C1">
        <w:trPr>
          <w:trHeight w:val="244"/>
          <w:jc w:val="center"/>
        </w:trPr>
        <w:tc>
          <w:tcPr>
            <w:tcW w:w="9042" w:type="dxa"/>
            <w:tcBorders>
              <w:top w:val="nil"/>
              <w:left w:val="single" w:sz="8" w:space="0" w:color="4472C4"/>
              <w:bottom w:val="nil"/>
              <w:right w:val="single" w:sz="8" w:space="0" w:color="4472C4"/>
            </w:tcBorders>
            <w:shd w:val="clear" w:color="000000" w:fill="002060"/>
            <w:noWrap/>
            <w:vAlign w:val="center"/>
            <w:hideMark/>
          </w:tcPr>
          <w:p w14:paraId="6FEE38DB" w14:textId="77777777" w:rsidR="007872C1" w:rsidRPr="007872C1" w:rsidRDefault="007872C1" w:rsidP="007872C1">
            <w:pPr>
              <w:spacing w:after="0" w:line="240" w:lineRule="auto"/>
              <w:jc w:val="center"/>
              <w:rPr>
                <w:rFonts w:ascii="Calibri" w:hAnsi="Calibri" w:cs="Calibri"/>
                <w:b/>
                <w:bCs/>
                <w:color w:val="FFFFFF"/>
                <w:sz w:val="20"/>
                <w:szCs w:val="20"/>
                <w:lang w:bidi="ar-SA"/>
              </w:rPr>
            </w:pPr>
            <w:r w:rsidRPr="007872C1">
              <w:rPr>
                <w:rFonts w:ascii="Calibri" w:hAnsi="Calibri" w:cs="Calibri"/>
                <w:b/>
                <w:bCs/>
                <w:color w:val="FFFFFF"/>
                <w:sz w:val="20"/>
                <w:szCs w:val="20"/>
                <w:lang w:bidi="ar-SA"/>
              </w:rPr>
              <w:t>IMPUESTOS (SUJETOS A CONFIRMACIÓN): 295 USD POR PASAJERO</w:t>
            </w:r>
          </w:p>
        </w:tc>
      </w:tr>
      <w:tr w:rsidR="007872C1" w:rsidRPr="007872C1" w14:paraId="12361386" w14:textId="77777777" w:rsidTr="007872C1">
        <w:trPr>
          <w:trHeight w:val="244"/>
          <w:jc w:val="center"/>
        </w:trPr>
        <w:tc>
          <w:tcPr>
            <w:tcW w:w="9042" w:type="dxa"/>
            <w:tcBorders>
              <w:top w:val="nil"/>
              <w:left w:val="single" w:sz="8" w:space="0" w:color="4472C4"/>
              <w:bottom w:val="nil"/>
              <w:right w:val="single" w:sz="8" w:space="0" w:color="4472C4"/>
            </w:tcBorders>
            <w:shd w:val="clear" w:color="000000" w:fill="FFFFFF"/>
            <w:noWrap/>
            <w:vAlign w:val="center"/>
            <w:hideMark/>
          </w:tcPr>
          <w:p w14:paraId="520E85F6" w14:textId="77777777" w:rsidR="007872C1" w:rsidRPr="007872C1" w:rsidRDefault="007872C1" w:rsidP="007872C1">
            <w:pPr>
              <w:spacing w:after="0" w:line="240" w:lineRule="auto"/>
              <w:jc w:val="center"/>
              <w:rPr>
                <w:rFonts w:ascii="Calibri" w:hAnsi="Calibri" w:cs="Calibri"/>
                <w:b/>
                <w:bCs/>
                <w:color w:val="000000"/>
                <w:sz w:val="20"/>
                <w:szCs w:val="20"/>
                <w:lang w:bidi="ar-SA"/>
              </w:rPr>
            </w:pPr>
            <w:r w:rsidRPr="007872C1">
              <w:rPr>
                <w:rFonts w:ascii="Calibri" w:hAnsi="Calibri" w:cs="Calibri"/>
                <w:b/>
                <w:bCs/>
                <w:color w:val="000000"/>
                <w:sz w:val="20"/>
                <w:szCs w:val="20"/>
                <w:lang w:bidi="ar-SA"/>
              </w:rPr>
              <w:t>LOS VUELOS SUGERIDOS NO INCLUYEN FRANQUICIA DE EQUIPAJE - COSTO APROXIMADO 40 USD POR TRAMO POR PASAJERO.</w:t>
            </w:r>
          </w:p>
        </w:tc>
      </w:tr>
      <w:tr w:rsidR="007872C1" w:rsidRPr="007872C1" w14:paraId="3A6394FA" w14:textId="77777777" w:rsidTr="007872C1">
        <w:trPr>
          <w:trHeight w:val="244"/>
          <w:jc w:val="center"/>
        </w:trPr>
        <w:tc>
          <w:tcPr>
            <w:tcW w:w="9042" w:type="dxa"/>
            <w:tcBorders>
              <w:top w:val="nil"/>
              <w:left w:val="single" w:sz="8" w:space="0" w:color="4472C4"/>
              <w:bottom w:val="nil"/>
              <w:right w:val="single" w:sz="8" w:space="0" w:color="4472C4"/>
            </w:tcBorders>
            <w:shd w:val="clear" w:color="000000" w:fill="FFFFFF"/>
            <w:noWrap/>
            <w:vAlign w:val="center"/>
            <w:hideMark/>
          </w:tcPr>
          <w:p w14:paraId="3F97B766" w14:textId="77777777" w:rsidR="007872C1" w:rsidRPr="007872C1" w:rsidRDefault="007872C1" w:rsidP="007872C1">
            <w:pPr>
              <w:spacing w:after="0" w:line="240" w:lineRule="auto"/>
              <w:jc w:val="center"/>
              <w:rPr>
                <w:rFonts w:ascii="Calibri" w:hAnsi="Calibri" w:cs="Calibri"/>
                <w:color w:val="000000"/>
                <w:sz w:val="20"/>
                <w:szCs w:val="20"/>
                <w:lang w:bidi="ar-SA"/>
              </w:rPr>
            </w:pPr>
            <w:r w:rsidRPr="007872C1">
              <w:rPr>
                <w:rFonts w:ascii="Calibri" w:hAnsi="Calibri" w:cs="Calibri"/>
                <w:color w:val="000000"/>
                <w:sz w:val="20"/>
                <w:szCs w:val="20"/>
                <w:lang w:bidi="ar-SA"/>
              </w:rPr>
              <w:t>SUPLEMENTO PARA VUELOS DESDE EL INTERIOR DEL PAÍS - CONSULTAR CON SU ASESOR TRAVEL SHOP</w:t>
            </w:r>
          </w:p>
        </w:tc>
      </w:tr>
      <w:tr w:rsidR="007872C1" w:rsidRPr="007872C1" w14:paraId="3DBD5DB0" w14:textId="77777777" w:rsidTr="007872C1">
        <w:trPr>
          <w:trHeight w:val="244"/>
          <w:jc w:val="center"/>
        </w:trPr>
        <w:tc>
          <w:tcPr>
            <w:tcW w:w="9042" w:type="dxa"/>
            <w:tcBorders>
              <w:top w:val="nil"/>
              <w:left w:val="single" w:sz="8" w:space="0" w:color="4472C4"/>
              <w:bottom w:val="nil"/>
              <w:right w:val="single" w:sz="8" w:space="0" w:color="4472C4"/>
            </w:tcBorders>
            <w:shd w:val="clear" w:color="000000" w:fill="FFFFFF"/>
            <w:noWrap/>
            <w:vAlign w:val="center"/>
            <w:hideMark/>
          </w:tcPr>
          <w:p w14:paraId="19571B41" w14:textId="77777777" w:rsidR="007872C1" w:rsidRPr="007872C1" w:rsidRDefault="007872C1" w:rsidP="007872C1">
            <w:pPr>
              <w:spacing w:after="0" w:line="240" w:lineRule="auto"/>
              <w:jc w:val="center"/>
              <w:rPr>
                <w:rFonts w:ascii="Calibri" w:hAnsi="Calibri" w:cs="Calibri"/>
                <w:b/>
                <w:bCs/>
                <w:color w:val="FF0000"/>
                <w:sz w:val="20"/>
                <w:szCs w:val="20"/>
                <w:lang w:bidi="ar-SA"/>
              </w:rPr>
            </w:pPr>
            <w:r w:rsidRPr="007872C1">
              <w:rPr>
                <w:rFonts w:ascii="Calibri" w:hAnsi="Calibri" w:cs="Calibri"/>
                <w:b/>
                <w:bCs/>
                <w:color w:val="FF0000"/>
                <w:sz w:val="20"/>
                <w:szCs w:val="20"/>
                <w:lang w:bidi="ar-SA"/>
              </w:rPr>
              <w:t xml:space="preserve">TARIFAS SUJETAS A DISPONIBILIDAD Y CAMBIO SIN PREVIO AVISO </w:t>
            </w:r>
          </w:p>
        </w:tc>
      </w:tr>
      <w:tr w:rsidR="007872C1" w:rsidRPr="007872C1" w14:paraId="728B3CBE" w14:textId="77777777" w:rsidTr="007872C1">
        <w:trPr>
          <w:trHeight w:val="244"/>
          <w:jc w:val="center"/>
        </w:trPr>
        <w:tc>
          <w:tcPr>
            <w:tcW w:w="9042" w:type="dxa"/>
            <w:tcBorders>
              <w:top w:val="nil"/>
              <w:left w:val="single" w:sz="8" w:space="0" w:color="4472C4"/>
              <w:bottom w:val="nil"/>
              <w:right w:val="single" w:sz="8" w:space="0" w:color="4472C4"/>
            </w:tcBorders>
            <w:shd w:val="clear" w:color="000000" w:fill="FFFFFF"/>
            <w:vAlign w:val="center"/>
            <w:hideMark/>
          </w:tcPr>
          <w:p w14:paraId="24BFF0F2" w14:textId="77777777" w:rsidR="007872C1" w:rsidRPr="007872C1" w:rsidRDefault="007872C1" w:rsidP="007872C1">
            <w:pPr>
              <w:spacing w:after="0" w:line="240" w:lineRule="auto"/>
              <w:jc w:val="center"/>
              <w:rPr>
                <w:rFonts w:ascii="Calibri" w:hAnsi="Calibri" w:cs="Calibri"/>
                <w:b/>
                <w:bCs/>
                <w:color w:val="000000"/>
                <w:sz w:val="20"/>
                <w:szCs w:val="20"/>
                <w:lang w:bidi="ar-SA"/>
              </w:rPr>
            </w:pPr>
            <w:r w:rsidRPr="007872C1">
              <w:rPr>
                <w:rFonts w:ascii="Calibri" w:hAnsi="Calibri" w:cs="Calibri"/>
                <w:b/>
                <w:bCs/>
                <w:color w:val="000000"/>
                <w:sz w:val="20"/>
                <w:szCs w:val="20"/>
                <w:lang w:bidi="ar-SA"/>
              </w:rPr>
              <w:t>SE CONSIDERA MENOR DE 0 A 12 AÑOS</w:t>
            </w:r>
          </w:p>
        </w:tc>
      </w:tr>
      <w:tr w:rsidR="007872C1" w:rsidRPr="007872C1" w14:paraId="1D2B314E" w14:textId="77777777" w:rsidTr="007872C1">
        <w:trPr>
          <w:trHeight w:val="253"/>
          <w:jc w:val="center"/>
        </w:trPr>
        <w:tc>
          <w:tcPr>
            <w:tcW w:w="9042" w:type="dxa"/>
            <w:tcBorders>
              <w:top w:val="nil"/>
              <w:left w:val="single" w:sz="8" w:space="0" w:color="4472C4"/>
              <w:bottom w:val="single" w:sz="8" w:space="0" w:color="4472C4"/>
              <w:right w:val="single" w:sz="8" w:space="0" w:color="4472C4"/>
            </w:tcBorders>
            <w:shd w:val="clear" w:color="000000" w:fill="002060"/>
            <w:vAlign w:val="center"/>
            <w:hideMark/>
          </w:tcPr>
          <w:p w14:paraId="62A63424" w14:textId="77777777" w:rsidR="007872C1" w:rsidRPr="007872C1" w:rsidRDefault="007872C1" w:rsidP="007872C1">
            <w:pPr>
              <w:spacing w:after="0" w:line="240" w:lineRule="auto"/>
              <w:jc w:val="center"/>
              <w:rPr>
                <w:rFonts w:ascii="Calibri" w:hAnsi="Calibri" w:cs="Calibri"/>
                <w:b/>
                <w:bCs/>
                <w:color w:val="FFFFFF"/>
                <w:sz w:val="20"/>
                <w:szCs w:val="20"/>
                <w:lang w:bidi="ar-SA"/>
              </w:rPr>
            </w:pPr>
            <w:r w:rsidRPr="007872C1">
              <w:rPr>
                <w:rFonts w:ascii="Calibri" w:hAnsi="Calibri" w:cs="Calibri"/>
                <w:b/>
                <w:bCs/>
                <w:color w:val="FFFFFF"/>
                <w:sz w:val="20"/>
                <w:szCs w:val="20"/>
                <w:lang w:bidi="ar-SA"/>
              </w:rPr>
              <w:t>VIGENCIA: 03 DE ENERO A 19 DE DICIEMBRE 2026</w:t>
            </w:r>
          </w:p>
        </w:tc>
      </w:tr>
      <w:tr w:rsidR="007872C1" w:rsidRPr="007872C1" w14:paraId="6E9EE164" w14:textId="77777777" w:rsidTr="007872C1">
        <w:trPr>
          <w:trHeight w:val="253"/>
          <w:jc w:val="center"/>
        </w:trPr>
        <w:tc>
          <w:tcPr>
            <w:tcW w:w="9042" w:type="dxa"/>
            <w:tcBorders>
              <w:top w:val="single" w:sz="8" w:space="0" w:color="4472C4"/>
              <w:left w:val="single" w:sz="8" w:space="0" w:color="4472C4"/>
              <w:bottom w:val="single" w:sz="8" w:space="0" w:color="4472C4"/>
              <w:right w:val="single" w:sz="8" w:space="0" w:color="4472C4"/>
            </w:tcBorders>
            <w:shd w:val="clear" w:color="000000" w:fill="002060"/>
            <w:vAlign w:val="center"/>
            <w:hideMark/>
          </w:tcPr>
          <w:p w14:paraId="1D0F4A37" w14:textId="77777777" w:rsidR="007872C1" w:rsidRPr="007872C1" w:rsidRDefault="007872C1" w:rsidP="007872C1">
            <w:pPr>
              <w:spacing w:after="0" w:line="240" w:lineRule="auto"/>
              <w:jc w:val="center"/>
              <w:rPr>
                <w:rFonts w:ascii="Calibri" w:hAnsi="Calibri" w:cs="Calibri"/>
                <w:b/>
                <w:bCs/>
                <w:color w:val="FFFFFF"/>
                <w:sz w:val="20"/>
                <w:szCs w:val="20"/>
                <w:lang w:bidi="ar-SA"/>
              </w:rPr>
            </w:pPr>
            <w:r w:rsidRPr="007872C1">
              <w:rPr>
                <w:rFonts w:ascii="Calibri" w:hAnsi="Calibri" w:cs="Calibri"/>
                <w:b/>
                <w:bCs/>
                <w:color w:val="FFFFFF"/>
                <w:sz w:val="20"/>
                <w:szCs w:val="20"/>
                <w:lang w:bidi="ar-SA"/>
              </w:rPr>
              <w:t>CONSULTAR SUPLEMENTOS PARA TEMPORADA ALTA</w:t>
            </w:r>
          </w:p>
        </w:tc>
      </w:tr>
    </w:tbl>
    <w:p w14:paraId="51664FA3" w14:textId="77777777" w:rsidR="00DE36F2" w:rsidRPr="00F7412D" w:rsidRDefault="00DE36F2" w:rsidP="00DE36F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D09F542" w14:textId="77777777" w:rsidR="00DE36F2" w:rsidRDefault="00DE36F2" w:rsidP="00DE36F2">
      <w:pPr>
        <w:spacing w:after="0" w:line="240" w:lineRule="auto"/>
        <w:jc w:val="both"/>
        <w:rPr>
          <w:rFonts w:asciiTheme="minorHAnsi" w:eastAsia="Arial" w:hAnsiTheme="minorHAnsi" w:cstheme="minorHAnsi"/>
          <w:color w:val="002060"/>
          <w:sz w:val="20"/>
          <w:szCs w:val="20"/>
        </w:rPr>
      </w:pPr>
    </w:p>
    <w:p w14:paraId="6212C508" w14:textId="77777777" w:rsidR="00720A6C" w:rsidRPr="00DE36F2" w:rsidRDefault="00720A6C" w:rsidP="00DE36F2">
      <w:pPr>
        <w:rPr>
          <w:rFonts w:eastAsia="Arial"/>
        </w:rPr>
      </w:pPr>
    </w:p>
    <w:sectPr w:rsidR="00720A6C" w:rsidRPr="00DE36F2">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EBF26" w14:textId="77777777" w:rsidR="00D20735" w:rsidRDefault="00D20735">
      <w:pPr>
        <w:spacing w:after="0" w:line="240" w:lineRule="auto"/>
      </w:pPr>
      <w:r>
        <w:separator/>
      </w:r>
    </w:p>
  </w:endnote>
  <w:endnote w:type="continuationSeparator" w:id="0">
    <w:p w14:paraId="00ED3559" w14:textId="77777777" w:rsidR="00D20735" w:rsidRDefault="00D20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9B24"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379F7"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0EFA89BC" wp14:editId="3C829C9B">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91D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87DEA" w14:textId="77777777" w:rsidR="00D20735" w:rsidRDefault="00D20735">
      <w:pPr>
        <w:spacing w:after="0" w:line="240" w:lineRule="auto"/>
      </w:pPr>
      <w:bookmarkStart w:id="0" w:name="_Hlk199846639"/>
      <w:bookmarkEnd w:id="0"/>
      <w:r>
        <w:separator/>
      </w:r>
    </w:p>
  </w:footnote>
  <w:footnote w:type="continuationSeparator" w:id="0">
    <w:p w14:paraId="349C5B78" w14:textId="77777777" w:rsidR="00D20735" w:rsidRDefault="00D20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CD25"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2D15"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4D67A682" wp14:editId="1C6BB4AD">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79BEBFB2" w14:textId="5D275D38" w:rsidR="007F7B70" w:rsidRPr="00401F68" w:rsidRDefault="00DE36F2">
                          <w:pPr>
                            <w:spacing w:after="0" w:line="240" w:lineRule="auto"/>
                            <w:textDirection w:val="btLr"/>
                            <w:rPr>
                              <w:rFonts w:ascii="Calibri" w:eastAsia="Calibri" w:hAnsi="Calibri" w:cs="Calibri"/>
                              <w:b/>
                              <w:color w:val="FFFFFF" w:themeColor="background1"/>
                              <w:sz w:val="36"/>
                              <w:szCs w:val="36"/>
                              <w:lang w:val="en-US"/>
                              <w14:textOutline w14:w="9525" w14:cap="rnd" w14:cmpd="sng" w14:algn="ctr">
                                <w14:noFill/>
                                <w14:prstDash w14:val="solid"/>
                                <w14:bevel/>
                              </w14:textOutline>
                            </w:rPr>
                          </w:pPr>
                          <w:r w:rsidRPr="00401F68">
                            <w:rPr>
                              <w:rFonts w:ascii="Calibri" w:eastAsia="Calibri" w:hAnsi="Calibri" w:cs="Calibri"/>
                              <w:b/>
                              <w:color w:val="FFFFFF" w:themeColor="background1"/>
                              <w:sz w:val="36"/>
                              <w:szCs w:val="36"/>
                              <w:lang w:val="en-US"/>
                              <w14:textOutline w14:w="9525" w14:cap="rnd" w14:cmpd="sng" w14:algn="ctr">
                                <w14:noFill/>
                                <w14:prstDash w14:val="solid"/>
                                <w14:bevel/>
                              </w14:textOutline>
                            </w:rPr>
                            <w:t xml:space="preserve">VIVE </w:t>
                          </w:r>
                          <w:r w:rsidR="00401F68" w:rsidRPr="00401F68">
                            <w:rPr>
                              <w:rFonts w:ascii="Calibri" w:eastAsia="Calibri" w:hAnsi="Calibri" w:cs="Calibri"/>
                              <w:b/>
                              <w:color w:val="FFFFFF" w:themeColor="background1"/>
                              <w:sz w:val="36"/>
                              <w:szCs w:val="36"/>
                              <w:lang w:val="en-US"/>
                              <w14:textOutline w14:w="9525" w14:cap="rnd" w14:cmpd="sng" w14:algn="ctr">
                                <w14:noFill/>
                                <w14:prstDash w14:val="solid"/>
                                <w14:bevel/>
                              </w14:textOutline>
                            </w:rPr>
                            <w:t>WASHINGTON, D.C.</w:t>
                          </w:r>
                        </w:p>
                        <w:p w14:paraId="25CD0441" w14:textId="34675002" w:rsidR="007F7B70" w:rsidRPr="00401F68" w:rsidRDefault="00315EF5">
                          <w:pPr>
                            <w:spacing w:after="0" w:line="240" w:lineRule="auto"/>
                            <w:textDirection w:val="btLr"/>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pPr>
                          <w:r w:rsidRPr="00401F68">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1</w:t>
                          </w:r>
                          <w:r w:rsidR="00DE36F2" w:rsidRPr="00401F68">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64</w:t>
                          </w:r>
                          <w:r w:rsidR="00401F68">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4</w:t>
                          </w:r>
                          <w:r w:rsidR="002D3018" w:rsidRPr="00401F68">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-A2026</w:t>
                          </w:r>
                        </w:p>
                        <w:p w14:paraId="4528FD5E" w14:textId="77777777" w:rsidR="00A0012D" w:rsidRPr="00401F68" w:rsidRDefault="00A0012D">
                          <w:pPr>
                            <w:spacing w:after="0" w:line="240" w:lineRule="auto"/>
                            <w:textDirection w:val="btLr"/>
                            <w:rPr>
                              <w:rFonts w:asciiTheme="minorHAnsi" w:hAnsiTheme="minorHAnsi" w:cstheme="minorHAnsi"/>
                              <w:color w:val="FFFFFF" w:themeColor="background1"/>
                              <w:sz w:val="20"/>
                              <w:szCs w:val="20"/>
                              <w:lang w:val="en-US"/>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D67A682"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79BEBFB2" w14:textId="5D275D38" w:rsidR="007F7B70" w:rsidRPr="00401F68" w:rsidRDefault="00DE36F2">
                    <w:pPr>
                      <w:spacing w:after="0" w:line="240" w:lineRule="auto"/>
                      <w:textDirection w:val="btLr"/>
                      <w:rPr>
                        <w:rFonts w:ascii="Calibri" w:eastAsia="Calibri" w:hAnsi="Calibri" w:cs="Calibri"/>
                        <w:b/>
                        <w:color w:val="FFFFFF" w:themeColor="background1"/>
                        <w:sz w:val="36"/>
                        <w:szCs w:val="36"/>
                        <w:lang w:val="en-US"/>
                        <w14:textOutline w14:w="9525" w14:cap="rnd" w14:cmpd="sng" w14:algn="ctr">
                          <w14:noFill/>
                          <w14:prstDash w14:val="solid"/>
                          <w14:bevel/>
                        </w14:textOutline>
                      </w:rPr>
                    </w:pPr>
                    <w:r w:rsidRPr="00401F68">
                      <w:rPr>
                        <w:rFonts w:ascii="Calibri" w:eastAsia="Calibri" w:hAnsi="Calibri" w:cs="Calibri"/>
                        <w:b/>
                        <w:color w:val="FFFFFF" w:themeColor="background1"/>
                        <w:sz w:val="36"/>
                        <w:szCs w:val="36"/>
                        <w:lang w:val="en-US"/>
                        <w14:textOutline w14:w="9525" w14:cap="rnd" w14:cmpd="sng" w14:algn="ctr">
                          <w14:noFill/>
                          <w14:prstDash w14:val="solid"/>
                          <w14:bevel/>
                        </w14:textOutline>
                      </w:rPr>
                      <w:t xml:space="preserve">VIVE </w:t>
                    </w:r>
                    <w:r w:rsidR="00401F68" w:rsidRPr="00401F68">
                      <w:rPr>
                        <w:rFonts w:ascii="Calibri" w:eastAsia="Calibri" w:hAnsi="Calibri" w:cs="Calibri"/>
                        <w:b/>
                        <w:color w:val="FFFFFF" w:themeColor="background1"/>
                        <w:sz w:val="36"/>
                        <w:szCs w:val="36"/>
                        <w:lang w:val="en-US"/>
                        <w14:textOutline w14:w="9525" w14:cap="rnd" w14:cmpd="sng" w14:algn="ctr">
                          <w14:noFill/>
                          <w14:prstDash w14:val="solid"/>
                          <w14:bevel/>
                        </w14:textOutline>
                      </w:rPr>
                      <w:t>WASHINGTON, D.C.</w:t>
                    </w:r>
                  </w:p>
                  <w:p w14:paraId="25CD0441" w14:textId="34675002" w:rsidR="007F7B70" w:rsidRPr="00401F68" w:rsidRDefault="00315EF5">
                    <w:pPr>
                      <w:spacing w:after="0" w:line="240" w:lineRule="auto"/>
                      <w:textDirection w:val="btLr"/>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pPr>
                    <w:r w:rsidRPr="00401F68">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1</w:t>
                    </w:r>
                    <w:r w:rsidR="00DE36F2" w:rsidRPr="00401F68">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64</w:t>
                    </w:r>
                    <w:r w:rsidR="00401F68">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4</w:t>
                    </w:r>
                    <w:r w:rsidR="002D3018" w:rsidRPr="00401F68">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-A2026</w:t>
                    </w:r>
                  </w:p>
                  <w:p w14:paraId="4528FD5E" w14:textId="77777777" w:rsidR="00A0012D" w:rsidRPr="00401F68" w:rsidRDefault="00A0012D">
                    <w:pPr>
                      <w:spacing w:after="0" w:line="240" w:lineRule="auto"/>
                      <w:textDirection w:val="btLr"/>
                      <w:rPr>
                        <w:rFonts w:asciiTheme="minorHAnsi" w:hAnsiTheme="minorHAnsi" w:cstheme="minorHAnsi"/>
                        <w:color w:val="FFFFFF" w:themeColor="background1"/>
                        <w:sz w:val="20"/>
                        <w:szCs w:val="20"/>
                        <w:lang w:val="en-US"/>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6AFF1674" wp14:editId="570D5687">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35BD5295" wp14:editId="3B15FA4B">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7CF73EFD" w14:textId="77777777" w:rsidR="00A0012D" w:rsidRDefault="00751E4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552FD2C1" wp14:editId="26B52934">
          <wp:simplePos x="0" y="0"/>
          <wp:positionH relativeFrom="column">
            <wp:posOffset>2975610</wp:posOffset>
          </wp:positionH>
          <wp:positionV relativeFrom="paragraph">
            <wp:posOffset>133350</wp:posOffset>
          </wp:positionV>
          <wp:extent cx="2242585" cy="360000"/>
          <wp:effectExtent l="0" t="0" r="0" b="2540"/>
          <wp:wrapSquare wrapText="bothSides"/>
          <wp:docPr id="3" name="Imagen 2" descr="Interfaz de usuario gráfica&#10;&#10;El contenido generado por IA puede ser incorrecto.">
            <a:extLst xmlns:a="http://schemas.openxmlformats.org/drawingml/2006/main">
              <a:ext uri="{FF2B5EF4-FFF2-40B4-BE49-F238E27FC236}">
                <a16:creationId xmlns:a16="http://schemas.microsoft.com/office/drawing/2014/main" id="{00000000-0008-0000-03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nterfaz de usuario gráfica&#10;&#10;El contenido generado por IA puede ser incorrecto.">
                    <a:extLst>
                      <a:ext uri="{FF2B5EF4-FFF2-40B4-BE49-F238E27FC236}">
                        <a16:creationId xmlns:a16="http://schemas.microsoft.com/office/drawing/2014/main" id="{00000000-0008-0000-0300-000003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40016" b="35924"/>
                  <a:stretch>
                    <a:fillRect/>
                  </a:stretch>
                </pic:blipFill>
                <pic:spPr>
                  <a:xfrm>
                    <a:off x="0" y="0"/>
                    <a:ext cx="2242585" cy="360000"/>
                  </a:xfrm>
                  <a:prstGeom prst="rect">
                    <a:avLst/>
                  </a:prstGeom>
                </pic:spPr>
              </pic:pic>
            </a:graphicData>
          </a:graphic>
        </wp:anchor>
      </w:drawing>
    </w:r>
  </w:p>
  <w:p w14:paraId="3438713D" w14:textId="77777777" w:rsidR="00A0012D" w:rsidRDefault="00751E43" w:rsidP="00751E43">
    <w:pPr>
      <w:pBdr>
        <w:top w:val="nil"/>
        <w:left w:val="nil"/>
        <w:bottom w:val="nil"/>
        <w:right w:val="nil"/>
        <w:between w:val="nil"/>
      </w:pBdr>
      <w:tabs>
        <w:tab w:val="left" w:pos="4440"/>
        <w:tab w:val="righ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r>
      <w:rPr>
        <w:rFonts w:ascii="Arial" w:eastAsia="Arial" w:hAnsi="Arial" w:cs="Arial"/>
        <w:color w:val="000000"/>
        <w:sz w:val="48"/>
        <w:szCs w:val="48"/>
      </w:rPr>
      <w:tab/>
    </w:r>
    <w:r>
      <w:rPr>
        <w:rFonts w:ascii="Arial" w:eastAsia="Arial" w:hAnsi="Arial" w:cs="Arial"/>
        <w:color w:val="000000"/>
        <w:sz w:val="48"/>
        <w:szCs w:val="48"/>
      </w:rPr>
      <w:tab/>
    </w:r>
  </w:p>
  <w:p w14:paraId="745CF86A"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0A3A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C23D2A"/>
    <w:multiLevelType w:val="hybridMultilevel"/>
    <w:tmpl w:val="08842382"/>
    <w:lvl w:ilvl="0" w:tplc="080A0001">
      <w:start w:val="1"/>
      <w:numFmt w:val="bullet"/>
      <w:lvlText w:val=""/>
      <w:lvlJc w:val="left"/>
      <w:pPr>
        <w:ind w:left="720" w:hanging="360"/>
      </w:pPr>
      <w:rPr>
        <w:rFonts w:ascii="Symbol" w:hAnsi="Symbol" w:hint="default"/>
      </w:rPr>
    </w:lvl>
    <w:lvl w:ilvl="1" w:tplc="63AACB4E">
      <w:numFmt w:val="bullet"/>
      <w:lvlText w:val="•"/>
      <w:lvlJc w:val="left"/>
      <w:pPr>
        <w:ind w:left="1440" w:hanging="360"/>
      </w:pPr>
      <w:rPr>
        <w:rFonts w:ascii="Calibri" w:eastAsia="Arial"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5190AFA"/>
    <w:multiLevelType w:val="hybridMultilevel"/>
    <w:tmpl w:val="B3DA5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83E4DF2"/>
    <w:multiLevelType w:val="hybridMultilevel"/>
    <w:tmpl w:val="195414E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2"/>
  </w:num>
  <w:num w:numId="3" w16cid:durableId="1041170892">
    <w:abstractNumId w:val="10"/>
  </w:num>
  <w:num w:numId="4" w16cid:durableId="1033921887">
    <w:abstractNumId w:val="19"/>
  </w:num>
  <w:num w:numId="5" w16cid:durableId="353725778">
    <w:abstractNumId w:val="12"/>
  </w:num>
  <w:num w:numId="6" w16cid:durableId="1716585056">
    <w:abstractNumId w:val="23"/>
  </w:num>
  <w:num w:numId="7" w16cid:durableId="844133380">
    <w:abstractNumId w:val="6"/>
  </w:num>
  <w:num w:numId="8" w16cid:durableId="1397362128">
    <w:abstractNumId w:val="3"/>
  </w:num>
  <w:num w:numId="9" w16cid:durableId="655494188">
    <w:abstractNumId w:val="5"/>
  </w:num>
  <w:num w:numId="10" w16cid:durableId="1272128669">
    <w:abstractNumId w:val="8"/>
  </w:num>
  <w:num w:numId="11" w16cid:durableId="1973628246">
    <w:abstractNumId w:val="7"/>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353797745">
    <w:abstractNumId w:val="9"/>
  </w:num>
  <w:num w:numId="22" w16cid:durableId="271133420">
    <w:abstractNumId w:val="21"/>
  </w:num>
  <w:num w:numId="23" w16cid:durableId="510460048">
    <w:abstractNumId w:val="11"/>
  </w:num>
  <w:num w:numId="24" w16cid:durableId="1305426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06D"/>
    <w:rsid w:val="0002598A"/>
    <w:rsid w:val="00080DED"/>
    <w:rsid w:val="000B32BE"/>
    <w:rsid w:val="000C446B"/>
    <w:rsid w:val="00121872"/>
    <w:rsid w:val="00121D3F"/>
    <w:rsid w:val="001308DE"/>
    <w:rsid w:val="00142D52"/>
    <w:rsid w:val="00157C66"/>
    <w:rsid w:val="001760D9"/>
    <w:rsid w:val="001829DC"/>
    <w:rsid w:val="001934F5"/>
    <w:rsid w:val="00197448"/>
    <w:rsid w:val="001F286B"/>
    <w:rsid w:val="00206A52"/>
    <w:rsid w:val="00253EC6"/>
    <w:rsid w:val="00260703"/>
    <w:rsid w:val="002A3E36"/>
    <w:rsid w:val="002B20BB"/>
    <w:rsid w:val="002D3018"/>
    <w:rsid w:val="002E2148"/>
    <w:rsid w:val="00315EF5"/>
    <w:rsid w:val="00344D3D"/>
    <w:rsid w:val="003472AF"/>
    <w:rsid w:val="003549A2"/>
    <w:rsid w:val="003767CC"/>
    <w:rsid w:val="003B4F01"/>
    <w:rsid w:val="003D63A6"/>
    <w:rsid w:val="004002E5"/>
    <w:rsid w:val="00401F68"/>
    <w:rsid w:val="004047AD"/>
    <w:rsid w:val="00406B6E"/>
    <w:rsid w:val="004253EA"/>
    <w:rsid w:val="00430DCE"/>
    <w:rsid w:val="004354F5"/>
    <w:rsid w:val="00445E5F"/>
    <w:rsid w:val="004569CE"/>
    <w:rsid w:val="00456EC6"/>
    <w:rsid w:val="004737F2"/>
    <w:rsid w:val="00493763"/>
    <w:rsid w:val="004A4DC7"/>
    <w:rsid w:val="004A5406"/>
    <w:rsid w:val="004B58B8"/>
    <w:rsid w:val="004F3ADB"/>
    <w:rsid w:val="00517864"/>
    <w:rsid w:val="005507FE"/>
    <w:rsid w:val="00552CFD"/>
    <w:rsid w:val="005679E5"/>
    <w:rsid w:val="00580D0A"/>
    <w:rsid w:val="005A54F1"/>
    <w:rsid w:val="005B5BA7"/>
    <w:rsid w:val="005E62F4"/>
    <w:rsid w:val="00600CC3"/>
    <w:rsid w:val="00607A7A"/>
    <w:rsid w:val="006210F5"/>
    <w:rsid w:val="00623EF5"/>
    <w:rsid w:val="00646169"/>
    <w:rsid w:val="00655CC5"/>
    <w:rsid w:val="006835E6"/>
    <w:rsid w:val="0068514F"/>
    <w:rsid w:val="00687ED9"/>
    <w:rsid w:val="00692BA8"/>
    <w:rsid w:val="006A1143"/>
    <w:rsid w:val="006C1CB0"/>
    <w:rsid w:val="006C2396"/>
    <w:rsid w:val="006D29F5"/>
    <w:rsid w:val="006D72E8"/>
    <w:rsid w:val="0070602E"/>
    <w:rsid w:val="00720A6C"/>
    <w:rsid w:val="00724E17"/>
    <w:rsid w:val="00751E43"/>
    <w:rsid w:val="00784DAD"/>
    <w:rsid w:val="007872C1"/>
    <w:rsid w:val="00792693"/>
    <w:rsid w:val="00794B66"/>
    <w:rsid w:val="007A3CDE"/>
    <w:rsid w:val="007F2446"/>
    <w:rsid w:val="007F7B70"/>
    <w:rsid w:val="00825C6E"/>
    <w:rsid w:val="00841D24"/>
    <w:rsid w:val="0088560B"/>
    <w:rsid w:val="008B2E37"/>
    <w:rsid w:val="008C56AB"/>
    <w:rsid w:val="008E5CC0"/>
    <w:rsid w:val="008F157E"/>
    <w:rsid w:val="008F4840"/>
    <w:rsid w:val="0090199B"/>
    <w:rsid w:val="009119BC"/>
    <w:rsid w:val="00945F42"/>
    <w:rsid w:val="00964A58"/>
    <w:rsid w:val="009767C9"/>
    <w:rsid w:val="00985F89"/>
    <w:rsid w:val="00986E85"/>
    <w:rsid w:val="009E104C"/>
    <w:rsid w:val="00A0012D"/>
    <w:rsid w:val="00A109A1"/>
    <w:rsid w:val="00A1676A"/>
    <w:rsid w:val="00A30078"/>
    <w:rsid w:val="00A322C8"/>
    <w:rsid w:val="00A32A11"/>
    <w:rsid w:val="00A455A6"/>
    <w:rsid w:val="00A71F05"/>
    <w:rsid w:val="00A979AE"/>
    <w:rsid w:val="00AA302B"/>
    <w:rsid w:val="00AB0E37"/>
    <w:rsid w:val="00AC4C1F"/>
    <w:rsid w:val="00AD3EA1"/>
    <w:rsid w:val="00AE3118"/>
    <w:rsid w:val="00AF0796"/>
    <w:rsid w:val="00B11AFA"/>
    <w:rsid w:val="00B41B77"/>
    <w:rsid w:val="00B4227C"/>
    <w:rsid w:val="00B840FB"/>
    <w:rsid w:val="00B8522A"/>
    <w:rsid w:val="00BA37C5"/>
    <w:rsid w:val="00BB3D24"/>
    <w:rsid w:val="00BB793D"/>
    <w:rsid w:val="00BC30AB"/>
    <w:rsid w:val="00BD0EA5"/>
    <w:rsid w:val="00BF498E"/>
    <w:rsid w:val="00C1510A"/>
    <w:rsid w:val="00C448E7"/>
    <w:rsid w:val="00C54841"/>
    <w:rsid w:val="00C647B5"/>
    <w:rsid w:val="00C90CC1"/>
    <w:rsid w:val="00C97FB6"/>
    <w:rsid w:val="00CC0D4B"/>
    <w:rsid w:val="00CE0C8F"/>
    <w:rsid w:val="00CE2AA1"/>
    <w:rsid w:val="00D20735"/>
    <w:rsid w:val="00D2140A"/>
    <w:rsid w:val="00D71BE3"/>
    <w:rsid w:val="00DD2475"/>
    <w:rsid w:val="00DE36F2"/>
    <w:rsid w:val="00DE3DFE"/>
    <w:rsid w:val="00DE7D94"/>
    <w:rsid w:val="00DF27F2"/>
    <w:rsid w:val="00E04CCD"/>
    <w:rsid w:val="00E5624C"/>
    <w:rsid w:val="00E701F2"/>
    <w:rsid w:val="00E856F2"/>
    <w:rsid w:val="00ED4610"/>
    <w:rsid w:val="00EE2794"/>
    <w:rsid w:val="00EE5A2D"/>
    <w:rsid w:val="00F01C44"/>
    <w:rsid w:val="00F14FD9"/>
    <w:rsid w:val="00F257E1"/>
    <w:rsid w:val="00F341D4"/>
    <w:rsid w:val="00F37D65"/>
    <w:rsid w:val="00F7412D"/>
    <w:rsid w:val="00F847E4"/>
    <w:rsid w:val="00FA6C98"/>
    <w:rsid w:val="00FC313A"/>
    <w:rsid w:val="00FD72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42B08"/>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0290029">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10610231">
      <w:bodyDiv w:val="1"/>
      <w:marLeft w:val="0"/>
      <w:marRight w:val="0"/>
      <w:marTop w:val="0"/>
      <w:marBottom w:val="0"/>
      <w:divBdr>
        <w:top w:val="none" w:sz="0" w:space="0" w:color="auto"/>
        <w:left w:val="none" w:sz="0" w:space="0" w:color="auto"/>
        <w:bottom w:val="none" w:sz="0" w:space="0" w:color="auto"/>
        <w:right w:val="none" w:sz="0" w:space="0" w:color="auto"/>
      </w:divBdr>
    </w:div>
    <w:div w:id="1340742898">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406806553">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927</Words>
  <Characters>5103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2</cp:revision>
  <dcterms:created xsi:type="dcterms:W3CDTF">2026-01-13T19:17:00Z</dcterms:created>
  <dcterms:modified xsi:type="dcterms:W3CDTF">2026-01-13T19:17:00Z</dcterms:modified>
</cp:coreProperties>
</file>