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550F" w14:textId="3E0E55D2" w:rsidR="00E13A09" w:rsidRPr="000B25FE" w:rsidRDefault="00E13A09" w:rsidP="000B25F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LISBOA, ESTORIL, CASCAIS, SINTRA, ÓBIDOS, ALCOBAÇA, NAZARÉ, BATALHA, AVEIRO, OPORTO, BRAGA, GUIMARAES, VILA REAL, VISEU, FÁTIMA, TOMAR, LISBOA</w:t>
      </w:r>
    </w:p>
    <w:p w14:paraId="5C847219" w14:textId="530E0AEC" w:rsidR="00E13A09" w:rsidRPr="00E13A09" w:rsidRDefault="00E13A09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45C194D" w14:textId="62D2F5F1" w:rsidR="00E13A09" w:rsidRPr="000B25FE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B54791" wp14:editId="523214B6">
            <wp:simplePos x="0" y="0"/>
            <wp:positionH relativeFrom="margin">
              <wp:align>right</wp:align>
            </wp:positionH>
            <wp:positionV relativeFrom="margin">
              <wp:posOffset>478275</wp:posOffset>
            </wp:positionV>
            <wp:extent cx="1600200" cy="809625"/>
            <wp:effectExtent l="0" t="0" r="0" b="0"/>
            <wp:wrapSquare wrapText="bothSides"/>
            <wp:docPr id="60644659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C1A95" w14:textId="5E06C20F" w:rsidR="00BB6C4E" w:rsidRPr="000B25FE" w:rsidRDefault="00BB6C4E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Duración: </w:t>
      </w:r>
      <w:r w:rsidR="00FC32D5" w:rsidRPr="000B25FE">
        <w:rPr>
          <w:rFonts w:ascii="Arial" w:hAnsi="Arial" w:cs="Arial"/>
          <w:b/>
          <w:bCs/>
          <w:sz w:val="20"/>
          <w:szCs w:val="20"/>
          <w:lang w:val="es-ES"/>
        </w:rPr>
        <w:t>9</w:t>
      </w:r>
      <w:r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 días</w:t>
      </w:r>
      <w:r w:rsidR="00F85041"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67249879" w14:textId="50FD9F3F" w:rsidR="00BB6C4E" w:rsidRPr="000B25FE" w:rsidRDefault="00BB6C4E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Llegadas: </w:t>
      </w:r>
      <w:r w:rsidR="00FC32D5" w:rsidRPr="000B25FE">
        <w:rPr>
          <w:rFonts w:ascii="Arial" w:hAnsi="Arial" w:cs="Arial"/>
          <w:b/>
          <w:bCs/>
          <w:sz w:val="20"/>
          <w:szCs w:val="20"/>
          <w:lang w:val="es-ES"/>
        </w:rPr>
        <w:t>domingos</w:t>
      </w:r>
      <w:r w:rsidR="00F04B76"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, </w:t>
      </w:r>
      <w:r w:rsidR="0009342A"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de </w:t>
      </w:r>
      <w:r w:rsidR="00FC32D5" w:rsidRPr="000B25FE">
        <w:rPr>
          <w:rFonts w:ascii="Arial" w:hAnsi="Arial" w:cs="Arial"/>
          <w:b/>
          <w:bCs/>
          <w:sz w:val="20"/>
          <w:szCs w:val="20"/>
          <w:lang w:val="es-ES"/>
        </w:rPr>
        <w:t>junio</w:t>
      </w:r>
      <w:r w:rsidR="00E54F05"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 202</w:t>
      </w:r>
      <w:r w:rsidR="0009342A" w:rsidRPr="000B25FE">
        <w:rPr>
          <w:rFonts w:ascii="Arial" w:hAnsi="Arial" w:cs="Arial"/>
          <w:b/>
          <w:bCs/>
          <w:sz w:val="20"/>
          <w:szCs w:val="20"/>
          <w:lang w:val="es-ES"/>
        </w:rPr>
        <w:t>5</w:t>
      </w:r>
      <w:r w:rsidR="00E54F05"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A427B" w:rsidRPr="000B25FE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="0009342A" w:rsidRPr="000B25FE">
        <w:rPr>
          <w:rFonts w:ascii="Arial" w:hAnsi="Arial" w:cs="Arial"/>
          <w:b/>
          <w:bCs/>
          <w:sz w:val="20"/>
          <w:szCs w:val="20"/>
          <w:lang w:val="es-ES"/>
        </w:rPr>
        <w:t>l</w:t>
      </w:r>
      <w:r w:rsidR="00FA427B" w:rsidRPr="000B25FE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C32D5" w:rsidRPr="000B25FE">
        <w:rPr>
          <w:rFonts w:ascii="Arial" w:hAnsi="Arial" w:cs="Arial"/>
          <w:b/>
          <w:bCs/>
          <w:sz w:val="20"/>
          <w:szCs w:val="20"/>
          <w:lang w:val="es-ES"/>
        </w:rPr>
        <w:t>15 de marzo 2026</w:t>
      </w:r>
    </w:p>
    <w:p w14:paraId="4C45B6D4" w14:textId="3FEAD702" w:rsidR="00F04B76" w:rsidRPr="000B25FE" w:rsidRDefault="00F04B76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B25FE">
        <w:rPr>
          <w:rFonts w:ascii="Arial" w:hAnsi="Arial" w:cs="Arial"/>
          <w:b/>
          <w:bCs/>
          <w:sz w:val="20"/>
          <w:szCs w:val="20"/>
          <w:lang w:val="es-ES"/>
        </w:rPr>
        <w:t>Servicios compartidos.</w:t>
      </w:r>
    </w:p>
    <w:p w14:paraId="2F473CC6" w14:textId="01FA7329" w:rsidR="00F04B76" w:rsidRPr="000B25FE" w:rsidRDefault="00F04B76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B25FE">
        <w:rPr>
          <w:rFonts w:ascii="Arial" w:hAnsi="Arial" w:cs="Arial"/>
          <w:b/>
          <w:bCs/>
          <w:sz w:val="20"/>
          <w:szCs w:val="20"/>
          <w:lang w:val="es-ES"/>
        </w:rPr>
        <w:t>Mínimo2 pasajeros.</w:t>
      </w:r>
    </w:p>
    <w:p w14:paraId="01FA4BB4" w14:textId="77777777" w:rsidR="00BB6C4E" w:rsidRPr="000B25FE" w:rsidRDefault="00BB6C4E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EC01C8" w14:textId="77777777" w:rsidR="00FC32D5" w:rsidRPr="000B25FE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5772C576" w14:textId="03C8320D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Día 01 Domingo</w:t>
      </w:r>
      <w:r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Lisboa</w:t>
      </w:r>
    </w:p>
    <w:p w14:paraId="690E3188" w14:textId="6C1B213D" w:rsidR="00FC32D5" w:rsidRPr="000B25FE" w:rsidRDefault="00BE6218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  <w:u w:val="single"/>
          <w:lang w:val="es-MX"/>
        </w:rPr>
        <w:t>Llegada al aeropuerto de Lisboa y traslado al hotel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A las 19.30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>, tendrá lugar la reunión con el guía en la recepción del hotel donde conoceremos al resto de participantes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1FA2038C" w14:textId="77777777" w:rsidR="00BE6218" w:rsidRPr="00FC32D5" w:rsidRDefault="00BE6218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608F1D4C" w14:textId="1CA7B5C6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Día 02 Lunes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Lisboa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Estoril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Cascais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Sintra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Lisboa</w:t>
      </w:r>
    </w:p>
    <w:p w14:paraId="6D63E637" w14:textId="6ACA2508" w:rsidR="00FC32D5" w:rsidRPr="000B25FE" w:rsidRDefault="00BE6218" w:rsidP="000B25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Breve visita panorámica de la ciudad con énfasis en la perspectiva del distrito de Alfama con la catedral, plaza del comercio y Rossio. salida hacia la costa del sol con panorámica de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Cascais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y Estoril. Llegada a Sintra y visita al palacio da pena, estratégicamente construido.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para compras y regreso a Lisboa. Por la noche sugerimos opcionalmente la cena típica con fado. </w:t>
      </w:r>
      <w:bookmarkStart w:id="0" w:name="_Hlk202191420"/>
      <w:r w:rsidRPr="000B25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bookmarkEnd w:id="0"/>
      <w:r w:rsidRPr="000B25FE">
        <w:rPr>
          <w:rFonts w:ascii="Arial" w:hAnsi="Arial" w:cs="Arial"/>
          <w:sz w:val="20"/>
          <w:szCs w:val="20"/>
          <w:lang w:val="es-MX"/>
        </w:rPr>
        <w:t>.</w:t>
      </w:r>
    </w:p>
    <w:p w14:paraId="373ECCAF" w14:textId="77777777" w:rsidR="00BE6218" w:rsidRPr="00FC32D5" w:rsidRDefault="00BE6218" w:rsidP="000B25FE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  <w:lang w:val="es-MX"/>
        </w:rPr>
      </w:pPr>
    </w:p>
    <w:p w14:paraId="2C83C49E" w14:textId="645605CF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Día 03 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MARTES.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Lisboa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Óbidos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Alcobaça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Nazaré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Batalha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Coimbra</w:t>
      </w:r>
    </w:p>
    <w:p w14:paraId="561AA5F5" w14:textId="414A5EA7" w:rsidR="00FC32D5" w:rsidRPr="000B25FE" w:rsidRDefault="00BE6218" w:rsidP="000B25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y salida hacia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Óbidos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donde haremos visita a pie de la villa amurallada, incluyendo la iglesia de Santa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MarÍa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. Continuación hacia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Alcobaça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para visitar la iglesia y el claustro del monasterio. Seguimos el viaje para Nazaré, aldea típica de pescadores para visitar su mirador. continuación hacia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Batalha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y visita al monasterio de Santa María da Vitoria y salida final hacia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Coimbra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0B25FE">
        <w:rPr>
          <w:rFonts w:ascii="Arial" w:hAnsi="Arial" w:cs="Arial"/>
          <w:sz w:val="20"/>
          <w:szCs w:val="20"/>
          <w:lang w:val="es-MX"/>
        </w:rPr>
        <w:t>.</w:t>
      </w:r>
    </w:p>
    <w:p w14:paraId="464441C4" w14:textId="77777777" w:rsidR="00BE6218" w:rsidRPr="00FC32D5" w:rsidRDefault="00BE6218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575D898F" w14:textId="41D2B6E2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Día 04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Miércoles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Coimbra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Aveiro</w:t>
      </w:r>
      <w:r w:rsidR="00BE6218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Oporto</w:t>
      </w:r>
    </w:p>
    <w:p w14:paraId="3A731FD2" w14:textId="70E78A7E" w:rsidR="00FC32D5" w:rsidRPr="000B25FE" w:rsidRDefault="00BE6218" w:rsidP="000B25FE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Visita panorámica para observar el rio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Mondego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, los conventos de Santa Clara, la catedral vieja y la iglesia de </w:t>
      </w:r>
      <w:r w:rsidR="00AB4866" w:rsidRPr="000B25FE">
        <w:rPr>
          <w:rFonts w:ascii="Arial" w:hAnsi="Arial" w:cs="Arial"/>
          <w:sz w:val="20"/>
          <w:szCs w:val="20"/>
          <w:lang w:val="es-MX"/>
        </w:rPr>
        <w:t>S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anta </w:t>
      </w:r>
      <w:r w:rsidR="00AB4866" w:rsidRPr="000B25FE">
        <w:rPr>
          <w:rFonts w:ascii="Arial" w:hAnsi="Arial" w:cs="Arial"/>
          <w:sz w:val="20"/>
          <w:szCs w:val="20"/>
          <w:lang w:val="es-MX"/>
        </w:rPr>
        <w:t>C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ruz, entre muchos otros puntos turísticos. visita a su antigua y prestigiosa universidad. </w:t>
      </w:r>
      <w:r w:rsidR="00AB4866" w:rsidRPr="000B25FE">
        <w:rPr>
          <w:rFonts w:ascii="Arial" w:hAnsi="Arial" w:cs="Arial"/>
          <w:sz w:val="20"/>
          <w:szCs w:val="20"/>
          <w:lang w:val="es-MX"/>
        </w:rPr>
        <w:t>S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alida hacia </w:t>
      </w:r>
      <w:r w:rsidR="00AB4866" w:rsidRPr="000B25FE">
        <w:rPr>
          <w:rFonts w:ascii="Arial" w:hAnsi="Arial" w:cs="Arial"/>
          <w:sz w:val="20"/>
          <w:szCs w:val="20"/>
          <w:lang w:val="es-MX"/>
        </w:rPr>
        <w:t>A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veiro, ciudad de canales y sus conocidos “ovos moles”, apreciado dulce regional. continuación hacia </w:t>
      </w:r>
      <w:r w:rsidR="00AB4866" w:rsidRPr="000B25FE">
        <w:rPr>
          <w:rFonts w:ascii="Arial" w:hAnsi="Arial" w:cs="Arial"/>
          <w:sz w:val="20"/>
          <w:szCs w:val="20"/>
          <w:lang w:val="es-MX"/>
        </w:rPr>
        <w:t>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porto. </w:t>
      </w:r>
      <w:r w:rsidR="00AB4866" w:rsidRPr="000B25FE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lojamiento</w:t>
      </w:r>
      <w:r w:rsidR="00FC32D5" w:rsidRPr="00FC32D5">
        <w:rPr>
          <w:rFonts w:ascii="Arial" w:hAnsi="Arial" w:cs="Arial"/>
          <w:caps/>
          <w:sz w:val="20"/>
          <w:szCs w:val="20"/>
          <w:lang w:val="es-MX"/>
        </w:rPr>
        <w:t>.</w:t>
      </w:r>
    </w:p>
    <w:p w14:paraId="03A92669" w14:textId="77777777" w:rsidR="00BE6218" w:rsidRPr="00FC32D5" w:rsidRDefault="00BE6218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6D989234" w14:textId="7B88EB93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Día 05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Jueves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Oporto</w:t>
      </w:r>
    </w:p>
    <w:p w14:paraId="112DC9B5" w14:textId="03ED4CBC" w:rsidR="00FC32D5" w:rsidRPr="000B25FE" w:rsidRDefault="00AB4866" w:rsidP="000B25FE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Dia dedicado a la segunda mayor ciudad de Portugal. Vista panorámica de la ciudad, Gaia y el río Duero. Paseo en barco por el río Duero y visita a unas prestigiosas bodegas con cata incluida del famoso vino Do Porto.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en la ciudad para visitas o compras.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0B25FE">
        <w:rPr>
          <w:rFonts w:ascii="Arial" w:hAnsi="Arial" w:cs="Arial"/>
          <w:sz w:val="20"/>
          <w:szCs w:val="20"/>
          <w:lang w:val="es-MX"/>
        </w:rPr>
        <w:t>.</w:t>
      </w:r>
    </w:p>
    <w:p w14:paraId="1379B38A" w14:textId="77777777" w:rsidR="00AB4866" w:rsidRPr="00FC32D5" w:rsidRDefault="00AB4866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249FDF20" w14:textId="54AAE2A5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Día 06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Viernes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Oporto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Braga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Guimaraes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Vila Real</w:t>
      </w:r>
    </w:p>
    <w:p w14:paraId="243F9536" w14:textId="12277410" w:rsidR="00FC32D5" w:rsidRPr="000B25FE" w:rsidRDefault="00AB4866" w:rsidP="000B25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Salida para Braga, visita al santuario de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Bom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Jesús y panorámica de la ciudad que posee la catedral más antigua de Portugal. continuación a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Guimaraes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, visita al emblemático castillo y paseo peatonal por el centro histórico de la ciudad para admirar sus antiguas murallas, calles estrechas y casas señoriales. salida hacia Amarante.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para visitar el conjunto monumental formado por la iglesia y el puente de sao </w:t>
      </w:r>
      <w:proofErr w:type="spellStart"/>
      <w:r w:rsidRPr="000B25FE">
        <w:rPr>
          <w:rFonts w:ascii="Arial" w:hAnsi="Arial" w:cs="Arial"/>
          <w:sz w:val="20"/>
          <w:szCs w:val="20"/>
          <w:lang w:val="es-MX"/>
        </w:rPr>
        <w:t>Gonçalo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y disfrutar de los dulces locales. </w:t>
      </w:r>
      <w:r w:rsidRPr="000B25FE">
        <w:rPr>
          <w:rFonts w:ascii="Arial" w:hAnsi="Arial" w:cs="Arial"/>
          <w:sz w:val="20"/>
          <w:szCs w:val="20"/>
          <w:u w:val="single"/>
          <w:lang w:val="es-MX"/>
        </w:rPr>
        <w:t>Llegada a Vila real.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0B25FE">
        <w:rPr>
          <w:rFonts w:ascii="Arial" w:hAnsi="Arial" w:cs="Arial"/>
          <w:sz w:val="20"/>
          <w:szCs w:val="20"/>
          <w:lang w:val="es-MX"/>
        </w:rPr>
        <w:t>.</w:t>
      </w:r>
    </w:p>
    <w:p w14:paraId="5DDCC567" w14:textId="77777777" w:rsidR="00AB4866" w:rsidRPr="00FC32D5" w:rsidRDefault="00AB4866" w:rsidP="000B25FE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  <w:lang w:val="es-MX"/>
        </w:rPr>
      </w:pPr>
    </w:p>
    <w:p w14:paraId="364BF024" w14:textId="4955793F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Día 07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Sábado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Vila Real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Viseu</w:t>
      </w:r>
      <w:r w:rsidR="00AB4866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Fátima</w:t>
      </w:r>
    </w:p>
    <w:p w14:paraId="1A485F69" w14:textId="614A3EE3" w:rsidR="00FC32D5" w:rsidRPr="00FC32D5" w:rsidRDefault="00AB4866" w:rsidP="000B25FE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Efectuaremos un paseo panorámico por el valle del río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D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uero alrededor de peso da </w:t>
      </w:r>
      <w:proofErr w:type="spellStart"/>
      <w:r w:rsidR="005A2A72" w:rsidRPr="000B25FE">
        <w:rPr>
          <w:rFonts w:ascii="Arial" w:hAnsi="Arial" w:cs="Arial"/>
          <w:sz w:val="20"/>
          <w:szCs w:val="20"/>
          <w:lang w:val="es-MX"/>
        </w:rPr>
        <w:t>R</w:t>
      </w:r>
      <w:r w:rsidRPr="000B25FE">
        <w:rPr>
          <w:rFonts w:ascii="Arial" w:hAnsi="Arial" w:cs="Arial"/>
          <w:sz w:val="20"/>
          <w:szCs w:val="20"/>
          <w:lang w:val="es-MX"/>
        </w:rPr>
        <w:t>égua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con las famosas terrazas de viñedos y salida hacia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V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iseu donde haremos una visita peatonal del centro histórico destacando </w:t>
      </w:r>
      <w:proofErr w:type="spellStart"/>
      <w:r w:rsidR="005A2A72" w:rsidRPr="000B25FE">
        <w:rPr>
          <w:rFonts w:ascii="Arial" w:hAnsi="Arial" w:cs="Arial"/>
          <w:sz w:val="20"/>
          <w:szCs w:val="20"/>
          <w:lang w:val="es-MX"/>
        </w:rPr>
        <w:t>R</w:t>
      </w:r>
      <w:r w:rsidRPr="000B25FE">
        <w:rPr>
          <w:rFonts w:ascii="Arial" w:hAnsi="Arial" w:cs="Arial"/>
          <w:sz w:val="20"/>
          <w:szCs w:val="20"/>
          <w:lang w:val="es-MX"/>
        </w:rPr>
        <w:t>ua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5A2A72" w:rsidRPr="000B25FE">
        <w:rPr>
          <w:rFonts w:ascii="Arial" w:hAnsi="Arial" w:cs="Arial"/>
          <w:sz w:val="20"/>
          <w:szCs w:val="20"/>
          <w:lang w:val="es-MX"/>
        </w:rPr>
        <w:t>D</w:t>
      </w:r>
      <w:r w:rsidRPr="000B25FE">
        <w:rPr>
          <w:rFonts w:ascii="Arial" w:hAnsi="Arial" w:cs="Arial"/>
          <w:sz w:val="20"/>
          <w:szCs w:val="20"/>
          <w:lang w:val="es-MX"/>
        </w:rPr>
        <w:t>ireita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, catedral e iglesia de la misericordia.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S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alida hacia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F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átima y visita al santuario con énfasis en la capilla de las apariciones y la basílica donde se encuentran las tumbas de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L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ucía,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J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acinta y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F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rancisco.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V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isita también a las casas de los </w:t>
      </w:r>
      <w:proofErr w:type="spellStart"/>
      <w:r w:rsidR="005A2A72" w:rsidRPr="000B25FE">
        <w:rPr>
          <w:rFonts w:ascii="Arial" w:hAnsi="Arial" w:cs="Arial"/>
          <w:sz w:val="20"/>
          <w:szCs w:val="20"/>
          <w:lang w:val="es-MX"/>
        </w:rPr>
        <w:t>P</w:t>
      </w:r>
      <w:r w:rsidRPr="000B25FE">
        <w:rPr>
          <w:rFonts w:ascii="Arial" w:hAnsi="Arial" w:cs="Arial"/>
          <w:sz w:val="20"/>
          <w:szCs w:val="20"/>
          <w:lang w:val="es-MX"/>
        </w:rPr>
        <w:t>astorinhos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 en </w:t>
      </w:r>
      <w:proofErr w:type="spellStart"/>
      <w:r w:rsidR="005A2A72" w:rsidRPr="000B25FE">
        <w:rPr>
          <w:rFonts w:ascii="Arial" w:hAnsi="Arial" w:cs="Arial"/>
          <w:sz w:val="20"/>
          <w:szCs w:val="20"/>
          <w:lang w:val="es-MX"/>
        </w:rPr>
        <w:t>V</w:t>
      </w:r>
      <w:r w:rsidRPr="000B25FE">
        <w:rPr>
          <w:rFonts w:ascii="Arial" w:hAnsi="Arial" w:cs="Arial"/>
          <w:sz w:val="20"/>
          <w:szCs w:val="20"/>
          <w:lang w:val="es-MX"/>
        </w:rPr>
        <w:t>alinhos</w:t>
      </w:r>
      <w:proofErr w:type="spellEnd"/>
      <w:r w:rsidRPr="000B25FE">
        <w:rPr>
          <w:rFonts w:ascii="Arial" w:hAnsi="Arial" w:cs="Arial"/>
          <w:sz w:val="20"/>
          <w:szCs w:val="20"/>
          <w:lang w:val="es-MX"/>
        </w:rPr>
        <w:t xml:space="preserve">, lugar de culto ineludible. </w:t>
      </w:r>
      <w:r w:rsidR="005A2A72" w:rsidRPr="000B25FE">
        <w:rPr>
          <w:rFonts w:ascii="Arial" w:hAnsi="Arial" w:cs="Arial"/>
          <w:b/>
          <w:bCs/>
          <w:sz w:val="20"/>
          <w:szCs w:val="20"/>
          <w:lang w:val="es-MX"/>
        </w:rPr>
        <w:t>T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iempo libre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para citas religiosas. </w:t>
      </w:r>
      <w:r w:rsidR="005A2A72" w:rsidRPr="000B25FE">
        <w:rPr>
          <w:rFonts w:ascii="Arial" w:hAnsi="Arial" w:cs="Arial"/>
          <w:sz w:val="20"/>
          <w:szCs w:val="20"/>
          <w:lang w:val="es-MX"/>
        </w:rPr>
        <w:t>P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osibilidad de asistir a la misa vespertina y por la noche aconsejamos no perderse la procesión de velas. </w:t>
      </w:r>
      <w:r w:rsidR="005A2A72" w:rsidRPr="000B25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0B25FE">
        <w:rPr>
          <w:rFonts w:ascii="Arial" w:hAnsi="Arial" w:cs="Arial"/>
          <w:sz w:val="20"/>
          <w:szCs w:val="20"/>
          <w:lang w:val="es-MX"/>
        </w:rPr>
        <w:t>.</w:t>
      </w:r>
    </w:p>
    <w:p w14:paraId="26E8D61B" w14:textId="77777777" w:rsidR="00AB4866" w:rsidRPr="000B25FE" w:rsidRDefault="00AB4866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65F88C70" w14:textId="77777777" w:rsidR="005A2A72" w:rsidRPr="000B25FE" w:rsidRDefault="005A2A72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5EAC5020" w14:textId="77777777" w:rsidR="005A2A72" w:rsidRPr="000B25FE" w:rsidRDefault="005A2A72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6580F9D0" w14:textId="706E51A3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lastRenderedPageBreak/>
        <w:t>Día 08 Domingo</w:t>
      </w:r>
      <w:r w:rsidR="005A2A72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Fátima</w:t>
      </w:r>
      <w:r w:rsidR="005A2A72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Tomar</w:t>
      </w:r>
      <w:r w:rsidR="005A2A72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Lisboa</w:t>
      </w:r>
    </w:p>
    <w:p w14:paraId="1FFC8305" w14:textId="669B13D0" w:rsidR="00FC32D5" w:rsidRPr="000B25FE" w:rsidRDefault="005A2A72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Salida hacia tomar para visitar el convento de cristo, una joya arquitectónica e histórica. posteriormente salida hacia Lisboa. Por la tarde continuaremos la visita panorámica de la ciudad de Lisboa, con visita al monasterio de los jerónimos.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para apreciar el famoso pastel de Belém.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FC32D5"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41AE82E5" w14:textId="77777777" w:rsidR="005A2A72" w:rsidRPr="00FC32D5" w:rsidRDefault="005A2A72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353B2438" w14:textId="7ADE5878" w:rsidR="00FC32D5" w:rsidRPr="00FC32D5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Día 09</w:t>
      </w:r>
      <w:r w:rsidR="005A2A72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Lunes</w:t>
      </w:r>
      <w:r w:rsidR="005A2A72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Lisboa</w:t>
      </w:r>
      <w:r w:rsidR="005A2A72" w:rsidRPr="000B25FE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, </w:t>
      </w:r>
      <w:r w:rsidRPr="00FC32D5">
        <w:rPr>
          <w:rFonts w:ascii="Arial" w:hAnsi="Arial" w:cs="Arial"/>
          <w:b/>
          <w:bCs/>
          <w:caps/>
          <w:sz w:val="20"/>
          <w:szCs w:val="20"/>
          <w:lang w:val="es-MX"/>
        </w:rPr>
        <w:t>Ciudad de origen</w:t>
      </w:r>
    </w:p>
    <w:p w14:paraId="38E9442C" w14:textId="2F99D0CA" w:rsidR="00FC32D5" w:rsidRPr="00FC32D5" w:rsidRDefault="005A2A72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 y </w:t>
      </w:r>
      <w:r w:rsidRPr="000B25FE">
        <w:rPr>
          <w:rFonts w:ascii="Arial" w:hAnsi="Arial" w:cs="Arial"/>
          <w:sz w:val="20"/>
          <w:szCs w:val="20"/>
          <w:u w:val="single"/>
          <w:lang w:val="es-MX"/>
        </w:rPr>
        <w:t>traslado al aeropuerto</w:t>
      </w:r>
      <w:r w:rsidRPr="000B25FE">
        <w:rPr>
          <w:rFonts w:ascii="Arial" w:hAnsi="Arial" w:cs="Arial"/>
          <w:sz w:val="20"/>
          <w:szCs w:val="20"/>
          <w:lang w:val="es-MX"/>
        </w:rPr>
        <w:t xml:space="preserve">. 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14:paraId="4AB9D3CF" w14:textId="77777777" w:rsidR="00FC32D5" w:rsidRPr="000B25FE" w:rsidRDefault="00FC32D5" w:rsidP="000B25FE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0FF990EA" w14:textId="4E4A7061" w:rsidR="00E40752" w:rsidRPr="000B25FE" w:rsidRDefault="00E40752" w:rsidP="000B2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B25FE">
        <w:rPr>
          <w:rFonts w:ascii="Arial" w:hAnsi="Arial" w:cs="Arial"/>
          <w:b/>
          <w:sz w:val="20"/>
          <w:szCs w:val="20"/>
          <w:lang w:val="es-ES"/>
        </w:rPr>
        <w:t>INCLUYE:</w:t>
      </w:r>
    </w:p>
    <w:p w14:paraId="3B349EBB" w14:textId="77777777" w:rsidR="00AB200C" w:rsidRPr="000B25FE" w:rsidRDefault="00AB200C" w:rsidP="000B25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D4CA889" w14:textId="365D6284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>Transporte en bus privado con guía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sz w:val="20"/>
          <w:szCs w:val="20"/>
          <w:lang w:val="es-ES"/>
        </w:rPr>
        <w:t>acompañante</w:t>
      </w:r>
    </w:p>
    <w:p w14:paraId="10EA802A" w14:textId="29B85F0D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>Traslados de llegada y salida</w:t>
      </w:r>
    </w:p>
    <w:p w14:paraId="2E082573" w14:textId="21234E5D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>Alojamiento con desayuno incluido</w:t>
      </w:r>
    </w:p>
    <w:p w14:paraId="2CCF8520" w14:textId="17CAEE17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Excursión 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a 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Sintra, </w:t>
      </w:r>
      <w:proofErr w:type="spellStart"/>
      <w:r w:rsidRPr="000B25FE">
        <w:rPr>
          <w:rFonts w:ascii="Arial" w:hAnsi="Arial" w:cs="Arial"/>
          <w:sz w:val="20"/>
          <w:szCs w:val="20"/>
          <w:lang w:val="es-ES"/>
        </w:rPr>
        <w:t>Cascais</w:t>
      </w:r>
      <w:proofErr w:type="spellEnd"/>
      <w:r w:rsidRPr="000B25FE">
        <w:rPr>
          <w:rFonts w:ascii="Arial" w:hAnsi="Arial" w:cs="Arial"/>
          <w:sz w:val="20"/>
          <w:szCs w:val="20"/>
          <w:lang w:val="es-ES"/>
        </w:rPr>
        <w:t xml:space="preserve"> y Estoril con guía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sz w:val="20"/>
          <w:szCs w:val="20"/>
          <w:lang w:val="es-ES"/>
        </w:rPr>
        <w:t>loca</w:t>
      </w:r>
      <w:r w:rsidRPr="000B25FE">
        <w:rPr>
          <w:rFonts w:ascii="Arial" w:hAnsi="Arial" w:cs="Arial"/>
          <w:sz w:val="20"/>
          <w:szCs w:val="20"/>
          <w:lang w:val="es-ES"/>
        </w:rPr>
        <w:t>l</w:t>
      </w:r>
    </w:p>
    <w:p w14:paraId="3032F544" w14:textId="5F1CA51F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Palacio Nacional de </w:t>
      </w:r>
      <w:proofErr w:type="spellStart"/>
      <w:r w:rsidRPr="000B25FE">
        <w:rPr>
          <w:rFonts w:ascii="Arial" w:hAnsi="Arial" w:cs="Arial"/>
          <w:sz w:val="20"/>
          <w:szCs w:val="20"/>
          <w:lang w:val="es-ES"/>
        </w:rPr>
        <w:t>Queluz</w:t>
      </w:r>
      <w:proofErr w:type="spellEnd"/>
      <w:r w:rsidRPr="000B25F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DF806F9" w14:textId="795D728D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Monasterio de </w:t>
      </w:r>
      <w:proofErr w:type="spellStart"/>
      <w:r w:rsidRPr="000B25FE">
        <w:rPr>
          <w:rFonts w:ascii="Arial" w:hAnsi="Arial" w:cs="Arial"/>
          <w:sz w:val="20"/>
          <w:szCs w:val="20"/>
          <w:lang w:val="es-ES"/>
        </w:rPr>
        <w:t>Alcobaça</w:t>
      </w:r>
      <w:proofErr w:type="spellEnd"/>
      <w:r w:rsidRPr="000B25F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F304D0F" w14:textId="4E7E12D8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Monasterio de </w:t>
      </w:r>
      <w:proofErr w:type="spellStart"/>
      <w:r w:rsidRPr="000B25FE">
        <w:rPr>
          <w:rFonts w:ascii="Arial" w:hAnsi="Arial" w:cs="Arial"/>
          <w:sz w:val="20"/>
          <w:szCs w:val="20"/>
          <w:lang w:val="es-ES"/>
        </w:rPr>
        <w:t>Batalha</w:t>
      </w:r>
      <w:proofErr w:type="spellEnd"/>
    </w:p>
    <w:p w14:paraId="1B0900AF" w14:textId="2DD4FFA3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 la Universidad de </w:t>
      </w:r>
      <w:proofErr w:type="spellStart"/>
      <w:r w:rsidRPr="000B25FE">
        <w:rPr>
          <w:rFonts w:ascii="Arial" w:hAnsi="Arial" w:cs="Arial"/>
          <w:sz w:val="20"/>
          <w:szCs w:val="20"/>
          <w:lang w:val="es-ES"/>
        </w:rPr>
        <w:t>Coimbra</w:t>
      </w:r>
      <w:proofErr w:type="spellEnd"/>
    </w:p>
    <w:p w14:paraId="436BF0F2" w14:textId="5F5FEC26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con guía en: Oporto </w:t>
      </w:r>
    </w:p>
    <w:p w14:paraId="1F0756AC" w14:textId="7DF36922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Paseo en barco por el río Duero </w:t>
      </w:r>
    </w:p>
    <w:p w14:paraId="21B24F66" w14:textId="67287467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>Visita a bodega con cata incluida en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Oporto </w:t>
      </w:r>
    </w:p>
    <w:p w14:paraId="509CD080" w14:textId="137A0209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Santuario de </w:t>
      </w:r>
      <w:proofErr w:type="spellStart"/>
      <w:r w:rsidRPr="000B25FE">
        <w:rPr>
          <w:rFonts w:ascii="Arial" w:hAnsi="Arial" w:cs="Arial"/>
          <w:sz w:val="20"/>
          <w:szCs w:val="20"/>
          <w:lang w:val="es-ES"/>
        </w:rPr>
        <w:t>Bom</w:t>
      </w:r>
      <w:proofErr w:type="spellEnd"/>
      <w:r w:rsidRPr="000B25FE">
        <w:rPr>
          <w:rFonts w:ascii="Arial" w:hAnsi="Arial" w:cs="Arial"/>
          <w:sz w:val="20"/>
          <w:szCs w:val="20"/>
          <w:lang w:val="es-ES"/>
        </w:rPr>
        <w:t xml:space="preserve"> Jesús</w:t>
      </w:r>
    </w:p>
    <w:p w14:paraId="2AF78D2D" w14:textId="4AACC3F9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Castillo de Guimarães </w:t>
      </w:r>
    </w:p>
    <w:p w14:paraId="75EFC68B" w14:textId="198B4DE3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Santuario de Fátima </w:t>
      </w:r>
    </w:p>
    <w:p w14:paraId="0AA0C27A" w14:textId="457A48FB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Convento de Cristo en Tomar </w:t>
      </w:r>
    </w:p>
    <w:p w14:paraId="54517F16" w14:textId="7F4E8C49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 xml:space="preserve">Visita al Monasterio de los Jerónimos </w:t>
      </w:r>
    </w:p>
    <w:p w14:paraId="558554BE" w14:textId="5C672548" w:rsidR="005A2A72" w:rsidRPr="000B25FE" w:rsidRDefault="005A2A72" w:rsidP="000B25FE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ES"/>
        </w:rPr>
        <w:t>Tasas hoteleras.</w:t>
      </w:r>
    </w:p>
    <w:p w14:paraId="68AD6DEB" w14:textId="77777777" w:rsidR="005A2A72" w:rsidRPr="000B25FE" w:rsidRDefault="005A2A72" w:rsidP="000B25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A0E15CF" w14:textId="2F8FC938" w:rsidR="00F06147" w:rsidRPr="000B25FE" w:rsidRDefault="005A2A72" w:rsidP="000B25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B25FE">
        <w:rPr>
          <w:rFonts w:ascii="Arial" w:hAnsi="Arial" w:cs="Arial"/>
          <w:b/>
          <w:bCs/>
          <w:sz w:val="20"/>
          <w:szCs w:val="20"/>
          <w:lang w:val="es-ES"/>
        </w:rPr>
        <w:t>Nota</w:t>
      </w:r>
      <w:r w:rsidRPr="000B25FE">
        <w:rPr>
          <w:rFonts w:ascii="Arial" w:hAnsi="Arial" w:cs="Arial"/>
          <w:sz w:val="20"/>
          <w:szCs w:val="20"/>
          <w:lang w:val="es-ES"/>
        </w:rPr>
        <w:t>: Las visitas con guía local pueden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sz w:val="20"/>
          <w:szCs w:val="20"/>
          <w:lang w:val="es-ES"/>
        </w:rPr>
        <w:t>ser solo en idioma portugués. Guía</w:t>
      </w:r>
      <w:r w:rsidRPr="000B25FE">
        <w:rPr>
          <w:rFonts w:ascii="Arial" w:hAnsi="Arial" w:cs="Arial"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sz w:val="20"/>
          <w:szCs w:val="20"/>
          <w:lang w:val="es-ES"/>
        </w:rPr>
        <w:t>acompañante ayuda con la traducción.</w:t>
      </w:r>
    </w:p>
    <w:p w14:paraId="0D076DBE" w14:textId="77777777" w:rsidR="005A2A72" w:rsidRPr="000B25FE" w:rsidRDefault="005A2A72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A4FFE3" w14:textId="3A27341F" w:rsidR="00E40752" w:rsidRPr="000B25FE" w:rsidRDefault="00E40752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3DFFF20A" w14:textId="77777777" w:rsidR="00AB200C" w:rsidRPr="000B25FE" w:rsidRDefault="00AB200C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BF94E33" w14:textId="77777777" w:rsidR="00E40752" w:rsidRPr="000B25FE" w:rsidRDefault="00E40752" w:rsidP="000B25F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639F735" w14:textId="77777777" w:rsidR="00E40752" w:rsidRPr="000B25FE" w:rsidRDefault="00E40752" w:rsidP="000B25F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  <w:lang w:val="es-MX"/>
        </w:rPr>
        <w:t>Paquete media pensión</w:t>
      </w:r>
    </w:p>
    <w:p w14:paraId="08CD8FB0" w14:textId="77777777" w:rsidR="00E40752" w:rsidRPr="000B25FE" w:rsidRDefault="00E40752" w:rsidP="000B25F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510E07D6" w14:textId="68DF0D18" w:rsidR="00E40752" w:rsidRPr="00D03D83" w:rsidRDefault="00E40752" w:rsidP="000B25F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  <w:lang w:val="es-MX"/>
        </w:rPr>
        <w:t>Propinas</w:t>
      </w:r>
    </w:p>
    <w:p w14:paraId="185FF783" w14:textId="645A7961" w:rsidR="00D03D83" w:rsidRPr="000B25FE" w:rsidRDefault="00D03D83" w:rsidP="000B25F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Seguro de viajero (amplia cobertura)</w:t>
      </w:r>
    </w:p>
    <w:p w14:paraId="224F7FB9" w14:textId="77777777" w:rsidR="007F507C" w:rsidRPr="000B25FE" w:rsidRDefault="007F507C" w:rsidP="000B25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E3B405" w14:textId="036E4F47" w:rsidR="00E40752" w:rsidRPr="000B25FE" w:rsidRDefault="00E40752" w:rsidP="000B25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AB200C" w:rsidRPr="000B25FE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Pr="000B25FE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607E1F85" w14:textId="77777777" w:rsidR="00E40752" w:rsidRPr="000B25FE" w:rsidRDefault="00E40752" w:rsidP="000B25F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  <w:lang w:val="es-MX" w:eastAsia="es-MX" w:bidi="ar-SA"/>
        </w:rPr>
        <w:t>Tarifas por persona en EUROS, sujetas a disponibilidad al momento de reservar y cotizadas en categoría estándar.</w:t>
      </w:r>
    </w:p>
    <w:p w14:paraId="618C2D3F" w14:textId="77777777" w:rsidR="00E40752" w:rsidRPr="000B25FE" w:rsidRDefault="00E40752" w:rsidP="000B25F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9B0B45C" w14:textId="77777777" w:rsidR="00E40752" w:rsidRPr="000B25FE" w:rsidRDefault="00E40752" w:rsidP="000B25F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25FE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6E31F809" w14:textId="77777777" w:rsidR="00584C9B" w:rsidRPr="000B25FE" w:rsidRDefault="00E40752" w:rsidP="000B25F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B25FE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0B25FE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0B25FE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71859663" w14:textId="1291255A" w:rsidR="00AB200C" w:rsidRPr="000B25FE" w:rsidRDefault="00AB200C" w:rsidP="000B25F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B25FE">
        <w:rPr>
          <w:rFonts w:ascii="Arial" w:hAnsi="Arial" w:cs="Arial"/>
          <w:bCs/>
          <w:sz w:val="20"/>
          <w:szCs w:val="20"/>
          <w:lang w:val="es-ES"/>
        </w:rPr>
        <w:t>Existen restricciones al tráfico en el centro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de Oporto, por lo que la vista panorámica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de la ciudad s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e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ajustará a las limitaciones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que informará el ayuntamiento local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durante toda la temporada.</w:t>
      </w:r>
    </w:p>
    <w:p w14:paraId="68A5C5DE" w14:textId="1AE85263" w:rsidR="00AB200C" w:rsidRPr="000B25FE" w:rsidRDefault="00AB200C" w:rsidP="000B25FE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B25FE">
        <w:rPr>
          <w:rFonts w:ascii="Arial" w:hAnsi="Arial" w:cs="Arial"/>
          <w:bCs/>
          <w:sz w:val="20"/>
          <w:szCs w:val="20"/>
          <w:lang w:val="es-ES"/>
        </w:rPr>
        <w:t>Debido a la celebración de ferias y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congresos, o algún evento especial,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podemos sustituir alguno de los hoteles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previstos por otro de la misma categoría,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incluso en localización diferente a la ciudad</w:t>
      </w:r>
      <w:r w:rsidRPr="000B25F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B25FE">
        <w:rPr>
          <w:rFonts w:ascii="Arial" w:hAnsi="Arial" w:cs="Arial"/>
          <w:bCs/>
          <w:sz w:val="20"/>
          <w:szCs w:val="20"/>
          <w:lang w:val="es-ES"/>
        </w:rPr>
        <w:t>indicada en el itinerario.</w:t>
      </w:r>
    </w:p>
    <w:p w14:paraId="7C94F8BA" w14:textId="2430F4CE" w:rsidR="00DC2E88" w:rsidRPr="000B25FE" w:rsidRDefault="00DC2E88" w:rsidP="000B25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B22A5D1" w14:textId="70F8D8F4" w:rsidR="00015A4E" w:rsidRDefault="00015A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5A7EAA6" w14:textId="77777777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5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3568"/>
        <w:gridCol w:w="448"/>
      </w:tblGrid>
      <w:tr w:rsidR="000B25FE" w:rsidRPr="000B25FE" w14:paraId="745BD831" w14:textId="77777777" w:rsidTr="000B25FE">
        <w:trPr>
          <w:trHeight w:val="284"/>
          <w:jc w:val="center"/>
        </w:trPr>
        <w:tc>
          <w:tcPr>
            <w:tcW w:w="5105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5DF3FDC8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HOTELES PREVISTOS O SIMILARES</w:t>
            </w:r>
          </w:p>
        </w:tc>
      </w:tr>
      <w:tr w:rsidR="000B25FE" w:rsidRPr="000B25FE" w14:paraId="77F13199" w14:textId="77777777" w:rsidTr="000B25FE">
        <w:trPr>
          <w:trHeight w:val="284"/>
          <w:jc w:val="center"/>
        </w:trPr>
        <w:tc>
          <w:tcPr>
            <w:tcW w:w="108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81B748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CIUDAD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60F2CA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34EFA9D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CAT</w:t>
            </w:r>
          </w:p>
        </w:tc>
      </w:tr>
      <w:tr w:rsidR="000B25FE" w:rsidRPr="000B25FE" w14:paraId="6151F40F" w14:textId="77777777" w:rsidTr="000B25FE">
        <w:trPr>
          <w:trHeight w:val="284"/>
          <w:jc w:val="center"/>
        </w:trPr>
        <w:tc>
          <w:tcPr>
            <w:tcW w:w="108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8AF3E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LISBOA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7D6AF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LUTÉCIA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433C679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  <w:tr w:rsidR="000B25FE" w:rsidRPr="000B25FE" w14:paraId="54D883CC" w14:textId="77777777" w:rsidTr="000B25FE">
        <w:trPr>
          <w:trHeight w:val="275"/>
          <w:jc w:val="center"/>
        </w:trPr>
        <w:tc>
          <w:tcPr>
            <w:tcW w:w="108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00CD711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COÍMBRA 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A36512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VILA GALÉ COIMBRA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9E1F2"/>
            <w:noWrap/>
            <w:vAlign w:val="center"/>
            <w:hideMark/>
          </w:tcPr>
          <w:p w14:paraId="4269185D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  <w:tr w:rsidR="000B25FE" w:rsidRPr="000B25FE" w14:paraId="4575E806" w14:textId="77777777" w:rsidTr="000B25FE">
        <w:trPr>
          <w:trHeight w:val="275"/>
          <w:jc w:val="center"/>
        </w:trPr>
        <w:tc>
          <w:tcPr>
            <w:tcW w:w="1089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050D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OPORTO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F7255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VILA GALÉ PORTO/H. INN PORTO GAIA 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A31D99B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  <w:tr w:rsidR="000B25FE" w:rsidRPr="000B25FE" w14:paraId="2AB95230" w14:textId="77777777" w:rsidTr="000B25FE">
        <w:trPr>
          <w:trHeight w:val="284"/>
          <w:jc w:val="center"/>
        </w:trPr>
        <w:tc>
          <w:tcPr>
            <w:tcW w:w="1089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57530A6A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3755A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MERCURE BRAGA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79C64E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  <w:tr w:rsidR="000B25FE" w:rsidRPr="000B25FE" w14:paraId="54AEFE6E" w14:textId="77777777" w:rsidTr="000B25FE">
        <w:trPr>
          <w:trHeight w:val="284"/>
          <w:jc w:val="center"/>
        </w:trPr>
        <w:tc>
          <w:tcPr>
            <w:tcW w:w="108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292C997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VILA REAL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44C6AA3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MIRA CORGO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9E1F2"/>
            <w:noWrap/>
            <w:vAlign w:val="center"/>
            <w:hideMark/>
          </w:tcPr>
          <w:p w14:paraId="32A3E5AD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  <w:tr w:rsidR="000B25FE" w:rsidRPr="000B25FE" w14:paraId="4B600C99" w14:textId="77777777" w:rsidTr="000B25FE">
        <w:trPr>
          <w:trHeight w:val="284"/>
          <w:jc w:val="center"/>
        </w:trPr>
        <w:tc>
          <w:tcPr>
            <w:tcW w:w="1089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863A0F8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FÁTIMA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123303A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SANTA MARIA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DFDC449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</w:t>
            </w:r>
          </w:p>
        </w:tc>
      </w:tr>
    </w:tbl>
    <w:p w14:paraId="117AC651" w14:textId="10927FB3" w:rsidR="00F06147" w:rsidRDefault="00EA5740" w:rsidP="00EA5740">
      <w:pPr>
        <w:tabs>
          <w:tab w:val="left" w:pos="3750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tbl>
      <w:tblPr>
        <w:tblW w:w="2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225"/>
      </w:tblGrid>
      <w:tr w:rsidR="000B25FE" w:rsidRPr="000B25FE" w14:paraId="72BEAB67" w14:textId="77777777" w:rsidTr="000B25FE">
        <w:trPr>
          <w:trHeight w:val="425"/>
          <w:jc w:val="center"/>
        </w:trPr>
        <w:tc>
          <w:tcPr>
            <w:tcW w:w="2393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9F2CD66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CALENDARIO DE SALIDAS DOMINGOS</w:t>
            </w:r>
          </w:p>
        </w:tc>
      </w:tr>
      <w:tr w:rsidR="000B25FE" w:rsidRPr="000B25FE" w14:paraId="1A6563DC" w14:textId="77777777" w:rsidTr="000B25FE">
        <w:trPr>
          <w:trHeight w:val="244"/>
          <w:jc w:val="center"/>
        </w:trPr>
        <w:tc>
          <w:tcPr>
            <w:tcW w:w="2393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7C2773F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2025</w:t>
            </w:r>
          </w:p>
        </w:tc>
      </w:tr>
      <w:tr w:rsidR="000B25FE" w:rsidRPr="000B25FE" w14:paraId="48328C95" w14:textId="77777777" w:rsidTr="000B25FE">
        <w:trPr>
          <w:trHeight w:val="237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4BCB3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JUNIO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6B7E756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  <w:t>01, 15, 22</w:t>
            </w:r>
          </w:p>
        </w:tc>
      </w:tr>
      <w:tr w:rsidR="000B25FE" w:rsidRPr="000B25FE" w14:paraId="1D62F199" w14:textId="77777777" w:rsidTr="000B25FE">
        <w:trPr>
          <w:trHeight w:val="244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80EC3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JULIO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56B387E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  <w:t>06, 20</w:t>
            </w:r>
          </w:p>
        </w:tc>
      </w:tr>
      <w:tr w:rsidR="000B25FE" w:rsidRPr="000B25FE" w14:paraId="7D8009AF" w14:textId="77777777" w:rsidTr="000B25FE">
        <w:trPr>
          <w:trHeight w:val="244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B3A6B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AGOSTO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05D11C9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  <w:t>03, 17, 31</w:t>
            </w:r>
          </w:p>
        </w:tc>
      </w:tr>
      <w:tr w:rsidR="000B25FE" w:rsidRPr="000B25FE" w14:paraId="1385CC67" w14:textId="77777777" w:rsidTr="000B25FE">
        <w:trPr>
          <w:trHeight w:val="244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06B39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SEPTIEMBRE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F1E2BDF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  <w:t>07, 14, 21, 28</w:t>
            </w:r>
          </w:p>
        </w:tc>
      </w:tr>
      <w:tr w:rsidR="000B25FE" w:rsidRPr="000B25FE" w14:paraId="4E2CEF64" w14:textId="77777777" w:rsidTr="000B25FE">
        <w:trPr>
          <w:trHeight w:val="244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F3C59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OCTUBRE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BAED42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  <w:t>05, 12, 19</w:t>
            </w:r>
          </w:p>
        </w:tc>
      </w:tr>
      <w:tr w:rsidR="000B25FE" w:rsidRPr="000B25FE" w14:paraId="6730E214" w14:textId="77777777" w:rsidTr="000B25FE">
        <w:trPr>
          <w:trHeight w:val="252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8B741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NOVIEMBRE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6CB0FFA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FF0000"/>
                <w:sz w:val="16"/>
                <w:szCs w:val="16"/>
                <w:lang w:val="es-MX" w:eastAsia="es-MX" w:bidi="ar-SA"/>
              </w:rPr>
              <w:t>02, 16</w:t>
            </w:r>
          </w:p>
        </w:tc>
      </w:tr>
      <w:tr w:rsidR="000B25FE" w:rsidRPr="000B25FE" w14:paraId="0757C10D" w14:textId="77777777" w:rsidTr="000B25FE">
        <w:trPr>
          <w:trHeight w:val="252"/>
          <w:jc w:val="center"/>
        </w:trPr>
        <w:tc>
          <w:tcPr>
            <w:tcW w:w="2393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95E07A2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2026</w:t>
            </w:r>
          </w:p>
        </w:tc>
      </w:tr>
      <w:tr w:rsidR="000B25FE" w:rsidRPr="000B25FE" w14:paraId="73DE27D8" w14:textId="77777777" w:rsidTr="000B25FE">
        <w:trPr>
          <w:trHeight w:val="244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5B21D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FEBRERO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5DEEAB0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15</w:t>
            </w:r>
          </w:p>
        </w:tc>
      </w:tr>
      <w:tr w:rsidR="000B25FE" w:rsidRPr="000B25FE" w14:paraId="63F1888D" w14:textId="77777777" w:rsidTr="000B25FE">
        <w:trPr>
          <w:trHeight w:val="244"/>
          <w:jc w:val="center"/>
        </w:trPr>
        <w:tc>
          <w:tcPr>
            <w:tcW w:w="116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CAB755E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MARZO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8C26034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15</w:t>
            </w:r>
          </w:p>
        </w:tc>
      </w:tr>
    </w:tbl>
    <w:p w14:paraId="05213EBF" w14:textId="77777777" w:rsidR="00EA5740" w:rsidRPr="00EA12FE" w:rsidRDefault="00EA5740" w:rsidP="00EA5740">
      <w:pPr>
        <w:tabs>
          <w:tab w:val="left" w:pos="3750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03517FF" w14:textId="2A06F283" w:rsidR="00E54F05" w:rsidRPr="00EA12FE" w:rsidRDefault="000B25FE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EA12FE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</w:t>
      </w:r>
      <w:r w:rsidR="00E54F05" w:rsidRPr="000B25FE">
        <w:rPr>
          <w:rFonts w:asciiTheme="minorHAnsi" w:hAnsiTheme="minorHAnsi" w:cstheme="minorHAnsi"/>
          <w:b/>
          <w:bCs/>
          <w:color w:val="EE0000"/>
          <w:sz w:val="20"/>
          <w:szCs w:val="20"/>
          <w:lang w:val="es-MX"/>
        </w:rPr>
        <w:t>TEMPORADA ALTA</w:t>
      </w:r>
    </w:p>
    <w:p w14:paraId="6FE67510" w14:textId="77777777" w:rsidR="00E54F05" w:rsidRPr="000B25FE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0B25FE">
        <w:rPr>
          <w:rFonts w:asciiTheme="minorHAnsi" w:hAnsiTheme="minorHAnsi" w:cstheme="minorHAnsi"/>
          <w:b/>
          <w:bCs/>
          <w:sz w:val="20"/>
          <w:szCs w:val="20"/>
          <w:lang w:val="es-MX"/>
        </w:rPr>
        <w:t>TEMPORADA BAJA</w:t>
      </w:r>
    </w:p>
    <w:p w14:paraId="3D256756" w14:textId="5EFA351E" w:rsidR="00E54F05" w:rsidRPr="00EA12FE" w:rsidRDefault="00E54F05" w:rsidP="000E4B34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1038"/>
      </w:tblGrid>
      <w:tr w:rsidR="000B25FE" w:rsidRPr="000B25FE" w14:paraId="67ECF462" w14:textId="77777777" w:rsidTr="000B25FE">
        <w:trPr>
          <w:trHeight w:val="259"/>
          <w:jc w:val="center"/>
        </w:trPr>
        <w:tc>
          <w:tcPr>
            <w:tcW w:w="592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65C8EB04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EUROS EN HAB DBL</w:t>
            </w:r>
          </w:p>
        </w:tc>
      </w:tr>
      <w:tr w:rsidR="000B25FE" w:rsidRPr="000B25FE" w14:paraId="22223D04" w14:textId="77777777" w:rsidTr="000B25FE">
        <w:trPr>
          <w:trHeight w:val="250"/>
          <w:jc w:val="center"/>
        </w:trPr>
        <w:tc>
          <w:tcPr>
            <w:tcW w:w="5920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08683E14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0B25FE" w:rsidRPr="000B25FE" w14:paraId="03A907DA" w14:textId="77777777" w:rsidTr="000B25FE">
        <w:trPr>
          <w:trHeight w:val="259"/>
          <w:jc w:val="center"/>
        </w:trPr>
        <w:tc>
          <w:tcPr>
            <w:tcW w:w="431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8B7B54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MARAVILLAS DE PORTUGAL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06F3D3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5C4A2DF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</w:tr>
      <w:tr w:rsidR="000B25FE" w:rsidRPr="000B25FE" w14:paraId="466EF34C" w14:textId="77777777" w:rsidTr="000B25FE">
        <w:trPr>
          <w:trHeight w:val="259"/>
          <w:jc w:val="center"/>
        </w:trPr>
        <w:tc>
          <w:tcPr>
            <w:tcW w:w="431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EF836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EE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EE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A4E412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1380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FCE3FB6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480</w:t>
            </w:r>
          </w:p>
        </w:tc>
      </w:tr>
      <w:tr w:rsidR="000B25FE" w:rsidRPr="000B25FE" w14:paraId="32F67799" w14:textId="77777777" w:rsidTr="000B25FE">
        <w:trPr>
          <w:trHeight w:val="259"/>
          <w:jc w:val="center"/>
        </w:trPr>
        <w:tc>
          <w:tcPr>
            <w:tcW w:w="431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87DB5" w14:textId="77777777" w:rsidR="000B25FE" w:rsidRPr="000B25FE" w:rsidRDefault="000B25FE" w:rsidP="000B25F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7B4D18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1360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B493802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460</w:t>
            </w:r>
          </w:p>
        </w:tc>
      </w:tr>
      <w:tr w:rsidR="000B25FE" w:rsidRPr="000B25FE" w14:paraId="086981E5" w14:textId="77777777" w:rsidTr="000B25FE">
        <w:trPr>
          <w:trHeight w:val="259"/>
          <w:jc w:val="center"/>
        </w:trPr>
        <w:tc>
          <w:tcPr>
            <w:tcW w:w="592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456FE60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0B25FE" w:rsidRPr="000B25FE" w14:paraId="32AFBCC3" w14:textId="77777777" w:rsidTr="000B25FE">
        <w:trPr>
          <w:trHeight w:val="259"/>
          <w:jc w:val="center"/>
        </w:trPr>
        <w:tc>
          <w:tcPr>
            <w:tcW w:w="5920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A8D993" w14:textId="77777777" w:rsidR="000B25FE" w:rsidRPr="000B25FE" w:rsidRDefault="000B25FE" w:rsidP="000B25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B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MARZO 2026</w:t>
            </w:r>
          </w:p>
        </w:tc>
      </w:tr>
    </w:tbl>
    <w:p w14:paraId="3FD4A8CC" w14:textId="77777777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804B101" w14:textId="7766F828" w:rsidR="00E40752" w:rsidRPr="00EA12FE" w:rsidRDefault="00E40752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3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9"/>
      </w:tblGrid>
      <w:tr w:rsidR="00D03D83" w:rsidRPr="00D03D83" w14:paraId="76C032E1" w14:textId="77777777" w:rsidTr="00D03D83">
        <w:trPr>
          <w:trHeight w:val="238"/>
          <w:jc w:val="center"/>
        </w:trPr>
        <w:tc>
          <w:tcPr>
            <w:tcW w:w="3819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5DB4A8E5" w14:textId="77777777" w:rsidR="00D03D83" w:rsidRPr="00D03D83" w:rsidRDefault="00D03D83" w:rsidP="00D03D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D03D8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DE VALOR AÑADIDO</w:t>
            </w:r>
          </w:p>
        </w:tc>
      </w:tr>
      <w:tr w:rsidR="00D03D83" w:rsidRPr="00D03D83" w14:paraId="56D4B25F" w14:textId="77777777" w:rsidTr="00D03D83">
        <w:trPr>
          <w:trHeight w:val="231"/>
          <w:jc w:val="center"/>
        </w:trPr>
        <w:tc>
          <w:tcPr>
            <w:tcW w:w="381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466CCBD6" w14:textId="77777777" w:rsidR="00D03D83" w:rsidRPr="00D03D83" w:rsidRDefault="00D03D83" w:rsidP="00D03D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D03D8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EUROS</w:t>
            </w:r>
          </w:p>
        </w:tc>
      </w:tr>
      <w:tr w:rsidR="00D03D83" w:rsidRPr="00D03D83" w14:paraId="7F84817D" w14:textId="77777777" w:rsidTr="00D03D83">
        <w:trPr>
          <w:trHeight w:val="400"/>
          <w:jc w:val="center"/>
        </w:trPr>
        <w:tc>
          <w:tcPr>
            <w:tcW w:w="381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38CBDA5A" w14:textId="77777777" w:rsidR="00D03D83" w:rsidRPr="00D03D83" w:rsidRDefault="00D03D83" w:rsidP="00D03D8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03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CENA ESPECIAL CON SHOW DE FADO EN LISBOA CON AGUA Y VINO (DÍA 2)</w:t>
            </w:r>
          </w:p>
        </w:tc>
      </w:tr>
      <w:tr w:rsidR="00D03D83" w:rsidRPr="00D03D83" w14:paraId="5B0D03B7" w14:textId="77777777" w:rsidTr="00D03D83">
        <w:trPr>
          <w:trHeight w:val="231"/>
          <w:jc w:val="center"/>
        </w:trPr>
        <w:tc>
          <w:tcPr>
            <w:tcW w:w="381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9688D9A" w14:textId="77777777" w:rsidR="00D03D83" w:rsidRPr="00D03D83" w:rsidRDefault="00D03D83" w:rsidP="00D03D8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03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 4 CENAS CON AGUA (DÍAS 1, 3, 6 Y 7)</w:t>
            </w:r>
          </w:p>
        </w:tc>
      </w:tr>
      <w:tr w:rsidR="00D03D83" w:rsidRPr="00D03D83" w14:paraId="4D07D0DC" w14:textId="77777777" w:rsidTr="00D03D83">
        <w:trPr>
          <w:trHeight w:val="231"/>
          <w:jc w:val="center"/>
        </w:trPr>
        <w:tc>
          <w:tcPr>
            <w:tcW w:w="381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D547B38" w14:textId="77777777" w:rsidR="00D03D83" w:rsidRPr="00D03D83" w:rsidRDefault="00D03D83" w:rsidP="00D03D8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03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 1 ALMUERZO CON AGUA (DÍA 5)</w:t>
            </w:r>
          </w:p>
        </w:tc>
      </w:tr>
      <w:tr w:rsidR="00D03D83" w:rsidRPr="00D03D83" w14:paraId="38421F1B" w14:textId="77777777" w:rsidTr="00D03D83">
        <w:trPr>
          <w:trHeight w:val="231"/>
          <w:jc w:val="center"/>
        </w:trPr>
        <w:tc>
          <w:tcPr>
            <w:tcW w:w="3819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FE466A2" w14:textId="77777777" w:rsidR="00D03D83" w:rsidRPr="00D03D83" w:rsidRDefault="00D03D83" w:rsidP="00D03D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03D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9 DÍAS: LISBOA/LISBOA: 280 EUR</w:t>
            </w:r>
          </w:p>
        </w:tc>
      </w:tr>
    </w:tbl>
    <w:p w14:paraId="56012914" w14:textId="77777777" w:rsidR="004E6362" w:rsidRPr="00EA12FE" w:rsidRDefault="004E6362" w:rsidP="00DC2E8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sectPr w:rsidR="004E6362" w:rsidRPr="00EA12FE" w:rsidSect="00EA12F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6EC1" w14:textId="77777777" w:rsidR="005017B7" w:rsidRDefault="005017B7" w:rsidP="00450C15">
      <w:pPr>
        <w:spacing w:after="0" w:line="240" w:lineRule="auto"/>
      </w:pPr>
      <w:r>
        <w:separator/>
      </w:r>
    </w:p>
  </w:endnote>
  <w:endnote w:type="continuationSeparator" w:id="0">
    <w:p w14:paraId="51260CDC" w14:textId="77777777" w:rsidR="005017B7" w:rsidRDefault="005017B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579C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392ED7" wp14:editId="57C6B8F5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723E6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C2F5" w14:textId="77777777" w:rsidR="005017B7" w:rsidRDefault="005017B7" w:rsidP="00450C15">
      <w:pPr>
        <w:spacing w:after="0" w:line="240" w:lineRule="auto"/>
      </w:pPr>
      <w:r>
        <w:separator/>
      </w:r>
    </w:p>
  </w:footnote>
  <w:footnote w:type="continuationSeparator" w:id="0">
    <w:p w14:paraId="78DD319F" w14:textId="77777777" w:rsidR="005017B7" w:rsidRDefault="005017B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2C0D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508719" wp14:editId="771D3253">
              <wp:simplePos x="0" y="0"/>
              <wp:positionH relativeFrom="column">
                <wp:posOffset>-493395</wp:posOffset>
              </wp:positionH>
              <wp:positionV relativeFrom="paragraph">
                <wp:posOffset>-382905</wp:posOffset>
              </wp:positionV>
              <wp:extent cx="516255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9DCA4" w14:textId="77777777" w:rsidR="00400F40" w:rsidRDefault="00400F4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00F4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MARAVILLAS DE PORTUGAL</w:t>
                          </w:r>
                          <w:r w:rsidRPr="00400F4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431079C0" w14:textId="7D0513A1" w:rsidR="007E6927" w:rsidRPr="000E4B34" w:rsidRDefault="00513E2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B4E2F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09342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A427B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087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85pt;margin-top:-30.15pt;width:406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" filled="f" stroked="f">
              <v:textbox>
                <w:txbxContent>
                  <w:p w14:paraId="1A69DCA4" w14:textId="77777777" w:rsidR="00400F40" w:rsidRDefault="00400F4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00F4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MARAVILLAS DE PORTUGAL</w:t>
                    </w:r>
                    <w:r w:rsidRPr="00400F4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431079C0" w14:textId="7D0513A1" w:rsidR="007E6927" w:rsidRPr="000E4B34" w:rsidRDefault="00513E2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B4E2F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09342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A427B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120E7908" wp14:editId="5045ECE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259EB203" wp14:editId="541FF1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7663F6" wp14:editId="20E5B40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FA10C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410.3pt;height:410.3pt" o:bullet="t">
        <v:imagedata r:id="rId1" o:title="clip_image001"/>
      </v:shape>
    </w:pict>
  </w:numPicBullet>
  <w:numPicBullet w:numPicBulletId="1">
    <w:pict>
      <v:shape id="_x0000_i1291" type="#_x0000_t75" style="width:439pt;height:439pt" o:bullet="t">
        <v:imagedata r:id="rId2" o:title="advertencia-de-peligro_318-40551"/>
      </v:shape>
    </w:pict>
  </w:numPicBullet>
  <w:numPicBullet w:numPicBulletId="2">
    <w:pict>
      <v:shape id="_x0000_i1292" type="#_x0000_t75" style="width:928.7pt;height:1202.4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159A"/>
    <w:multiLevelType w:val="hybridMultilevel"/>
    <w:tmpl w:val="D8E43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A29B4"/>
    <w:multiLevelType w:val="hybridMultilevel"/>
    <w:tmpl w:val="32845D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D5EE1"/>
    <w:multiLevelType w:val="hybridMultilevel"/>
    <w:tmpl w:val="5298EA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69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167751">
    <w:abstractNumId w:val="9"/>
  </w:num>
  <w:num w:numId="3" w16cid:durableId="1277062872">
    <w:abstractNumId w:val="27"/>
  </w:num>
  <w:num w:numId="4" w16cid:durableId="963542863">
    <w:abstractNumId w:val="42"/>
  </w:num>
  <w:num w:numId="5" w16cid:durableId="959336126">
    <w:abstractNumId w:val="18"/>
  </w:num>
  <w:num w:numId="6" w16cid:durableId="460271290">
    <w:abstractNumId w:val="14"/>
  </w:num>
  <w:num w:numId="7" w16cid:durableId="651720748">
    <w:abstractNumId w:val="13"/>
  </w:num>
  <w:num w:numId="8" w16cid:durableId="884945062">
    <w:abstractNumId w:val="25"/>
  </w:num>
  <w:num w:numId="9" w16cid:durableId="49809454">
    <w:abstractNumId w:val="12"/>
  </w:num>
  <w:num w:numId="10" w16cid:durableId="1742947708">
    <w:abstractNumId w:val="5"/>
  </w:num>
  <w:num w:numId="11" w16cid:durableId="395468606">
    <w:abstractNumId w:val="0"/>
  </w:num>
  <w:num w:numId="12" w16cid:durableId="1138492292">
    <w:abstractNumId w:val="1"/>
  </w:num>
  <w:num w:numId="13" w16cid:durableId="533272868">
    <w:abstractNumId w:val="37"/>
  </w:num>
  <w:num w:numId="14" w16cid:durableId="1599293825">
    <w:abstractNumId w:val="47"/>
  </w:num>
  <w:num w:numId="15" w16cid:durableId="1387872069">
    <w:abstractNumId w:val="30"/>
  </w:num>
  <w:num w:numId="16" w16cid:durableId="207227696">
    <w:abstractNumId w:val="36"/>
  </w:num>
  <w:num w:numId="17" w16cid:durableId="1357077624">
    <w:abstractNumId w:val="4"/>
  </w:num>
  <w:num w:numId="18" w16cid:durableId="448545428">
    <w:abstractNumId w:val="22"/>
  </w:num>
  <w:num w:numId="19" w16cid:durableId="218246667">
    <w:abstractNumId w:val="20"/>
  </w:num>
  <w:num w:numId="20" w16cid:durableId="968435888">
    <w:abstractNumId w:val="15"/>
  </w:num>
  <w:num w:numId="21" w16cid:durableId="1743796517">
    <w:abstractNumId w:val="17"/>
  </w:num>
  <w:num w:numId="22" w16cid:durableId="852189898">
    <w:abstractNumId w:val="40"/>
  </w:num>
  <w:num w:numId="23" w16cid:durableId="1906600213">
    <w:abstractNumId w:val="33"/>
  </w:num>
  <w:num w:numId="24" w16cid:durableId="533351900">
    <w:abstractNumId w:val="10"/>
  </w:num>
  <w:num w:numId="25" w16cid:durableId="389501654">
    <w:abstractNumId w:val="11"/>
  </w:num>
  <w:num w:numId="26" w16cid:durableId="26027137">
    <w:abstractNumId w:val="39"/>
  </w:num>
  <w:num w:numId="27" w16cid:durableId="1264608719">
    <w:abstractNumId w:val="6"/>
  </w:num>
  <w:num w:numId="28" w16cid:durableId="1511943503">
    <w:abstractNumId w:val="19"/>
  </w:num>
  <w:num w:numId="29" w16cid:durableId="878475584">
    <w:abstractNumId w:val="3"/>
  </w:num>
  <w:num w:numId="30" w16cid:durableId="961182283">
    <w:abstractNumId w:val="31"/>
  </w:num>
  <w:num w:numId="31" w16cid:durableId="1083717391">
    <w:abstractNumId w:val="44"/>
  </w:num>
  <w:num w:numId="32" w16cid:durableId="121266620">
    <w:abstractNumId w:val="46"/>
  </w:num>
  <w:num w:numId="33" w16cid:durableId="593704731">
    <w:abstractNumId w:val="23"/>
  </w:num>
  <w:num w:numId="34" w16cid:durableId="1079788634">
    <w:abstractNumId w:val="21"/>
  </w:num>
  <w:num w:numId="35" w16cid:durableId="1068334745">
    <w:abstractNumId w:val="35"/>
  </w:num>
  <w:num w:numId="36" w16cid:durableId="1340736396">
    <w:abstractNumId w:val="7"/>
  </w:num>
  <w:num w:numId="37" w16cid:durableId="1490750002">
    <w:abstractNumId w:val="43"/>
  </w:num>
  <w:num w:numId="38" w16cid:durableId="1271085138">
    <w:abstractNumId w:val="8"/>
  </w:num>
  <w:num w:numId="39" w16cid:durableId="946884783">
    <w:abstractNumId w:val="28"/>
  </w:num>
  <w:num w:numId="40" w16cid:durableId="378014792">
    <w:abstractNumId w:val="2"/>
  </w:num>
  <w:num w:numId="41" w16cid:durableId="707025968">
    <w:abstractNumId w:val="29"/>
  </w:num>
  <w:num w:numId="42" w16cid:durableId="1955087548">
    <w:abstractNumId w:val="38"/>
  </w:num>
  <w:num w:numId="43" w16cid:durableId="1252930488">
    <w:abstractNumId w:val="41"/>
  </w:num>
  <w:num w:numId="44" w16cid:durableId="163401532">
    <w:abstractNumId w:val="24"/>
  </w:num>
  <w:num w:numId="45" w16cid:durableId="2101413385">
    <w:abstractNumId w:val="26"/>
  </w:num>
  <w:num w:numId="46" w16cid:durableId="1669019970">
    <w:abstractNumId w:val="16"/>
  </w:num>
  <w:num w:numId="47" w16cid:durableId="434324850">
    <w:abstractNumId w:val="34"/>
  </w:num>
  <w:num w:numId="48" w16cid:durableId="299001122">
    <w:abstractNumId w:val="45"/>
  </w:num>
  <w:num w:numId="49" w16cid:durableId="10042114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A4E"/>
    <w:rsid w:val="00017F09"/>
    <w:rsid w:val="000206F0"/>
    <w:rsid w:val="00032009"/>
    <w:rsid w:val="0004121B"/>
    <w:rsid w:val="00057EC6"/>
    <w:rsid w:val="00060395"/>
    <w:rsid w:val="0006120B"/>
    <w:rsid w:val="00063211"/>
    <w:rsid w:val="00074095"/>
    <w:rsid w:val="00074477"/>
    <w:rsid w:val="00082CAF"/>
    <w:rsid w:val="000901BB"/>
    <w:rsid w:val="0009249E"/>
    <w:rsid w:val="0009342A"/>
    <w:rsid w:val="00093D58"/>
    <w:rsid w:val="00096AC7"/>
    <w:rsid w:val="000B06D8"/>
    <w:rsid w:val="000B25FE"/>
    <w:rsid w:val="000B5887"/>
    <w:rsid w:val="000D07FA"/>
    <w:rsid w:val="000D1495"/>
    <w:rsid w:val="000D265F"/>
    <w:rsid w:val="000E4B34"/>
    <w:rsid w:val="000F116C"/>
    <w:rsid w:val="000F1F94"/>
    <w:rsid w:val="000F6819"/>
    <w:rsid w:val="001056F5"/>
    <w:rsid w:val="00106CE3"/>
    <w:rsid w:val="00113C32"/>
    <w:rsid w:val="00115DF1"/>
    <w:rsid w:val="00124C0C"/>
    <w:rsid w:val="00154025"/>
    <w:rsid w:val="00156E7E"/>
    <w:rsid w:val="00170958"/>
    <w:rsid w:val="00176387"/>
    <w:rsid w:val="001966E3"/>
    <w:rsid w:val="001A58AA"/>
    <w:rsid w:val="001C618C"/>
    <w:rsid w:val="001D3EA5"/>
    <w:rsid w:val="001D59AE"/>
    <w:rsid w:val="001E0BFB"/>
    <w:rsid w:val="001E177F"/>
    <w:rsid w:val="001E33CC"/>
    <w:rsid w:val="001E40E4"/>
    <w:rsid w:val="001E49A4"/>
    <w:rsid w:val="002049A1"/>
    <w:rsid w:val="00207F26"/>
    <w:rsid w:val="002209BD"/>
    <w:rsid w:val="0022416D"/>
    <w:rsid w:val="00227509"/>
    <w:rsid w:val="002564A3"/>
    <w:rsid w:val="0026013F"/>
    <w:rsid w:val="0026366E"/>
    <w:rsid w:val="00264C19"/>
    <w:rsid w:val="00286749"/>
    <w:rsid w:val="002959E3"/>
    <w:rsid w:val="002A6F1A"/>
    <w:rsid w:val="002C3E02"/>
    <w:rsid w:val="002F25DA"/>
    <w:rsid w:val="002F560C"/>
    <w:rsid w:val="003370E9"/>
    <w:rsid w:val="00354501"/>
    <w:rsid w:val="00356646"/>
    <w:rsid w:val="003726A3"/>
    <w:rsid w:val="003805A5"/>
    <w:rsid w:val="00386733"/>
    <w:rsid w:val="003924DD"/>
    <w:rsid w:val="003B37AE"/>
    <w:rsid w:val="003C25E9"/>
    <w:rsid w:val="003D0B3A"/>
    <w:rsid w:val="003D5461"/>
    <w:rsid w:val="003D6416"/>
    <w:rsid w:val="003D6D9D"/>
    <w:rsid w:val="003F6D66"/>
    <w:rsid w:val="00400F40"/>
    <w:rsid w:val="0040596E"/>
    <w:rsid w:val="00407A99"/>
    <w:rsid w:val="00411CC2"/>
    <w:rsid w:val="00413977"/>
    <w:rsid w:val="0041595F"/>
    <w:rsid w:val="004173C0"/>
    <w:rsid w:val="0043377B"/>
    <w:rsid w:val="004344E9"/>
    <w:rsid w:val="004350F3"/>
    <w:rsid w:val="00445117"/>
    <w:rsid w:val="00447919"/>
    <w:rsid w:val="00450C15"/>
    <w:rsid w:val="00451014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E31F2"/>
    <w:rsid w:val="004E6362"/>
    <w:rsid w:val="004F13E7"/>
    <w:rsid w:val="005017B7"/>
    <w:rsid w:val="005124B6"/>
    <w:rsid w:val="005130A5"/>
    <w:rsid w:val="00513C9F"/>
    <w:rsid w:val="00513E25"/>
    <w:rsid w:val="00513EEC"/>
    <w:rsid w:val="00555729"/>
    <w:rsid w:val="00564D1B"/>
    <w:rsid w:val="00565B58"/>
    <w:rsid w:val="00582A64"/>
    <w:rsid w:val="00584C9B"/>
    <w:rsid w:val="00592677"/>
    <w:rsid w:val="005A2A72"/>
    <w:rsid w:val="005B0F31"/>
    <w:rsid w:val="006053CD"/>
    <w:rsid w:val="006130D1"/>
    <w:rsid w:val="00615736"/>
    <w:rsid w:val="00615BD5"/>
    <w:rsid w:val="00630B01"/>
    <w:rsid w:val="00647995"/>
    <w:rsid w:val="00655755"/>
    <w:rsid w:val="0066560B"/>
    <w:rsid w:val="00680376"/>
    <w:rsid w:val="00686844"/>
    <w:rsid w:val="00695D3C"/>
    <w:rsid w:val="006971B8"/>
    <w:rsid w:val="006A237F"/>
    <w:rsid w:val="006B1779"/>
    <w:rsid w:val="006B19F7"/>
    <w:rsid w:val="006B3643"/>
    <w:rsid w:val="006C1BF7"/>
    <w:rsid w:val="006C568C"/>
    <w:rsid w:val="006D3C96"/>
    <w:rsid w:val="006D64BE"/>
    <w:rsid w:val="006D792A"/>
    <w:rsid w:val="006E0F61"/>
    <w:rsid w:val="006F18A9"/>
    <w:rsid w:val="006F44DD"/>
    <w:rsid w:val="006F45DE"/>
    <w:rsid w:val="007147F1"/>
    <w:rsid w:val="00726CA9"/>
    <w:rsid w:val="00727503"/>
    <w:rsid w:val="00737C85"/>
    <w:rsid w:val="00743B14"/>
    <w:rsid w:val="00750B4F"/>
    <w:rsid w:val="00772BB6"/>
    <w:rsid w:val="00781EA2"/>
    <w:rsid w:val="00784A59"/>
    <w:rsid w:val="00792A3C"/>
    <w:rsid w:val="0079315A"/>
    <w:rsid w:val="00796421"/>
    <w:rsid w:val="007B4221"/>
    <w:rsid w:val="007E1125"/>
    <w:rsid w:val="007E6927"/>
    <w:rsid w:val="007F507C"/>
    <w:rsid w:val="00803699"/>
    <w:rsid w:val="00824B64"/>
    <w:rsid w:val="00832A60"/>
    <w:rsid w:val="008531BC"/>
    <w:rsid w:val="00857275"/>
    <w:rsid w:val="00861165"/>
    <w:rsid w:val="00874ABB"/>
    <w:rsid w:val="00881893"/>
    <w:rsid w:val="00891A2A"/>
    <w:rsid w:val="00894F82"/>
    <w:rsid w:val="008A46EB"/>
    <w:rsid w:val="008B406F"/>
    <w:rsid w:val="008B7201"/>
    <w:rsid w:val="008F0BCC"/>
    <w:rsid w:val="008F0CE2"/>
    <w:rsid w:val="00901AAF"/>
    <w:rsid w:val="00902181"/>
    <w:rsid w:val="00902CE2"/>
    <w:rsid w:val="00906809"/>
    <w:rsid w:val="00917FD6"/>
    <w:rsid w:val="009227E5"/>
    <w:rsid w:val="00923667"/>
    <w:rsid w:val="00932207"/>
    <w:rsid w:val="00944382"/>
    <w:rsid w:val="00945F28"/>
    <w:rsid w:val="00962B70"/>
    <w:rsid w:val="009701C1"/>
    <w:rsid w:val="009727F5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A008FE"/>
    <w:rsid w:val="00A028ED"/>
    <w:rsid w:val="00A0708D"/>
    <w:rsid w:val="00A14872"/>
    <w:rsid w:val="00A17CA1"/>
    <w:rsid w:val="00A2030A"/>
    <w:rsid w:val="00A25CD2"/>
    <w:rsid w:val="00A261C5"/>
    <w:rsid w:val="00A27E11"/>
    <w:rsid w:val="00A300C1"/>
    <w:rsid w:val="00A316F2"/>
    <w:rsid w:val="00A410E9"/>
    <w:rsid w:val="00A4233B"/>
    <w:rsid w:val="00A42A00"/>
    <w:rsid w:val="00A52F6E"/>
    <w:rsid w:val="00A544BC"/>
    <w:rsid w:val="00A57319"/>
    <w:rsid w:val="00A67F14"/>
    <w:rsid w:val="00A8172E"/>
    <w:rsid w:val="00A9175B"/>
    <w:rsid w:val="00A94CBA"/>
    <w:rsid w:val="00A9641A"/>
    <w:rsid w:val="00AA0A67"/>
    <w:rsid w:val="00AB200C"/>
    <w:rsid w:val="00AB4866"/>
    <w:rsid w:val="00AC1E22"/>
    <w:rsid w:val="00AC2765"/>
    <w:rsid w:val="00AE3E65"/>
    <w:rsid w:val="00B0056D"/>
    <w:rsid w:val="00B03159"/>
    <w:rsid w:val="00B17B15"/>
    <w:rsid w:val="00B20F66"/>
    <w:rsid w:val="00B36A64"/>
    <w:rsid w:val="00B37445"/>
    <w:rsid w:val="00B4786E"/>
    <w:rsid w:val="00B559D0"/>
    <w:rsid w:val="00B67AB9"/>
    <w:rsid w:val="00B70462"/>
    <w:rsid w:val="00B770D6"/>
    <w:rsid w:val="00B80C40"/>
    <w:rsid w:val="00B878B9"/>
    <w:rsid w:val="00BA4BBE"/>
    <w:rsid w:val="00BB2EE1"/>
    <w:rsid w:val="00BB4E2F"/>
    <w:rsid w:val="00BB6C4E"/>
    <w:rsid w:val="00BC01E4"/>
    <w:rsid w:val="00BC7979"/>
    <w:rsid w:val="00BD61D9"/>
    <w:rsid w:val="00BE0551"/>
    <w:rsid w:val="00BE2349"/>
    <w:rsid w:val="00BE6218"/>
    <w:rsid w:val="00BF2FF6"/>
    <w:rsid w:val="00C06986"/>
    <w:rsid w:val="00C06DC6"/>
    <w:rsid w:val="00C07D31"/>
    <w:rsid w:val="00C100AB"/>
    <w:rsid w:val="00C140F5"/>
    <w:rsid w:val="00C32B63"/>
    <w:rsid w:val="00C33155"/>
    <w:rsid w:val="00C50ABF"/>
    <w:rsid w:val="00C55C28"/>
    <w:rsid w:val="00C60443"/>
    <w:rsid w:val="00C632D6"/>
    <w:rsid w:val="00C70110"/>
    <w:rsid w:val="00C73016"/>
    <w:rsid w:val="00C834CC"/>
    <w:rsid w:val="00C90013"/>
    <w:rsid w:val="00CC16AE"/>
    <w:rsid w:val="00CC18B7"/>
    <w:rsid w:val="00CC2B31"/>
    <w:rsid w:val="00CD3A92"/>
    <w:rsid w:val="00CD4128"/>
    <w:rsid w:val="00CE7934"/>
    <w:rsid w:val="00CF6EEC"/>
    <w:rsid w:val="00D0045C"/>
    <w:rsid w:val="00D03D83"/>
    <w:rsid w:val="00D04078"/>
    <w:rsid w:val="00D21E04"/>
    <w:rsid w:val="00D5785A"/>
    <w:rsid w:val="00D63953"/>
    <w:rsid w:val="00D642BD"/>
    <w:rsid w:val="00D65CA3"/>
    <w:rsid w:val="00D709DE"/>
    <w:rsid w:val="00D72784"/>
    <w:rsid w:val="00D732E0"/>
    <w:rsid w:val="00D76994"/>
    <w:rsid w:val="00DA3716"/>
    <w:rsid w:val="00DC2E88"/>
    <w:rsid w:val="00DD29DB"/>
    <w:rsid w:val="00DD5E59"/>
    <w:rsid w:val="00DD6A94"/>
    <w:rsid w:val="00DF15D6"/>
    <w:rsid w:val="00E10D30"/>
    <w:rsid w:val="00E13A09"/>
    <w:rsid w:val="00E25205"/>
    <w:rsid w:val="00E25908"/>
    <w:rsid w:val="00E40752"/>
    <w:rsid w:val="00E477EC"/>
    <w:rsid w:val="00E54F05"/>
    <w:rsid w:val="00E663D4"/>
    <w:rsid w:val="00E7309E"/>
    <w:rsid w:val="00E74618"/>
    <w:rsid w:val="00E846AA"/>
    <w:rsid w:val="00E90FAD"/>
    <w:rsid w:val="00E948BD"/>
    <w:rsid w:val="00EA0490"/>
    <w:rsid w:val="00EA12FE"/>
    <w:rsid w:val="00EA17D1"/>
    <w:rsid w:val="00EA5740"/>
    <w:rsid w:val="00EC6694"/>
    <w:rsid w:val="00EC7F50"/>
    <w:rsid w:val="00ED01A7"/>
    <w:rsid w:val="00ED06AD"/>
    <w:rsid w:val="00ED2EE5"/>
    <w:rsid w:val="00EF313D"/>
    <w:rsid w:val="00EF5271"/>
    <w:rsid w:val="00F00F60"/>
    <w:rsid w:val="00F0262B"/>
    <w:rsid w:val="00F04B76"/>
    <w:rsid w:val="00F06147"/>
    <w:rsid w:val="00F11662"/>
    <w:rsid w:val="00F11C4C"/>
    <w:rsid w:val="00F33004"/>
    <w:rsid w:val="00F3349B"/>
    <w:rsid w:val="00F65AAF"/>
    <w:rsid w:val="00F85041"/>
    <w:rsid w:val="00F96F4D"/>
    <w:rsid w:val="00FA180F"/>
    <w:rsid w:val="00FA41DC"/>
    <w:rsid w:val="00FA427B"/>
    <w:rsid w:val="00FC32D5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6030"/>
  <w15:docId w15:val="{2BB5DA74-4806-4AD2-98ED-7E09718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3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BB6C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C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3A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5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41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81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4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92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49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37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9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4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1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32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467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8"/>
                                                                                                  <w:marBottom w:val="55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991676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259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6466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00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461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789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10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231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4949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303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4985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4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10471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9728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72732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708760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287992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925881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80290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045018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4177831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8605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94974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62265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77084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042733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85244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3038171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685503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9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92597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039701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26132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365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838543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66771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7021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0776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451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156058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534405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811825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758812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408115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272813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373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3476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9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9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9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28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87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7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77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4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85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730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583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96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8"/>
                                                                                                  <w:marBottom w:val="55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368086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97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47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228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16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91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1246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1952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455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7982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8427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293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47754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599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75131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844276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7071655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351065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03072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570116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735315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335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707655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084430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052070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62751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82436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4548945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51878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291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47620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774966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87509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348968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40138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614904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05642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7295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00028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958828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18782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42962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832146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503450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68152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894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93485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B5E0-E27F-4CA7-91BC-2692B6B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3</cp:revision>
  <dcterms:created xsi:type="dcterms:W3CDTF">2025-06-30T21:26:00Z</dcterms:created>
  <dcterms:modified xsi:type="dcterms:W3CDTF">2025-06-30T23:04:00Z</dcterms:modified>
</cp:coreProperties>
</file>