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2521FBF3" w14:textId="77777777" w:rsidR="009A0CFE" w:rsidRPr="00B13C7F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Todo lo que importa es tener una buena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opción de hospedaje donde tú y tus clientes</w:t>
            </w:r>
          </w:p>
          <w:p w14:paraId="23CB4EC7" w14:textId="77777777" w:rsidR="009A0CFE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lo necesitan.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4999F64B" w14:textId="77777777" w:rsidR="009A0CFE" w:rsidRDefault="009A0CFE" w:rsidP="009A0CFE">
            <w:pPr>
              <w:jc w:val="both"/>
              <w:rPr>
                <w:b/>
                <w:bCs/>
                <w:color w:val="EAB200"/>
                <w:lang w:val="es-MX"/>
              </w:rPr>
            </w:pPr>
          </w:p>
          <w:p w14:paraId="328A7875" w14:textId="1E9C9198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b/>
                <w:bCs/>
                <w:color w:val="EAB200"/>
                <w:lang w:val="es-MX"/>
              </w:rPr>
              <w:t>Hoteles City Express</w:t>
            </w:r>
            <w:r w:rsidRPr="00B13C7F">
              <w:rPr>
                <w:b/>
                <w:bCs/>
                <w:color w:val="FFC000"/>
                <w:lang w:val="es-MX"/>
              </w:rPr>
              <w:t xml:space="preserve"> </w:t>
            </w:r>
            <w:r w:rsidRPr="00B13C7F">
              <w:rPr>
                <w:lang w:val="es-MX"/>
              </w:rPr>
              <w:t>es un confiable compañero de viaje ubicado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estratégicamente en las rutas industriales, comerciales y turísticas</w:t>
            </w:r>
            <w:r>
              <w:rPr>
                <w:lang w:val="es-MX"/>
              </w:rPr>
              <w:t xml:space="preserve"> </w:t>
            </w:r>
            <w:r w:rsidR="008B72CE" w:rsidRPr="00B13C7F">
              <w:rPr>
                <w:lang w:val="es-MX"/>
              </w:rPr>
              <w:t>más</w:t>
            </w:r>
            <w:r w:rsidRPr="00B13C7F">
              <w:rPr>
                <w:lang w:val="es-MX"/>
              </w:rPr>
              <w:t xml:space="preserve"> importantes del país ofreciendo instalaciones prácticas y</w:t>
            </w:r>
            <w:r w:rsidR="008B72CE"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habitaciones cómodas y modernas a precios accesibles.</w:t>
            </w:r>
          </w:p>
          <w:p w14:paraId="053BF8D9" w14:textId="6E2BCF0F" w:rsidR="009A0CFE" w:rsidRPr="00B13C7F" w:rsidRDefault="009A0CFE" w:rsidP="009A0CFE">
            <w:pPr>
              <w:jc w:val="both"/>
              <w:rPr>
                <w:lang w:val="es-MX"/>
              </w:rPr>
            </w:pPr>
          </w:p>
          <w:p w14:paraId="68C6563A" w14:textId="77777777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lang w:val="es-MX"/>
              </w:rPr>
              <w:t>Con 5 diferentes opciones de hospedaje de acuerdo a las necesidades del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viajero, City Centro, City Express Suites, City Express Plus, City Express y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City Express Junior, ofrecen estándares internacionales de calidad, servicio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y seguridad con conectividad eficiente durante toda la estancia del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huésped.</w:t>
            </w:r>
          </w:p>
          <w:p w14:paraId="1BE6CE28" w14:textId="77777777" w:rsidR="009A0CFE" w:rsidRPr="00B13C7F" w:rsidRDefault="009A0CFE" w:rsidP="009A0CFE">
            <w:pPr>
              <w:jc w:val="both"/>
              <w:rPr>
                <w:lang w:val="es-MX"/>
              </w:rPr>
            </w:pPr>
          </w:p>
          <w:p w14:paraId="007F9B45" w14:textId="68BC62E6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lang w:val="es-MX"/>
              </w:rPr>
              <w:t>Hoteles City Express está comprometido con el medio ambiente a través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de iniciativas y certificaciones sustentables en sus más de 150 hoteles de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México, Colombia, Chile y Costa Rica.</w:t>
            </w:r>
          </w:p>
          <w:p w14:paraId="1E2B1103" w14:textId="77777777" w:rsidR="004179A4" w:rsidRPr="00B13C7F" w:rsidRDefault="004179A4" w:rsidP="009A0CFE">
            <w:pPr>
              <w:jc w:val="both"/>
            </w:pPr>
          </w:p>
          <w:p w14:paraId="5CDFD21B" w14:textId="7D3F5B57" w:rsidR="009A0CFE" w:rsidRPr="009A0CFE" w:rsidRDefault="00A646F8" w:rsidP="004D3011">
            <w:pPr>
              <w:rPr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12A902E7" wp14:editId="5E331B59">
                  <wp:extent cx="1721922" cy="967176"/>
                  <wp:effectExtent l="0" t="0" r="0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83" cy="97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6E3FFA6C" w14:textId="77777777" w:rsidR="00680813" w:rsidRDefault="00680813" w:rsidP="006467E6">
            <w:pPr>
              <w:jc w:val="both"/>
              <w:rPr>
                <w:b/>
                <w:bCs/>
                <w:color w:val="000000" w:themeColor="text1"/>
                <w:sz w:val="22"/>
                <w:szCs w:val="28"/>
              </w:rPr>
            </w:pPr>
            <w:r>
              <w:rPr>
                <w:b/>
                <w:bCs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6B32064A" wp14:editId="2776FBE5">
                  <wp:extent cx="2091055" cy="499745"/>
                  <wp:effectExtent l="0" t="0" r="444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499745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3044B06" w14:textId="77777777" w:rsidR="00883E06" w:rsidRDefault="00883E06" w:rsidP="00883E06">
            <w:pPr>
              <w:jc w:val="both"/>
            </w:pPr>
            <w:r>
              <w:t>Un hotel que te sorprende con el lujo en el detalle, donde cada hotel cuenta</w:t>
            </w:r>
          </w:p>
          <w:p w14:paraId="06BF1042" w14:textId="77777777" w:rsidR="00883E06" w:rsidRDefault="00883E06" w:rsidP="00883E06">
            <w:pPr>
              <w:jc w:val="both"/>
            </w:pPr>
            <w:r>
              <w:t>con una personalidad única, moderna y dinámica con la mejor combinación</w:t>
            </w:r>
          </w:p>
          <w:p w14:paraId="6ADF56D1" w14:textId="018B5C8A" w:rsidR="00883E06" w:rsidRDefault="00883E06" w:rsidP="00883E06">
            <w:pPr>
              <w:jc w:val="both"/>
            </w:pPr>
            <w:r>
              <w:t>entre diseño y tecnología.</w:t>
            </w:r>
            <w:r w:rsidR="00196C29">
              <w:t xml:space="preserve"> </w:t>
            </w:r>
            <w:r w:rsidR="000F524E">
              <w:t xml:space="preserve"> </w:t>
            </w:r>
          </w:p>
          <w:p w14:paraId="5A51F1A1" w14:textId="77777777" w:rsidR="00883E06" w:rsidRDefault="00883E06" w:rsidP="00883E06">
            <w:pPr>
              <w:jc w:val="both"/>
            </w:pPr>
          </w:p>
          <w:p w14:paraId="7576E143" w14:textId="6F0101E8" w:rsidR="00883E06" w:rsidRDefault="00883E06" w:rsidP="00883E06">
            <w:pPr>
              <w:jc w:val="both"/>
            </w:pPr>
            <w:r>
              <w:t>Ideales para trabajar y descansar en las principales ciudades, ubicados en entornos privilegiados con una atmósfera cosmopolita y una oferta que va más allá de lo que espera a través de una atención más cercana.</w:t>
            </w:r>
          </w:p>
          <w:p w14:paraId="5AA4ECA6" w14:textId="275B5274" w:rsidR="009A0CFE" w:rsidRDefault="00883E06" w:rsidP="00883E06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E2785A" wp14:editId="2B2FCD6B">
                  <wp:extent cx="4534535" cy="946150"/>
                  <wp:effectExtent l="0" t="0" r="0" b="635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8CE50" w14:textId="77777777" w:rsidR="009A0CFE" w:rsidRDefault="009A0CFE" w:rsidP="009A0CFE">
            <w:pPr>
              <w:jc w:val="both"/>
              <w:rPr>
                <w:b/>
                <w:bCs/>
              </w:rPr>
            </w:pPr>
          </w:p>
          <w:p w14:paraId="2BF3C929" w14:textId="4932CF5D" w:rsidR="009A0CFE" w:rsidRDefault="00883E06" w:rsidP="009A0CFE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D49F1C3" wp14:editId="58CC8A8C">
                  <wp:extent cx="4534535" cy="229489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229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D0758" w14:textId="77777777" w:rsidR="004179A4" w:rsidRDefault="004179A4" w:rsidP="009A0CFE">
            <w:pPr>
              <w:jc w:val="both"/>
              <w:rPr>
                <w:b/>
                <w:bCs/>
              </w:rPr>
            </w:pPr>
          </w:p>
          <w:p w14:paraId="05B11AE4" w14:textId="0480FD37" w:rsidR="004179A4" w:rsidRPr="009A0CFE" w:rsidRDefault="00883E06" w:rsidP="004179A4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37EE385" wp14:editId="639D9811">
                  <wp:extent cx="3698896" cy="355282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794" cy="358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FE" w:rsidRPr="0059649E" w14:paraId="56D0F58C" w14:textId="77777777" w:rsidTr="002F1393">
        <w:tc>
          <w:tcPr>
            <w:tcW w:w="2977" w:type="dxa"/>
          </w:tcPr>
          <w:p w14:paraId="1197988F" w14:textId="77777777" w:rsidR="009A0CFE" w:rsidRPr="00B13C7F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</w:p>
        </w:tc>
        <w:tc>
          <w:tcPr>
            <w:tcW w:w="284" w:type="dxa"/>
          </w:tcPr>
          <w:p w14:paraId="7FC45A19" w14:textId="77777777" w:rsidR="009A0CFE" w:rsidRPr="0059649E" w:rsidRDefault="009A0CFE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2AC15B1B" w14:textId="77777777" w:rsidR="009A0CFE" w:rsidRPr="009A0CFE" w:rsidRDefault="009A0CFE" w:rsidP="006467E6">
            <w:pPr>
              <w:jc w:val="both"/>
              <w:rPr>
                <w:b/>
                <w:bCs/>
                <w:color w:val="000000" w:themeColor="text1"/>
                <w:sz w:val="22"/>
                <w:szCs w:val="28"/>
              </w:rPr>
            </w:pPr>
          </w:p>
        </w:tc>
      </w:tr>
    </w:tbl>
    <w:p w14:paraId="67FDED26" w14:textId="6394E494" w:rsidR="0043117B" w:rsidRPr="0059649E" w:rsidRDefault="005901F0" w:rsidP="000F524E">
      <w:pPr>
        <w:jc w:val="both"/>
      </w:pPr>
    </w:p>
    <w:sectPr w:rsidR="0043117B" w:rsidRPr="0059649E" w:rsidSect="00F32884">
      <w:headerReference w:type="default" r:id="rId14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25C62" w14:textId="77777777" w:rsidR="005901F0" w:rsidRDefault="005901F0" w:rsidP="000C45FF">
      <w:r>
        <w:separator/>
      </w:r>
    </w:p>
  </w:endnote>
  <w:endnote w:type="continuationSeparator" w:id="0">
    <w:p w14:paraId="0C103B00" w14:textId="77777777" w:rsidR="005901F0" w:rsidRDefault="005901F0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09998" w14:textId="77777777" w:rsidR="005901F0" w:rsidRDefault="005901F0" w:rsidP="000C45FF">
      <w:r>
        <w:separator/>
      </w:r>
    </w:p>
  </w:footnote>
  <w:footnote w:type="continuationSeparator" w:id="0">
    <w:p w14:paraId="5DE64F0C" w14:textId="77777777" w:rsidR="005901F0" w:rsidRDefault="005901F0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71F1E1EF" w:rsidR="001C202A" w:rsidRPr="006F205B" w:rsidRDefault="00680813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7F851D8A" wp14:editId="062A3A4A">
          <wp:simplePos x="0" y="0"/>
          <wp:positionH relativeFrom="column">
            <wp:posOffset>34290</wp:posOffset>
          </wp:positionH>
          <wp:positionV relativeFrom="paragraph">
            <wp:posOffset>-285750</wp:posOffset>
          </wp:positionV>
          <wp:extent cx="1676400" cy="829310"/>
          <wp:effectExtent l="0" t="0" r="0" b="8890"/>
          <wp:wrapNone/>
          <wp:docPr id="8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67757B4B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52DB16AF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DA2EE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0F524E"/>
    <w:rsid w:val="00103DF3"/>
    <w:rsid w:val="00112054"/>
    <w:rsid w:val="001147C0"/>
    <w:rsid w:val="00131E55"/>
    <w:rsid w:val="00132E6A"/>
    <w:rsid w:val="001424E5"/>
    <w:rsid w:val="001525E1"/>
    <w:rsid w:val="00180329"/>
    <w:rsid w:val="0019001F"/>
    <w:rsid w:val="00196C29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E35FC"/>
    <w:rsid w:val="002F1393"/>
    <w:rsid w:val="002F1667"/>
    <w:rsid w:val="0030481B"/>
    <w:rsid w:val="003156FC"/>
    <w:rsid w:val="003254B5"/>
    <w:rsid w:val="00352189"/>
    <w:rsid w:val="00352830"/>
    <w:rsid w:val="0036237E"/>
    <w:rsid w:val="0037121F"/>
    <w:rsid w:val="00393B75"/>
    <w:rsid w:val="003A6B7D"/>
    <w:rsid w:val="003B06CA"/>
    <w:rsid w:val="004000A2"/>
    <w:rsid w:val="00400875"/>
    <w:rsid w:val="004071FC"/>
    <w:rsid w:val="004142CD"/>
    <w:rsid w:val="004179A4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15F6D"/>
    <w:rsid w:val="005262AC"/>
    <w:rsid w:val="005901F0"/>
    <w:rsid w:val="0059649E"/>
    <w:rsid w:val="005E39D5"/>
    <w:rsid w:val="005F3211"/>
    <w:rsid w:val="00600670"/>
    <w:rsid w:val="006116A3"/>
    <w:rsid w:val="006149C9"/>
    <w:rsid w:val="00617192"/>
    <w:rsid w:val="0062123A"/>
    <w:rsid w:val="00626F58"/>
    <w:rsid w:val="006467E6"/>
    <w:rsid w:val="00646E75"/>
    <w:rsid w:val="00650E3A"/>
    <w:rsid w:val="00663581"/>
    <w:rsid w:val="00667981"/>
    <w:rsid w:val="00672DFB"/>
    <w:rsid w:val="006771D0"/>
    <w:rsid w:val="00680813"/>
    <w:rsid w:val="00681B06"/>
    <w:rsid w:val="006B4095"/>
    <w:rsid w:val="00715FCB"/>
    <w:rsid w:val="00717E15"/>
    <w:rsid w:val="0072382B"/>
    <w:rsid w:val="00726EC2"/>
    <w:rsid w:val="00743101"/>
    <w:rsid w:val="007519F5"/>
    <w:rsid w:val="00752EAC"/>
    <w:rsid w:val="007775E1"/>
    <w:rsid w:val="00782F70"/>
    <w:rsid w:val="007867A0"/>
    <w:rsid w:val="007927F5"/>
    <w:rsid w:val="00802CA0"/>
    <w:rsid w:val="0083279E"/>
    <w:rsid w:val="00833216"/>
    <w:rsid w:val="00846620"/>
    <w:rsid w:val="00883E06"/>
    <w:rsid w:val="0088742E"/>
    <w:rsid w:val="008B72CE"/>
    <w:rsid w:val="009000E4"/>
    <w:rsid w:val="009062EE"/>
    <w:rsid w:val="00923C9F"/>
    <w:rsid w:val="009260CD"/>
    <w:rsid w:val="00930263"/>
    <w:rsid w:val="00937A1A"/>
    <w:rsid w:val="009439FC"/>
    <w:rsid w:val="00950A10"/>
    <w:rsid w:val="00952C25"/>
    <w:rsid w:val="0096034F"/>
    <w:rsid w:val="009A09AC"/>
    <w:rsid w:val="009A0CFE"/>
    <w:rsid w:val="009C4E51"/>
    <w:rsid w:val="00A2118D"/>
    <w:rsid w:val="00A56A29"/>
    <w:rsid w:val="00A646F8"/>
    <w:rsid w:val="00AB199B"/>
    <w:rsid w:val="00AD1025"/>
    <w:rsid w:val="00AD76E2"/>
    <w:rsid w:val="00B10274"/>
    <w:rsid w:val="00B1378B"/>
    <w:rsid w:val="00B13C7F"/>
    <w:rsid w:val="00B20152"/>
    <w:rsid w:val="00B359E4"/>
    <w:rsid w:val="00B57D98"/>
    <w:rsid w:val="00B70850"/>
    <w:rsid w:val="00B87A96"/>
    <w:rsid w:val="00BE5BAF"/>
    <w:rsid w:val="00BF0417"/>
    <w:rsid w:val="00C066B6"/>
    <w:rsid w:val="00C10AE9"/>
    <w:rsid w:val="00C37BA1"/>
    <w:rsid w:val="00C46298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CC437B"/>
    <w:rsid w:val="00D04B72"/>
    <w:rsid w:val="00D04BFE"/>
    <w:rsid w:val="00D2522B"/>
    <w:rsid w:val="00D422DE"/>
    <w:rsid w:val="00D5459D"/>
    <w:rsid w:val="00D64D11"/>
    <w:rsid w:val="00DA1F4D"/>
    <w:rsid w:val="00DD172A"/>
    <w:rsid w:val="00DF1B74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2020-07-31T18:00:00Z</dcterms:modified>
</cp:coreProperties>
</file>