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BF9DA" w14:textId="3E2F5817" w:rsidR="002E36A7" w:rsidRDefault="00610C62" w:rsidP="00BB5ED3">
      <w:pPr>
        <w:pStyle w:val="Sinespaciado"/>
        <w:jc w:val="center"/>
        <w:rPr>
          <w:rFonts w:ascii="Arial" w:hAnsi="Arial" w:cs="Arial"/>
          <w:b/>
          <w:lang w:val="es-CR"/>
        </w:rPr>
      </w:pPr>
      <w:r>
        <w:rPr>
          <w:rFonts w:ascii="Arial" w:hAnsi="Arial" w:cs="Arial"/>
          <w:b/>
          <w:lang w:val="es-CR"/>
        </w:rPr>
        <w:t xml:space="preserve">Morelia Centro, Laguna de Mezcala, Playa Las Brisas, Playa Palma, Campamento Tortuguero De </w:t>
      </w:r>
      <w:proofErr w:type="spellStart"/>
      <w:r>
        <w:rPr>
          <w:rFonts w:ascii="Arial" w:hAnsi="Arial" w:cs="Arial"/>
          <w:b/>
          <w:lang w:val="es-CR"/>
        </w:rPr>
        <w:t>Ixtapilla</w:t>
      </w:r>
      <w:proofErr w:type="spellEnd"/>
      <w:r>
        <w:rPr>
          <w:rFonts w:ascii="Arial" w:hAnsi="Arial" w:cs="Arial"/>
          <w:b/>
          <w:lang w:val="es-CR"/>
        </w:rPr>
        <w:t xml:space="preserve">, La Colorada, Playa Faro de </w:t>
      </w:r>
      <w:proofErr w:type="spellStart"/>
      <w:r>
        <w:rPr>
          <w:rFonts w:ascii="Arial" w:hAnsi="Arial" w:cs="Arial"/>
          <w:b/>
          <w:lang w:val="es-CR"/>
        </w:rPr>
        <w:t>Bucerias</w:t>
      </w:r>
      <w:proofErr w:type="spellEnd"/>
      <w:r>
        <w:rPr>
          <w:rFonts w:ascii="Arial" w:hAnsi="Arial" w:cs="Arial"/>
          <w:b/>
          <w:lang w:val="es-CR"/>
        </w:rPr>
        <w:t xml:space="preserve"> y </w:t>
      </w:r>
      <w:proofErr w:type="spellStart"/>
      <w:r>
        <w:rPr>
          <w:rFonts w:ascii="Arial" w:hAnsi="Arial" w:cs="Arial"/>
          <w:b/>
          <w:lang w:val="es-CR"/>
        </w:rPr>
        <w:t>Maruata</w:t>
      </w:r>
      <w:proofErr w:type="spellEnd"/>
    </w:p>
    <w:p w14:paraId="6F884573" w14:textId="6C83A3F7" w:rsidR="001865A4" w:rsidRDefault="00B13CDA" w:rsidP="002E36A7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725D043" wp14:editId="11361F83">
            <wp:simplePos x="0" y="0"/>
            <wp:positionH relativeFrom="margin">
              <wp:align>right</wp:align>
            </wp:positionH>
            <wp:positionV relativeFrom="paragraph">
              <wp:posOffset>97155</wp:posOffset>
            </wp:positionV>
            <wp:extent cx="1971675" cy="457200"/>
            <wp:effectExtent l="0" t="0" r="9525" b="0"/>
            <wp:wrapSquare wrapText="bothSides"/>
            <wp:docPr id="13" name="Imagen 12" descr="XPERIENCIAS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D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2" descr="XPERIENCIAS">
                      <a:extLst>
                        <a:ext uri="{FF2B5EF4-FFF2-40B4-BE49-F238E27FC236}">
                          <a16:creationId xmlns:a16="http://schemas.microsoft.com/office/drawing/2014/main" id="{00000000-0008-0000-0600-00000D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AD14DB" w14:textId="10140EAC" w:rsidR="00151A8B" w:rsidRPr="00BB5ED3" w:rsidRDefault="00A06DB7" w:rsidP="00151A8B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BB5ED3">
        <w:rPr>
          <w:rFonts w:ascii="Arial" w:hAnsi="Arial" w:cs="Arial"/>
          <w:b/>
          <w:sz w:val="20"/>
          <w:szCs w:val="20"/>
          <w:lang w:val="es-CR"/>
        </w:rPr>
        <w:t>D</w:t>
      </w:r>
      <w:r w:rsidR="002E36A7" w:rsidRPr="00BB5ED3">
        <w:rPr>
          <w:rFonts w:ascii="Arial" w:hAnsi="Arial" w:cs="Arial"/>
          <w:b/>
          <w:sz w:val="20"/>
          <w:szCs w:val="20"/>
          <w:lang w:val="es-CR"/>
        </w:rPr>
        <w:t>uración:</w:t>
      </w:r>
      <w:r w:rsidRPr="00BB5ED3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FA4D0C" w:rsidRPr="00BB5ED3">
        <w:rPr>
          <w:rFonts w:ascii="Arial" w:hAnsi="Arial" w:cs="Arial"/>
          <w:b/>
          <w:sz w:val="20"/>
          <w:szCs w:val="20"/>
          <w:lang w:val="es-CR"/>
        </w:rPr>
        <w:t>6</w:t>
      </w:r>
      <w:r w:rsidR="002E36A7" w:rsidRPr="00BB5ED3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38CCDB0D" w14:textId="05B3CBF5" w:rsidR="00374854" w:rsidRPr="00BB5ED3" w:rsidRDefault="00374854" w:rsidP="00374854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BB5ED3">
        <w:rPr>
          <w:rFonts w:ascii="Arial" w:hAnsi="Arial" w:cs="Arial"/>
          <w:b/>
          <w:sz w:val="20"/>
          <w:szCs w:val="20"/>
          <w:lang w:val="es-CR"/>
        </w:rPr>
        <w:t xml:space="preserve">Salidas Compartidas / privadas: Todos los días (en base a 4, 6 y 8 </w:t>
      </w:r>
      <w:proofErr w:type="spellStart"/>
      <w:r w:rsidRPr="00BB5ED3">
        <w:rPr>
          <w:rFonts w:ascii="Arial" w:hAnsi="Arial" w:cs="Arial"/>
          <w:b/>
          <w:sz w:val="20"/>
          <w:szCs w:val="20"/>
          <w:lang w:val="es-CR"/>
        </w:rPr>
        <w:t>pax</w:t>
      </w:r>
      <w:proofErr w:type="spellEnd"/>
      <w:r w:rsidRPr="00BB5ED3">
        <w:rPr>
          <w:rFonts w:ascii="Arial" w:hAnsi="Arial" w:cs="Arial"/>
          <w:b/>
          <w:sz w:val="20"/>
          <w:szCs w:val="20"/>
          <w:lang w:val="es-CR"/>
        </w:rPr>
        <w:t>)</w:t>
      </w:r>
    </w:p>
    <w:p w14:paraId="25FC63F5" w14:textId="575ED45D" w:rsidR="00374854" w:rsidRPr="00BB5ED3" w:rsidRDefault="00374854" w:rsidP="00374854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BB5ED3">
        <w:rPr>
          <w:rFonts w:ascii="Arial" w:hAnsi="Arial" w:cs="Arial"/>
          <w:b/>
          <w:sz w:val="20"/>
          <w:szCs w:val="20"/>
          <w:lang w:val="es-CR"/>
        </w:rPr>
        <w:t>Tarifas vigentes hasta</w:t>
      </w:r>
      <w:r w:rsidR="00C9636F" w:rsidRPr="00BB5ED3">
        <w:rPr>
          <w:rFonts w:ascii="Arial" w:hAnsi="Arial" w:cs="Arial"/>
          <w:b/>
          <w:sz w:val="20"/>
          <w:szCs w:val="20"/>
          <w:lang w:val="es-CR"/>
        </w:rPr>
        <w:t xml:space="preserve"> el 10 de </w:t>
      </w:r>
      <w:r w:rsidR="0094787C" w:rsidRPr="00BB5ED3">
        <w:rPr>
          <w:rFonts w:ascii="Arial" w:hAnsi="Arial" w:cs="Arial"/>
          <w:b/>
          <w:sz w:val="20"/>
          <w:szCs w:val="20"/>
          <w:lang w:val="es-CR"/>
        </w:rPr>
        <w:t xml:space="preserve">diciembre </w:t>
      </w:r>
      <w:r w:rsidR="00C9636F" w:rsidRPr="00BB5ED3">
        <w:rPr>
          <w:rFonts w:ascii="Arial" w:hAnsi="Arial" w:cs="Arial"/>
          <w:b/>
          <w:sz w:val="20"/>
          <w:szCs w:val="20"/>
          <w:lang w:val="es-CR"/>
        </w:rPr>
        <w:t>202</w:t>
      </w:r>
      <w:r w:rsidR="00386792">
        <w:rPr>
          <w:rFonts w:ascii="Arial" w:hAnsi="Arial" w:cs="Arial"/>
          <w:b/>
          <w:sz w:val="20"/>
          <w:szCs w:val="20"/>
          <w:lang w:val="es-CR"/>
        </w:rPr>
        <w:t>3</w:t>
      </w:r>
    </w:p>
    <w:p w14:paraId="52519820" w14:textId="77777777" w:rsidR="00FE4FE6" w:rsidRPr="00BB5ED3" w:rsidRDefault="00FE4FE6" w:rsidP="00151A8B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1F45F73E" w14:textId="4C142B43" w:rsidR="00151A8B" w:rsidRPr="00BB5ED3" w:rsidRDefault="00151A8B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B5ED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14334" w:rsidRPr="00BB5ED3">
        <w:rPr>
          <w:rFonts w:ascii="Arial" w:hAnsi="Arial" w:cs="Arial"/>
          <w:b/>
          <w:sz w:val="20"/>
          <w:szCs w:val="20"/>
          <w:lang w:val="es-MX"/>
        </w:rPr>
        <w:t>0</w:t>
      </w:r>
      <w:r w:rsidRPr="00BB5ED3">
        <w:rPr>
          <w:rFonts w:ascii="Arial" w:hAnsi="Arial" w:cs="Arial"/>
          <w:b/>
          <w:sz w:val="20"/>
          <w:szCs w:val="20"/>
          <w:lang w:val="es-MX"/>
        </w:rPr>
        <w:t>1.</w:t>
      </w:r>
      <w:r w:rsidR="00D14334" w:rsidRPr="00BB5ED3">
        <w:rPr>
          <w:rFonts w:ascii="Arial" w:hAnsi="Arial" w:cs="Arial"/>
          <w:b/>
          <w:sz w:val="20"/>
          <w:szCs w:val="20"/>
          <w:lang w:val="es-MX"/>
        </w:rPr>
        <w:tab/>
      </w:r>
      <w:r w:rsidR="00D14334" w:rsidRPr="00BB5ED3">
        <w:rPr>
          <w:rFonts w:ascii="Arial" w:hAnsi="Arial" w:cs="Arial"/>
          <w:b/>
          <w:sz w:val="20"/>
          <w:szCs w:val="20"/>
          <w:lang w:val="es-MX"/>
        </w:rPr>
        <w:tab/>
      </w:r>
      <w:r w:rsidR="00A24DE1" w:rsidRPr="00BB5ED3">
        <w:rPr>
          <w:rFonts w:ascii="Arial" w:hAnsi="Arial" w:cs="Arial"/>
          <w:b/>
          <w:sz w:val="20"/>
          <w:szCs w:val="20"/>
          <w:lang w:val="es-MX"/>
        </w:rPr>
        <w:t>MORELIA</w:t>
      </w:r>
    </w:p>
    <w:p w14:paraId="3381D427" w14:textId="074648B3" w:rsidR="001865A4" w:rsidRPr="00BB5ED3" w:rsidRDefault="00B14E23" w:rsidP="00B14E2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BB5ED3">
        <w:rPr>
          <w:rFonts w:ascii="Arial" w:hAnsi="Arial" w:cs="Arial"/>
          <w:bCs/>
          <w:sz w:val="20"/>
          <w:szCs w:val="20"/>
          <w:lang w:val="es-MX"/>
        </w:rPr>
        <w:t>Recepción en el aeropuerto o central de autobuses y traslado a su hotel. El traslado se efectúa con todas las medidas de higiene y sanitización de unidades.</w:t>
      </w:r>
      <w:r w:rsidR="00BB5ED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B5ED3">
        <w:rPr>
          <w:rFonts w:ascii="Arial" w:hAnsi="Arial" w:cs="Arial"/>
          <w:bCs/>
          <w:sz w:val="20"/>
          <w:szCs w:val="20"/>
          <w:lang w:val="es-MX"/>
        </w:rPr>
        <w:t xml:space="preserve">Tarde libre para relajarse en su hotel. </w:t>
      </w:r>
      <w:r w:rsidR="001865A4" w:rsidRPr="00BB5ED3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123C9036" w14:textId="028C3179" w:rsidR="00B14E23" w:rsidRPr="00BB5ED3" w:rsidRDefault="00B14E23" w:rsidP="00B14E23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s-MX"/>
        </w:rPr>
      </w:pPr>
      <w:r w:rsidRPr="00BB5ED3">
        <w:rPr>
          <w:rFonts w:ascii="Arial" w:hAnsi="Arial" w:cs="Arial"/>
          <w:bCs/>
          <w:color w:val="FF0000"/>
          <w:sz w:val="20"/>
          <w:szCs w:val="20"/>
          <w:lang w:val="es-MX"/>
        </w:rPr>
        <w:t xml:space="preserve">Les recomendamos iniciar su visita en la hermosa Ciudad de Morelia, con estas opcionales. Incluidas en el </w:t>
      </w:r>
      <w:proofErr w:type="spellStart"/>
      <w:r w:rsidRPr="00BB5ED3">
        <w:rPr>
          <w:rFonts w:ascii="Arial" w:hAnsi="Arial" w:cs="Arial"/>
          <w:bCs/>
          <w:color w:val="FF0000"/>
          <w:sz w:val="20"/>
          <w:szCs w:val="20"/>
          <w:lang w:val="es-MX"/>
        </w:rPr>
        <w:t>Travel</w:t>
      </w:r>
      <w:proofErr w:type="spellEnd"/>
      <w:r w:rsidRPr="00BB5ED3">
        <w:rPr>
          <w:rFonts w:ascii="Arial" w:hAnsi="Arial" w:cs="Arial"/>
          <w:bCs/>
          <w:color w:val="FF0000"/>
          <w:sz w:val="20"/>
          <w:szCs w:val="20"/>
          <w:lang w:val="es-MX"/>
        </w:rPr>
        <w:t xml:space="preserve"> Shop Pack.</w:t>
      </w:r>
    </w:p>
    <w:p w14:paraId="5752B277" w14:textId="77777777" w:rsidR="001865A4" w:rsidRPr="00BB5ED3" w:rsidRDefault="001865A4" w:rsidP="00B14E23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s-MX"/>
        </w:rPr>
      </w:pPr>
    </w:p>
    <w:p w14:paraId="387515C6" w14:textId="77777777" w:rsidR="00B14E23" w:rsidRPr="00BB5ED3" w:rsidRDefault="00B14E23" w:rsidP="00B14E23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BB5ED3">
        <w:rPr>
          <w:rFonts w:ascii="Arial" w:hAnsi="Arial" w:cs="Arial"/>
          <w:bCs/>
          <w:sz w:val="20"/>
          <w:szCs w:val="20"/>
          <w:lang w:val="es-MX"/>
        </w:rPr>
        <w:t xml:space="preserve">Recorrido en el tranvía por los principales puntos de la Ciudad. </w:t>
      </w:r>
      <w:r w:rsidRPr="00BB5ED3">
        <w:rPr>
          <w:rFonts w:ascii="Arial" w:hAnsi="Arial" w:cs="Arial"/>
          <w:bCs/>
          <w:color w:val="00B050"/>
          <w:sz w:val="20"/>
          <w:szCs w:val="20"/>
          <w:lang w:val="es-MX"/>
        </w:rPr>
        <w:t xml:space="preserve">(Duración aproximada 01 </w:t>
      </w:r>
      <w:proofErr w:type="spellStart"/>
      <w:r w:rsidRPr="00BB5ED3">
        <w:rPr>
          <w:rFonts w:ascii="Arial" w:hAnsi="Arial" w:cs="Arial"/>
          <w:bCs/>
          <w:color w:val="00B050"/>
          <w:sz w:val="20"/>
          <w:szCs w:val="20"/>
          <w:lang w:val="es-MX"/>
        </w:rPr>
        <w:t>hr</w:t>
      </w:r>
      <w:proofErr w:type="spellEnd"/>
      <w:r w:rsidRPr="00BB5ED3">
        <w:rPr>
          <w:rFonts w:ascii="Arial" w:hAnsi="Arial" w:cs="Arial"/>
          <w:bCs/>
          <w:color w:val="00B050"/>
          <w:sz w:val="20"/>
          <w:szCs w:val="20"/>
          <w:lang w:val="es-MX"/>
        </w:rPr>
        <w:t>.)</w:t>
      </w:r>
    </w:p>
    <w:p w14:paraId="7ED12292" w14:textId="77777777" w:rsidR="00B14E23" w:rsidRPr="00BB5ED3" w:rsidRDefault="00B14E23" w:rsidP="00B14E23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color w:val="00B050"/>
          <w:sz w:val="20"/>
          <w:szCs w:val="20"/>
          <w:lang w:val="es-MX"/>
        </w:rPr>
      </w:pPr>
      <w:r w:rsidRPr="00BB5ED3">
        <w:rPr>
          <w:rFonts w:ascii="Arial" w:hAnsi="Arial" w:cs="Arial"/>
          <w:bCs/>
          <w:sz w:val="20"/>
          <w:szCs w:val="20"/>
          <w:lang w:val="es-MX"/>
        </w:rPr>
        <w:t xml:space="preserve">Recorrido de leyendas </w:t>
      </w:r>
      <w:r w:rsidRPr="00BB5ED3">
        <w:rPr>
          <w:rFonts w:ascii="Arial" w:hAnsi="Arial" w:cs="Arial"/>
          <w:bCs/>
          <w:color w:val="00B050"/>
          <w:sz w:val="20"/>
          <w:szCs w:val="20"/>
          <w:lang w:val="es-MX"/>
        </w:rPr>
        <w:t xml:space="preserve">(Duración aproximada 01.30 </w:t>
      </w:r>
      <w:proofErr w:type="spellStart"/>
      <w:r w:rsidRPr="00BB5ED3">
        <w:rPr>
          <w:rFonts w:ascii="Arial" w:hAnsi="Arial" w:cs="Arial"/>
          <w:bCs/>
          <w:color w:val="00B050"/>
          <w:sz w:val="20"/>
          <w:szCs w:val="20"/>
          <w:lang w:val="es-MX"/>
        </w:rPr>
        <w:t>hrs</w:t>
      </w:r>
      <w:proofErr w:type="spellEnd"/>
      <w:r w:rsidRPr="00BB5ED3">
        <w:rPr>
          <w:rFonts w:ascii="Arial" w:hAnsi="Arial" w:cs="Arial"/>
          <w:bCs/>
          <w:color w:val="00B050"/>
          <w:sz w:val="20"/>
          <w:szCs w:val="20"/>
          <w:lang w:val="es-MX"/>
        </w:rPr>
        <w:t>)</w:t>
      </w:r>
    </w:p>
    <w:p w14:paraId="38282C7B" w14:textId="77777777" w:rsidR="00B14E23" w:rsidRPr="00BB5ED3" w:rsidRDefault="00B14E23" w:rsidP="00B14E23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color w:val="00B050"/>
          <w:sz w:val="20"/>
          <w:szCs w:val="20"/>
          <w:lang w:val="es-MX"/>
        </w:rPr>
      </w:pPr>
      <w:proofErr w:type="spellStart"/>
      <w:r w:rsidRPr="00BB5ED3">
        <w:rPr>
          <w:rFonts w:ascii="Arial" w:hAnsi="Arial" w:cs="Arial"/>
          <w:bCs/>
          <w:sz w:val="20"/>
          <w:szCs w:val="20"/>
          <w:lang w:val="es-MX"/>
        </w:rPr>
        <w:t>Callejoneada</w:t>
      </w:r>
      <w:proofErr w:type="spellEnd"/>
      <w:r w:rsidRPr="00BB5ED3">
        <w:rPr>
          <w:rFonts w:ascii="Arial" w:hAnsi="Arial" w:cs="Arial"/>
          <w:bCs/>
          <w:sz w:val="20"/>
          <w:szCs w:val="20"/>
          <w:lang w:val="es-MX"/>
        </w:rPr>
        <w:t xml:space="preserve"> en tranvía (Solo sábados) </w:t>
      </w:r>
      <w:r w:rsidRPr="00BB5ED3">
        <w:rPr>
          <w:rFonts w:ascii="Arial" w:hAnsi="Arial" w:cs="Arial"/>
          <w:bCs/>
          <w:color w:val="00B050"/>
          <w:sz w:val="20"/>
          <w:szCs w:val="20"/>
          <w:lang w:val="es-MX"/>
        </w:rPr>
        <w:t xml:space="preserve">(Duración aproximada 02 </w:t>
      </w:r>
      <w:proofErr w:type="spellStart"/>
      <w:r w:rsidRPr="00BB5ED3">
        <w:rPr>
          <w:rFonts w:ascii="Arial" w:hAnsi="Arial" w:cs="Arial"/>
          <w:bCs/>
          <w:color w:val="00B050"/>
          <w:sz w:val="20"/>
          <w:szCs w:val="20"/>
          <w:lang w:val="es-MX"/>
        </w:rPr>
        <w:t>hrs</w:t>
      </w:r>
      <w:proofErr w:type="spellEnd"/>
      <w:r w:rsidRPr="00BB5ED3">
        <w:rPr>
          <w:rFonts w:ascii="Arial" w:hAnsi="Arial" w:cs="Arial"/>
          <w:bCs/>
          <w:color w:val="00B050"/>
          <w:sz w:val="20"/>
          <w:szCs w:val="20"/>
          <w:lang w:val="es-MX"/>
        </w:rPr>
        <w:t>)</w:t>
      </w:r>
    </w:p>
    <w:p w14:paraId="783F44D2" w14:textId="1A957253" w:rsidR="00B14E23" w:rsidRPr="00BB5ED3" w:rsidRDefault="00B14E23" w:rsidP="00B14E23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BB5ED3">
        <w:rPr>
          <w:rFonts w:ascii="Arial" w:hAnsi="Arial" w:cs="Arial"/>
          <w:bCs/>
          <w:sz w:val="20"/>
          <w:szCs w:val="20"/>
          <w:lang w:val="es-MX"/>
        </w:rPr>
        <w:t xml:space="preserve">City tour a pie, por el primer cuadro de la Ciudad </w:t>
      </w:r>
      <w:r w:rsidRPr="00BB5ED3">
        <w:rPr>
          <w:rFonts w:ascii="Arial" w:hAnsi="Arial" w:cs="Arial"/>
          <w:bCs/>
          <w:color w:val="00B050"/>
          <w:sz w:val="20"/>
          <w:szCs w:val="20"/>
          <w:lang w:val="es-MX"/>
        </w:rPr>
        <w:t xml:space="preserve">(Duración aproximada 02.30 </w:t>
      </w:r>
      <w:proofErr w:type="spellStart"/>
      <w:r w:rsidRPr="00BB5ED3">
        <w:rPr>
          <w:rFonts w:ascii="Arial" w:hAnsi="Arial" w:cs="Arial"/>
          <w:bCs/>
          <w:color w:val="00B050"/>
          <w:sz w:val="20"/>
          <w:szCs w:val="20"/>
          <w:lang w:val="es-MX"/>
        </w:rPr>
        <w:t>hrs</w:t>
      </w:r>
      <w:proofErr w:type="spellEnd"/>
      <w:r w:rsidRPr="00BB5ED3">
        <w:rPr>
          <w:rFonts w:ascii="Arial" w:hAnsi="Arial" w:cs="Arial"/>
          <w:bCs/>
          <w:color w:val="00B050"/>
          <w:sz w:val="20"/>
          <w:szCs w:val="20"/>
          <w:lang w:val="es-MX"/>
        </w:rPr>
        <w:t>)</w:t>
      </w:r>
    </w:p>
    <w:p w14:paraId="724FA4A1" w14:textId="77777777" w:rsidR="001865A4" w:rsidRPr="00BB5ED3" w:rsidRDefault="001865A4" w:rsidP="001865A4">
      <w:pPr>
        <w:spacing w:after="0" w:line="240" w:lineRule="auto"/>
        <w:ind w:left="360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13304CAE" w14:textId="4BB61965" w:rsidR="00151A8B" w:rsidRPr="00BB5ED3" w:rsidRDefault="00151A8B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B5ED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14334" w:rsidRPr="00BB5ED3">
        <w:rPr>
          <w:rFonts w:ascii="Arial" w:hAnsi="Arial" w:cs="Arial"/>
          <w:b/>
          <w:sz w:val="20"/>
          <w:szCs w:val="20"/>
          <w:lang w:val="es-MX"/>
        </w:rPr>
        <w:t>0</w:t>
      </w:r>
      <w:r w:rsidRPr="00BB5ED3">
        <w:rPr>
          <w:rFonts w:ascii="Arial" w:hAnsi="Arial" w:cs="Arial"/>
          <w:b/>
          <w:sz w:val="20"/>
          <w:szCs w:val="20"/>
          <w:lang w:val="es-MX"/>
        </w:rPr>
        <w:t>2.</w:t>
      </w:r>
      <w:r w:rsidR="00D14334" w:rsidRPr="00BB5ED3">
        <w:rPr>
          <w:rFonts w:ascii="Arial" w:hAnsi="Arial" w:cs="Arial"/>
          <w:b/>
          <w:sz w:val="20"/>
          <w:szCs w:val="20"/>
          <w:lang w:val="es-MX"/>
        </w:rPr>
        <w:tab/>
      </w:r>
      <w:r w:rsidR="00D14334" w:rsidRPr="00BB5ED3">
        <w:rPr>
          <w:rFonts w:ascii="Arial" w:hAnsi="Arial" w:cs="Arial"/>
          <w:b/>
          <w:sz w:val="20"/>
          <w:szCs w:val="20"/>
          <w:lang w:val="es-MX"/>
        </w:rPr>
        <w:tab/>
      </w:r>
      <w:r w:rsidR="00A24DE1" w:rsidRPr="00BB5ED3">
        <w:rPr>
          <w:rFonts w:ascii="Arial" w:hAnsi="Arial" w:cs="Arial"/>
          <w:b/>
          <w:sz w:val="20"/>
          <w:szCs w:val="20"/>
          <w:lang w:val="es-MX"/>
        </w:rPr>
        <w:t>MORELIA</w:t>
      </w:r>
      <w:r w:rsidR="00FD3CD7" w:rsidRPr="00BB5ED3">
        <w:rPr>
          <w:rFonts w:ascii="Arial" w:hAnsi="Arial" w:cs="Arial"/>
          <w:b/>
          <w:sz w:val="20"/>
          <w:szCs w:val="20"/>
          <w:lang w:val="es-MX"/>
        </w:rPr>
        <w:t xml:space="preserve"> – LAGUNA DE MEZCALA – PLAYA LAS BRISAS</w:t>
      </w:r>
    </w:p>
    <w:p w14:paraId="3EFA64C9" w14:textId="5FA53C68" w:rsidR="00151A8B" w:rsidRPr="00BB5ED3" w:rsidRDefault="00B14E23" w:rsidP="00C90F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B5ED3">
        <w:rPr>
          <w:rFonts w:ascii="Arial" w:hAnsi="Arial" w:cs="Arial"/>
          <w:b/>
          <w:sz w:val="20"/>
          <w:szCs w:val="20"/>
          <w:lang w:val="es-MX"/>
        </w:rPr>
        <w:t xml:space="preserve">05:00 </w:t>
      </w:r>
      <w:proofErr w:type="spellStart"/>
      <w:r w:rsidRPr="00BB5ED3">
        <w:rPr>
          <w:rFonts w:ascii="Arial" w:hAnsi="Arial" w:cs="Arial"/>
          <w:b/>
          <w:sz w:val="20"/>
          <w:szCs w:val="20"/>
          <w:lang w:val="es-MX"/>
        </w:rPr>
        <w:t>hrs</w:t>
      </w:r>
      <w:proofErr w:type="spellEnd"/>
      <w:r w:rsidRPr="00BB5ED3">
        <w:rPr>
          <w:rFonts w:ascii="Arial" w:hAnsi="Arial" w:cs="Arial"/>
          <w:b/>
          <w:sz w:val="20"/>
          <w:szCs w:val="20"/>
          <w:lang w:val="es-MX"/>
        </w:rPr>
        <w:t xml:space="preserve">. Cita en el lobby del hotel. </w:t>
      </w:r>
      <w:r w:rsidRPr="00BB5ED3">
        <w:rPr>
          <w:rFonts w:ascii="Arial" w:hAnsi="Arial" w:cs="Arial"/>
          <w:bCs/>
          <w:sz w:val="20"/>
          <w:szCs w:val="20"/>
          <w:lang w:val="es-MX"/>
        </w:rPr>
        <w:t xml:space="preserve">(duración aproximada de actividades y traslados 14 </w:t>
      </w:r>
      <w:proofErr w:type="spellStart"/>
      <w:r w:rsidRPr="00BB5ED3">
        <w:rPr>
          <w:rFonts w:ascii="Arial" w:hAnsi="Arial" w:cs="Arial"/>
          <w:bCs/>
          <w:sz w:val="20"/>
          <w:szCs w:val="20"/>
          <w:lang w:val="es-MX"/>
        </w:rPr>
        <w:t>hrs</w:t>
      </w:r>
      <w:proofErr w:type="spellEnd"/>
      <w:r w:rsidRPr="00BB5ED3">
        <w:rPr>
          <w:rFonts w:ascii="Arial" w:hAnsi="Arial" w:cs="Arial"/>
          <w:bCs/>
          <w:sz w:val="20"/>
          <w:szCs w:val="20"/>
          <w:lang w:val="es-MX"/>
        </w:rPr>
        <w:t xml:space="preserve">) Salimos hacia Colima como primera parada del traslado para hacer el </w:t>
      </w:r>
      <w:r w:rsidRPr="00BB5ED3">
        <w:rPr>
          <w:rFonts w:ascii="Arial" w:hAnsi="Arial" w:cs="Arial"/>
          <w:b/>
          <w:sz w:val="20"/>
          <w:szCs w:val="20"/>
          <w:lang w:val="es-MX"/>
        </w:rPr>
        <w:t xml:space="preserve">desayuno a las 11:00 </w:t>
      </w:r>
      <w:proofErr w:type="spellStart"/>
      <w:r w:rsidRPr="00BB5ED3">
        <w:rPr>
          <w:rFonts w:ascii="Arial" w:hAnsi="Arial" w:cs="Arial"/>
          <w:b/>
          <w:sz w:val="20"/>
          <w:szCs w:val="20"/>
          <w:lang w:val="es-MX"/>
        </w:rPr>
        <w:t>hrs</w:t>
      </w:r>
      <w:proofErr w:type="spellEnd"/>
      <w:r w:rsidRPr="00BB5ED3">
        <w:rPr>
          <w:rFonts w:ascii="Arial" w:hAnsi="Arial" w:cs="Arial"/>
          <w:bCs/>
          <w:sz w:val="20"/>
          <w:szCs w:val="20"/>
          <w:lang w:val="es-MX"/>
        </w:rPr>
        <w:t xml:space="preserve">; continuaremos el traslado para llegar y realizar un recorrido por la laguna de </w:t>
      </w:r>
      <w:proofErr w:type="spellStart"/>
      <w:r w:rsidRPr="00BB5ED3">
        <w:rPr>
          <w:rFonts w:ascii="Arial" w:hAnsi="Arial" w:cs="Arial"/>
          <w:bCs/>
          <w:sz w:val="20"/>
          <w:szCs w:val="20"/>
          <w:lang w:val="es-MX"/>
        </w:rPr>
        <w:t>mezcala</w:t>
      </w:r>
      <w:proofErr w:type="spellEnd"/>
      <w:r w:rsidRPr="00BB5ED3">
        <w:rPr>
          <w:rFonts w:ascii="Arial" w:hAnsi="Arial" w:cs="Arial"/>
          <w:bCs/>
          <w:sz w:val="20"/>
          <w:szCs w:val="20"/>
          <w:lang w:val="es-MX"/>
        </w:rPr>
        <w:t>,</w:t>
      </w:r>
      <w:r w:rsidR="004F4BB8" w:rsidRPr="00BB5ED3">
        <w:rPr>
          <w:rFonts w:ascii="Arial" w:hAnsi="Arial" w:cs="Arial"/>
          <w:bCs/>
          <w:sz w:val="20"/>
          <w:szCs w:val="20"/>
          <w:lang w:val="es-MX"/>
        </w:rPr>
        <w:t xml:space="preserve"> (recorrido en lancha)</w:t>
      </w:r>
      <w:r w:rsidRPr="00BB5ED3">
        <w:rPr>
          <w:rFonts w:ascii="Arial" w:hAnsi="Arial" w:cs="Arial"/>
          <w:bCs/>
          <w:sz w:val="20"/>
          <w:szCs w:val="20"/>
          <w:lang w:val="es-MX"/>
        </w:rPr>
        <w:t xml:space="preserve"> que posee una gran variedad de flora y fauna en sus manglares; al caer la tarde nos trasladaremos a la playa las brisas para realizar su </w:t>
      </w:r>
      <w:proofErr w:type="spellStart"/>
      <w:r w:rsidRPr="00BB5ED3">
        <w:rPr>
          <w:rFonts w:ascii="Arial" w:hAnsi="Arial" w:cs="Arial"/>
          <w:bCs/>
          <w:sz w:val="20"/>
          <w:szCs w:val="20"/>
          <w:lang w:val="es-MX"/>
        </w:rPr>
        <w:t>Check</w:t>
      </w:r>
      <w:proofErr w:type="spellEnd"/>
      <w:r w:rsidRPr="00BB5ED3">
        <w:rPr>
          <w:rFonts w:ascii="Arial" w:hAnsi="Arial" w:cs="Arial"/>
          <w:bCs/>
          <w:sz w:val="20"/>
          <w:szCs w:val="20"/>
          <w:lang w:val="es-MX"/>
        </w:rPr>
        <w:t xml:space="preserve"> in.</w:t>
      </w:r>
      <w:r w:rsidR="00BB5ED3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BB5ED3">
        <w:rPr>
          <w:rFonts w:ascii="Arial" w:hAnsi="Arial" w:cs="Arial"/>
          <w:b/>
          <w:sz w:val="20"/>
          <w:szCs w:val="20"/>
          <w:lang w:val="es-MX"/>
        </w:rPr>
        <w:t>Cena.</w:t>
      </w:r>
      <w:r w:rsidR="00BB5ED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151A8B" w:rsidRPr="00BB5ED3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68DEB52E" w14:textId="77777777" w:rsidR="00C90FC5" w:rsidRPr="00BB5ED3" w:rsidRDefault="00C90FC5" w:rsidP="00C90FC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6D27CAE" w14:textId="6B485C99" w:rsidR="00B30A11" w:rsidRPr="00BB5ED3" w:rsidRDefault="00151A8B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B5ED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14334" w:rsidRPr="00BB5ED3">
        <w:rPr>
          <w:rFonts w:ascii="Arial" w:hAnsi="Arial" w:cs="Arial"/>
          <w:b/>
          <w:sz w:val="20"/>
          <w:szCs w:val="20"/>
          <w:lang w:val="es-MX"/>
        </w:rPr>
        <w:t>0</w:t>
      </w:r>
      <w:r w:rsidRPr="00BB5ED3">
        <w:rPr>
          <w:rFonts w:ascii="Arial" w:hAnsi="Arial" w:cs="Arial"/>
          <w:b/>
          <w:sz w:val="20"/>
          <w:szCs w:val="20"/>
          <w:lang w:val="es-MX"/>
        </w:rPr>
        <w:t>3.</w:t>
      </w:r>
      <w:r w:rsidR="00D14334" w:rsidRPr="00BB5ED3">
        <w:rPr>
          <w:rFonts w:ascii="Arial" w:hAnsi="Arial" w:cs="Arial"/>
          <w:b/>
          <w:sz w:val="20"/>
          <w:szCs w:val="20"/>
          <w:lang w:val="es-MX"/>
        </w:rPr>
        <w:tab/>
      </w:r>
      <w:r w:rsidR="00D14334" w:rsidRPr="00BB5ED3">
        <w:rPr>
          <w:rFonts w:ascii="Arial" w:hAnsi="Arial" w:cs="Arial"/>
          <w:b/>
          <w:sz w:val="20"/>
          <w:szCs w:val="20"/>
          <w:lang w:val="es-MX"/>
        </w:rPr>
        <w:tab/>
      </w:r>
      <w:r w:rsidR="00FD3CD7" w:rsidRPr="00BB5ED3">
        <w:rPr>
          <w:rFonts w:ascii="Arial" w:hAnsi="Arial" w:cs="Arial"/>
          <w:b/>
          <w:sz w:val="20"/>
          <w:szCs w:val="20"/>
          <w:lang w:val="es-MX"/>
        </w:rPr>
        <w:t xml:space="preserve">PLAYA LAS BRISAS – PLAYA PALMA – CAMPAMENTO TORTUGUERO DE IXTAPILLA – PLAYA LAS BRISAS </w:t>
      </w:r>
    </w:p>
    <w:p w14:paraId="356B336A" w14:textId="0268B101" w:rsidR="00B14E23" w:rsidRPr="00BB5ED3" w:rsidRDefault="00B14E23" w:rsidP="00B14E2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B5ED3">
        <w:rPr>
          <w:rFonts w:ascii="Arial" w:hAnsi="Arial" w:cs="Arial"/>
          <w:b/>
          <w:bCs/>
          <w:sz w:val="20"/>
          <w:szCs w:val="20"/>
          <w:lang w:val="es-MX"/>
        </w:rPr>
        <w:t xml:space="preserve">08:00 </w:t>
      </w:r>
      <w:r w:rsidR="002E36A7" w:rsidRPr="00BB5ED3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="00AD55A2" w:rsidRPr="00BB5ED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BB5ED3">
        <w:rPr>
          <w:rFonts w:ascii="Arial" w:hAnsi="Arial" w:cs="Arial"/>
          <w:b/>
          <w:bCs/>
          <w:sz w:val="20"/>
          <w:szCs w:val="20"/>
          <w:lang w:val="es-MX"/>
        </w:rPr>
        <w:t xml:space="preserve">10:00 cita en el lobby del hotel. </w:t>
      </w:r>
      <w:r w:rsidRPr="00BB5ED3">
        <w:rPr>
          <w:rFonts w:ascii="Arial" w:hAnsi="Arial" w:cs="Arial"/>
          <w:sz w:val="20"/>
          <w:szCs w:val="20"/>
          <w:lang w:val="es-MX"/>
        </w:rPr>
        <w:t xml:space="preserve">(duración aproximada de actividades y traslado 09 </w:t>
      </w:r>
      <w:proofErr w:type="spellStart"/>
      <w:r w:rsidRPr="00BB5ED3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BB5ED3">
        <w:rPr>
          <w:rFonts w:ascii="Arial" w:hAnsi="Arial" w:cs="Arial"/>
          <w:sz w:val="20"/>
          <w:szCs w:val="20"/>
          <w:lang w:val="es-MX"/>
        </w:rPr>
        <w:t>).</w:t>
      </w:r>
      <w:r w:rsidRPr="00BB5ED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BB5ED3">
        <w:rPr>
          <w:rFonts w:ascii="Arial" w:hAnsi="Arial" w:cs="Arial"/>
          <w:sz w:val="20"/>
          <w:szCs w:val="20"/>
          <w:lang w:val="es-MX"/>
        </w:rPr>
        <w:t xml:space="preserve">Salimos rumbo a la playa palma sola, para disfrutar de un oleaje suave y de los platillos típicos de la costa; </w:t>
      </w:r>
      <w:r w:rsidR="009A657A" w:rsidRPr="00BB5ED3">
        <w:rPr>
          <w:rFonts w:ascii="Arial" w:hAnsi="Arial" w:cs="Arial"/>
          <w:b/>
          <w:bCs/>
          <w:sz w:val="20"/>
          <w:szCs w:val="20"/>
          <w:lang w:val="es-MX"/>
        </w:rPr>
        <w:t>Tiempo libre para actividades de playa.</w:t>
      </w:r>
      <w:r w:rsidR="00BB5ED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BB5ED3">
        <w:rPr>
          <w:rFonts w:ascii="Arial" w:hAnsi="Arial" w:cs="Arial"/>
          <w:sz w:val="20"/>
          <w:szCs w:val="20"/>
          <w:lang w:val="es-MX"/>
        </w:rPr>
        <w:t xml:space="preserve">Alrededor de las </w:t>
      </w:r>
      <w:r w:rsidR="009A657A" w:rsidRPr="00BB5ED3">
        <w:rPr>
          <w:rFonts w:ascii="Arial" w:hAnsi="Arial" w:cs="Arial"/>
          <w:sz w:val="20"/>
          <w:szCs w:val="20"/>
          <w:lang w:val="es-MX"/>
        </w:rPr>
        <w:t xml:space="preserve">16:00 </w:t>
      </w:r>
      <w:proofErr w:type="spellStart"/>
      <w:r w:rsidR="009A657A" w:rsidRPr="00BB5ED3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BB5ED3">
        <w:rPr>
          <w:rFonts w:ascii="Arial" w:hAnsi="Arial" w:cs="Arial"/>
          <w:sz w:val="20"/>
          <w:szCs w:val="20"/>
          <w:lang w:val="es-MX"/>
        </w:rPr>
        <w:t xml:space="preserve">. Visitaremos el campamento Tortuguero de </w:t>
      </w:r>
      <w:proofErr w:type="spellStart"/>
      <w:r w:rsidRPr="00BB5ED3">
        <w:rPr>
          <w:rFonts w:ascii="Arial" w:hAnsi="Arial" w:cs="Arial"/>
          <w:sz w:val="20"/>
          <w:szCs w:val="20"/>
          <w:lang w:val="es-MX"/>
        </w:rPr>
        <w:t>Ixtapilla</w:t>
      </w:r>
      <w:proofErr w:type="spellEnd"/>
      <w:r w:rsidRPr="00BB5ED3">
        <w:rPr>
          <w:rFonts w:ascii="Arial" w:hAnsi="Arial" w:cs="Arial"/>
          <w:sz w:val="20"/>
          <w:szCs w:val="20"/>
          <w:lang w:val="es-MX"/>
        </w:rPr>
        <w:t xml:space="preserve"> para admirar el arribo y desove de las tortugas marinas.</w:t>
      </w:r>
      <w:r w:rsidR="00BB5ED3">
        <w:rPr>
          <w:rFonts w:ascii="Arial" w:hAnsi="Arial" w:cs="Arial"/>
          <w:sz w:val="20"/>
          <w:szCs w:val="20"/>
          <w:lang w:val="es-MX"/>
        </w:rPr>
        <w:t xml:space="preserve"> </w:t>
      </w:r>
      <w:r w:rsidRPr="00BB5ED3">
        <w:rPr>
          <w:rFonts w:ascii="Arial" w:hAnsi="Arial" w:cs="Arial"/>
          <w:sz w:val="20"/>
          <w:szCs w:val="20"/>
          <w:lang w:val="es-MX"/>
        </w:rPr>
        <w:t>Más tarde, regreso a su hotel en Playa las brisas</w:t>
      </w:r>
    </w:p>
    <w:p w14:paraId="5E2DB611" w14:textId="1608FB0B" w:rsidR="00AD55A2" w:rsidRPr="00BB5ED3" w:rsidRDefault="00B14E23" w:rsidP="000F29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B5ED3">
        <w:rPr>
          <w:rFonts w:ascii="Arial" w:hAnsi="Arial" w:cs="Arial"/>
          <w:b/>
          <w:bCs/>
          <w:sz w:val="20"/>
          <w:szCs w:val="20"/>
          <w:lang w:val="es-MX"/>
        </w:rPr>
        <w:t>Cena.</w:t>
      </w:r>
      <w:r w:rsidR="00BB5ED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AD55A2" w:rsidRPr="00BB5ED3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78D4348" w14:textId="415AEC89" w:rsidR="00B30A11" w:rsidRPr="00BB5ED3" w:rsidRDefault="00B30A11" w:rsidP="000F29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2B4351C" w14:textId="23AC8710" w:rsidR="00B30A11" w:rsidRPr="00BB5ED3" w:rsidRDefault="00B30A11" w:rsidP="00B30A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B5ED3">
        <w:rPr>
          <w:rFonts w:ascii="Arial" w:hAnsi="Arial" w:cs="Arial"/>
          <w:b/>
          <w:sz w:val="20"/>
          <w:szCs w:val="20"/>
          <w:lang w:val="es-MX"/>
        </w:rPr>
        <w:t>DÍA 04.</w:t>
      </w:r>
      <w:r w:rsidRPr="00BB5ED3">
        <w:rPr>
          <w:rFonts w:ascii="Arial" w:hAnsi="Arial" w:cs="Arial"/>
          <w:b/>
          <w:sz w:val="20"/>
          <w:szCs w:val="20"/>
          <w:lang w:val="es-MX"/>
        </w:rPr>
        <w:tab/>
      </w:r>
      <w:r w:rsidRPr="00BB5ED3">
        <w:rPr>
          <w:rFonts w:ascii="Arial" w:hAnsi="Arial" w:cs="Arial"/>
          <w:b/>
          <w:sz w:val="20"/>
          <w:szCs w:val="20"/>
          <w:lang w:val="es-MX"/>
        </w:rPr>
        <w:tab/>
      </w:r>
      <w:r w:rsidR="00FD3CD7" w:rsidRPr="00BB5ED3">
        <w:rPr>
          <w:rFonts w:ascii="Arial" w:hAnsi="Arial" w:cs="Arial"/>
          <w:b/>
          <w:sz w:val="20"/>
          <w:szCs w:val="20"/>
          <w:lang w:val="es-MX"/>
        </w:rPr>
        <w:t>PLAYA LAS BRISAS – LA COLORADA – PLAYA FARO DE BUCERIAS - MARUATA</w:t>
      </w:r>
    </w:p>
    <w:p w14:paraId="4CFE1D5E" w14:textId="71A2D558" w:rsidR="009A657A" w:rsidRPr="00BB5ED3" w:rsidRDefault="009A657A" w:rsidP="00B30A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B5ED3">
        <w:rPr>
          <w:rFonts w:ascii="Arial" w:hAnsi="Arial" w:cs="Arial"/>
          <w:b/>
          <w:bCs/>
          <w:sz w:val="20"/>
          <w:szCs w:val="20"/>
          <w:lang w:val="es-MX"/>
        </w:rPr>
        <w:t xml:space="preserve">08:00 </w:t>
      </w:r>
      <w:r w:rsidR="00B30A11" w:rsidRPr="00BB5ED3"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 w:rsidRPr="00BB5ED3">
        <w:rPr>
          <w:rFonts w:ascii="Arial" w:hAnsi="Arial" w:cs="Arial"/>
          <w:b/>
          <w:bCs/>
          <w:sz w:val="20"/>
          <w:szCs w:val="20"/>
          <w:lang w:val="es-MX"/>
        </w:rPr>
        <w:t xml:space="preserve">10:00 Cita en el lobby del hotel. </w:t>
      </w:r>
      <w:r w:rsidRPr="00BB5ED3">
        <w:rPr>
          <w:rFonts w:ascii="Arial" w:hAnsi="Arial" w:cs="Arial"/>
          <w:sz w:val="20"/>
          <w:szCs w:val="20"/>
          <w:lang w:val="es-MX"/>
        </w:rPr>
        <w:t xml:space="preserve">(duración aproximada de actividades y traslado 09 </w:t>
      </w:r>
      <w:proofErr w:type="spellStart"/>
      <w:r w:rsidRPr="00BB5ED3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BB5ED3">
        <w:rPr>
          <w:rFonts w:ascii="Arial" w:hAnsi="Arial" w:cs="Arial"/>
          <w:sz w:val="20"/>
          <w:szCs w:val="20"/>
          <w:lang w:val="es-MX"/>
        </w:rPr>
        <w:t xml:space="preserve">). Iniciamos el traslado rumbo a la Colorada para disfrutar de la vista en lo alto de la peña, bajar a la playa o lanzarse de la tirolesa y disfrutar el sazón único del lugar; después visitaremos la playa faro de </w:t>
      </w:r>
      <w:proofErr w:type="spellStart"/>
      <w:r w:rsidRPr="00BB5ED3">
        <w:rPr>
          <w:rFonts w:ascii="Arial" w:hAnsi="Arial" w:cs="Arial"/>
          <w:sz w:val="20"/>
          <w:szCs w:val="20"/>
          <w:lang w:val="es-MX"/>
        </w:rPr>
        <w:t>bucerías</w:t>
      </w:r>
      <w:proofErr w:type="spellEnd"/>
      <w:r w:rsidRPr="00BB5ED3">
        <w:rPr>
          <w:rFonts w:ascii="Arial" w:hAnsi="Arial" w:cs="Arial"/>
          <w:sz w:val="20"/>
          <w:szCs w:val="20"/>
          <w:lang w:val="es-MX"/>
        </w:rPr>
        <w:t>, donde además de disfrutar del agua suave donde se hace una pequeña alberca sin oleaje, perfecta para familias con niños, podrás disfrutar de la vista en el mirador del faro.</w:t>
      </w:r>
      <w:r w:rsidR="00BB5ED3">
        <w:rPr>
          <w:rFonts w:ascii="Arial" w:hAnsi="Arial" w:cs="Arial"/>
          <w:sz w:val="20"/>
          <w:szCs w:val="20"/>
          <w:lang w:val="es-MX"/>
        </w:rPr>
        <w:t xml:space="preserve"> </w:t>
      </w:r>
      <w:r w:rsidRPr="00BB5ED3">
        <w:rPr>
          <w:rFonts w:ascii="Arial" w:hAnsi="Arial" w:cs="Arial"/>
          <w:sz w:val="20"/>
          <w:szCs w:val="20"/>
          <w:lang w:val="es-MX"/>
        </w:rPr>
        <w:t xml:space="preserve">Más tarde, finalizamos el recorrido con el arribo a </w:t>
      </w:r>
      <w:proofErr w:type="spellStart"/>
      <w:r w:rsidRPr="00BB5ED3">
        <w:rPr>
          <w:rFonts w:ascii="Arial" w:hAnsi="Arial" w:cs="Arial"/>
          <w:sz w:val="20"/>
          <w:szCs w:val="20"/>
          <w:lang w:val="es-MX"/>
        </w:rPr>
        <w:t>Maruata</w:t>
      </w:r>
      <w:proofErr w:type="spellEnd"/>
      <w:r w:rsidRPr="00BB5ED3">
        <w:rPr>
          <w:rFonts w:ascii="Arial" w:hAnsi="Arial" w:cs="Arial"/>
          <w:sz w:val="20"/>
          <w:szCs w:val="20"/>
          <w:lang w:val="es-MX"/>
        </w:rPr>
        <w:t xml:space="preserve"> para pasar la noche en las cabañas.</w:t>
      </w:r>
      <w:r w:rsidR="00BB5ED3">
        <w:rPr>
          <w:rFonts w:ascii="Arial" w:hAnsi="Arial" w:cs="Arial"/>
          <w:sz w:val="20"/>
          <w:szCs w:val="20"/>
          <w:lang w:val="es-MX"/>
        </w:rPr>
        <w:t xml:space="preserve"> </w:t>
      </w:r>
      <w:r w:rsidRPr="00BB5ED3">
        <w:rPr>
          <w:rFonts w:ascii="Arial" w:hAnsi="Arial" w:cs="Arial"/>
          <w:b/>
          <w:bCs/>
          <w:sz w:val="20"/>
          <w:szCs w:val="20"/>
          <w:lang w:val="es-MX"/>
        </w:rPr>
        <w:t>Cena.</w:t>
      </w:r>
      <w:r w:rsidR="00BB5ED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30A11" w:rsidRPr="00BB5ED3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F3AD10F" w14:textId="77777777" w:rsidR="0094787C" w:rsidRPr="00BB5ED3" w:rsidRDefault="0094787C" w:rsidP="00B30A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CD66772" w14:textId="446A5B3B" w:rsidR="00B30A11" w:rsidRPr="00BB5ED3" w:rsidRDefault="00B30A11" w:rsidP="00B30A1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B5ED3">
        <w:rPr>
          <w:rFonts w:ascii="Arial" w:hAnsi="Arial" w:cs="Arial"/>
          <w:b/>
          <w:sz w:val="20"/>
          <w:szCs w:val="20"/>
          <w:lang w:val="es-MX"/>
        </w:rPr>
        <w:t>DÍA 05.</w:t>
      </w:r>
      <w:r w:rsidRPr="00BB5ED3">
        <w:rPr>
          <w:rFonts w:ascii="Arial" w:hAnsi="Arial" w:cs="Arial"/>
          <w:b/>
          <w:sz w:val="20"/>
          <w:szCs w:val="20"/>
          <w:lang w:val="es-MX"/>
        </w:rPr>
        <w:tab/>
      </w:r>
      <w:r w:rsidRPr="00BB5ED3">
        <w:rPr>
          <w:rFonts w:ascii="Arial" w:hAnsi="Arial" w:cs="Arial"/>
          <w:b/>
          <w:sz w:val="20"/>
          <w:szCs w:val="20"/>
          <w:lang w:val="es-MX"/>
        </w:rPr>
        <w:tab/>
      </w:r>
      <w:r w:rsidR="00FD3CD7" w:rsidRPr="00BB5ED3">
        <w:rPr>
          <w:rFonts w:ascii="Arial" w:hAnsi="Arial" w:cs="Arial"/>
          <w:b/>
          <w:sz w:val="20"/>
          <w:szCs w:val="20"/>
          <w:lang w:val="es-MX"/>
        </w:rPr>
        <w:t xml:space="preserve">MARUATA - MORELIA </w:t>
      </w:r>
      <w:r w:rsidRPr="00BB5ED3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9BED03C" w14:textId="59648C3E" w:rsidR="00B30A11" w:rsidRPr="00BB5ED3" w:rsidRDefault="009A657A" w:rsidP="00B30A1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B5ED3">
        <w:rPr>
          <w:rFonts w:ascii="Arial" w:hAnsi="Arial" w:cs="Arial"/>
          <w:b/>
          <w:bCs/>
          <w:sz w:val="20"/>
          <w:szCs w:val="20"/>
          <w:lang w:val="es-MX"/>
        </w:rPr>
        <w:t xml:space="preserve">08:00 </w:t>
      </w:r>
      <w:r w:rsidR="00B30A11" w:rsidRPr="00BB5ED3"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 w:rsidR="004F4BB8" w:rsidRPr="00BB5ED3">
        <w:rPr>
          <w:rFonts w:ascii="Arial" w:hAnsi="Arial" w:cs="Arial"/>
          <w:b/>
          <w:bCs/>
          <w:sz w:val="20"/>
          <w:szCs w:val="20"/>
          <w:lang w:val="es-MX"/>
        </w:rPr>
        <w:t>09</w:t>
      </w:r>
      <w:r w:rsidRPr="00BB5ED3">
        <w:rPr>
          <w:rFonts w:ascii="Arial" w:hAnsi="Arial" w:cs="Arial"/>
          <w:b/>
          <w:bCs/>
          <w:sz w:val="20"/>
          <w:szCs w:val="20"/>
          <w:lang w:val="es-MX"/>
        </w:rPr>
        <w:t>:00 Tiempo libre para actividades de playa.</w:t>
      </w:r>
      <w:r w:rsidR="004F4BB8" w:rsidRPr="00BB5ED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4F4BB8" w:rsidRPr="00BB5ED3">
        <w:rPr>
          <w:rFonts w:ascii="Arial" w:hAnsi="Arial" w:cs="Arial"/>
          <w:sz w:val="20"/>
          <w:szCs w:val="20"/>
          <w:lang w:val="es-MX"/>
        </w:rPr>
        <w:t xml:space="preserve">(duración aproximada de actividades y traslado hasta Morelia 14 </w:t>
      </w:r>
      <w:proofErr w:type="spellStart"/>
      <w:r w:rsidR="004F4BB8" w:rsidRPr="00BB5ED3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="004F4BB8" w:rsidRPr="00BB5ED3">
        <w:rPr>
          <w:rFonts w:ascii="Arial" w:hAnsi="Arial" w:cs="Arial"/>
          <w:sz w:val="20"/>
          <w:szCs w:val="20"/>
          <w:lang w:val="es-MX"/>
        </w:rPr>
        <w:t>)</w:t>
      </w:r>
      <w:r w:rsidR="00BB5ED3">
        <w:rPr>
          <w:rFonts w:ascii="Arial" w:hAnsi="Arial" w:cs="Arial"/>
          <w:sz w:val="20"/>
          <w:szCs w:val="20"/>
          <w:lang w:val="es-MX"/>
        </w:rPr>
        <w:t xml:space="preserve">. </w:t>
      </w:r>
      <w:r w:rsidRPr="00BB5ED3">
        <w:rPr>
          <w:rFonts w:ascii="Arial" w:hAnsi="Arial" w:cs="Arial"/>
          <w:sz w:val="20"/>
          <w:szCs w:val="20"/>
          <w:lang w:val="es-MX"/>
        </w:rPr>
        <w:t>Disfruta de la playa, y la vista rocosa del dedo de Dios.</w:t>
      </w:r>
      <w:r w:rsidR="00BB5ED3">
        <w:rPr>
          <w:rFonts w:ascii="Arial" w:hAnsi="Arial" w:cs="Arial"/>
          <w:sz w:val="20"/>
          <w:szCs w:val="20"/>
          <w:lang w:val="es-MX"/>
        </w:rPr>
        <w:t xml:space="preserve"> </w:t>
      </w:r>
      <w:r w:rsidRPr="00BB5ED3">
        <w:rPr>
          <w:rFonts w:ascii="Arial" w:hAnsi="Arial" w:cs="Arial"/>
          <w:sz w:val="20"/>
          <w:szCs w:val="20"/>
          <w:lang w:val="es-MX"/>
        </w:rPr>
        <w:t>Observa a los cocodrilos en la barra de Santa Ana.</w:t>
      </w:r>
      <w:r w:rsidR="00BB5ED3">
        <w:rPr>
          <w:rFonts w:ascii="Arial" w:hAnsi="Arial" w:cs="Arial"/>
          <w:sz w:val="20"/>
          <w:szCs w:val="20"/>
          <w:lang w:val="es-MX"/>
        </w:rPr>
        <w:t xml:space="preserve"> </w:t>
      </w:r>
      <w:r w:rsidRPr="00BB5ED3">
        <w:rPr>
          <w:rFonts w:ascii="Arial" w:hAnsi="Arial" w:cs="Arial"/>
          <w:sz w:val="20"/>
          <w:szCs w:val="20"/>
          <w:lang w:val="es-MX"/>
        </w:rPr>
        <w:t>A la hora acordada por el trasladista, nos dirigimos a su hotel en Morelia para pasar la noche.</w:t>
      </w:r>
      <w:r w:rsidR="00BB5ED3">
        <w:rPr>
          <w:rFonts w:ascii="Arial" w:hAnsi="Arial" w:cs="Arial"/>
          <w:sz w:val="20"/>
          <w:szCs w:val="20"/>
          <w:lang w:val="es-MX"/>
        </w:rPr>
        <w:t xml:space="preserve"> </w:t>
      </w:r>
      <w:r w:rsidR="00B30A11" w:rsidRPr="00BB5ED3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7C1473B" w14:textId="77777777" w:rsidR="00B30A11" w:rsidRPr="00BB5ED3" w:rsidRDefault="00B30A11" w:rsidP="000F295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DAA68B2" w14:textId="296F4720" w:rsidR="00C4622B" w:rsidRPr="00BB5ED3" w:rsidRDefault="00C4622B" w:rsidP="00C462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B5ED3">
        <w:rPr>
          <w:rFonts w:ascii="Arial" w:hAnsi="Arial" w:cs="Arial"/>
          <w:b/>
          <w:sz w:val="20"/>
          <w:szCs w:val="20"/>
          <w:lang w:val="es-MX"/>
        </w:rPr>
        <w:t>DÍA 0</w:t>
      </w:r>
      <w:r w:rsidR="00B30A11" w:rsidRPr="00BB5ED3">
        <w:rPr>
          <w:rFonts w:ascii="Arial" w:hAnsi="Arial" w:cs="Arial"/>
          <w:b/>
          <w:sz w:val="20"/>
          <w:szCs w:val="20"/>
          <w:lang w:val="es-MX"/>
        </w:rPr>
        <w:t>6</w:t>
      </w:r>
      <w:r w:rsidRPr="00BB5ED3">
        <w:rPr>
          <w:rFonts w:ascii="Arial" w:hAnsi="Arial" w:cs="Arial"/>
          <w:b/>
          <w:sz w:val="20"/>
          <w:szCs w:val="20"/>
          <w:lang w:val="es-MX"/>
        </w:rPr>
        <w:t>.</w:t>
      </w:r>
      <w:r w:rsidRPr="00BB5ED3">
        <w:rPr>
          <w:rFonts w:ascii="Arial" w:hAnsi="Arial" w:cs="Arial"/>
          <w:b/>
          <w:sz w:val="20"/>
          <w:szCs w:val="20"/>
          <w:lang w:val="es-MX"/>
        </w:rPr>
        <w:tab/>
      </w:r>
      <w:r w:rsidRPr="00BB5ED3">
        <w:rPr>
          <w:rFonts w:ascii="Arial" w:hAnsi="Arial" w:cs="Arial"/>
          <w:b/>
          <w:sz w:val="20"/>
          <w:szCs w:val="20"/>
          <w:lang w:val="es-MX"/>
        </w:rPr>
        <w:tab/>
      </w:r>
      <w:r w:rsidR="00FD3CD7" w:rsidRPr="00BB5ED3">
        <w:rPr>
          <w:rFonts w:ascii="Arial" w:hAnsi="Arial" w:cs="Arial"/>
          <w:b/>
          <w:sz w:val="20"/>
          <w:szCs w:val="20"/>
          <w:lang w:val="es-MX"/>
        </w:rPr>
        <w:t xml:space="preserve">MORELIA </w:t>
      </w:r>
    </w:p>
    <w:p w14:paraId="1D7F6489" w14:textId="7B3B08C8" w:rsidR="00C4622B" w:rsidRPr="00BB5ED3" w:rsidRDefault="00C4622B" w:rsidP="00C462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B5ED3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  <w:r w:rsidRPr="00BB5ED3">
        <w:rPr>
          <w:rFonts w:ascii="Arial" w:hAnsi="Arial" w:cs="Arial"/>
          <w:sz w:val="20"/>
          <w:szCs w:val="20"/>
          <w:lang w:val="es-MX"/>
        </w:rPr>
        <w:t xml:space="preserve">A la hora </w:t>
      </w:r>
      <w:r w:rsidR="009937A1" w:rsidRPr="00BB5ED3">
        <w:rPr>
          <w:rFonts w:ascii="Arial" w:hAnsi="Arial" w:cs="Arial"/>
          <w:sz w:val="20"/>
          <w:szCs w:val="20"/>
          <w:lang w:val="es-MX"/>
        </w:rPr>
        <w:t>acordada</w:t>
      </w:r>
      <w:r w:rsidRPr="00BB5ED3">
        <w:rPr>
          <w:rFonts w:ascii="Arial" w:hAnsi="Arial" w:cs="Arial"/>
          <w:sz w:val="20"/>
          <w:szCs w:val="20"/>
          <w:lang w:val="es-MX"/>
        </w:rPr>
        <w:t xml:space="preserve"> traslado al aeropuerto o a la central de autobuses</w:t>
      </w:r>
      <w:r w:rsidR="00B30A11" w:rsidRPr="00BB5ED3">
        <w:rPr>
          <w:rFonts w:ascii="Arial" w:hAnsi="Arial" w:cs="Arial"/>
          <w:sz w:val="20"/>
          <w:szCs w:val="20"/>
          <w:lang w:val="es-MX"/>
        </w:rPr>
        <w:t xml:space="preserve"> en Morelia</w:t>
      </w:r>
      <w:r w:rsidRPr="00BB5ED3">
        <w:rPr>
          <w:rFonts w:ascii="Arial" w:hAnsi="Arial" w:cs="Arial"/>
          <w:sz w:val="20"/>
          <w:szCs w:val="20"/>
          <w:lang w:val="es-MX"/>
        </w:rPr>
        <w:t xml:space="preserve">. </w:t>
      </w:r>
      <w:r w:rsidRPr="00BB5ED3">
        <w:rPr>
          <w:rFonts w:ascii="Arial" w:hAnsi="Arial" w:cs="Arial"/>
          <w:b/>
          <w:sz w:val="20"/>
          <w:szCs w:val="20"/>
          <w:lang w:val="es-MX"/>
        </w:rPr>
        <w:t>Fin de los servicios.</w:t>
      </w:r>
    </w:p>
    <w:p w14:paraId="7EB1A0B0" w14:textId="77777777" w:rsidR="00D3772F" w:rsidRPr="00BB5ED3" w:rsidRDefault="00D3772F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37F4AB1" w14:textId="01651C04" w:rsidR="001865A4" w:rsidRDefault="001865A4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1EF071BD" w14:textId="0948208E" w:rsidR="00BB5ED3" w:rsidRDefault="00BB5ED3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2F158BBD" w14:textId="689EB0EE" w:rsidR="00BB5ED3" w:rsidRDefault="00BB5ED3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2AF685CC" w14:textId="4E77B17C" w:rsidR="00BB5ED3" w:rsidRDefault="00BB5ED3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60E0BBBC" w14:textId="77777777" w:rsidR="00BB5ED3" w:rsidRPr="00BB5ED3" w:rsidRDefault="00BB5ED3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13E84EDF" w14:textId="24267C67" w:rsidR="007009BF" w:rsidRPr="00BB5ED3" w:rsidRDefault="00E43AF1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B5ED3">
        <w:rPr>
          <w:rFonts w:ascii="Arial" w:hAnsi="Arial" w:cs="Arial"/>
          <w:b/>
          <w:sz w:val="20"/>
          <w:szCs w:val="20"/>
          <w:lang w:val="es-CR"/>
        </w:rPr>
        <w:lastRenderedPageBreak/>
        <w:t>I</w:t>
      </w:r>
      <w:r w:rsidR="007009BF" w:rsidRPr="00BB5ED3">
        <w:rPr>
          <w:rFonts w:ascii="Arial" w:hAnsi="Arial" w:cs="Arial"/>
          <w:b/>
          <w:sz w:val="20"/>
          <w:szCs w:val="20"/>
          <w:lang w:val="es-CR"/>
        </w:rPr>
        <w:t xml:space="preserve">NCLUYE: </w:t>
      </w:r>
    </w:p>
    <w:p w14:paraId="522682B9" w14:textId="7A9ED7EC" w:rsidR="007009BF" w:rsidRPr="00BB5ED3" w:rsidRDefault="007009BF" w:rsidP="00E8450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B5ED3">
        <w:rPr>
          <w:rFonts w:ascii="Arial" w:hAnsi="Arial" w:cs="Arial"/>
          <w:sz w:val="20"/>
          <w:szCs w:val="20"/>
          <w:lang w:val="es-MX"/>
        </w:rPr>
        <w:t>Traslado aeropuerto</w:t>
      </w:r>
      <w:r w:rsidR="004F4BB8" w:rsidRPr="00BB5ED3">
        <w:rPr>
          <w:rFonts w:ascii="Arial" w:hAnsi="Arial" w:cs="Arial"/>
          <w:sz w:val="20"/>
          <w:szCs w:val="20"/>
          <w:lang w:val="es-MX"/>
        </w:rPr>
        <w:t xml:space="preserve"> o central de autobuses</w:t>
      </w:r>
      <w:r w:rsidRPr="00BB5ED3">
        <w:rPr>
          <w:rFonts w:ascii="Arial" w:hAnsi="Arial" w:cs="Arial"/>
          <w:sz w:val="20"/>
          <w:szCs w:val="20"/>
          <w:lang w:val="es-MX"/>
        </w:rPr>
        <w:t xml:space="preserve"> – hotel – aeropuerto</w:t>
      </w:r>
      <w:r w:rsidR="004F4BB8" w:rsidRPr="00BB5ED3">
        <w:rPr>
          <w:rFonts w:ascii="Arial" w:hAnsi="Arial" w:cs="Arial"/>
          <w:sz w:val="20"/>
          <w:szCs w:val="20"/>
          <w:lang w:val="es-MX"/>
        </w:rPr>
        <w:t xml:space="preserve"> o central de </w:t>
      </w:r>
      <w:r w:rsidR="00633EC9" w:rsidRPr="00BB5ED3">
        <w:rPr>
          <w:rFonts w:ascii="Arial" w:hAnsi="Arial" w:cs="Arial"/>
          <w:sz w:val="20"/>
          <w:szCs w:val="20"/>
          <w:lang w:val="es-MX"/>
        </w:rPr>
        <w:t>autobuses</w:t>
      </w:r>
      <w:r w:rsidRPr="00BB5ED3">
        <w:rPr>
          <w:rFonts w:ascii="Arial" w:hAnsi="Arial" w:cs="Arial"/>
          <w:sz w:val="20"/>
          <w:szCs w:val="20"/>
          <w:lang w:val="es-MX"/>
        </w:rPr>
        <w:t xml:space="preserve"> </w:t>
      </w:r>
      <w:r w:rsidRPr="00BB5ED3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en servicio </w:t>
      </w:r>
      <w:r w:rsidR="004F4BB8" w:rsidRPr="00BB5ED3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compartido con capacidad controlada, </w:t>
      </w:r>
      <w:r w:rsidR="00E42A11" w:rsidRPr="00BB5ED3">
        <w:rPr>
          <w:rFonts w:ascii="Arial" w:hAnsi="Arial" w:cs="Arial"/>
          <w:sz w:val="20"/>
          <w:szCs w:val="20"/>
          <w:lang w:val="es-MX"/>
        </w:rPr>
        <w:t>vehículos previamente sanitizados.</w:t>
      </w:r>
    </w:p>
    <w:p w14:paraId="2A71D883" w14:textId="20695A97" w:rsidR="007009BF" w:rsidRPr="00BB5ED3" w:rsidRDefault="00090366" w:rsidP="00E8450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BB5ED3">
        <w:rPr>
          <w:rFonts w:ascii="Arial" w:hAnsi="Arial" w:cs="Arial"/>
          <w:sz w:val="20"/>
          <w:szCs w:val="20"/>
          <w:lang w:val="es-CR"/>
        </w:rPr>
        <w:t>2</w:t>
      </w:r>
      <w:r w:rsidR="007009BF" w:rsidRPr="00BB5ED3">
        <w:rPr>
          <w:rFonts w:ascii="Arial" w:hAnsi="Arial" w:cs="Arial"/>
          <w:sz w:val="20"/>
          <w:szCs w:val="20"/>
          <w:lang w:val="es-CR"/>
        </w:rPr>
        <w:t xml:space="preserve"> noches de hospedaje en </w:t>
      </w:r>
      <w:r w:rsidR="00F41E5A" w:rsidRPr="00BB5ED3">
        <w:rPr>
          <w:rFonts w:ascii="Arial" w:hAnsi="Arial" w:cs="Arial"/>
          <w:sz w:val="20"/>
          <w:szCs w:val="20"/>
          <w:lang w:val="es-CR"/>
        </w:rPr>
        <w:t>Morelia</w:t>
      </w:r>
      <w:r w:rsidR="007009BF" w:rsidRPr="00BB5ED3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04C514F2" w14:textId="1D6EE666" w:rsidR="00090366" w:rsidRPr="00BB5ED3" w:rsidRDefault="00090366" w:rsidP="00E8450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BB5ED3">
        <w:rPr>
          <w:rFonts w:ascii="Arial" w:hAnsi="Arial" w:cs="Arial"/>
          <w:sz w:val="20"/>
          <w:szCs w:val="20"/>
          <w:lang w:val="es-CR"/>
        </w:rPr>
        <w:t>2 noches de</w:t>
      </w:r>
      <w:r w:rsidR="004F4BB8" w:rsidRPr="00BB5ED3">
        <w:rPr>
          <w:rFonts w:ascii="Arial" w:hAnsi="Arial" w:cs="Arial"/>
          <w:sz w:val="20"/>
          <w:szCs w:val="20"/>
          <w:lang w:val="es-CR"/>
        </w:rPr>
        <w:t xml:space="preserve"> hospedaje en Playa las Brisas</w:t>
      </w:r>
    </w:p>
    <w:p w14:paraId="6C8BE33E" w14:textId="7C7F2BF1" w:rsidR="007009BF" w:rsidRPr="00BB5ED3" w:rsidRDefault="004F4BB8" w:rsidP="0009036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BB5ED3">
        <w:rPr>
          <w:rFonts w:ascii="Arial" w:hAnsi="Arial" w:cs="Arial"/>
          <w:sz w:val="20"/>
          <w:szCs w:val="20"/>
          <w:lang w:val="es-CR"/>
        </w:rPr>
        <w:t>1</w:t>
      </w:r>
      <w:r w:rsidR="00090366" w:rsidRPr="00BB5ED3">
        <w:rPr>
          <w:rFonts w:ascii="Arial" w:hAnsi="Arial" w:cs="Arial"/>
          <w:sz w:val="20"/>
          <w:szCs w:val="20"/>
          <w:lang w:val="es-CR"/>
        </w:rPr>
        <w:t xml:space="preserve"> noche de hospedaje en </w:t>
      </w:r>
      <w:proofErr w:type="spellStart"/>
      <w:r w:rsidRPr="00BB5ED3">
        <w:rPr>
          <w:rFonts w:ascii="Arial" w:hAnsi="Arial" w:cs="Arial"/>
          <w:sz w:val="20"/>
          <w:szCs w:val="20"/>
          <w:lang w:val="es-CR"/>
        </w:rPr>
        <w:t>Maruata</w:t>
      </w:r>
      <w:proofErr w:type="spellEnd"/>
    </w:p>
    <w:p w14:paraId="0C9C68BA" w14:textId="3AAE2084" w:rsidR="00D9750A" w:rsidRPr="00BB5ED3" w:rsidRDefault="004F4BB8" w:rsidP="0009036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BB5ED3">
        <w:rPr>
          <w:rFonts w:ascii="Arial" w:hAnsi="Arial" w:cs="Arial"/>
          <w:sz w:val="20"/>
          <w:szCs w:val="20"/>
          <w:lang w:val="es-CR"/>
        </w:rPr>
        <w:t>5 d</w:t>
      </w:r>
      <w:r w:rsidR="00D9750A" w:rsidRPr="00BB5ED3">
        <w:rPr>
          <w:rFonts w:ascii="Arial" w:hAnsi="Arial" w:cs="Arial"/>
          <w:sz w:val="20"/>
          <w:szCs w:val="20"/>
          <w:lang w:val="es-CR"/>
        </w:rPr>
        <w:t xml:space="preserve">esayunos </w:t>
      </w:r>
      <w:r w:rsidR="00FA4D0C" w:rsidRPr="00BB5ED3">
        <w:rPr>
          <w:rFonts w:ascii="Arial" w:hAnsi="Arial" w:cs="Arial"/>
          <w:sz w:val="20"/>
          <w:szCs w:val="20"/>
          <w:lang w:val="es-CR"/>
        </w:rPr>
        <w:t>americanos</w:t>
      </w:r>
    </w:p>
    <w:p w14:paraId="452234C1" w14:textId="059FAB1B" w:rsidR="004F4BB8" w:rsidRPr="00BB5ED3" w:rsidRDefault="004F4BB8" w:rsidP="0009036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BB5ED3">
        <w:rPr>
          <w:rFonts w:ascii="Arial" w:hAnsi="Arial" w:cs="Arial"/>
          <w:sz w:val="20"/>
          <w:szCs w:val="20"/>
          <w:lang w:val="es-CR"/>
        </w:rPr>
        <w:t xml:space="preserve">3 cenas (2 en las Brisas y 1 en </w:t>
      </w:r>
      <w:proofErr w:type="spellStart"/>
      <w:r w:rsidRPr="00BB5ED3">
        <w:rPr>
          <w:rFonts w:ascii="Arial" w:hAnsi="Arial" w:cs="Arial"/>
          <w:sz w:val="20"/>
          <w:szCs w:val="20"/>
          <w:lang w:val="es-CR"/>
        </w:rPr>
        <w:t>Maruata</w:t>
      </w:r>
      <w:proofErr w:type="spellEnd"/>
      <w:r w:rsidRPr="00BB5ED3">
        <w:rPr>
          <w:rFonts w:ascii="Arial" w:hAnsi="Arial" w:cs="Arial"/>
          <w:sz w:val="20"/>
          <w:szCs w:val="20"/>
          <w:lang w:val="es-CR"/>
        </w:rPr>
        <w:t>)</w:t>
      </w:r>
    </w:p>
    <w:p w14:paraId="0A4F1F3A" w14:textId="0F8CD069" w:rsidR="00863391" w:rsidRPr="00BB5ED3" w:rsidRDefault="007009BF" w:rsidP="00CA7FE2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val="es-MX" w:eastAsia="es-MX"/>
        </w:rPr>
      </w:pPr>
      <w:r w:rsidRPr="00BB5ED3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Transportación terrestre para los tours en servicio </w:t>
      </w:r>
      <w:r w:rsidR="004F4BB8" w:rsidRPr="00BB5ED3">
        <w:rPr>
          <w:rFonts w:ascii="Arial" w:hAnsi="Arial" w:cs="Arial"/>
          <w:noProof/>
          <w:sz w:val="20"/>
          <w:szCs w:val="20"/>
          <w:lang w:val="es-MX" w:eastAsia="es-MX" w:bidi="ar-SA"/>
        </w:rPr>
        <w:t>compartido con capacidad controlada en</w:t>
      </w:r>
      <w:r w:rsidR="00E42A11" w:rsidRPr="00BB5ED3">
        <w:rPr>
          <w:rFonts w:ascii="Arial" w:hAnsi="Arial" w:cs="Arial"/>
          <w:sz w:val="20"/>
          <w:szCs w:val="20"/>
          <w:lang w:val="es-MX"/>
        </w:rPr>
        <w:t xml:space="preserve"> vehículos previamente sanitizados</w:t>
      </w:r>
      <w:r w:rsidR="00863391" w:rsidRPr="00BB5ED3">
        <w:rPr>
          <w:rFonts w:ascii="Arial" w:hAnsi="Arial" w:cs="Arial"/>
          <w:sz w:val="20"/>
          <w:szCs w:val="20"/>
          <w:lang w:val="es-MX"/>
        </w:rPr>
        <w:t xml:space="preserve"> con todas las medidas de higiene.</w:t>
      </w:r>
    </w:p>
    <w:p w14:paraId="3195EA61" w14:textId="109FD943" w:rsidR="004F4BB8" w:rsidRPr="00BB5ED3" w:rsidRDefault="00863391" w:rsidP="004F4BB8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es-MX"/>
        </w:rPr>
      </w:pPr>
      <w:r w:rsidRPr="00BB5ED3">
        <w:rPr>
          <w:rFonts w:ascii="Arial" w:hAnsi="Arial" w:cs="Arial"/>
          <w:sz w:val="20"/>
          <w:szCs w:val="20"/>
          <w:lang w:val="es-MX"/>
        </w:rPr>
        <w:t xml:space="preserve">Admisiones </w:t>
      </w:r>
      <w:r w:rsidR="004F4BB8" w:rsidRPr="00BB5ED3">
        <w:rPr>
          <w:rFonts w:ascii="Arial" w:hAnsi="Arial" w:cs="Arial"/>
          <w:sz w:val="20"/>
          <w:szCs w:val="20"/>
          <w:lang w:val="es-MX"/>
        </w:rPr>
        <w:t>al campamento Tortuguero.</w:t>
      </w:r>
    </w:p>
    <w:p w14:paraId="33A85D69" w14:textId="53119A57" w:rsidR="001865A4" w:rsidRPr="00BB5ED3" w:rsidRDefault="004F4BB8" w:rsidP="00CB2B9C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val="es-MX" w:eastAsia="es-MX"/>
        </w:rPr>
      </w:pPr>
      <w:r w:rsidRPr="00BB5ED3">
        <w:rPr>
          <w:rFonts w:ascii="Arial" w:hAnsi="Arial" w:cs="Arial"/>
          <w:sz w:val="20"/>
          <w:szCs w:val="20"/>
          <w:lang w:val="es-MX"/>
        </w:rPr>
        <w:t xml:space="preserve">Recorrido en lancha en laguna </w:t>
      </w:r>
      <w:proofErr w:type="spellStart"/>
      <w:r w:rsidRPr="00BB5ED3">
        <w:rPr>
          <w:rFonts w:ascii="Arial" w:hAnsi="Arial" w:cs="Arial"/>
          <w:sz w:val="20"/>
          <w:szCs w:val="20"/>
          <w:lang w:val="es-MX"/>
        </w:rPr>
        <w:t>mezcala</w:t>
      </w:r>
      <w:proofErr w:type="spellEnd"/>
    </w:p>
    <w:p w14:paraId="11CED553" w14:textId="77777777" w:rsidR="00BB5ED3" w:rsidRDefault="00BB5ED3" w:rsidP="004F4BB8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0E39856" w14:textId="288F0566" w:rsidR="007009BF" w:rsidRPr="00BB5ED3" w:rsidRDefault="007009BF" w:rsidP="004F4BB8">
      <w:pPr>
        <w:pStyle w:val="Prrafodelista"/>
        <w:spacing w:line="276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  <w:lang w:eastAsia="es-MX"/>
        </w:rPr>
      </w:pPr>
      <w:r w:rsidRPr="00BB5ED3">
        <w:rPr>
          <w:rFonts w:ascii="Arial" w:hAnsi="Arial" w:cs="Arial"/>
          <w:b/>
          <w:sz w:val="20"/>
          <w:szCs w:val="20"/>
        </w:rPr>
        <w:t>NO INCLUYE:</w:t>
      </w:r>
    </w:p>
    <w:p w14:paraId="1657F4EF" w14:textId="77777777" w:rsidR="007009BF" w:rsidRPr="00BB5ED3" w:rsidRDefault="007009BF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BB5ED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475C388F" w14:textId="77777777" w:rsidR="007009BF" w:rsidRPr="00BB5ED3" w:rsidRDefault="007009BF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BB5ED3">
        <w:rPr>
          <w:rFonts w:ascii="Arial" w:hAnsi="Arial" w:cs="Arial"/>
          <w:sz w:val="20"/>
          <w:szCs w:val="20"/>
          <w:lang w:val="es-ES"/>
        </w:rPr>
        <w:t xml:space="preserve">Boletos aéreos o de autobús </w:t>
      </w:r>
    </w:p>
    <w:p w14:paraId="602D677F" w14:textId="282C9F8D" w:rsidR="002535D6" w:rsidRPr="00BB5ED3" w:rsidRDefault="007009BF" w:rsidP="00B143F9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BB5ED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BB5ED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3B7F7553" w14:textId="7A02596C" w:rsidR="00A24DE1" w:rsidRPr="00BB5ED3" w:rsidRDefault="007009BF" w:rsidP="005A1E67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BB5ED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6DC6E6AB" w14:textId="77777777" w:rsidR="001865A4" w:rsidRPr="00BB5ED3" w:rsidRDefault="001865A4" w:rsidP="005A1E6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B4D66DB" w14:textId="5D1445CE" w:rsidR="005A1E67" w:rsidRPr="00BB5ED3" w:rsidRDefault="005A1E67" w:rsidP="005A1E6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BB5ED3">
        <w:rPr>
          <w:rFonts w:ascii="Arial" w:hAnsi="Arial" w:cs="Arial"/>
          <w:b/>
          <w:sz w:val="20"/>
          <w:szCs w:val="20"/>
          <w:lang w:val="es-MX"/>
        </w:rPr>
        <w:t>IMPORTANTE:</w:t>
      </w:r>
    </w:p>
    <w:p w14:paraId="35171BAD" w14:textId="2CCB4BA1" w:rsidR="002535D6" w:rsidRPr="00BB5ED3" w:rsidRDefault="00FE4FE6" w:rsidP="00EC169E">
      <w:pPr>
        <w:pStyle w:val="Prrafodelista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BB5ED3">
        <w:rPr>
          <w:rFonts w:ascii="Arial" w:hAnsi="Arial" w:cs="Arial"/>
          <w:sz w:val="20"/>
          <w:szCs w:val="20"/>
          <w:lang w:val="es-MX"/>
        </w:rPr>
        <w:t>Se reserva el derecho de modificar el orden de los tours dentro de un paquete, además de cambiar el orden de las visitas, por cuestiones de operación internas o por fuerza mayor</w:t>
      </w:r>
    </w:p>
    <w:p w14:paraId="404F7BDB" w14:textId="4C4A047A" w:rsidR="0073595B" w:rsidRPr="00BB5ED3" w:rsidRDefault="0073595B" w:rsidP="0073595B">
      <w:pPr>
        <w:pStyle w:val="Prrafodelista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BB5ED3">
        <w:rPr>
          <w:rFonts w:ascii="Arial" w:hAnsi="Arial" w:cs="Arial"/>
          <w:sz w:val="20"/>
          <w:szCs w:val="20"/>
          <w:lang w:val="es-MX"/>
        </w:rPr>
        <w:t>Se sugiere llevar a los recorridos: bloqueador solar, sombrero, lentes de sol, ropa fresca y calzado cómodo (tipo tenis preferentemente) y efectivo para compras en caso de que requieran algún suvenir en los lugares a visitar.</w:t>
      </w:r>
    </w:p>
    <w:p w14:paraId="4E9A96FC" w14:textId="472D7B85" w:rsidR="00700393" w:rsidRPr="00BB5ED3" w:rsidRDefault="00700393" w:rsidP="00700393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p w14:paraId="3185A5BA" w14:textId="77777777" w:rsidR="00CB2B9C" w:rsidRPr="00BB5ED3" w:rsidRDefault="00CB2B9C" w:rsidP="00CB2B9C">
      <w:pPr>
        <w:spacing w:after="0" w:line="240" w:lineRule="auto"/>
        <w:textAlignment w:val="baseline"/>
        <w:rPr>
          <w:rFonts w:ascii="Arial" w:hAnsi="Arial" w:cs="Arial"/>
          <w:sz w:val="20"/>
          <w:szCs w:val="20"/>
          <w:lang w:val="es-MX" w:eastAsia="es-MX" w:bidi="ar-SA"/>
        </w:rPr>
      </w:pPr>
    </w:p>
    <w:p w14:paraId="04FAE1BB" w14:textId="6DC09C12" w:rsidR="001865A4" w:rsidRPr="00BB5ED3" w:rsidRDefault="00CB2B9C" w:rsidP="00CB2B9C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BB5ED3">
        <w:rPr>
          <w:rFonts w:ascii="Arial" w:hAnsi="Arial" w:cs="Arial"/>
          <w:i/>
          <w:sz w:val="20"/>
          <w:szCs w:val="20"/>
          <w:lang w:val="es-ES"/>
        </w:rPr>
        <w:t xml:space="preserve">Te invitamos a disfrutar tu viaje a plenitud, adquiriendo una Póliza de Asistencia al viajero con una amplia cobertura. Contamos con diferentes planes con las empresas de renombre Universal </w:t>
      </w:r>
      <w:proofErr w:type="spellStart"/>
      <w:r w:rsidRPr="00BB5ED3">
        <w:rPr>
          <w:rFonts w:ascii="Arial" w:hAnsi="Arial" w:cs="Arial"/>
          <w:i/>
          <w:sz w:val="20"/>
          <w:szCs w:val="20"/>
          <w:lang w:val="es-ES"/>
        </w:rPr>
        <w:t>Assistance</w:t>
      </w:r>
      <w:proofErr w:type="spellEnd"/>
      <w:r w:rsidRPr="00BB5ED3">
        <w:rPr>
          <w:rFonts w:ascii="Arial" w:hAnsi="Arial" w:cs="Arial"/>
          <w:i/>
          <w:sz w:val="20"/>
          <w:szCs w:val="20"/>
          <w:lang w:val="es-ES"/>
        </w:rPr>
        <w:t xml:space="preserve"> y </w:t>
      </w:r>
      <w:proofErr w:type="spellStart"/>
      <w:r w:rsidRPr="00BB5ED3">
        <w:rPr>
          <w:rFonts w:ascii="Arial" w:hAnsi="Arial" w:cs="Arial"/>
          <w:i/>
          <w:sz w:val="20"/>
          <w:szCs w:val="20"/>
          <w:lang w:val="es-ES"/>
        </w:rPr>
        <w:t>Assist</w:t>
      </w:r>
      <w:proofErr w:type="spellEnd"/>
      <w:r w:rsidRPr="00BB5ED3">
        <w:rPr>
          <w:rFonts w:ascii="Arial" w:hAnsi="Arial" w:cs="Arial"/>
          <w:i/>
          <w:sz w:val="20"/>
          <w:szCs w:val="20"/>
          <w:lang w:val="es-ES"/>
        </w:rPr>
        <w:t xml:space="preserve"> </w:t>
      </w:r>
      <w:proofErr w:type="spellStart"/>
      <w:r w:rsidRPr="00BB5ED3">
        <w:rPr>
          <w:rFonts w:ascii="Arial" w:hAnsi="Arial" w:cs="Arial"/>
          <w:i/>
          <w:sz w:val="20"/>
          <w:szCs w:val="20"/>
          <w:lang w:val="es-ES"/>
        </w:rPr>
        <w:t>Card</w:t>
      </w:r>
      <w:proofErr w:type="spellEnd"/>
      <w:r w:rsidRPr="00BB5ED3">
        <w:rPr>
          <w:rFonts w:ascii="Arial" w:hAnsi="Arial" w:cs="Arial"/>
          <w:sz w:val="20"/>
          <w:szCs w:val="20"/>
          <w:lang w:val="es-MX"/>
        </w:rPr>
        <w:t xml:space="preserve">. </w:t>
      </w:r>
    </w:p>
    <w:p w14:paraId="1130439F" w14:textId="391A85CD" w:rsidR="00CB2B9C" w:rsidRPr="00BB5ED3" w:rsidRDefault="00CB2B9C" w:rsidP="00CB2B9C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98BDE71" w14:textId="15E1799C" w:rsidR="00CB2B9C" w:rsidRDefault="00CB2B9C" w:rsidP="00CB2B9C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1503F9F" w14:textId="1E89FB4E" w:rsidR="00AE1BF5" w:rsidRDefault="00FD3CD7" w:rsidP="00151A8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ES"/>
        </w:rPr>
        <w:drawing>
          <wp:anchor distT="0" distB="0" distL="114300" distR="114300" simplePos="0" relativeHeight="251659264" behindDoc="0" locked="0" layoutInCell="1" allowOverlap="1" wp14:anchorId="443AE071" wp14:editId="5F66D46D">
            <wp:simplePos x="0" y="0"/>
            <wp:positionH relativeFrom="column">
              <wp:posOffset>1733550</wp:posOffset>
            </wp:positionH>
            <wp:positionV relativeFrom="paragraph">
              <wp:posOffset>40640</wp:posOffset>
            </wp:positionV>
            <wp:extent cx="3152775" cy="838200"/>
            <wp:effectExtent l="0" t="0" r="0" b="0"/>
            <wp:wrapSquare wrapText="bothSides"/>
            <wp:docPr id="5" name="Imagen 7" descr="Imagen que contiene alimentos, dibujo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 descr="Imagen que contiene alimentos, dibujo,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A1535E" w14:textId="328E7778" w:rsidR="00FD3CD7" w:rsidRDefault="00FD3CD7" w:rsidP="00FD3CD7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8081830" w14:textId="77777777" w:rsidR="00FD3CD7" w:rsidRDefault="00FD3CD7" w:rsidP="00FD3CD7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994B783" w14:textId="77777777" w:rsidR="00FD3CD7" w:rsidRDefault="00FD3CD7" w:rsidP="00FD3CD7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95100C5" w14:textId="77777777" w:rsidR="00FD3CD7" w:rsidRDefault="00FD3CD7" w:rsidP="00FD3CD7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39759C8" w14:textId="77777777" w:rsidR="00FD3CD7" w:rsidRDefault="00FD3CD7" w:rsidP="00FD3CD7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05C5428" w14:textId="77777777" w:rsidR="00FD3CD7" w:rsidRDefault="00FD3CD7" w:rsidP="00FD3CD7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60AB94B" w14:textId="77777777" w:rsidR="00FD3CD7" w:rsidRDefault="00FD3CD7" w:rsidP="00FD3CD7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4-nfasis1"/>
        <w:tblW w:w="6799" w:type="dxa"/>
        <w:tblInd w:w="1630" w:type="dxa"/>
        <w:tblLook w:val="04A0" w:firstRow="1" w:lastRow="0" w:firstColumn="1" w:lastColumn="0" w:noHBand="0" w:noVBand="1"/>
      </w:tblPr>
      <w:tblGrid>
        <w:gridCol w:w="4461"/>
        <w:gridCol w:w="2338"/>
      </w:tblGrid>
      <w:tr w:rsidR="00FD3CD7" w:rsidRPr="00BB5ED3" w14:paraId="18965E82" w14:textId="77777777" w:rsidTr="00A135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1F497D" w:themeFill="text2"/>
          </w:tcPr>
          <w:p w14:paraId="44735BD2" w14:textId="77777777" w:rsidR="00FD3CD7" w:rsidRDefault="00FD3CD7" w:rsidP="00A1353E">
            <w:pPr>
              <w:pStyle w:val="Sinespaciado"/>
              <w:suppressAutoHyphens/>
              <w:jc w:val="center"/>
              <w:textAlignment w:val="baseline"/>
              <w:rPr>
                <w:rFonts w:asciiTheme="minorHAnsi" w:hAnsiTheme="minorHAnsi" w:cs="Arial"/>
                <w:color w:val="FFFFFF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 w:val="0"/>
                <w:bCs w:val="0"/>
                <w:sz w:val="20"/>
                <w:szCs w:val="20"/>
                <w:lang w:val="es-ES"/>
              </w:rPr>
              <w:t>OPCIONALES PARA ENRIQUECER TU VIAJE</w:t>
            </w:r>
          </w:p>
        </w:tc>
      </w:tr>
      <w:tr w:rsidR="00FD3CD7" w14:paraId="73C2F225" w14:textId="77777777" w:rsidTr="00A13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1" w:type="dxa"/>
            <w:shd w:val="clear" w:color="auto" w:fill="00B0F0"/>
          </w:tcPr>
          <w:p w14:paraId="5BB4652F" w14:textId="77777777" w:rsidR="00FD3CD7" w:rsidRDefault="00FD3CD7" w:rsidP="00A1353E">
            <w:pPr>
              <w:pStyle w:val="Sinespaciado"/>
              <w:suppressAutoHyphens/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>Travel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s-ES"/>
              </w:rPr>
              <w:t xml:space="preserve"> Shop Pack para el primer día</w:t>
            </w:r>
          </w:p>
        </w:tc>
        <w:tc>
          <w:tcPr>
            <w:tcW w:w="2338" w:type="dxa"/>
            <w:shd w:val="clear" w:color="auto" w:fill="00B0F0"/>
          </w:tcPr>
          <w:p w14:paraId="329AB29D" w14:textId="77777777" w:rsidR="00FD3CD7" w:rsidRPr="00A76BB9" w:rsidRDefault="00FD3CD7" w:rsidP="00A1353E">
            <w:pPr>
              <w:pStyle w:val="Sinespaciado"/>
              <w:suppressAutoHyphens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A76BB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Por persona</w:t>
            </w:r>
          </w:p>
        </w:tc>
      </w:tr>
      <w:tr w:rsidR="00FD3CD7" w14:paraId="2FBC0F10" w14:textId="77777777" w:rsidTr="00A13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1" w:type="dxa"/>
            <w:shd w:val="clear" w:color="auto" w:fill="FFFFFF" w:themeFill="background1"/>
          </w:tcPr>
          <w:p w14:paraId="18D06FBA" w14:textId="77777777" w:rsidR="00FD3CD7" w:rsidRDefault="00FD3CD7" w:rsidP="00A1353E">
            <w:pPr>
              <w:pStyle w:val="Sinespaciado"/>
              <w:suppressAutoHyphens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Recorrido en tranvía</w:t>
            </w:r>
          </w:p>
        </w:tc>
        <w:tc>
          <w:tcPr>
            <w:tcW w:w="2338" w:type="dxa"/>
            <w:shd w:val="clear" w:color="auto" w:fill="FFFFFF" w:themeFill="background1"/>
          </w:tcPr>
          <w:p w14:paraId="0F5AF6D5" w14:textId="380429E6" w:rsidR="00FD3CD7" w:rsidRDefault="00374854" w:rsidP="00A1353E">
            <w:pPr>
              <w:pStyle w:val="Sinespaciado"/>
              <w:suppressAutoHyphens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$</w:t>
            </w:r>
            <w:r w:rsidR="00CB2B9C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386792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0 MXN</w:t>
            </w:r>
          </w:p>
        </w:tc>
      </w:tr>
      <w:tr w:rsidR="00FD3CD7" w14:paraId="70556526" w14:textId="77777777" w:rsidTr="00A13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1" w:type="dxa"/>
            <w:shd w:val="clear" w:color="auto" w:fill="FFFFFF" w:themeFill="background1"/>
          </w:tcPr>
          <w:p w14:paraId="5C9AAFCE" w14:textId="77777777" w:rsidR="00FD3CD7" w:rsidRDefault="00FD3CD7" w:rsidP="00A1353E">
            <w:pPr>
              <w:pStyle w:val="Sinespaciado"/>
              <w:suppressAutoHyphens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 xml:space="preserve">Recorrido de leyendas </w:t>
            </w:r>
          </w:p>
        </w:tc>
        <w:tc>
          <w:tcPr>
            <w:tcW w:w="2338" w:type="dxa"/>
            <w:shd w:val="clear" w:color="auto" w:fill="FFFFFF" w:themeFill="background1"/>
          </w:tcPr>
          <w:p w14:paraId="35574741" w14:textId="23D629A5" w:rsidR="00FD3CD7" w:rsidRDefault="00374854" w:rsidP="00A1353E">
            <w:pPr>
              <w:pStyle w:val="Sinespaciado"/>
              <w:suppressAutoHyphens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$</w:t>
            </w:r>
            <w:r w:rsidR="00CB2B9C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386792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0 MXN</w:t>
            </w:r>
          </w:p>
        </w:tc>
      </w:tr>
      <w:tr w:rsidR="00FD3CD7" w14:paraId="491FCEE8" w14:textId="77777777" w:rsidTr="00A13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1" w:type="dxa"/>
            <w:shd w:val="clear" w:color="auto" w:fill="FFFFFF" w:themeFill="background1"/>
          </w:tcPr>
          <w:p w14:paraId="17164929" w14:textId="77777777" w:rsidR="00FD3CD7" w:rsidRDefault="00FD3CD7" w:rsidP="00A1353E">
            <w:pPr>
              <w:pStyle w:val="Sinespaciado"/>
              <w:suppressAutoHyphens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>Callejoneada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s-ES"/>
              </w:rPr>
              <w:t xml:space="preserve"> en tranvía (solo sábados)</w:t>
            </w:r>
          </w:p>
        </w:tc>
        <w:tc>
          <w:tcPr>
            <w:tcW w:w="2338" w:type="dxa"/>
            <w:shd w:val="clear" w:color="auto" w:fill="FFFFFF" w:themeFill="background1"/>
          </w:tcPr>
          <w:p w14:paraId="4D01622A" w14:textId="5E2BCF13" w:rsidR="00FD3CD7" w:rsidRDefault="00374854" w:rsidP="00A1353E">
            <w:pPr>
              <w:pStyle w:val="Sinespaciado"/>
              <w:suppressAutoHyphens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$</w:t>
            </w:r>
            <w:r w:rsidR="00CB2B9C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386792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0 MXN</w:t>
            </w:r>
          </w:p>
        </w:tc>
      </w:tr>
      <w:tr w:rsidR="00FD3CD7" w14:paraId="769899DE" w14:textId="77777777" w:rsidTr="00A13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1" w:type="dxa"/>
            <w:shd w:val="clear" w:color="auto" w:fill="FFFFFF" w:themeFill="background1"/>
          </w:tcPr>
          <w:p w14:paraId="64517877" w14:textId="77777777" w:rsidR="00FD3CD7" w:rsidRPr="00ED6B36" w:rsidRDefault="00FD3CD7" w:rsidP="00A1353E">
            <w:pPr>
              <w:pStyle w:val="Sinespaciado"/>
              <w:suppressAutoHyphens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ED6B3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City Tour a pie por Morelia </w:t>
            </w:r>
          </w:p>
        </w:tc>
        <w:tc>
          <w:tcPr>
            <w:tcW w:w="2338" w:type="dxa"/>
            <w:shd w:val="clear" w:color="auto" w:fill="FFFFFF" w:themeFill="background1"/>
          </w:tcPr>
          <w:p w14:paraId="2487536F" w14:textId="45A0389B" w:rsidR="00FD3CD7" w:rsidRDefault="00374854" w:rsidP="00A1353E">
            <w:pPr>
              <w:pStyle w:val="Sinespaciado"/>
              <w:suppressAutoHyphens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$</w:t>
            </w:r>
            <w:r w:rsidR="00386792">
              <w:rPr>
                <w:rFonts w:ascii="Arial" w:hAnsi="Arial" w:cs="Arial"/>
                <w:sz w:val="20"/>
                <w:szCs w:val="20"/>
                <w:lang w:val="es-ES"/>
              </w:rPr>
              <w:t>31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0 MXN</w:t>
            </w:r>
          </w:p>
        </w:tc>
      </w:tr>
    </w:tbl>
    <w:p w14:paraId="2469B71E" w14:textId="45E409B0" w:rsidR="00FD3CD7" w:rsidRDefault="00FD3CD7" w:rsidP="00151A8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BD29643" w14:textId="77777777" w:rsidR="00585CB5" w:rsidRDefault="00585CB5" w:rsidP="00585C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INCLUYE TRAVEL SHOP PACK</w:t>
      </w:r>
    </w:p>
    <w:p w14:paraId="78DB3A2A" w14:textId="77777777" w:rsidR="00585CB5" w:rsidRPr="006E3024" w:rsidRDefault="00585CB5" w:rsidP="00585CB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6E3024">
        <w:rPr>
          <w:rFonts w:ascii="Arial" w:hAnsi="Arial" w:cs="Arial"/>
          <w:bCs/>
          <w:sz w:val="20"/>
          <w:szCs w:val="20"/>
          <w:lang w:val="es-MX"/>
        </w:rPr>
        <w:t>Ticket de tranvía (según sea el caso)</w:t>
      </w:r>
    </w:p>
    <w:p w14:paraId="0D535572" w14:textId="77777777" w:rsidR="00585CB5" w:rsidRPr="006E3024" w:rsidRDefault="00585CB5" w:rsidP="00585CB5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6E3024">
        <w:rPr>
          <w:rFonts w:ascii="Arial" w:hAnsi="Arial" w:cs="Arial"/>
          <w:bCs/>
          <w:sz w:val="20"/>
          <w:szCs w:val="20"/>
          <w:lang w:val="es-MX"/>
        </w:rPr>
        <w:t>Guía certificado</w:t>
      </w:r>
    </w:p>
    <w:p w14:paraId="252EBA05" w14:textId="3A019710" w:rsidR="001865A4" w:rsidRPr="00585CB5" w:rsidRDefault="00585CB5" w:rsidP="00151A8B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6E3024">
        <w:rPr>
          <w:rFonts w:ascii="Arial" w:hAnsi="Arial" w:cs="Arial"/>
          <w:bCs/>
          <w:sz w:val="20"/>
          <w:szCs w:val="20"/>
          <w:lang w:val="es-MX"/>
        </w:rPr>
        <w:t>Acceso a recintos (según sea el caso)</w:t>
      </w:r>
    </w:p>
    <w:p w14:paraId="427963E4" w14:textId="46DA9EA1" w:rsidR="004F4BB8" w:rsidRDefault="004F4BB8" w:rsidP="004F4B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C045949" w14:textId="5DE21458" w:rsidR="00BB5ED3" w:rsidRDefault="00BB5ED3" w:rsidP="004F4B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08A21ED" w14:textId="77777777" w:rsidR="00BB5ED3" w:rsidRDefault="00BB5ED3" w:rsidP="004F4B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00155AB" w14:textId="77777777" w:rsidR="00585CB5" w:rsidRDefault="00585CB5" w:rsidP="004F4BB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6501" w:type="dxa"/>
        <w:tblInd w:w="1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1788"/>
        <w:gridCol w:w="3022"/>
        <w:gridCol w:w="859"/>
      </w:tblGrid>
      <w:tr w:rsidR="004F4BB8" w:rsidRPr="00C8705A" w14:paraId="210ACE60" w14:textId="77777777" w:rsidTr="00A1353E">
        <w:trPr>
          <w:trHeight w:val="300"/>
        </w:trPr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noWrap/>
            <w:vAlign w:val="center"/>
            <w:hideMark/>
          </w:tcPr>
          <w:p w14:paraId="45F9F3CD" w14:textId="77777777" w:rsidR="004F4BB8" w:rsidRPr="00C8705A" w:rsidRDefault="004F4BB8" w:rsidP="00A1353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4F4BB8" w:rsidRPr="00C8705A" w14:paraId="260BBBCE" w14:textId="77777777" w:rsidTr="00A1353E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69BF69E" w14:textId="77777777" w:rsidR="004F4BB8" w:rsidRPr="00C8705A" w:rsidRDefault="004F4BB8" w:rsidP="00A1353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1850D8A7" w14:textId="77777777" w:rsidR="004F4BB8" w:rsidRPr="00C8705A" w:rsidRDefault="004F4BB8" w:rsidP="00A1353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0943C8E" w14:textId="77777777" w:rsidR="004F4BB8" w:rsidRPr="00C8705A" w:rsidRDefault="004F4BB8" w:rsidP="00A1353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01E41524" w14:textId="77777777" w:rsidR="004F4BB8" w:rsidRPr="00C8705A" w:rsidRDefault="004F4BB8" w:rsidP="00A1353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4F4BB8" w:rsidRPr="00C8705A" w14:paraId="4F7F194B" w14:textId="77777777" w:rsidTr="00A1353E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8A62" w14:textId="77777777" w:rsidR="004F4BB8" w:rsidRPr="00C8705A" w:rsidRDefault="004F4BB8" w:rsidP="00A1353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399318" w14:textId="77777777" w:rsidR="004F4BB8" w:rsidRPr="00C8705A" w:rsidRDefault="004F4BB8" w:rsidP="00A1353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MORELIA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CCA9C1" w14:textId="77777777" w:rsidR="004F4BB8" w:rsidRPr="00C8705A" w:rsidRDefault="004F4BB8" w:rsidP="00A1353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 xml:space="preserve">REAL DE SAN JUAN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2722" w14:textId="77777777" w:rsidR="004F4BB8" w:rsidRPr="00C8705A" w:rsidRDefault="004F4BB8" w:rsidP="00A1353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4F4BB8" w:rsidRPr="00C8705A" w14:paraId="6302603B" w14:textId="77777777" w:rsidTr="001865A4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A3932" w14:textId="6B356217" w:rsidR="004F4BB8" w:rsidRPr="00C8705A" w:rsidRDefault="004F4BB8" w:rsidP="00A1353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1788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F712308" w14:textId="3C99B33A" w:rsidR="004F4BB8" w:rsidRPr="00C8705A" w:rsidRDefault="004F4BB8" w:rsidP="00A1353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PLAYA LAS BRISAS</w:t>
            </w:r>
          </w:p>
        </w:tc>
        <w:tc>
          <w:tcPr>
            <w:tcW w:w="30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CB03" w14:textId="6FB98F10" w:rsidR="004F4BB8" w:rsidRPr="00C8705A" w:rsidRDefault="004F4BB8" w:rsidP="00A1353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LAS BRISAS DE VERANO</w:t>
            </w:r>
          </w:p>
        </w:tc>
        <w:tc>
          <w:tcPr>
            <w:tcW w:w="8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1B84" w14:textId="5AAF4FA1" w:rsidR="004F4BB8" w:rsidRPr="00C8705A" w:rsidRDefault="004F4BB8" w:rsidP="00A1353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  <w:r w:rsidR="00771D4A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4F4BB8" w:rsidRPr="00C8705A" w14:paraId="0625B29E" w14:textId="77777777" w:rsidTr="001865A4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2A9FF" w14:textId="77777777" w:rsidR="004F4BB8" w:rsidRPr="00C8705A" w:rsidRDefault="004F4BB8" w:rsidP="00A1353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178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B0916C" w14:textId="03900029" w:rsidR="004F4BB8" w:rsidRPr="00C8705A" w:rsidRDefault="004F4BB8" w:rsidP="00A1353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MARUATA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C7CAC1" w14:textId="376D3364" w:rsidR="004F4BB8" w:rsidRPr="00C8705A" w:rsidRDefault="004F4BB8" w:rsidP="00A1353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CENTRO ECOTURISTICO AYUTL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24E1" w14:textId="77777777" w:rsidR="004F4BB8" w:rsidRPr="00C8705A" w:rsidRDefault="004F4BB8" w:rsidP="00A1353E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</w:tbl>
    <w:p w14:paraId="55E9CB0D" w14:textId="77777777" w:rsidR="004F4BB8" w:rsidRDefault="004F4BB8" w:rsidP="004F4BB8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6501" w:type="dxa"/>
        <w:tblInd w:w="1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"/>
        <w:gridCol w:w="1788"/>
        <w:gridCol w:w="3022"/>
        <w:gridCol w:w="859"/>
      </w:tblGrid>
      <w:tr w:rsidR="004F4BB8" w:rsidRPr="00C8705A" w14:paraId="28844A9B" w14:textId="77777777" w:rsidTr="00A1353E">
        <w:trPr>
          <w:trHeight w:val="300"/>
        </w:trPr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noWrap/>
            <w:vAlign w:val="center"/>
            <w:hideMark/>
          </w:tcPr>
          <w:p w14:paraId="051F9ADA" w14:textId="77777777" w:rsidR="004F4BB8" w:rsidRPr="00C8705A" w:rsidRDefault="004F4BB8" w:rsidP="00A1353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4F4BB8" w:rsidRPr="00C8705A" w14:paraId="23A8A8B1" w14:textId="77777777" w:rsidTr="00A1353E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62ED2A1" w14:textId="77777777" w:rsidR="004F4BB8" w:rsidRPr="00C8705A" w:rsidRDefault="004F4BB8" w:rsidP="00A1353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7D535EC6" w14:textId="77777777" w:rsidR="004F4BB8" w:rsidRPr="00C8705A" w:rsidRDefault="004F4BB8" w:rsidP="00A1353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267CE8A" w14:textId="77777777" w:rsidR="004F4BB8" w:rsidRPr="00C8705A" w:rsidRDefault="004F4BB8" w:rsidP="00A1353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636B3A4E" w14:textId="77777777" w:rsidR="004F4BB8" w:rsidRPr="00C8705A" w:rsidRDefault="004F4BB8" w:rsidP="00A1353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4F4BB8" w:rsidRPr="00C8705A" w14:paraId="74538265" w14:textId="77777777" w:rsidTr="00A1353E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5D6E" w14:textId="1EB69B5B" w:rsidR="004F4BB8" w:rsidRPr="00C8705A" w:rsidRDefault="004F4BB8" w:rsidP="004F4BB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78F13F" w14:textId="729B0407" w:rsidR="004F4BB8" w:rsidRPr="00C8705A" w:rsidRDefault="004F4BB8" w:rsidP="004F4BB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MORELIA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BBEC5" w14:textId="77777777" w:rsidR="004F4BB8" w:rsidRPr="00C8705A" w:rsidRDefault="004F4BB8" w:rsidP="004F4BB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 xml:space="preserve">HOTEL ALAMEDA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974F" w14:textId="77777777" w:rsidR="004F4BB8" w:rsidRPr="00C8705A" w:rsidRDefault="004F4BB8" w:rsidP="004F4BB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4F4BB8" w:rsidRPr="00C8705A" w14:paraId="4A3D992D" w14:textId="77777777" w:rsidTr="00A1353E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E4E95" w14:textId="6F318BA5" w:rsidR="004F4BB8" w:rsidRPr="00C8705A" w:rsidRDefault="004F4BB8" w:rsidP="004F4BB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1788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9D98791" w14:textId="265E43FC" w:rsidR="004F4BB8" w:rsidRPr="00C8705A" w:rsidRDefault="004F4BB8" w:rsidP="004F4BB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PLAYA LAS BRISAS</w:t>
            </w:r>
          </w:p>
        </w:tc>
        <w:tc>
          <w:tcPr>
            <w:tcW w:w="30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8C8F" w14:textId="207EB8D3" w:rsidR="004F4BB8" w:rsidRPr="00C8705A" w:rsidRDefault="004F4BB8" w:rsidP="004F4BB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LAS BRISAS DE VERANO</w:t>
            </w:r>
          </w:p>
        </w:tc>
        <w:tc>
          <w:tcPr>
            <w:tcW w:w="8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1D58" w14:textId="77777777" w:rsidR="004F4BB8" w:rsidRPr="00C8705A" w:rsidRDefault="004F4BB8" w:rsidP="004F4BB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4F4BB8" w:rsidRPr="00C8705A" w14:paraId="31D319B1" w14:textId="77777777" w:rsidTr="00A1353E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A35E1" w14:textId="2EEB2954" w:rsidR="004F4BB8" w:rsidRPr="00C8705A" w:rsidRDefault="004F4BB8" w:rsidP="004F4BB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178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61CD1C" w14:textId="4070E8D0" w:rsidR="004F4BB8" w:rsidRPr="00C8705A" w:rsidRDefault="004F4BB8" w:rsidP="004F4BB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MARUATA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0672E1" w14:textId="69743139" w:rsidR="004F4BB8" w:rsidRPr="00C8705A" w:rsidRDefault="004F4BB8" w:rsidP="004F4BB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CENTRO ECOTURISTICO AYUTL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F50F" w14:textId="07F8118B" w:rsidR="004F4BB8" w:rsidRPr="00C8705A" w:rsidRDefault="00771D4A" w:rsidP="004F4BB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4F4BB8" w:rsidRPr="00C8705A" w14:paraId="44720D6C" w14:textId="77777777" w:rsidTr="00A1353E">
        <w:trPr>
          <w:trHeight w:val="300"/>
        </w:trPr>
        <w:tc>
          <w:tcPr>
            <w:tcW w:w="6501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FF83D9" w14:textId="2C062B5F" w:rsidR="001865A4" w:rsidRDefault="001865A4" w:rsidP="00A1353E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4F4BB8" w:rsidRPr="00C8705A" w14:paraId="6A338C42" w14:textId="77777777" w:rsidTr="00A1353E">
        <w:trPr>
          <w:trHeight w:val="300"/>
        </w:trPr>
        <w:tc>
          <w:tcPr>
            <w:tcW w:w="65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noWrap/>
            <w:vAlign w:val="center"/>
            <w:hideMark/>
          </w:tcPr>
          <w:p w14:paraId="6679D028" w14:textId="77777777" w:rsidR="004F4BB8" w:rsidRPr="00C8705A" w:rsidRDefault="004F4BB8" w:rsidP="00A1353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4F4BB8" w:rsidRPr="00C8705A" w14:paraId="76828923" w14:textId="77777777" w:rsidTr="00A1353E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5698B83C" w14:textId="77777777" w:rsidR="004F4BB8" w:rsidRPr="00C8705A" w:rsidRDefault="004F4BB8" w:rsidP="00A1353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3BE0C418" w14:textId="77777777" w:rsidR="004F4BB8" w:rsidRPr="00C8705A" w:rsidRDefault="004F4BB8" w:rsidP="00A1353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8CF8E95" w14:textId="77777777" w:rsidR="004F4BB8" w:rsidRPr="00C8705A" w:rsidRDefault="004F4BB8" w:rsidP="00A1353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0D9DB702" w14:textId="77777777" w:rsidR="004F4BB8" w:rsidRPr="00C8705A" w:rsidRDefault="004F4BB8" w:rsidP="00A1353E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4F4BB8" w:rsidRPr="00C8705A" w14:paraId="7246D0D1" w14:textId="77777777" w:rsidTr="00A1353E">
        <w:trPr>
          <w:trHeight w:val="3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F383" w14:textId="097F8940" w:rsidR="004F4BB8" w:rsidRPr="00C8705A" w:rsidRDefault="004F4BB8" w:rsidP="004F4BB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19C5E" w14:textId="181486C2" w:rsidR="004F4BB8" w:rsidRPr="00C8705A" w:rsidRDefault="004F4BB8" w:rsidP="004F4BB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MORELIA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88954" w14:textId="77777777" w:rsidR="004F4BB8" w:rsidRPr="00C8705A" w:rsidRDefault="004F4BB8" w:rsidP="004F4BB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 xml:space="preserve">HOTEL LA SOLEDAD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4ACA" w14:textId="77777777" w:rsidR="004F4BB8" w:rsidRPr="00C8705A" w:rsidRDefault="004F4BB8" w:rsidP="004F4BB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4F4BB8" w:rsidRPr="00C8705A" w14:paraId="69AF1D36" w14:textId="77777777" w:rsidTr="00A1353E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CCED" w14:textId="38870835" w:rsidR="004F4BB8" w:rsidRPr="00C8705A" w:rsidRDefault="004F4BB8" w:rsidP="004F4BB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1788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C536243" w14:textId="0FBC5347" w:rsidR="004F4BB8" w:rsidRPr="00C8705A" w:rsidRDefault="004F4BB8" w:rsidP="004F4BB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PLAYA LAS BRISAS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D66B9" w14:textId="42098AF7" w:rsidR="004F4BB8" w:rsidRPr="00C8705A" w:rsidRDefault="004F4BB8" w:rsidP="004F4BB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LAS BRISAS DE VERANO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C4DC" w14:textId="05AE26C8" w:rsidR="004F4BB8" w:rsidRPr="00C8705A" w:rsidRDefault="004F4BB8" w:rsidP="004F4BB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C8705A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  <w:r w:rsidR="00771D4A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4F4BB8" w:rsidRPr="00C8705A" w14:paraId="0BC0FFE7" w14:textId="77777777" w:rsidTr="00A1353E">
        <w:trPr>
          <w:trHeight w:val="3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09307" w14:textId="3B6365F2" w:rsidR="004F4BB8" w:rsidRPr="00C8705A" w:rsidRDefault="004F4BB8" w:rsidP="004F4BB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1788" w:type="dxa"/>
            <w:tcBorders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71581C1" w14:textId="2218E8BD" w:rsidR="004F4BB8" w:rsidRPr="00C8705A" w:rsidRDefault="004F4BB8" w:rsidP="004F4BB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MARUATA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1FC007" w14:textId="3AFAB1E8" w:rsidR="004F4BB8" w:rsidRPr="00C8705A" w:rsidRDefault="004F4BB8" w:rsidP="004F4BB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CENTRO ECOTURISTICO AYUTL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8A35" w14:textId="2E29BB73" w:rsidR="004F4BB8" w:rsidRPr="00C8705A" w:rsidRDefault="00771D4A" w:rsidP="004F4BB8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</w:tbl>
    <w:p w14:paraId="7D66E69A" w14:textId="77777777" w:rsidR="00FD3CD7" w:rsidRDefault="00FD3CD7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221249C" w14:textId="30D6EA59" w:rsidR="00D35CB1" w:rsidRDefault="00D35CB1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5448CCD" w14:textId="77777777" w:rsidR="00CB2B9C" w:rsidRDefault="00CB2B9C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84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1"/>
        <w:gridCol w:w="1021"/>
        <w:gridCol w:w="1020"/>
        <w:gridCol w:w="1020"/>
        <w:gridCol w:w="1020"/>
        <w:gridCol w:w="855"/>
      </w:tblGrid>
      <w:tr w:rsidR="00585CB5" w:rsidRPr="00BB5ED3" w14:paraId="108B2A04" w14:textId="77777777" w:rsidTr="00A1353E">
        <w:trPr>
          <w:trHeight w:val="300"/>
          <w:jc w:val="center"/>
        </w:trPr>
        <w:tc>
          <w:tcPr>
            <w:tcW w:w="8407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1F4E78"/>
            <w:noWrap/>
            <w:vAlign w:val="center"/>
            <w:hideMark/>
          </w:tcPr>
          <w:p w14:paraId="13ECC551" w14:textId="457C14F0" w:rsidR="00585CB5" w:rsidRDefault="00585CB5" w:rsidP="00585CB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MXN (M</w:t>
            </w:r>
            <w:r w:rsidR="00EA6FCA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Í</w:t>
            </w:r>
            <w:r w:rsidRPr="00AE1BF5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NIMO </w:t>
            </w:r>
            <w:r w:rsidR="00CB2B9C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4</w:t>
            </w:r>
            <w:r w:rsidRPr="00AE1BF5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PERSONAS) </w:t>
            </w:r>
          </w:p>
          <w:p w14:paraId="4C771C72" w14:textId="6444D07F" w:rsidR="00585CB5" w:rsidRPr="00AE1BF5" w:rsidRDefault="00585CB5" w:rsidP="00585CB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 EN BASE 4, 6 Y 8 PAX EN HABITACION DOBLE</w:t>
            </w:r>
          </w:p>
        </w:tc>
      </w:tr>
      <w:tr w:rsidR="00585CB5" w:rsidRPr="00BB5ED3" w14:paraId="7CDA6C5E" w14:textId="77777777" w:rsidTr="00A1353E">
        <w:trPr>
          <w:trHeight w:val="300"/>
          <w:jc w:val="center"/>
        </w:trPr>
        <w:tc>
          <w:tcPr>
            <w:tcW w:w="8407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noWrap/>
            <w:vAlign w:val="center"/>
            <w:hideMark/>
          </w:tcPr>
          <w:p w14:paraId="45D7A4CF" w14:textId="77777777" w:rsidR="00585CB5" w:rsidRPr="00AE1BF5" w:rsidRDefault="00585CB5" w:rsidP="00585CB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</w:t>
            </w: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COMPARTIDO CON CAPACIDAD CONTROLADA</w:t>
            </w:r>
          </w:p>
        </w:tc>
      </w:tr>
      <w:tr w:rsidR="00585CB5" w:rsidRPr="00AE1BF5" w14:paraId="504ED80D" w14:textId="77777777" w:rsidTr="00A1353E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627C43D0" w14:textId="77777777" w:rsidR="00585CB5" w:rsidRPr="00AE1BF5" w:rsidRDefault="00585CB5" w:rsidP="00585CB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54427188" w14:textId="1A25052A" w:rsidR="00585CB5" w:rsidRPr="00AE1BF5" w:rsidRDefault="00585CB5" w:rsidP="00585CB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140A489F" w14:textId="79B8D343" w:rsidR="00585CB5" w:rsidRPr="00AE1BF5" w:rsidRDefault="00585CB5" w:rsidP="00585CB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6990C9E9" w14:textId="3DCA8601" w:rsidR="00585CB5" w:rsidRPr="00AE1BF5" w:rsidRDefault="00585CB5" w:rsidP="00585CB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729EDACA" w14:textId="1EADD6D4" w:rsidR="00585CB5" w:rsidRPr="00AE1BF5" w:rsidRDefault="00585CB5" w:rsidP="00585CB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9CCFF"/>
            <w:noWrap/>
            <w:vAlign w:val="center"/>
            <w:hideMark/>
          </w:tcPr>
          <w:p w14:paraId="533C6DD8" w14:textId="0E173DEA" w:rsidR="00585CB5" w:rsidRPr="00AE1BF5" w:rsidRDefault="00585CB5" w:rsidP="00585CB5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386792" w:rsidRPr="00AE1BF5" w14:paraId="7BA53C34" w14:textId="77777777" w:rsidTr="007D2815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7BC349BA" w14:textId="1715DE26" w:rsidR="00386792" w:rsidRPr="00AE1BF5" w:rsidRDefault="00386792" w:rsidP="00386792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0DF07110" w14:textId="77777777" w:rsidR="00386792" w:rsidRPr="00AE1BF5" w:rsidRDefault="00386792" w:rsidP="0038679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5C2E3C77" w14:textId="1B7382EC" w:rsidR="00386792" w:rsidRPr="00AE1BF5" w:rsidRDefault="00386792" w:rsidP="0038679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17450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74D29045" w14:textId="140FE235" w:rsidR="00386792" w:rsidRPr="00AE1BF5" w:rsidRDefault="00386792" w:rsidP="0038679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14630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4CF5AE9C" w14:textId="77777777" w:rsidR="00386792" w:rsidRPr="00AE1BF5" w:rsidRDefault="00386792" w:rsidP="0038679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bottom"/>
            <w:hideMark/>
          </w:tcPr>
          <w:p w14:paraId="08388725" w14:textId="77777777" w:rsidR="00386792" w:rsidRPr="00AE1BF5" w:rsidRDefault="00386792" w:rsidP="0038679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</w:p>
        </w:tc>
      </w:tr>
      <w:tr w:rsidR="00386792" w:rsidRPr="00AE1BF5" w14:paraId="2749B26D" w14:textId="77777777" w:rsidTr="007D2815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D0385B7" w14:textId="52C36F9D" w:rsidR="00386792" w:rsidRPr="00AE1BF5" w:rsidRDefault="00386792" w:rsidP="00386792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sz w:val="20"/>
                <w:szCs w:val="20"/>
                <w:lang w:val="es-MX" w:eastAsia="es-MX" w:bidi="ar-SA"/>
              </w:rPr>
              <w:t>PRIMERA</w:t>
            </w:r>
            <w:r>
              <w:rPr>
                <w:rFonts w:ascii="Calibri" w:hAnsi="Calibri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5B2D6378" w14:textId="77777777" w:rsidR="00386792" w:rsidRPr="00AE1BF5" w:rsidRDefault="00386792" w:rsidP="0038679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774DCFF4" w14:textId="317E732B" w:rsidR="00386792" w:rsidRPr="00AE1BF5" w:rsidRDefault="00386792" w:rsidP="0038679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19180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7F2FA9EA" w14:textId="195E889A" w:rsidR="00386792" w:rsidRPr="00AE1BF5" w:rsidRDefault="00386792" w:rsidP="0038679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14:paraId="629673F6" w14:textId="77777777" w:rsidR="00386792" w:rsidRPr="00AE1BF5" w:rsidRDefault="00386792" w:rsidP="0038679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bottom"/>
            <w:hideMark/>
          </w:tcPr>
          <w:p w14:paraId="40EB8B3E" w14:textId="77777777" w:rsidR="00386792" w:rsidRPr="00AE1BF5" w:rsidRDefault="00386792" w:rsidP="0038679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</w:p>
        </w:tc>
      </w:tr>
      <w:tr w:rsidR="00386792" w:rsidRPr="00AE1BF5" w14:paraId="4F330C94" w14:textId="77777777" w:rsidTr="007D2815">
        <w:trPr>
          <w:trHeight w:val="300"/>
          <w:jc w:val="center"/>
        </w:trPr>
        <w:tc>
          <w:tcPr>
            <w:tcW w:w="3471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514EBE76" w14:textId="77777777" w:rsidR="00386792" w:rsidRPr="00AE1BF5" w:rsidRDefault="00386792" w:rsidP="00386792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/>
                <w:sz w:val="20"/>
                <w:szCs w:val="20"/>
                <w:lang w:val="es-MX" w:eastAsia="es-MX" w:bidi="ar-SA"/>
              </w:rPr>
              <w:t>SUPERIOR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</w:tcPr>
          <w:p w14:paraId="54ED9DEA" w14:textId="77777777" w:rsidR="00386792" w:rsidRPr="00AE1BF5" w:rsidRDefault="00386792" w:rsidP="0038679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3AD00D2C" w14:textId="7519B662" w:rsidR="00386792" w:rsidRPr="00AE1BF5" w:rsidRDefault="00386792" w:rsidP="0038679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25690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5A9631CA" w14:textId="16CBDF01" w:rsidR="00386792" w:rsidRPr="00AE1BF5" w:rsidRDefault="00386792" w:rsidP="0038679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20280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</w:tcPr>
          <w:p w14:paraId="4F01064C" w14:textId="77777777" w:rsidR="00386792" w:rsidRPr="00AE1BF5" w:rsidRDefault="00386792" w:rsidP="0038679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bottom"/>
          </w:tcPr>
          <w:p w14:paraId="755B6B5F" w14:textId="77777777" w:rsidR="00386792" w:rsidRPr="00AE1BF5" w:rsidRDefault="00386792" w:rsidP="0038679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</w:p>
        </w:tc>
      </w:tr>
      <w:tr w:rsidR="00585CB5" w:rsidRPr="00BB5ED3" w14:paraId="7D67BC83" w14:textId="77777777" w:rsidTr="00A1353E">
        <w:trPr>
          <w:trHeight w:val="142"/>
          <w:jc w:val="center"/>
        </w:trPr>
        <w:tc>
          <w:tcPr>
            <w:tcW w:w="8407" w:type="dxa"/>
            <w:gridSpan w:val="6"/>
            <w:tcBorders>
              <w:top w:val="nil"/>
              <w:left w:val="single" w:sz="4" w:space="0" w:color="002060"/>
              <w:right w:val="single" w:sz="4" w:space="0" w:color="002060"/>
            </w:tcBorders>
            <w:shd w:val="clear" w:color="000000" w:fill="FFFFFF"/>
            <w:vAlign w:val="center"/>
            <w:hideMark/>
          </w:tcPr>
          <w:p w14:paraId="74766759" w14:textId="77777777" w:rsidR="00585CB5" w:rsidRPr="00AE1BF5" w:rsidRDefault="00585CB5" w:rsidP="00585CB5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color w:val="000000"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</w:t>
            </w:r>
          </w:p>
        </w:tc>
      </w:tr>
      <w:tr w:rsidR="00585CB5" w:rsidRPr="00BB5ED3" w14:paraId="1BF6EFD8" w14:textId="77777777" w:rsidTr="00A1353E">
        <w:trPr>
          <w:trHeight w:val="80"/>
          <w:jc w:val="center"/>
        </w:trPr>
        <w:tc>
          <w:tcPr>
            <w:tcW w:w="8407" w:type="dxa"/>
            <w:gridSpan w:val="6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0FB7DF1C" w14:textId="77777777" w:rsidR="00585CB5" w:rsidRPr="00AE1BF5" w:rsidRDefault="00585CB5" w:rsidP="00585CB5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sz w:val="20"/>
                <w:szCs w:val="20"/>
                <w:lang w:val="es-MX" w:eastAsia="es-MX" w:bidi="ar-SA"/>
              </w:rPr>
              <w:t xml:space="preserve">TARIFAS SUJETAS A CAMBIOS Y A DISPONIBILIDAD LIMITADA SIN PREVIO AVISO </w:t>
            </w:r>
          </w:p>
        </w:tc>
      </w:tr>
      <w:tr w:rsidR="00585CB5" w:rsidRPr="00BB5ED3" w14:paraId="5548FF7C" w14:textId="77777777" w:rsidTr="00A1353E">
        <w:trPr>
          <w:trHeight w:val="80"/>
          <w:jc w:val="center"/>
        </w:trPr>
        <w:tc>
          <w:tcPr>
            <w:tcW w:w="8407" w:type="dxa"/>
            <w:gridSpan w:val="6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6F3EBF97" w14:textId="5331FED3" w:rsidR="00585CB5" w:rsidRPr="00386792" w:rsidRDefault="00585CB5" w:rsidP="00386792">
            <w:pPr>
              <w:spacing w:after="0" w:line="240" w:lineRule="auto"/>
              <w:rPr>
                <w:rFonts w:ascii="Calibri" w:hAnsi="Calibri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sz w:val="20"/>
                <w:szCs w:val="20"/>
                <w:lang w:val="es-MX" w:eastAsia="es-MX" w:bidi="ar-SA"/>
              </w:rPr>
              <w:t xml:space="preserve">MENOR DE </w:t>
            </w:r>
            <w:r>
              <w:rPr>
                <w:rFonts w:ascii="Calibri" w:hAnsi="Calibri"/>
                <w:sz w:val="20"/>
                <w:szCs w:val="20"/>
                <w:lang w:val="es-MX" w:eastAsia="es-MX" w:bidi="ar-SA"/>
              </w:rPr>
              <w:t>2</w:t>
            </w:r>
            <w:r w:rsidRPr="00AE1BF5">
              <w:rPr>
                <w:rFonts w:ascii="Calibri" w:hAnsi="Calibri"/>
                <w:sz w:val="20"/>
                <w:szCs w:val="20"/>
                <w:lang w:val="es-MX" w:eastAsia="es-MX" w:bidi="ar-SA"/>
              </w:rPr>
              <w:t xml:space="preserve"> A 1</w:t>
            </w:r>
            <w:r>
              <w:rPr>
                <w:rFonts w:ascii="Calibri" w:hAnsi="Calibri"/>
                <w:sz w:val="20"/>
                <w:szCs w:val="20"/>
                <w:lang w:val="es-MX" w:eastAsia="es-MX" w:bidi="ar-SA"/>
              </w:rPr>
              <w:t>0</w:t>
            </w:r>
            <w:r w:rsidRPr="00AE1BF5">
              <w:rPr>
                <w:rFonts w:ascii="Calibri" w:hAnsi="Calibri"/>
                <w:sz w:val="20"/>
                <w:szCs w:val="20"/>
                <w:lang w:val="es-MX" w:eastAsia="es-MX" w:bidi="ar-SA"/>
              </w:rPr>
              <w:t xml:space="preserve"> AÑOS COMPARTIENDO HABITACION CON 2 ADULTOS </w:t>
            </w:r>
            <w:r w:rsidRPr="0038679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 </w:t>
            </w:r>
          </w:p>
        </w:tc>
      </w:tr>
      <w:tr w:rsidR="00585CB5" w:rsidRPr="00AE1BF5" w14:paraId="267EFA82" w14:textId="77777777" w:rsidTr="00A1353E">
        <w:trPr>
          <w:trHeight w:val="141"/>
          <w:jc w:val="center"/>
        </w:trPr>
        <w:tc>
          <w:tcPr>
            <w:tcW w:w="4492" w:type="dxa"/>
            <w:gridSpan w:val="2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6C7E2D28" w14:textId="5458D15A" w:rsidR="00585CB5" w:rsidRPr="00AE1BF5" w:rsidRDefault="00585CB5" w:rsidP="00585CB5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VIGENCIA: </w:t>
            </w:r>
            <w:r w:rsidR="00C9636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10 DE DICIEMBE 202</w:t>
            </w:r>
            <w:r w:rsidR="00386792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3F975410" w14:textId="77777777" w:rsidR="00585CB5" w:rsidRPr="00AE1BF5" w:rsidRDefault="00585CB5" w:rsidP="00585CB5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2B80BF75" w14:textId="77777777" w:rsidR="00585CB5" w:rsidRPr="00AE1BF5" w:rsidRDefault="00585CB5" w:rsidP="00585CB5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053DB696" w14:textId="77777777" w:rsidR="00585CB5" w:rsidRPr="00AE1BF5" w:rsidRDefault="00585CB5" w:rsidP="00585CB5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2B924C1F" w14:textId="77777777" w:rsidR="00585CB5" w:rsidRPr="00AE1BF5" w:rsidRDefault="00585CB5" w:rsidP="00585CB5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E1BF5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</w:tr>
    </w:tbl>
    <w:p w14:paraId="085C1F4F" w14:textId="5129C24F" w:rsidR="00D35CB1" w:rsidRDefault="00D35CB1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A103BC5" w14:textId="77777777" w:rsidR="00D35CB1" w:rsidRDefault="00D35CB1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55279F9" w14:textId="14020815" w:rsidR="004A7EB6" w:rsidRDefault="004A7EB6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F18FE36" w14:textId="77777777" w:rsidR="00FD3CD7" w:rsidRPr="00885CF9" w:rsidRDefault="00FD3CD7" w:rsidP="001865A4">
      <w:pPr>
        <w:spacing w:after="0" w:line="240" w:lineRule="auto"/>
        <w:rPr>
          <w:rFonts w:ascii="Times New Roman" w:hAnsi="Times New Roman"/>
          <w:sz w:val="24"/>
          <w:szCs w:val="24"/>
          <w:lang w:val="es-MX" w:eastAsia="es-MX" w:bidi="ar-SA"/>
        </w:rPr>
      </w:pPr>
    </w:p>
    <w:p w14:paraId="226E2507" w14:textId="3EFF933F" w:rsidR="00D35CB1" w:rsidRPr="00885CF9" w:rsidRDefault="00D35CB1" w:rsidP="00D35C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MX" w:eastAsia="es-MX" w:bidi="ar-SA"/>
        </w:rPr>
      </w:pPr>
    </w:p>
    <w:p w14:paraId="2CFCC96C" w14:textId="77777777" w:rsidR="00D35CB1" w:rsidRDefault="00D35CB1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sectPr w:rsidR="00D35CB1" w:rsidSect="00BB5ED3">
      <w:headerReference w:type="default" r:id="rId10"/>
      <w:footerReference w:type="default" r:id="rId11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19F54" w14:textId="77777777" w:rsidR="00253E35" w:rsidRDefault="00253E35" w:rsidP="00450C15">
      <w:pPr>
        <w:spacing w:after="0" w:line="240" w:lineRule="auto"/>
      </w:pPr>
      <w:r>
        <w:separator/>
      </w:r>
    </w:p>
  </w:endnote>
  <w:endnote w:type="continuationSeparator" w:id="0">
    <w:p w14:paraId="196BF02F" w14:textId="77777777" w:rsidR="00253E35" w:rsidRDefault="00253E35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C3931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90864F7" wp14:editId="52165FE0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66E39B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5579A" w14:textId="77777777" w:rsidR="00253E35" w:rsidRDefault="00253E35" w:rsidP="00450C15">
      <w:pPr>
        <w:spacing w:after="0" w:line="240" w:lineRule="auto"/>
      </w:pPr>
      <w:r>
        <w:separator/>
      </w:r>
    </w:p>
  </w:footnote>
  <w:footnote w:type="continuationSeparator" w:id="0">
    <w:p w14:paraId="2E8F78D2" w14:textId="77777777" w:rsidR="00253E35" w:rsidRDefault="00253E35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04F8A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8563F1" wp14:editId="7157D97B">
              <wp:simplePos x="0" y="0"/>
              <wp:positionH relativeFrom="column">
                <wp:posOffset>-390525</wp:posOffset>
              </wp:positionH>
              <wp:positionV relativeFrom="paragraph">
                <wp:posOffset>-382905</wp:posOffset>
              </wp:positionV>
              <wp:extent cx="468630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6C2CF" w14:textId="3A649010" w:rsidR="00F152A3" w:rsidRPr="00BB5ED3" w:rsidRDefault="001509D6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4"/>
                              <w:szCs w:val="6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BB5ED3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4"/>
                              <w:szCs w:val="6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BRISAS MICHOACANAS</w:t>
                          </w:r>
                        </w:p>
                        <w:p w14:paraId="3EF7919A" w14:textId="371E9CBD" w:rsidR="00ED6B36" w:rsidRPr="00ED6B36" w:rsidRDefault="00ED6B36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12"/>
                              <w:szCs w:val="1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ED6B36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1549-E202</w:t>
                          </w:r>
                          <w:r w:rsidR="00386792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563F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75pt;margin-top:-30.15pt;width:369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" filled="f" stroked="f">
              <v:textbox>
                <w:txbxContent>
                  <w:p w14:paraId="37C6C2CF" w14:textId="3A649010" w:rsidR="00F152A3" w:rsidRPr="00BB5ED3" w:rsidRDefault="001509D6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4"/>
                        <w:szCs w:val="6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BB5ED3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4"/>
                        <w:szCs w:val="6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BRISAS MICHOACANAS</w:t>
                    </w:r>
                  </w:p>
                  <w:p w14:paraId="3EF7919A" w14:textId="371E9CBD" w:rsidR="00ED6B36" w:rsidRPr="00ED6B36" w:rsidRDefault="00ED6B36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12"/>
                        <w:szCs w:val="1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ED6B36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1549-E202</w:t>
                    </w:r>
                    <w:r w:rsidR="00386792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523F4815" wp14:editId="60BD25F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667ADA" wp14:editId="1D83DC48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A67CE3" wp14:editId="1C11FC4A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881901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B696B"/>
    <w:multiLevelType w:val="hybridMultilevel"/>
    <w:tmpl w:val="EA94D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15F2"/>
    <w:multiLevelType w:val="hybridMultilevel"/>
    <w:tmpl w:val="C8A86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62BDA"/>
    <w:multiLevelType w:val="hybridMultilevel"/>
    <w:tmpl w:val="1E2E271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F6A36"/>
    <w:multiLevelType w:val="hybridMultilevel"/>
    <w:tmpl w:val="96662A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08C9"/>
    <w:multiLevelType w:val="hybridMultilevel"/>
    <w:tmpl w:val="6FC8A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E089C"/>
    <w:multiLevelType w:val="hybridMultilevel"/>
    <w:tmpl w:val="F9BAF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95016"/>
    <w:multiLevelType w:val="hybridMultilevel"/>
    <w:tmpl w:val="7CC04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E5DD1"/>
    <w:multiLevelType w:val="hybridMultilevel"/>
    <w:tmpl w:val="D410F1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732CD"/>
    <w:multiLevelType w:val="hybridMultilevel"/>
    <w:tmpl w:val="76A63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8320119"/>
    <w:multiLevelType w:val="hybridMultilevel"/>
    <w:tmpl w:val="92CAC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F6C9D"/>
    <w:multiLevelType w:val="hybridMultilevel"/>
    <w:tmpl w:val="155497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D0A05"/>
    <w:multiLevelType w:val="hybridMultilevel"/>
    <w:tmpl w:val="40C8B19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D361E"/>
    <w:multiLevelType w:val="hybridMultilevel"/>
    <w:tmpl w:val="B4849F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11"/>
  </w:num>
  <w:num w:numId="9">
    <w:abstractNumId w:val="2"/>
  </w:num>
  <w:num w:numId="10">
    <w:abstractNumId w:val="13"/>
  </w:num>
  <w:num w:numId="11">
    <w:abstractNumId w:val="8"/>
  </w:num>
  <w:num w:numId="12">
    <w:abstractNumId w:val="14"/>
  </w:num>
  <w:num w:numId="13">
    <w:abstractNumId w:val="12"/>
  </w:num>
  <w:num w:numId="14">
    <w:abstractNumId w:val="5"/>
  </w:num>
  <w:num w:numId="1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077C"/>
    <w:rsid w:val="000110B5"/>
    <w:rsid w:val="00012F73"/>
    <w:rsid w:val="00016393"/>
    <w:rsid w:val="00016C62"/>
    <w:rsid w:val="000206F0"/>
    <w:rsid w:val="00026560"/>
    <w:rsid w:val="00032009"/>
    <w:rsid w:val="0003271D"/>
    <w:rsid w:val="00034986"/>
    <w:rsid w:val="0006120B"/>
    <w:rsid w:val="00071DDF"/>
    <w:rsid w:val="00074095"/>
    <w:rsid w:val="00074653"/>
    <w:rsid w:val="000751D9"/>
    <w:rsid w:val="00076386"/>
    <w:rsid w:val="000901BB"/>
    <w:rsid w:val="00090366"/>
    <w:rsid w:val="00092B56"/>
    <w:rsid w:val="00093D58"/>
    <w:rsid w:val="00095A47"/>
    <w:rsid w:val="000A5C3F"/>
    <w:rsid w:val="000A6CBA"/>
    <w:rsid w:val="000D7A50"/>
    <w:rsid w:val="000E31A6"/>
    <w:rsid w:val="000F116C"/>
    <w:rsid w:val="000F2951"/>
    <w:rsid w:val="000F3460"/>
    <w:rsid w:val="000F4527"/>
    <w:rsid w:val="000F6819"/>
    <w:rsid w:val="00103997"/>
    <w:rsid w:val="0010408D"/>
    <w:rsid w:val="001056F5"/>
    <w:rsid w:val="00115DF1"/>
    <w:rsid w:val="00122919"/>
    <w:rsid w:val="00124C0C"/>
    <w:rsid w:val="0013026A"/>
    <w:rsid w:val="00135254"/>
    <w:rsid w:val="001425E2"/>
    <w:rsid w:val="00144C7F"/>
    <w:rsid w:val="001509D6"/>
    <w:rsid w:val="00151A8B"/>
    <w:rsid w:val="001548B6"/>
    <w:rsid w:val="00154DAF"/>
    <w:rsid w:val="001552FF"/>
    <w:rsid w:val="00156E7E"/>
    <w:rsid w:val="001611ED"/>
    <w:rsid w:val="00170821"/>
    <w:rsid w:val="00173F56"/>
    <w:rsid w:val="0017721B"/>
    <w:rsid w:val="00180DDB"/>
    <w:rsid w:val="001865A4"/>
    <w:rsid w:val="001910FB"/>
    <w:rsid w:val="00196EC1"/>
    <w:rsid w:val="00197002"/>
    <w:rsid w:val="001A296E"/>
    <w:rsid w:val="001A3025"/>
    <w:rsid w:val="001B3701"/>
    <w:rsid w:val="001C087E"/>
    <w:rsid w:val="001C2CBD"/>
    <w:rsid w:val="001C6F1E"/>
    <w:rsid w:val="001D3EA5"/>
    <w:rsid w:val="001D59AE"/>
    <w:rsid w:val="001D6EAF"/>
    <w:rsid w:val="001E0BFB"/>
    <w:rsid w:val="001E3518"/>
    <w:rsid w:val="001E49A4"/>
    <w:rsid w:val="001E4D55"/>
    <w:rsid w:val="001E5347"/>
    <w:rsid w:val="001E6E46"/>
    <w:rsid w:val="001F493C"/>
    <w:rsid w:val="001F6C8A"/>
    <w:rsid w:val="00215C88"/>
    <w:rsid w:val="00236318"/>
    <w:rsid w:val="00245F59"/>
    <w:rsid w:val="00251C09"/>
    <w:rsid w:val="00252BC4"/>
    <w:rsid w:val="002535D6"/>
    <w:rsid w:val="00253E35"/>
    <w:rsid w:val="002571C7"/>
    <w:rsid w:val="002579FA"/>
    <w:rsid w:val="00264C19"/>
    <w:rsid w:val="00264EAE"/>
    <w:rsid w:val="00267C66"/>
    <w:rsid w:val="0027633A"/>
    <w:rsid w:val="00294875"/>
    <w:rsid w:val="002959E3"/>
    <w:rsid w:val="002A18EE"/>
    <w:rsid w:val="002A6F1A"/>
    <w:rsid w:val="002B0FDB"/>
    <w:rsid w:val="002B6F84"/>
    <w:rsid w:val="002B7CF1"/>
    <w:rsid w:val="002E1CEA"/>
    <w:rsid w:val="002E2B24"/>
    <w:rsid w:val="002E36A7"/>
    <w:rsid w:val="002E560D"/>
    <w:rsid w:val="002F25DA"/>
    <w:rsid w:val="002F3AC5"/>
    <w:rsid w:val="002F56BF"/>
    <w:rsid w:val="002F7578"/>
    <w:rsid w:val="00301C65"/>
    <w:rsid w:val="003218D4"/>
    <w:rsid w:val="00326584"/>
    <w:rsid w:val="003370E9"/>
    <w:rsid w:val="003442B6"/>
    <w:rsid w:val="0034669E"/>
    <w:rsid w:val="00353726"/>
    <w:rsid w:val="00361B7B"/>
    <w:rsid w:val="00373E79"/>
    <w:rsid w:val="00374854"/>
    <w:rsid w:val="00375A6B"/>
    <w:rsid w:val="003805A5"/>
    <w:rsid w:val="00383A11"/>
    <w:rsid w:val="00386792"/>
    <w:rsid w:val="00395130"/>
    <w:rsid w:val="003B14D0"/>
    <w:rsid w:val="003B37AE"/>
    <w:rsid w:val="003D0B3A"/>
    <w:rsid w:val="003D36D2"/>
    <w:rsid w:val="003D621A"/>
    <w:rsid w:val="003E2DE7"/>
    <w:rsid w:val="003E61D6"/>
    <w:rsid w:val="00401E29"/>
    <w:rsid w:val="00407A99"/>
    <w:rsid w:val="00413977"/>
    <w:rsid w:val="0041595F"/>
    <w:rsid w:val="004176CA"/>
    <w:rsid w:val="00422320"/>
    <w:rsid w:val="004258B4"/>
    <w:rsid w:val="00432BA1"/>
    <w:rsid w:val="004342E0"/>
    <w:rsid w:val="004376C8"/>
    <w:rsid w:val="0044089D"/>
    <w:rsid w:val="00441AC5"/>
    <w:rsid w:val="004426D1"/>
    <w:rsid w:val="00445117"/>
    <w:rsid w:val="0044739D"/>
    <w:rsid w:val="004477F5"/>
    <w:rsid w:val="00450C15"/>
    <w:rsid w:val="00451014"/>
    <w:rsid w:val="00452132"/>
    <w:rsid w:val="00454042"/>
    <w:rsid w:val="00462E57"/>
    <w:rsid w:val="00466BF6"/>
    <w:rsid w:val="00467607"/>
    <w:rsid w:val="0047057D"/>
    <w:rsid w:val="0047477D"/>
    <w:rsid w:val="0047644A"/>
    <w:rsid w:val="0048332A"/>
    <w:rsid w:val="0048475B"/>
    <w:rsid w:val="004A3A14"/>
    <w:rsid w:val="004A4229"/>
    <w:rsid w:val="004A68D9"/>
    <w:rsid w:val="004A7897"/>
    <w:rsid w:val="004A7EB6"/>
    <w:rsid w:val="004B2020"/>
    <w:rsid w:val="004B372F"/>
    <w:rsid w:val="004B3CC0"/>
    <w:rsid w:val="004B733F"/>
    <w:rsid w:val="004C01F5"/>
    <w:rsid w:val="004D2C2F"/>
    <w:rsid w:val="004D2CAB"/>
    <w:rsid w:val="004D3606"/>
    <w:rsid w:val="004E3B64"/>
    <w:rsid w:val="004F32DF"/>
    <w:rsid w:val="004F359A"/>
    <w:rsid w:val="004F4BB8"/>
    <w:rsid w:val="004F6137"/>
    <w:rsid w:val="00505C64"/>
    <w:rsid w:val="00506BA7"/>
    <w:rsid w:val="005130A5"/>
    <w:rsid w:val="00513C9F"/>
    <w:rsid w:val="0051492D"/>
    <w:rsid w:val="00521767"/>
    <w:rsid w:val="005232FF"/>
    <w:rsid w:val="00527517"/>
    <w:rsid w:val="00551DE1"/>
    <w:rsid w:val="00564D1B"/>
    <w:rsid w:val="00572267"/>
    <w:rsid w:val="00574640"/>
    <w:rsid w:val="00585CB5"/>
    <w:rsid w:val="005917AF"/>
    <w:rsid w:val="00591D84"/>
    <w:rsid w:val="00594364"/>
    <w:rsid w:val="005A1E67"/>
    <w:rsid w:val="005B0F31"/>
    <w:rsid w:val="005C1DC3"/>
    <w:rsid w:val="005C301D"/>
    <w:rsid w:val="005E304D"/>
    <w:rsid w:val="005E3402"/>
    <w:rsid w:val="005E6324"/>
    <w:rsid w:val="005E6754"/>
    <w:rsid w:val="005F0E52"/>
    <w:rsid w:val="005F4E6C"/>
    <w:rsid w:val="006053CD"/>
    <w:rsid w:val="00610591"/>
    <w:rsid w:val="00610C62"/>
    <w:rsid w:val="00615736"/>
    <w:rsid w:val="006245D2"/>
    <w:rsid w:val="006251FC"/>
    <w:rsid w:val="00630B01"/>
    <w:rsid w:val="00632C68"/>
    <w:rsid w:val="00633EC9"/>
    <w:rsid w:val="0064495C"/>
    <w:rsid w:val="00650647"/>
    <w:rsid w:val="006520FD"/>
    <w:rsid w:val="0066509B"/>
    <w:rsid w:val="00665731"/>
    <w:rsid w:val="00674686"/>
    <w:rsid w:val="00681F0D"/>
    <w:rsid w:val="00696B09"/>
    <w:rsid w:val="006971B8"/>
    <w:rsid w:val="006A08BE"/>
    <w:rsid w:val="006A40B9"/>
    <w:rsid w:val="006A4CF9"/>
    <w:rsid w:val="006B1779"/>
    <w:rsid w:val="006B19F7"/>
    <w:rsid w:val="006C10D7"/>
    <w:rsid w:val="006C1BF7"/>
    <w:rsid w:val="006C568C"/>
    <w:rsid w:val="006D3C96"/>
    <w:rsid w:val="006D64BE"/>
    <w:rsid w:val="006E0F61"/>
    <w:rsid w:val="006F205B"/>
    <w:rsid w:val="006F486D"/>
    <w:rsid w:val="006F5159"/>
    <w:rsid w:val="00700393"/>
    <w:rsid w:val="007009BF"/>
    <w:rsid w:val="00702E24"/>
    <w:rsid w:val="00704FC6"/>
    <w:rsid w:val="00727503"/>
    <w:rsid w:val="0073595B"/>
    <w:rsid w:val="00737404"/>
    <w:rsid w:val="0074045A"/>
    <w:rsid w:val="00741839"/>
    <w:rsid w:val="007478FF"/>
    <w:rsid w:val="0075661B"/>
    <w:rsid w:val="00771D4A"/>
    <w:rsid w:val="00774E04"/>
    <w:rsid w:val="007821B9"/>
    <w:rsid w:val="0078503F"/>
    <w:rsid w:val="00787735"/>
    <w:rsid w:val="00792A3C"/>
    <w:rsid w:val="00793541"/>
    <w:rsid w:val="007B26BB"/>
    <w:rsid w:val="007B4221"/>
    <w:rsid w:val="007B4F2B"/>
    <w:rsid w:val="007B5DA3"/>
    <w:rsid w:val="007B6FC9"/>
    <w:rsid w:val="007C7D07"/>
    <w:rsid w:val="007D30C4"/>
    <w:rsid w:val="007D3DF5"/>
    <w:rsid w:val="007E003E"/>
    <w:rsid w:val="007E10C8"/>
    <w:rsid w:val="007E14EA"/>
    <w:rsid w:val="007E14F1"/>
    <w:rsid w:val="007F24D9"/>
    <w:rsid w:val="007F5F21"/>
    <w:rsid w:val="007F62B4"/>
    <w:rsid w:val="00800FF7"/>
    <w:rsid w:val="00803699"/>
    <w:rsid w:val="008064DF"/>
    <w:rsid w:val="008075D5"/>
    <w:rsid w:val="00812D12"/>
    <w:rsid w:val="00820F69"/>
    <w:rsid w:val="0082344F"/>
    <w:rsid w:val="00825AE9"/>
    <w:rsid w:val="00826BDB"/>
    <w:rsid w:val="0083259F"/>
    <w:rsid w:val="00833D38"/>
    <w:rsid w:val="00834B13"/>
    <w:rsid w:val="0083654A"/>
    <w:rsid w:val="008521E0"/>
    <w:rsid w:val="00854430"/>
    <w:rsid w:val="00863391"/>
    <w:rsid w:val="00863702"/>
    <w:rsid w:val="008723A8"/>
    <w:rsid w:val="0087487D"/>
    <w:rsid w:val="00877150"/>
    <w:rsid w:val="00891A2A"/>
    <w:rsid w:val="00894F82"/>
    <w:rsid w:val="00895BE9"/>
    <w:rsid w:val="008A515E"/>
    <w:rsid w:val="008B1A4D"/>
    <w:rsid w:val="008B406F"/>
    <w:rsid w:val="008B69C9"/>
    <w:rsid w:val="008B7201"/>
    <w:rsid w:val="008C62DC"/>
    <w:rsid w:val="008D0D06"/>
    <w:rsid w:val="008D5E6C"/>
    <w:rsid w:val="008D62F2"/>
    <w:rsid w:val="008E0C0B"/>
    <w:rsid w:val="008E2B70"/>
    <w:rsid w:val="008E32E7"/>
    <w:rsid w:val="008E5529"/>
    <w:rsid w:val="008F0CE2"/>
    <w:rsid w:val="008F3A41"/>
    <w:rsid w:val="00902294"/>
    <w:rsid w:val="00902CE2"/>
    <w:rsid w:val="00906A60"/>
    <w:rsid w:val="00913AF3"/>
    <w:rsid w:val="00932FED"/>
    <w:rsid w:val="00936941"/>
    <w:rsid w:val="0094787C"/>
    <w:rsid w:val="00950259"/>
    <w:rsid w:val="00950D0B"/>
    <w:rsid w:val="00950E4F"/>
    <w:rsid w:val="009570B5"/>
    <w:rsid w:val="00957D8C"/>
    <w:rsid w:val="009619C9"/>
    <w:rsid w:val="00966BB6"/>
    <w:rsid w:val="00970BDC"/>
    <w:rsid w:val="00976E68"/>
    <w:rsid w:val="009908FC"/>
    <w:rsid w:val="00991F36"/>
    <w:rsid w:val="009937A1"/>
    <w:rsid w:val="00994A4C"/>
    <w:rsid w:val="009A0351"/>
    <w:rsid w:val="009A04C7"/>
    <w:rsid w:val="009A0EE3"/>
    <w:rsid w:val="009A4A2A"/>
    <w:rsid w:val="009A548C"/>
    <w:rsid w:val="009A657A"/>
    <w:rsid w:val="009A72B1"/>
    <w:rsid w:val="009B5D60"/>
    <w:rsid w:val="009C0D85"/>
    <w:rsid w:val="009C3370"/>
    <w:rsid w:val="009C6DA0"/>
    <w:rsid w:val="009D010B"/>
    <w:rsid w:val="009D067B"/>
    <w:rsid w:val="009D5631"/>
    <w:rsid w:val="009D7F25"/>
    <w:rsid w:val="009E2480"/>
    <w:rsid w:val="009F347E"/>
    <w:rsid w:val="009F62A7"/>
    <w:rsid w:val="009F7251"/>
    <w:rsid w:val="00A06A5C"/>
    <w:rsid w:val="00A06DB7"/>
    <w:rsid w:val="00A12620"/>
    <w:rsid w:val="00A13784"/>
    <w:rsid w:val="00A14DD1"/>
    <w:rsid w:val="00A224BF"/>
    <w:rsid w:val="00A24DE1"/>
    <w:rsid w:val="00A25CD2"/>
    <w:rsid w:val="00A261C5"/>
    <w:rsid w:val="00A316F2"/>
    <w:rsid w:val="00A33815"/>
    <w:rsid w:val="00A4233B"/>
    <w:rsid w:val="00A61A42"/>
    <w:rsid w:val="00A8172E"/>
    <w:rsid w:val="00A84940"/>
    <w:rsid w:val="00A92A5A"/>
    <w:rsid w:val="00A97D1A"/>
    <w:rsid w:val="00AA64A6"/>
    <w:rsid w:val="00AB7893"/>
    <w:rsid w:val="00AC4A16"/>
    <w:rsid w:val="00AD4EF6"/>
    <w:rsid w:val="00AD55A2"/>
    <w:rsid w:val="00AE1BF5"/>
    <w:rsid w:val="00AE3E65"/>
    <w:rsid w:val="00AE5427"/>
    <w:rsid w:val="00AF33E1"/>
    <w:rsid w:val="00B0056D"/>
    <w:rsid w:val="00B016BB"/>
    <w:rsid w:val="00B07CCB"/>
    <w:rsid w:val="00B10D9C"/>
    <w:rsid w:val="00B11A5C"/>
    <w:rsid w:val="00B13755"/>
    <w:rsid w:val="00B13CDA"/>
    <w:rsid w:val="00B143F9"/>
    <w:rsid w:val="00B1460A"/>
    <w:rsid w:val="00B14E23"/>
    <w:rsid w:val="00B236E8"/>
    <w:rsid w:val="00B30A11"/>
    <w:rsid w:val="00B31F45"/>
    <w:rsid w:val="00B35F88"/>
    <w:rsid w:val="00B36893"/>
    <w:rsid w:val="00B36A64"/>
    <w:rsid w:val="00B43503"/>
    <w:rsid w:val="00B4458B"/>
    <w:rsid w:val="00B4786E"/>
    <w:rsid w:val="00B60816"/>
    <w:rsid w:val="00B61EC2"/>
    <w:rsid w:val="00B64CE6"/>
    <w:rsid w:val="00B67CEF"/>
    <w:rsid w:val="00B718DC"/>
    <w:rsid w:val="00B7638A"/>
    <w:rsid w:val="00B770D6"/>
    <w:rsid w:val="00B84683"/>
    <w:rsid w:val="00B85CFD"/>
    <w:rsid w:val="00B9192A"/>
    <w:rsid w:val="00BA01A2"/>
    <w:rsid w:val="00BA788D"/>
    <w:rsid w:val="00BB247B"/>
    <w:rsid w:val="00BB4CB4"/>
    <w:rsid w:val="00BB5ED3"/>
    <w:rsid w:val="00BC262F"/>
    <w:rsid w:val="00BC2EC1"/>
    <w:rsid w:val="00BD646E"/>
    <w:rsid w:val="00BE3ADE"/>
    <w:rsid w:val="00BF0271"/>
    <w:rsid w:val="00BF6404"/>
    <w:rsid w:val="00BF6944"/>
    <w:rsid w:val="00C03B78"/>
    <w:rsid w:val="00C03DD2"/>
    <w:rsid w:val="00C062D1"/>
    <w:rsid w:val="00C06870"/>
    <w:rsid w:val="00C126A9"/>
    <w:rsid w:val="00C2273B"/>
    <w:rsid w:val="00C30C1E"/>
    <w:rsid w:val="00C32B63"/>
    <w:rsid w:val="00C36F5D"/>
    <w:rsid w:val="00C4622B"/>
    <w:rsid w:val="00C464A8"/>
    <w:rsid w:val="00C50ABF"/>
    <w:rsid w:val="00C55C28"/>
    <w:rsid w:val="00C56474"/>
    <w:rsid w:val="00C5657D"/>
    <w:rsid w:val="00C567E1"/>
    <w:rsid w:val="00C60443"/>
    <w:rsid w:val="00C6112D"/>
    <w:rsid w:val="00C632D6"/>
    <w:rsid w:val="00C70110"/>
    <w:rsid w:val="00C809CA"/>
    <w:rsid w:val="00C8705A"/>
    <w:rsid w:val="00C90FC5"/>
    <w:rsid w:val="00C91AC9"/>
    <w:rsid w:val="00C9636F"/>
    <w:rsid w:val="00C97BA0"/>
    <w:rsid w:val="00CA3957"/>
    <w:rsid w:val="00CA6B29"/>
    <w:rsid w:val="00CB0CCB"/>
    <w:rsid w:val="00CB1B51"/>
    <w:rsid w:val="00CB2B9C"/>
    <w:rsid w:val="00CB6A12"/>
    <w:rsid w:val="00CC18B7"/>
    <w:rsid w:val="00CD64A8"/>
    <w:rsid w:val="00CE4C43"/>
    <w:rsid w:val="00CE7934"/>
    <w:rsid w:val="00CF1243"/>
    <w:rsid w:val="00CF3D3A"/>
    <w:rsid w:val="00D03099"/>
    <w:rsid w:val="00D14334"/>
    <w:rsid w:val="00D2202A"/>
    <w:rsid w:val="00D24704"/>
    <w:rsid w:val="00D24E85"/>
    <w:rsid w:val="00D309D1"/>
    <w:rsid w:val="00D35CB1"/>
    <w:rsid w:val="00D3772F"/>
    <w:rsid w:val="00D41432"/>
    <w:rsid w:val="00D4243D"/>
    <w:rsid w:val="00D46FA0"/>
    <w:rsid w:val="00D50B27"/>
    <w:rsid w:val="00D51766"/>
    <w:rsid w:val="00D64D7A"/>
    <w:rsid w:val="00D673F1"/>
    <w:rsid w:val="00D732E0"/>
    <w:rsid w:val="00D740B0"/>
    <w:rsid w:val="00D77429"/>
    <w:rsid w:val="00D803AF"/>
    <w:rsid w:val="00D92BC7"/>
    <w:rsid w:val="00D9750A"/>
    <w:rsid w:val="00DA5F71"/>
    <w:rsid w:val="00DB1671"/>
    <w:rsid w:val="00DB37CF"/>
    <w:rsid w:val="00DB45A2"/>
    <w:rsid w:val="00DB52EB"/>
    <w:rsid w:val="00DB5D54"/>
    <w:rsid w:val="00DB6EB7"/>
    <w:rsid w:val="00DC3E32"/>
    <w:rsid w:val="00DC5197"/>
    <w:rsid w:val="00DD17A6"/>
    <w:rsid w:val="00DD6A94"/>
    <w:rsid w:val="00DE0042"/>
    <w:rsid w:val="00DE4279"/>
    <w:rsid w:val="00DF15D6"/>
    <w:rsid w:val="00DF169B"/>
    <w:rsid w:val="00E2344E"/>
    <w:rsid w:val="00E23814"/>
    <w:rsid w:val="00E239CB"/>
    <w:rsid w:val="00E3042A"/>
    <w:rsid w:val="00E355EE"/>
    <w:rsid w:val="00E37CEA"/>
    <w:rsid w:val="00E42A11"/>
    <w:rsid w:val="00E43AF1"/>
    <w:rsid w:val="00E50484"/>
    <w:rsid w:val="00E5157E"/>
    <w:rsid w:val="00E53C53"/>
    <w:rsid w:val="00E663D4"/>
    <w:rsid w:val="00E80EB6"/>
    <w:rsid w:val="00E84506"/>
    <w:rsid w:val="00E846AA"/>
    <w:rsid w:val="00E8504E"/>
    <w:rsid w:val="00E908E7"/>
    <w:rsid w:val="00E90FAD"/>
    <w:rsid w:val="00E9307C"/>
    <w:rsid w:val="00EA17D1"/>
    <w:rsid w:val="00EA6FCA"/>
    <w:rsid w:val="00EB3A6F"/>
    <w:rsid w:val="00EB464F"/>
    <w:rsid w:val="00EB50E1"/>
    <w:rsid w:val="00EC0001"/>
    <w:rsid w:val="00EC169E"/>
    <w:rsid w:val="00EC7F50"/>
    <w:rsid w:val="00ED2EE5"/>
    <w:rsid w:val="00ED6B36"/>
    <w:rsid w:val="00EF313D"/>
    <w:rsid w:val="00F0058E"/>
    <w:rsid w:val="00F04756"/>
    <w:rsid w:val="00F10D25"/>
    <w:rsid w:val="00F11662"/>
    <w:rsid w:val="00F152A3"/>
    <w:rsid w:val="00F253E8"/>
    <w:rsid w:val="00F37994"/>
    <w:rsid w:val="00F4140F"/>
    <w:rsid w:val="00F41E5A"/>
    <w:rsid w:val="00F42FED"/>
    <w:rsid w:val="00F43C14"/>
    <w:rsid w:val="00F511D3"/>
    <w:rsid w:val="00F512D0"/>
    <w:rsid w:val="00F52741"/>
    <w:rsid w:val="00F538F4"/>
    <w:rsid w:val="00F5737B"/>
    <w:rsid w:val="00F6257F"/>
    <w:rsid w:val="00F71B08"/>
    <w:rsid w:val="00F71FFD"/>
    <w:rsid w:val="00F73893"/>
    <w:rsid w:val="00F764AE"/>
    <w:rsid w:val="00F8776C"/>
    <w:rsid w:val="00F96F4D"/>
    <w:rsid w:val="00F97A84"/>
    <w:rsid w:val="00FA0C30"/>
    <w:rsid w:val="00FA138B"/>
    <w:rsid w:val="00FA1705"/>
    <w:rsid w:val="00FA3BF8"/>
    <w:rsid w:val="00FA4A76"/>
    <w:rsid w:val="00FA4D0C"/>
    <w:rsid w:val="00FC13D1"/>
    <w:rsid w:val="00FC19F9"/>
    <w:rsid w:val="00FC7619"/>
    <w:rsid w:val="00FD2E69"/>
    <w:rsid w:val="00FD3CD7"/>
    <w:rsid w:val="00FD7AAA"/>
    <w:rsid w:val="00FE0A9E"/>
    <w:rsid w:val="00FE4FE6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CA1D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12D"/>
    <w:rPr>
      <w:rFonts w:ascii="Cambria" w:eastAsia="Times New Roman" w:hAnsi="Cambria" w:cs="Times New Roman"/>
      <w:lang w:val="en-US" w:bidi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022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02294"/>
    <w:rPr>
      <w:rFonts w:ascii="Cambria" w:eastAsia="Times New Roman" w:hAnsi="Cambria" w:cs="Times New Roman"/>
      <w:lang w:val="en-US" w:bidi="en-US"/>
    </w:rPr>
  </w:style>
  <w:style w:type="table" w:styleId="Tablaconcuadrcula4-nfasis1">
    <w:name w:val="Grid Table 4 Accent 1"/>
    <w:basedOn w:val="Tablanormal"/>
    <w:uiPriority w:val="49"/>
    <w:rsid w:val="005E632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5F637-AEC0-44AC-B0A7-F80775FF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Lizbeth Cruz</cp:lastModifiedBy>
  <cp:revision>2</cp:revision>
  <dcterms:created xsi:type="dcterms:W3CDTF">2022-12-27T19:36:00Z</dcterms:created>
  <dcterms:modified xsi:type="dcterms:W3CDTF">2022-12-27T19:36:00Z</dcterms:modified>
</cp:coreProperties>
</file>