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34D5504" w:rsidR="007F7B70" w:rsidRPr="00AB6062" w:rsidRDefault="00AB6062" w:rsidP="00485B13">
      <w:pPr>
        <w:pStyle w:val="Ttulo1"/>
        <w:rPr>
          <w:rStyle w:val="Ttulo-visitaras"/>
          <w:rFonts w:cs="Times New Roman"/>
          <w:b/>
          <w:color w:val="FF0000"/>
          <w:sz w:val="24"/>
          <w:szCs w:val="24"/>
          <w:lang w:val="es-MX"/>
        </w:rPr>
      </w:pPr>
      <w:r w:rsidRPr="00AB6062">
        <w:rPr>
          <w:rStyle w:val="Ttulo-visitaras"/>
          <w:rFonts w:cs="Times New Roman"/>
          <w:b/>
          <w:color w:val="FF0000"/>
          <w:sz w:val="24"/>
          <w:szCs w:val="24"/>
          <w:lang w:val="es-MX"/>
        </w:rPr>
        <w:t xml:space="preserve">CAMPECHE – ZONAS ARQUEOLÓGICAS DE </w:t>
      </w:r>
      <w:r w:rsidR="00EE0F04">
        <w:rPr>
          <w:rStyle w:val="Ttulo-visitaras"/>
          <w:rFonts w:cs="Times New Roman"/>
          <w:b/>
          <w:color w:val="FF0000"/>
          <w:sz w:val="24"/>
          <w:szCs w:val="24"/>
          <w:lang w:val="es-MX"/>
        </w:rPr>
        <w:t>EDZNÁ CON HACIENDAS, LAGUNA DE TÉRMINOS Y BAHÍA DE TORTUGAS, BECAL, POMUCH</w:t>
      </w:r>
    </w:p>
    <w:p w14:paraId="20015D17" w14:textId="77777777" w:rsidR="007F7B70" w:rsidRPr="00A0012D" w:rsidRDefault="007F7B70" w:rsidP="00EE0F04">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C5E09B9" w:rsidR="007F7B70" w:rsidRPr="00BA37C5" w:rsidRDefault="00BA37C5" w:rsidP="00EE0F04">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B6062">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3015B3F"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AB6062">
        <w:rPr>
          <w:rFonts w:asciiTheme="minorHAnsi" w:eastAsia="Arial" w:hAnsiTheme="minorHAnsi" w:cstheme="minorHAnsi"/>
          <w:b/>
          <w:color w:val="002060"/>
          <w:sz w:val="24"/>
          <w:szCs w:val="24"/>
        </w:rPr>
        <w:t>Martes</w:t>
      </w:r>
      <w:proofErr w:type="gramEnd"/>
      <w:r w:rsidR="00AB6062">
        <w:rPr>
          <w:rFonts w:asciiTheme="minorHAnsi" w:eastAsia="Arial" w:hAnsiTheme="minorHAnsi" w:cstheme="minorHAnsi"/>
          <w:b/>
          <w:color w:val="002060"/>
          <w:sz w:val="24"/>
          <w:szCs w:val="24"/>
        </w:rPr>
        <w:t xml:space="preserve"> a 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6C93DA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16326">
        <w:rPr>
          <w:rFonts w:eastAsia="Arial"/>
          <w:sz w:val="24"/>
          <w:szCs w:val="24"/>
        </w:rPr>
        <w:t xml:space="preserve">Campeche </w:t>
      </w:r>
    </w:p>
    <w:p w14:paraId="5262CC56" w14:textId="18C56D4C" w:rsidR="00E16326" w:rsidRPr="00EE0F04" w:rsidRDefault="00EE0F04" w:rsidP="00EE0F04">
      <w:pPr>
        <w:pStyle w:val="textos-itinerario"/>
        <w:spacing w:after="0"/>
      </w:pPr>
      <w:r>
        <w:t xml:space="preserve">Llegada al aeropuerto de campeche, recepción y traslado hacia su hotel. Check in a partir de las 15:00 </w:t>
      </w:r>
      <w:proofErr w:type="spellStart"/>
      <w:r>
        <w:t>hrs</w:t>
      </w:r>
      <w:proofErr w:type="spellEnd"/>
      <w:r>
        <w:t>.</w:t>
      </w:r>
      <w:r>
        <w:t xml:space="preserve"> </w:t>
      </w:r>
      <w:r>
        <w:t xml:space="preserve">Cita en el lobby de su hotel aproximadamente las 16:00 </w:t>
      </w:r>
      <w:proofErr w:type="spellStart"/>
      <w:r>
        <w:t>hrs</w:t>
      </w:r>
      <w:proofErr w:type="spellEnd"/>
      <w:r>
        <w:t xml:space="preserve">.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(sujeto a disponibilidad) cena incluida. Llegada a su hotel aproximadamente a las 22:00 </w:t>
      </w:r>
      <w:proofErr w:type="spellStart"/>
      <w:r>
        <w:t>hrs</w:t>
      </w:r>
      <w:proofErr w:type="spellEnd"/>
      <w:r w:rsidR="00E16326">
        <w:t xml:space="preserve">. </w:t>
      </w:r>
      <w:r w:rsidR="00E16326" w:rsidRPr="00E16326">
        <w:rPr>
          <w:b/>
          <w:bCs/>
        </w:rPr>
        <w:t>Alojamiento.</w:t>
      </w:r>
    </w:p>
    <w:p w14:paraId="70EAD3A1" w14:textId="77777777" w:rsidR="00E16326"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1EAC2FC9" w:rsidR="0048014F" w:rsidRDefault="00EE0F04" w:rsidP="000022F9">
      <w:pPr>
        <w:pStyle w:val="Destinos"/>
        <w:rPr>
          <w:rFonts w:eastAsia="Times New Roman"/>
          <w:smallCaps w:val="0"/>
          <w:color w:val="0070C0"/>
          <w:sz w:val="20"/>
          <w:szCs w:val="20"/>
        </w:rPr>
      </w:pPr>
      <w:r w:rsidRPr="00EE0F04">
        <w:rPr>
          <w:rFonts w:eastAsia="Times New Roman"/>
          <w:smallCaps w:val="0"/>
          <w:color w:val="0070C0"/>
          <w:sz w:val="20"/>
          <w:szCs w:val="20"/>
        </w:rPr>
        <w:t>**Consulte el suplemento desde el aeropuerto de Mérida. La llegada del vuelo debe ser a más tardar a las 12:00</w:t>
      </w:r>
      <w:r>
        <w:rPr>
          <w:rFonts w:eastAsia="Times New Roman"/>
          <w:smallCaps w:val="0"/>
          <w:color w:val="0070C0"/>
          <w:sz w:val="20"/>
          <w:szCs w:val="20"/>
        </w:rPr>
        <w:t xml:space="preserve"> </w:t>
      </w:r>
      <w:r w:rsidRPr="00EE0F04">
        <w:rPr>
          <w:rFonts w:eastAsia="Times New Roman"/>
          <w:smallCaps w:val="0"/>
          <w:color w:val="0070C0"/>
          <w:sz w:val="20"/>
          <w:szCs w:val="20"/>
        </w:rPr>
        <w:t>horas**</w:t>
      </w:r>
    </w:p>
    <w:p w14:paraId="4F1AA5C4" w14:textId="77777777" w:rsidR="00EE0F04" w:rsidRPr="000022F9" w:rsidRDefault="00EE0F04" w:rsidP="000022F9">
      <w:pPr>
        <w:pStyle w:val="Destinos"/>
      </w:pPr>
    </w:p>
    <w:p w14:paraId="7E437CB0" w14:textId="73BBB918"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16326">
        <w:rPr>
          <w:rFonts w:eastAsia="Arial"/>
          <w:sz w:val="24"/>
          <w:szCs w:val="24"/>
        </w:rPr>
        <w:t xml:space="preserve">Campeche </w:t>
      </w:r>
      <w:r w:rsidR="00BC3E59">
        <w:rPr>
          <w:rFonts w:eastAsia="Arial"/>
          <w:sz w:val="24"/>
          <w:szCs w:val="24"/>
        </w:rPr>
        <w:t xml:space="preserve">– </w:t>
      </w:r>
      <w:proofErr w:type="spellStart"/>
      <w:r w:rsidR="00EE0F04">
        <w:rPr>
          <w:rFonts w:eastAsia="Arial"/>
          <w:sz w:val="24"/>
          <w:szCs w:val="24"/>
        </w:rPr>
        <w:t>Edzná</w:t>
      </w:r>
      <w:proofErr w:type="spellEnd"/>
      <w:r w:rsidR="00EE0F04">
        <w:rPr>
          <w:rFonts w:eastAsia="Arial"/>
          <w:sz w:val="24"/>
          <w:szCs w:val="24"/>
        </w:rPr>
        <w:t xml:space="preserve"> con Visita de Haciendas – Campeche </w:t>
      </w:r>
      <w:r w:rsidR="00AB6062">
        <w:rPr>
          <w:rFonts w:eastAsia="Arial"/>
          <w:sz w:val="24"/>
          <w:szCs w:val="24"/>
        </w:rPr>
        <w:t xml:space="preserve"> </w:t>
      </w:r>
    </w:p>
    <w:p w14:paraId="09D79077" w14:textId="6E8A5350" w:rsidR="0048014F" w:rsidRDefault="00EE0F04" w:rsidP="00273EB7">
      <w:pPr>
        <w:pStyle w:val="textos-itinerario"/>
        <w:spacing w:after="0"/>
        <w:rPr>
          <w:bCs/>
        </w:rPr>
      </w:pPr>
      <w:r w:rsidRPr="00EE0F04">
        <w:rPr>
          <w:bCs/>
        </w:rPr>
        <w:t xml:space="preserve">Cita en el lobby a las 08.00 </w:t>
      </w:r>
      <w:proofErr w:type="spellStart"/>
      <w:r w:rsidRPr="00EE0F04">
        <w:rPr>
          <w:bCs/>
        </w:rPr>
        <w:t>hrs</w:t>
      </w:r>
      <w:proofErr w:type="spellEnd"/>
      <w:r w:rsidRPr="00EE0F04">
        <w:rPr>
          <w:bCs/>
        </w:rPr>
        <w:t xml:space="preserve">. iniciaremos nuestro recorrido hacia la zona arqueológica de </w:t>
      </w:r>
      <w:proofErr w:type="spellStart"/>
      <w:r w:rsidRPr="00EE0F04">
        <w:rPr>
          <w:bCs/>
        </w:rPr>
        <w:t>Edzná</w:t>
      </w:r>
      <w:proofErr w:type="spellEnd"/>
      <w:r w:rsidRPr="00EE0F04">
        <w:rPr>
          <w:bCs/>
        </w:rPr>
        <w:t xml:space="preserve">, situada a 45 minutos al sureste de Campeche, </w:t>
      </w:r>
      <w:proofErr w:type="spellStart"/>
      <w:r w:rsidRPr="00EE0F04">
        <w:rPr>
          <w:bCs/>
        </w:rPr>
        <w:t>Edzná</w:t>
      </w:r>
      <w:proofErr w:type="spellEnd"/>
      <w:r w:rsidRPr="00EE0F04">
        <w:rPr>
          <w:bCs/>
        </w:rPr>
        <w:t xml:space="preserve"> es una de las ciudades más antiguas de Campeche que fue durante su esplendor una de las más importantes del área maya. Continuamos con la visita de la Hacienda </w:t>
      </w:r>
      <w:proofErr w:type="spellStart"/>
      <w:r w:rsidRPr="00EE0F04">
        <w:rPr>
          <w:bCs/>
        </w:rPr>
        <w:t>Hobomo</w:t>
      </w:r>
      <w:proofErr w:type="spellEnd"/>
      <w:r w:rsidRPr="00EE0F04">
        <w:rPr>
          <w:bCs/>
        </w:rPr>
        <w:t xml:space="preserve"> </w:t>
      </w:r>
      <w:r w:rsidRPr="00EE0F04">
        <w:rPr>
          <w:bCs/>
        </w:rPr>
        <w:t>donde haremos</w:t>
      </w:r>
      <w:r w:rsidRPr="00EE0F04">
        <w:rPr>
          <w:bCs/>
        </w:rPr>
        <w:t xml:space="preserve"> una breve parada para ver las ruinas y donde se les ofrecerá una comida, (comida incluida) para continuar finalmente a la Majestuosa Hacienda de </w:t>
      </w:r>
      <w:proofErr w:type="spellStart"/>
      <w:r w:rsidRPr="00EE0F04">
        <w:rPr>
          <w:bCs/>
        </w:rPr>
        <w:t>Uayamon</w:t>
      </w:r>
      <w:proofErr w:type="spellEnd"/>
      <w:r w:rsidRPr="00EE0F04">
        <w:rPr>
          <w:bCs/>
        </w:rPr>
        <w:t xml:space="preserve"> donde tendremos una breve explicación. Regreso al hotel, tarde libre</w:t>
      </w:r>
      <w:r w:rsidR="00E16326" w:rsidRPr="00AB6062">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2135DA8F"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EE0F04">
        <w:rPr>
          <w:rFonts w:eastAsia="Arial"/>
          <w:color w:val="EE0000"/>
          <w:sz w:val="24"/>
          <w:szCs w:val="24"/>
        </w:rPr>
        <w:t xml:space="preserve">Actividad a elegir: </w:t>
      </w:r>
      <w:r w:rsidR="001A5E23">
        <w:rPr>
          <w:rFonts w:eastAsia="Arial"/>
          <w:color w:val="EE0000"/>
          <w:sz w:val="24"/>
          <w:szCs w:val="24"/>
        </w:rPr>
        <w:t xml:space="preserve"> </w:t>
      </w:r>
      <w:r w:rsidR="00BC3E59">
        <w:rPr>
          <w:rFonts w:eastAsia="Arial"/>
          <w:color w:val="EE0000"/>
          <w:sz w:val="24"/>
          <w:szCs w:val="24"/>
        </w:rPr>
        <w:t xml:space="preserve"> </w:t>
      </w:r>
    </w:p>
    <w:p w14:paraId="520C9F89" w14:textId="77777777" w:rsidR="00EE0F04" w:rsidRPr="00EE0F04" w:rsidRDefault="00EE0F04" w:rsidP="00EE0F04">
      <w:pPr>
        <w:pStyle w:val="notas"/>
        <w:spacing w:line="240" w:lineRule="auto"/>
        <w:rPr>
          <w:rStyle w:val="Destacados-textosCar"/>
          <w:b/>
          <w:sz w:val="20"/>
        </w:rPr>
      </w:pPr>
      <w:r w:rsidRPr="00EE0F04">
        <w:rPr>
          <w:rStyle w:val="Destacados-textosCar"/>
          <w:b/>
          <w:color w:val="E36C0A" w:themeColor="accent6" w:themeShade="BF"/>
          <w:sz w:val="20"/>
        </w:rPr>
        <w:t>OPCIÓN A) CALAKMUL Y BALAMKÚ</w:t>
      </w:r>
      <w:r w:rsidRPr="00EE0F04">
        <w:rPr>
          <w:rStyle w:val="Destacados-textosCar"/>
          <w:bCs/>
          <w:color w:val="E36C0A" w:themeColor="accent6" w:themeShade="BF"/>
          <w:sz w:val="20"/>
        </w:rPr>
        <w:t xml:space="preserve">: </w:t>
      </w:r>
      <w:r w:rsidRPr="00EE0F04">
        <w:rPr>
          <w:rStyle w:val="Destacados-textosCar"/>
          <w:bCs/>
          <w:sz w:val="20"/>
        </w:rPr>
        <w:t xml:space="preserve">Salida aproximada a las 5 am hacia la zona arqueológica de Calakmul, situada a 3 </w:t>
      </w:r>
      <w:proofErr w:type="spellStart"/>
      <w:r w:rsidRPr="00EE0F04">
        <w:rPr>
          <w:rStyle w:val="Destacados-textosCar"/>
          <w:bCs/>
          <w:sz w:val="20"/>
        </w:rPr>
        <w:t>hrs</w:t>
      </w:r>
      <w:proofErr w:type="spellEnd"/>
      <w:r w:rsidRPr="00EE0F04">
        <w:rPr>
          <w:rStyle w:val="Destacados-textosCar"/>
          <w:bCs/>
          <w:sz w:val="20"/>
        </w:rPr>
        <w:t xml:space="preserve"> y media de distancia,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w:t>
      </w:r>
      <w:proofErr w:type="spellStart"/>
      <w:r w:rsidRPr="00EE0F04">
        <w:rPr>
          <w:rStyle w:val="Destacados-textosCar"/>
          <w:bCs/>
          <w:sz w:val="20"/>
        </w:rPr>
        <w:t>Balamkú</w:t>
      </w:r>
      <w:proofErr w:type="spellEnd"/>
      <w:r w:rsidRPr="00EE0F04">
        <w:rPr>
          <w:rStyle w:val="Destacados-textosCar"/>
          <w:bCs/>
          <w:sz w:val="20"/>
        </w:rPr>
        <w:t xml:space="preserve"> con su hermosa muestra de monumentos con decoración a base de estuco aun en perfecto estado de conservación. Comida incluida. Regreso a la ciudad de Campeche aproximadamente a las 19:00 </w:t>
      </w:r>
      <w:proofErr w:type="spellStart"/>
      <w:r w:rsidRPr="00EE0F04">
        <w:rPr>
          <w:rStyle w:val="Destacados-textosCar"/>
          <w:bCs/>
          <w:sz w:val="20"/>
        </w:rPr>
        <w:t>hrs</w:t>
      </w:r>
      <w:proofErr w:type="spellEnd"/>
      <w:r w:rsidRPr="00EE0F04">
        <w:rPr>
          <w:rStyle w:val="Destacados-textosCar"/>
          <w:bCs/>
          <w:sz w:val="20"/>
        </w:rPr>
        <w:t>.</w:t>
      </w:r>
      <w:r w:rsidRPr="00EE0F04">
        <w:rPr>
          <w:rStyle w:val="Destacados-textosCar"/>
          <w:b/>
          <w:sz w:val="20"/>
        </w:rPr>
        <w:t xml:space="preserve"> Alojamiento.</w:t>
      </w:r>
    </w:p>
    <w:p w14:paraId="4B8888BA" w14:textId="519BC413" w:rsidR="00EE0F04" w:rsidRDefault="00EE0F04" w:rsidP="00EE0F04">
      <w:pPr>
        <w:pStyle w:val="notas"/>
        <w:spacing w:line="240" w:lineRule="auto"/>
        <w:rPr>
          <w:rStyle w:val="Destacados-textosCar"/>
          <w:b/>
          <w:sz w:val="20"/>
        </w:rPr>
      </w:pPr>
    </w:p>
    <w:p w14:paraId="14FBE52C" w14:textId="1E93738C" w:rsidR="00EE0F04" w:rsidRPr="00EE0F04" w:rsidRDefault="00EE0F04" w:rsidP="00EE0F04">
      <w:pPr>
        <w:pStyle w:val="notas"/>
        <w:spacing w:line="240" w:lineRule="auto"/>
        <w:rPr>
          <w:rStyle w:val="Destacados-textosCar"/>
          <w:b/>
          <w:sz w:val="20"/>
        </w:rPr>
      </w:pPr>
      <w:proofErr w:type="spellStart"/>
      <w:r>
        <w:rPr>
          <w:rStyle w:val="Destacados-textosCar"/>
          <w:b/>
          <w:sz w:val="20"/>
        </w:rPr>
        <w:t>Ó</w:t>
      </w:r>
      <w:proofErr w:type="spellEnd"/>
    </w:p>
    <w:p w14:paraId="4FF23052" w14:textId="77777777" w:rsidR="00EE0F04" w:rsidRPr="00EE0F04" w:rsidRDefault="00EE0F04" w:rsidP="00EE0F04">
      <w:pPr>
        <w:pStyle w:val="notas"/>
        <w:spacing w:line="240" w:lineRule="auto"/>
        <w:rPr>
          <w:rStyle w:val="Destacados-textosCar"/>
          <w:b/>
          <w:sz w:val="20"/>
        </w:rPr>
      </w:pPr>
    </w:p>
    <w:p w14:paraId="19349115" w14:textId="77777777" w:rsidR="00EE0F04" w:rsidRPr="00EE0F04" w:rsidRDefault="00EE0F04" w:rsidP="00EE0F04">
      <w:pPr>
        <w:pStyle w:val="notas"/>
        <w:spacing w:line="240" w:lineRule="auto"/>
        <w:rPr>
          <w:rStyle w:val="Destacados-textosCar"/>
          <w:b/>
          <w:color w:val="00B050"/>
          <w:sz w:val="20"/>
        </w:rPr>
      </w:pPr>
      <w:r w:rsidRPr="00EE0F04">
        <w:rPr>
          <w:rStyle w:val="Destacados-textosCar"/>
          <w:b/>
          <w:color w:val="00B050"/>
          <w:sz w:val="20"/>
        </w:rPr>
        <w:t>OPCIÓN B) LAGUNA DE TÉRMINOS y BAHÍA DE TORTUGAS</w:t>
      </w:r>
    </w:p>
    <w:p w14:paraId="3DEA1C82" w14:textId="254F8B92" w:rsidR="006E749D" w:rsidRDefault="00EE0F04" w:rsidP="00EE0F04">
      <w:pPr>
        <w:pStyle w:val="notas"/>
        <w:spacing w:line="240" w:lineRule="auto"/>
        <w:rPr>
          <w:rStyle w:val="Destacados-textosCar"/>
          <w:b/>
          <w:sz w:val="20"/>
        </w:rPr>
      </w:pPr>
      <w:r w:rsidRPr="00EE0F04">
        <w:rPr>
          <w:rStyle w:val="Destacados-textosCar"/>
          <w:bCs/>
          <w:sz w:val="20"/>
        </w:rPr>
        <w:t xml:space="preserve">Salida a las 08:00 </w:t>
      </w:r>
      <w:proofErr w:type="spellStart"/>
      <w:r w:rsidRPr="00EE0F04">
        <w:rPr>
          <w:rStyle w:val="Destacados-textosCar"/>
          <w:bCs/>
          <w:sz w:val="20"/>
        </w:rPr>
        <w:t>hrs</w:t>
      </w:r>
      <w:proofErr w:type="spellEnd"/>
      <w:r w:rsidRPr="00EE0F04">
        <w:rPr>
          <w:rStyle w:val="Destacados-textosCar"/>
          <w:bCs/>
          <w:sz w:val="20"/>
        </w:rPr>
        <w:t xml:space="preserve">.  hacia la Laguna de Términos que se ubica a 2 horas de distancia, la cual cuenta con un Área Natural Protegida con 705,016 hectáreas, lo que la convierte en una de las más grandes de México. Llegada para iniciar el recorrido en embarcación menor por la costa de la laguna de Términos, antiguo refugio de piratas que es hoy un hermoso santuario natural donde se pueden admirar los delfines boca de botella y diversas especies de aves. Visitaremos el faro del poblado y Bahía Tortugas donde tenemos la comida incluida de ricos platos de la región costera ¡Será una experiencia única! Retorno aproximadamente a 17:00 </w:t>
      </w:r>
      <w:proofErr w:type="spellStart"/>
      <w:r w:rsidRPr="00EE0F04">
        <w:rPr>
          <w:rStyle w:val="Destacados-textosCar"/>
          <w:bCs/>
          <w:sz w:val="20"/>
        </w:rPr>
        <w:t>hrs</w:t>
      </w:r>
      <w:proofErr w:type="spellEnd"/>
      <w:r w:rsidRPr="00EE0F04">
        <w:rPr>
          <w:rStyle w:val="Destacados-textosCar"/>
          <w:bCs/>
          <w:sz w:val="20"/>
        </w:rPr>
        <w:t>. a su hotel en Campeche</w:t>
      </w:r>
      <w:r w:rsidRPr="00EE0F04">
        <w:rPr>
          <w:rStyle w:val="Destacados-textosCar"/>
          <w:b/>
          <w:sz w:val="20"/>
        </w:rPr>
        <w:t>. Alojamiento.</w:t>
      </w:r>
    </w:p>
    <w:p w14:paraId="6ECCD97E" w14:textId="77777777" w:rsidR="00E16326" w:rsidRDefault="00E16326" w:rsidP="00104F4B">
      <w:pPr>
        <w:pStyle w:val="notas"/>
        <w:spacing w:line="240" w:lineRule="auto"/>
        <w:rPr>
          <w:rStyle w:val="Destacados-textosCar"/>
          <w:b/>
          <w:sz w:val="20"/>
        </w:rPr>
      </w:pPr>
    </w:p>
    <w:p w14:paraId="5414711B" w14:textId="77777777" w:rsidR="00EE0F04" w:rsidRDefault="00EE0F04" w:rsidP="0089788F">
      <w:pPr>
        <w:pStyle w:val="Ttulo3"/>
        <w:spacing w:before="0" w:after="0" w:line="240" w:lineRule="auto"/>
        <w:rPr>
          <w:rStyle w:val="DanmeroCar"/>
          <w:rFonts w:cs="Times New Roman"/>
          <w:b/>
          <w:sz w:val="24"/>
          <w:szCs w:val="24"/>
        </w:rPr>
      </w:pPr>
    </w:p>
    <w:p w14:paraId="33CB054A" w14:textId="17CCF217" w:rsidR="0089788F" w:rsidRPr="0089788F" w:rsidRDefault="00104F4B" w:rsidP="0089788F">
      <w:pPr>
        <w:pStyle w:val="Ttulo3"/>
        <w:spacing w:before="0" w:after="0" w:line="240" w:lineRule="auto"/>
        <w:rPr>
          <w:rStyle w:val="Destacados-textosCar"/>
          <w:rFonts w:cs="Times New Roman"/>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EE0F04">
        <w:rPr>
          <w:rFonts w:eastAsia="Arial"/>
          <w:color w:val="EE0000"/>
          <w:sz w:val="24"/>
          <w:szCs w:val="24"/>
        </w:rPr>
        <w:t xml:space="preserve">Camino Real Artesanal – Campeche </w:t>
      </w:r>
      <w:r w:rsidR="00AB6062">
        <w:rPr>
          <w:rFonts w:eastAsia="Arial"/>
          <w:color w:val="EE0000"/>
          <w:sz w:val="24"/>
          <w:szCs w:val="24"/>
        </w:rPr>
        <w:t xml:space="preserve"> </w:t>
      </w:r>
      <w:r w:rsidR="00BC3E59">
        <w:rPr>
          <w:rFonts w:eastAsia="Arial"/>
          <w:color w:val="EE0000"/>
          <w:sz w:val="24"/>
          <w:szCs w:val="24"/>
        </w:rPr>
        <w:t xml:space="preserve"> </w:t>
      </w:r>
      <w:r w:rsidR="00E16326">
        <w:rPr>
          <w:rFonts w:eastAsia="Arial"/>
          <w:color w:val="EE0000"/>
          <w:sz w:val="24"/>
          <w:szCs w:val="24"/>
        </w:rPr>
        <w:t xml:space="preserve"> </w:t>
      </w:r>
      <w:r w:rsidR="00BE357F">
        <w:rPr>
          <w:rFonts w:eastAsia="Arial"/>
          <w:color w:val="EE0000"/>
          <w:sz w:val="24"/>
          <w:szCs w:val="24"/>
        </w:rPr>
        <w:t xml:space="preserve"> </w:t>
      </w:r>
    </w:p>
    <w:p w14:paraId="38F92DB3" w14:textId="0B9FA43C" w:rsidR="00AB6062" w:rsidRPr="00AB6062" w:rsidRDefault="00EE0F04" w:rsidP="00AB6062">
      <w:pPr>
        <w:pStyle w:val="notas"/>
        <w:spacing w:line="240" w:lineRule="auto"/>
        <w:rPr>
          <w:rStyle w:val="Destacados-textosCar"/>
          <w:bCs/>
          <w:sz w:val="20"/>
        </w:rPr>
      </w:pPr>
      <w:r w:rsidRPr="00EE0F04">
        <w:rPr>
          <w:rStyle w:val="Destacados-textosCar"/>
          <w:bCs/>
          <w:sz w:val="20"/>
        </w:rPr>
        <w:t>Salida a las 09:00 am hacia Pomuch ubicada a 70 kilómetros de Campeche, lugar donde tendrá la posibilidad de degustar el pan tradicional hecho en hornos de piedra y leña; así mismo esta población gurda una de las tradiciones más únicas del país, cada año los pobladores conmemoran en Día de Muertos la limpieza de huesos de sus seres queridos. Para hacer la primera limpieza deben pasar tres años del fallecimiento. La limpieza la realizan con una brocha. Una vez limpios los huesos se acomodan de nuevo en sus cajas con su nueva vestimenta: paños de tela blanca bordados con el nombre del fallecido y flores de colores. Continuación a Hecelchakán donde se visitará el Museo Arqueológico para conocer el patrimonio maya de la ciudad y algunos de los eventos de la época colonial que sucedieron aquí. Al caminar por la avenida principal de la ciudad podrá ver algunos de sus lugares de interés arquitectónico más importantes, como el Palacio Municipal y la Iglesia de Hecelchakán. Continuación a Becal. poblado famoso por tener artesanos que hacen sombreros de Jipi Japa; se encuentra a una hora y media de Campeche. Comida incluida. Regreso a la ciudad de Campeche. Tarde libre</w:t>
      </w:r>
      <w:r w:rsidR="00AB6062" w:rsidRPr="00AB6062">
        <w:rPr>
          <w:rStyle w:val="Destacados-textosCar"/>
          <w:bCs/>
          <w:sz w:val="20"/>
        </w:rPr>
        <w:t xml:space="preserve">. </w:t>
      </w:r>
      <w:r w:rsidR="00AB6062" w:rsidRPr="0089788F">
        <w:rPr>
          <w:rStyle w:val="Destacados-textosCar"/>
          <w:b/>
          <w:sz w:val="20"/>
        </w:rPr>
        <w:t>Alojamiento.</w:t>
      </w:r>
    </w:p>
    <w:p w14:paraId="4C7534B1" w14:textId="77777777" w:rsidR="00BC3E59" w:rsidRDefault="00BC3E59" w:rsidP="00BE357F">
      <w:pPr>
        <w:pStyle w:val="notas"/>
        <w:spacing w:line="240" w:lineRule="auto"/>
        <w:rPr>
          <w:b w:val="0"/>
          <w:color w:val="002060"/>
        </w:rPr>
      </w:pPr>
    </w:p>
    <w:p w14:paraId="267CF7F6" w14:textId="5D45F976"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w:t>
      </w:r>
      <w:r w:rsidR="0089788F">
        <w:rPr>
          <w:rFonts w:eastAsia="Arial"/>
          <w:color w:val="EE0000"/>
          <w:sz w:val="24"/>
          <w:szCs w:val="24"/>
        </w:rPr>
        <w:t xml:space="preserve">Aeropuerto </w:t>
      </w:r>
    </w:p>
    <w:p w14:paraId="57DB6321" w14:textId="2F113900" w:rsidR="00BC3E59" w:rsidRDefault="0089788F" w:rsidP="00BE357F">
      <w:pPr>
        <w:pStyle w:val="notas"/>
        <w:spacing w:line="240" w:lineRule="auto"/>
        <w:rPr>
          <w:rStyle w:val="Destacados-textosCar"/>
          <w:b/>
          <w:sz w:val="20"/>
        </w:rPr>
      </w:pPr>
      <w:r w:rsidRPr="0089788F">
        <w:rPr>
          <w:rStyle w:val="Destacados-textosCar"/>
          <w:bCs/>
          <w:sz w:val="20"/>
        </w:rPr>
        <w:t>A la hora prevista, traslado al aeropuerto de Campeche para abordar su vuelo de regreso</w:t>
      </w:r>
      <w:r w:rsidR="00415629" w:rsidRPr="00415629">
        <w:rPr>
          <w:rStyle w:val="Destacados-textosCar"/>
          <w:bCs/>
          <w:sz w:val="20"/>
        </w:rPr>
        <w:t>.</w:t>
      </w:r>
      <w:r w:rsidR="00415629" w:rsidRPr="00965E9C">
        <w:rPr>
          <w:rStyle w:val="Destacados-textosCar"/>
          <w:b/>
          <w:sz w:val="20"/>
        </w:rPr>
        <w:t xml:space="preserve"> </w:t>
      </w:r>
      <w:r w:rsidR="00965E9C" w:rsidRPr="00965E9C">
        <w:rPr>
          <w:rStyle w:val="Destacados-textosCar"/>
          <w:b/>
          <w:sz w:val="20"/>
        </w:rPr>
        <w:t>FIN DE NUESTROS SERVICIOS</w:t>
      </w:r>
    </w:p>
    <w:p w14:paraId="3F4E4385" w14:textId="77777777" w:rsidR="00415629" w:rsidRPr="00415629" w:rsidRDefault="00415629" w:rsidP="00BE357F">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C4AB6BE" w14:textId="4122352A" w:rsidR="00EE0F04" w:rsidRPr="00EE0F04" w:rsidRDefault="00EE0F04" w:rsidP="00EE0F04">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EE0F04">
        <w:rPr>
          <w:rFonts w:asciiTheme="minorHAnsi" w:eastAsia="Arial" w:hAnsiTheme="minorHAnsi" w:cstheme="minorHAnsi"/>
          <w:color w:val="002060"/>
          <w:sz w:val="20"/>
          <w:szCs w:val="20"/>
        </w:rPr>
        <w:t>Traslado aeropuerto – hotel – aeropuerto en servicio privado en vehículos con capacidad controlada y previamente sanitizados.</w:t>
      </w:r>
    </w:p>
    <w:p w14:paraId="79516997" w14:textId="37CA86E7" w:rsidR="00EE0F04" w:rsidRPr="00EE0F04" w:rsidRDefault="00EE0F04" w:rsidP="00EE0F04">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EE0F04">
        <w:rPr>
          <w:rFonts w:asciiTheme="minorHAnsi" w:eastAsia="Arial" w:hAnsiTheme="minorHAnsi" w:cstheme="minorHAnsi"/>
          <w:color w:val="002060"/>
          <w:sz w:val="20"/>
          <w:szCs w:val="20"/>
        </w:rPr>
        <w:t>4 noches de hospedaje en Campeche en hotel boutique</w:t>
      </w:r>
    </w:p>
    <w:p w14:paraId="434CCC80" w14:textId="529C0550" w:rsidR="00EE0F04" w:rsidRPr="00EE0F04" w:rsidRDefault="00EE0F04" w:rsidP="00EE0F04">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EE0F04">
        <w:rPr>
          <w:rFonts w:asciiTheme="minorHAnsi" w:eastAsia="Arial" w:hAnsiTheme="minorHAnsi" w:cstheme="minorHAnsi"/>
          <w:color w:val="002060"/>
          <w:sz w:val="20"/>
          <w:szCs w:val="20"/>
        </w:rPr>
        <w:t xml:space="preserve">Transportación terrestre para los tours en privado.  </w:t>
      </w:r>
    </w:p>
    <w:p w14:paraId="744E3412" w14:textId="6C913EE9" w:rsidR="00EE0F04" w:rsidRPr="00EE0F04" w:rsidRDefault="00EE0F04" w:rsidP="00EE0F04">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EE0F04">
        <w:rPr>
          <w:rFonts w:asciiTheme="minorHAnsi" w:eastAsia="Arial" w:hAnsiTheme="minorHAnsi" w:cstheme="minorHAnsi"/>
          <w:color w:val="002060"/>
          <w:sz w:val="20"/>
          <w:szCs w:val="20"/>
        </w:rPr>
        <w:t xml:space="preserve">Visita nocturna por la Ciudad de Campeche con cena </w:t>
      </w:r>
    </w:p>
    <w:p w14:paraId="7730941E" w14:textId="53210694" w:rsidR="00EE0F04" w:rsidRPr="00EE0F04" w:rsidRDefault="00EE0F04" w:rsidP="00EE0F04">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EE0F04">
        <w:rPr>
          <w:rFonts w:asciiTheme="minorHAnsi" w:eastAsia="Arial" w:hAnsiTheme="minorHAnsi" w:cstheme="minorHAnsi"/>
          <w:color w:val="002060"/>
          <w:sz w:val="20"/>
          <w:szCs w:val="20"/>
        </w:rPr>
        <w:t xml:space="preserve">Zona Arqueológica de </w:t>
      </w:r>
      <w:proofErr w:type="spellStart"/>
      <w:r w:rsidRPr="00EE0F04">
        <w:rPr>
          <w:rFonts w:asciiTheme="minorHAnsi" w:eastAsia="Arial" w:hAnsiTheme="minorHAnsi" w:cstheme="minorHAnsi"/>
          <w:color w:val="002060"/>
          <w:sz w:val="20"/>
          <w:szCs w:val="20"/>
        </w:rPr>
        <w:t>Edzná</w:t>
      </w:r>
      <w:proofErr w:type="spellEnd"/>
      <w:r w:rsidRPr="00EE0F04">
        <w:rPr>
          <w:rFonts w:asciiTheme="minorHAnsi" w:eastAsia="Arial" w:hAnsiTheme="minorHAnsi" w:cstheme="minorHAnsi"/>
          <w:color w:val="002060"/>
          <w:sz w:val="20"/>
          <w:szCs w:val="20"/>
        </w:rPr>
        <w:t xml:space="preserve"> y tour de Haciendas con </w:t>
      </w:r>
    </w:p>
    <w:p w14:paraId="1DAF2D39" w14:textId="4B3D61BB" w:rsidR="00EE0F04" w:rsidRPr="00EE0F04" w:rsidRDefault="00EE0F04" w:rsidP="00EE0F04">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EE0F04">
        <w:rPr>
          <w:rFonts w:asciiTheme="minorHAnsi" w:eastAsia="Arial" w:hAnsiTheme="minorHAnsi" w:cstheme="minorHAnsi"/>
          <w:color w:val="002060"/>
          <w:sz w:val="20"/>
          <w:szCs w:val="20"/>
        </w:rPr>
        <w:t>Visita a la laguna de términos y Bahía de tortugas</w:t>
      </w:r>
    </w:p>
    <w:p w14:paraId="6466B3F4" w14:textId="6894265C" w:rsidR="00EE0F04" w:rsidRPr="00EE0F04" w:rsidRDefault="00EE0F04" w:rsidP="00EE0F04">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EE0F04">
        <w:rPr>
          <w:rFonts w:asciiTheme="minorHAnsi" w:eastAsia="Arial" w:hAnsiTheme="minorHAnsi" w:cstheme="minorHAnsi"/>
          <w:color w:val="002060"/>
          <w:sz w:val="20"/>
          <w:szCs w:val="20"/>
        </w:rPr>
        <w:t>Visita a la ruta artesanal con comida incluida.</w:t>
      </w:r>
    </w:p>
    <w:p w14:paraId="53128616" w14:textId="3380A058" w:rsidR="00EE0F04" w:rsidRPr="00EE0F04" w:rsidRDefault="00EE0F04" w:rsidP="00EE0F04">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EE0F04">
        <w:rPr>
          <w:rFonts w:asciiTheme="minorHAnsi" w:eastAsia="Arial" w:hAnsiTheme="minorHAnsi" w:cstheme="minorHAnsi"/>
          <w:color w:val="002060"/>
          <w:sz w:val="20"/>
          <w:szCs w:val="20"/>
        </w:rPr>
        <w:t>Servicios en privado</w:t>
      </w:r>
    </w:p>
    <w:p w14:paraId="08AEC9CB" w14:textId="40D12C6E" w:rsidR="00EE0F04" w:rsidRPr="00EE0F04" w:rsidRDefault="00EE0F04" w:rsidP="00EE0F04">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EE0F04">
        <w:rPr>
          <w:rFonts w:asciiTheme="minorHAnsi" w:eastAsia="Arial" w:hAnsiTheme="minorHAnsi" w:cstheme="minorHAnsi"/>
          <w:color w:val="002060"/>
          <w:sz w:val="20"/>
          <w:szCs w:val="20"/>
        </w:rPr>
        <w:t>Todas las entradas a parques y monumentos descritos en el itinerario.</w:t>
      </w:r>
    </w:p>
    <w:p w14:paraId="34803562" w14:textId="769606B8" w:rsidR="00EE0F04" w:rsidRPr="00EE0F04" w:rsidRDefault="00EE0F04" w:rsidP="00EE0F04">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EE0F04">
        <w:rPr>
          <w:rFonts w:asciiTheme="minorHAnsi" w:eastAsia="Arial" w:hAnsiTheme="minorHAnsi" w:cstheme="minorHAnsi"/>
          <w:color w:val="002060"/>
          <w:sz w:val="20"/>
          <w:szCs w:val="20"/>
        </w:rPr>
        <w:t>Conductor - guía para los tours mencionados</w:t>
      </w:r>
    </w:p>
    <w:p w14:paraId="0A3B851A" w14:textId="5313C65B" w:rsidR="0089788F" w:rsidRPr="00EE0F04" w:rsidRDefault="00EE0F04" w:rsidP="00EE0F04">
      <w:pPr>
        <w:pStyle w:val="Prrafodelista"/>
        <w:numPr>
          <w:ilvl w:val="0"/>
          <w:numId w:val="45"/>
        </w:numPr>
        <w:spacing w:after="0" w:line="240" w:lineRule="auto"/>
        <w:jc w:val="both"/>
        <w:rPr>
          <w:rFonts w:asciiTheme="minorHAnsi" w:eastAsia="Arial" w:hAnsiTheme="minorHAnsi" w:cstheme="minorHAnsi"/>
          <w:b/>
          <w:bCs/>
          <w:color w:val="002060"/>
        </w:rPr>
      </w:pPr>
      <w:r w:rsidRPr="00EE0F04">
        <w:rPr>
          <w:rFonts w:asciiTheme="minorHAnsi" w:eastAsia="Arial" w:hAnsiTheme="minorHAnsi" w:cstheme="minorHAnsi"/>
          <w:color w:val="002060"/>
          <w:sz w:val="20"/>
          <w:szCs w:val="20"/>
        </w:rPr>
        <w:t>Impuestos</w:t>
      </w:r>
    </w:p>
    <w:p w14:paraId="3A61E17B" w14:textId="77777777" w:rsidR="00EE0F04" w:rsidRPr="00EE0F04" w:rsidRDefault="00EE0F04" w:rsidP="00EE0F04">
      <w:pPr>
        <w:pStyle w:val="Prrafodelista"/>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63A2F55C" w14:textId="361D95DA" w:rsidR="007D1130" w:rsidRPr="00EE0F04" w:rsidRDefault="00520383" w:rsidP="00C82D41">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183C7D63"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4A59382" w14:textId="1FB1A285" w:rsidR="007D1130" w:rsidRPr="007D1130" w:rsidRDefault="007D1130" w:rsidP="007D1130">
      <w:pPr>
        <w:pStyle w:val="Prrafodelista"/>
        <w:numPr>
          <w:ilvl w:val="0"/>
          <w:numId w:val="43"/>
        </w:numPr>
        <w:spacing w:after="0" w:line="240" w:lineRule="auto"/>
        <w:rPr>
          <w:rFonts w:asciiTheme="minorHAnsi" w:eastAsia="Arial" w:hAnsiTheme="minorHAnsi" w:cstheme="minorHAnsi"/>
          <w:color w:val="002060"/>
          <w:sz w:val="20"/>
          <w:szCs w:val="20"/>
        </w:rPr>
      </w:pPr>
      <w:r w:rsidRPr="007D1130">
        <w:rPr>
          <w:rFonts w:asciiTheme="minorHAnsi" w:eastAsia="Arial" w:hAnsiTheme="minorHAnsi" w:cstheme="minorHAnsi"/>
          <w:color w:val="002060"/>
          <w:sz w:val="20"/>
          <w:szCs w:val="20"/>
        </w:rPr>
        <w:t xml:space="preserve">La llegada al aeropuerto de Campeche debe ser antes de las 15:30 </w:t>
      </w:r>
      <w:proofErr w:type="spellStart"/>
      <w:r w:rsidRPr="007D1130">
        <w:rPr>
          <w:rFonts w:asciiTheme="minorHAnsi" w:eastAsia="Arial" w:hAnsiTheme="minorHAnsi" w:cstheme="minorHAnsi"/>
          <w:color w:val="002060"/>
          <w:sz w:val="20"/>
          <w:szCs w:val="20"/>
        </w:rPr>
        <w:t>hrs</w:t>
      </w:r>
      <w:proofErr w:type="spellEnd"/>
      <w:r w:rsidRPr="007D1130">
        <w:rPr>
          <w:rFonts w:asciiTheme="minorHAnsi" w:eastAsia="Arial" w:hAnsiTheme="minorHAnsi" w:cstheme="minorHAnsi"/>
          <w:color w:val="002060"/>
          <w:sz w:val="20"/>
          <w:szCs w:val="20"/>
        </w:rPr>
        <w:t>.</w:t>
      </w:r>
    </w:p>
    <w:p w14:paraId="3F18C9DA" w14:textId="37A9B69F" w:rsidR="007D1130" w:rsidRPr="007D1130" w:rsidRDefault="007D1130" w:rsidP="007D1130">
      <w:pPr>
        <w:pStyle w:val="Prrafodelista"/>
        <w:numPr>
          <w:ilvl w:val="0"/>
          <w:numId w:val="43"/>
        </w:numPr>
        <w:spacing w:after="0" w:line="240" w:lineRule="auto"/>
        <w:rPr>
          <w:rFonts w:asciiTheme="minorHAnsi" w:eastAsia="Arial" w:hAnsiTheme="minorHAnsi" w:cstheme="minorHAnsi"/>
          <w:color w:val="002060"/>
          <w:sz w:val="20"/>
          <w:szCs w:val="20"/>
        </w:rPr>
      </w:pPr>
      <w:r w:rsidRPr="007D1130">
        <w:rPr>
          <w:rFonts w:asciiTheme="minorHAnsi" w:eastAsia="Arial" w:hAnsiTheme="minorHAnsi" w:cstheme="minorHAnsi"/>
          <w:color w:val="002060"/>
          <w:sz w:val="20"/>
          <w:szCs w:val="20"/>
        </w:rPr>
        <w:t>El operador se reserva el derecho a modificar el orden de los tours dentro de un paquete, además de cambiar el orden de las visitas dentro de un tour, por cuestiones de operación internas o por fuerza mayor.</w:t>
      </w:r>
    </w:p>
    <w:p w14:paraId="1DFBCED7" w14:textId="77777777" w:rsidR="00503AA0" w:rsidRPr="00C82D41" w:rsidRDefault="00503AA0" w:rsidP="00C82D41">
      <w:pPr>
        <w:spacing w:after="0" w:line="240" w:lineRule="auto"/>
        <w:rPr>
          <w:rFonts w:asciiTheme="minorHAnsi" w:eastAsia="Arial" w:hAnsiTheme="minorHAnsi" w:cstheme="minorHAnsi"/>
          <w:color w:val="002060"/>
          <w:sz w:val="20"/>
          <w:szCs w:val="20"/>
        </w:rPr>
      </w:pPr>
    </w:p>
    <w:p w14:paraId="43EC7C6C" w14:textId="0B02B1C0"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B541BA8" w14:textId="77777777" w:rsidR="00EE0F04" w:rsidRDefault="00EE0F04"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041ED84" w14:textId="77777777" w:rsidR="00EE0F04" w:rsidRDefault="00EE0F04"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67A10E8" w14:textId="77777777" w:rsidR="00EE0F04" w:rsidRDefault="00EE0F04"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33D3896" w14:textId="77777777" w:rsidR="00EE0F04" w:rsidRDefault="00EE0F04"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1F2AC3D" w14:textId="77777777" w:rsidR="00EE0F04" w:rsidRDefault="00EE0F04"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2555002" w14:textId="77777777" w:rsidR="00EE0F04" w:rsidRDefault="00EE0F04"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AEB2961" w14:textId="77777777" w:rsidR="00EE0F04" w:rsidRDefault="00EE0F04"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A75C386" w14:textId="77777777" w:rsidR="00EE0F04" w:rsidRDefault="00EE0F04"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032A236" w14:textId="77777777" w:rsidR="00EE0F04" w:rsidRPr="00A0012D" w:rsidRDefault="00EE0F04"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E0F04" w:rsidRPr="00EE0F04" w14:paraId="72F7A231" w14:textId="77777777" w:rsidTr="00EE0F04">
        <w:trPr>
          <w:trHeight w:val="284"/>
          <w:tblCellSpacing w:w="0" w:type="dxa"/>
          <w:jc w:val="center"/>
        </w:trPr>
        <w:tc>
          <w:tcPr>
            <w:tcW w:w="1268" w:type="dxa"/>
            <w:tcMar>
              <w:top w:w="0" w:type="dxa"/>
              <w:left w:w="45" w:type="dxa"/>
              <w:bottom w:w="0" w:type="dxa"/>
              <w:right w:w="45" w:type="dxa"/>
            </w:tcMar>
            <w:vAlign w:val="bottom"/>
          </w:tcPr>
          <w:p w14:paraId="41B911D0" w14:textId="3D2827F3" w:rsidR="00EE0F04" w:rsidRPr="00EE0F04" w:rsidRDefault="00EE0F04"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4</w:t>
            </w:r>
          </w:p>
        </w:tc>
        <w:tc>
          <w:tcPr>
            <w:tcW w:w="1559" w:type="dxa"/>
            <w:tcMar>
              <w:top w:w="0" w:type="dxa"/>
              <w:left w:w="45" w:type="dxa"/>
              <w:bottom w:w="0" w:type="dxa"/>
              <w:right w:w="45" w:type="dxa"/>
            </w:tcMar>
            <w:vAlign w:val="bottom"/>
          </w:tcPr>
          <w:p w14:paraId="73ED335F" w14:textId="0BECB066" w:rsidR="00EE0F04" w:rsidRPr="00EE0F04" w:rsidRDefault="00EE0F04"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6DD8C968" w14:textId="19952B3C" w:rsidR="00EE0F04" w:rsidRPr="00EE0F04" w:rsidRDefault="00EE0F04"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CASA DON GUSTAVO </w:t>
            </w:r>
          </w:p>
        </w:tc>
        <w:tc>
          <w:tcPr>
            <w:tcW w:w="698" w:type="dxa"/>
            <w:tcMar>
              <w:top w:w="0" w:type="dxa"/>
              <w:left w:w="45" w:type="dxa"/>
              <w:bottom w:w="0" w:type="dxa"/>
              <w:right w:w="45" w:type="dxa"/>
            </w:tcMar>
            <w:vAlign w:val="bottom"/>
          </w:tcPr>
          <w:p w14:paraId="30B38B66" w14:textId="0AA86029" w:rsidR="00EE0F04" w:rsidRPr="00EE0F04" w:rsidRDefault="00EE0F04"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8201" w:type="dxa"/>
        <w:tblCellSpacing w:w="0" w:type="dxa"/>
        <w:tblInd w:w="1372" w:type="dxa"/>
        <w:tblLayout w:type="fixed"/>
        <w:tblCellMar>
          <w:left w:w="0" w:type="dxa"/>
          <w:right w:w="0" w:type="dxa"/>
        </w:tblCellMar>
        <w:tblLook w:val="04A0" w:firstRow="1" w:lastRow="0" w:firstColumn="1" w:lastColumn="0" w:noHBand="0" w:noVBand="1"/>
      </w:tblPr>
      <w:tblGrid>
        <w:gridCol w:w="1867"/>
        <w:gridCol w:w="5777"/>
        <w:gridCol w:w="557"/>
      </w:tblGrid>
      <w:tr w:rsidR="00F37F89" w:rsidRPr="00A0012D" w14:paraId="18A5487D" w14:textId="77777777" w:rsidTr="00EE0F04">
        <w:trPr>
          <w:gridAfter w:val="1"/>
          <w:wAfter w:w="557" w:type="dxa"/>
          <w:trHeight w:val="130"/>
          <w:tblCellSpacing w:w="0" w:type="dxa"/>
        </w:trPr>
        <w:tc>
          <w:tcPr>
            <w:tcW w:w="7644" w:type="dxa"/>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EE0F04">
        <w:trPr>
          <w:gridAfter w:val="1"/>
          <w:wAfter w:w="557" w:type="dxa"/>
          <w:trHeight w:val="143"/>
          <w:tblCellSpacing w:w="0" w:type="dxa"/>
        </w:trPr>
        <w:tc>
          <w:tcPr>
            <w:tcW w:w="7644" w:type="dxa"/>
            <w:gridSpan w:val="2"/>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EE0F04" w:rsidRPr="00A0012D" w14:paraId="69BCCF0C" w14:textId="77777777" w:rsidTr="00EE0F04">
        <w:trPr>
          <w:gridAfter w:val="1"/>
          <w:wAfter w:w="557" w:type="dxa"/>
          <w:trHeight w:val="137"/>
          <w:tblCellSpacing w:w="0" w:type="dxa"/>
        </w:trPr>
        <w:tc>
          <w:tcPr>
            <w:tcW w:w="1867"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EE0F04" w:rsidRPr="0034388B" w:rsidRDefault="00EE0F04"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5777"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EE0F04" w:rsidRPr="0034388B" w:rsidRDefault="00EE0F0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r>
      <w:tr w:rsidR="00EE0F04" w:rsidRPr="00A0012D" w14:paraId="0D7AAE3D" w14:textId="77777777" w:rsidTr="00EE0F04">
        <w:trPr>
          <w:gridAfter w:val="1"/>
          <w:wAfter w:w="557" w:type="dxa"/>
          <w:trHeight w:val="123"/>
          <w:tblCellSpacing w:w="0" w:type="dxa"/>
        </w:trPr>
        <w:tc>
          <w:tcPr>
            <w:tcW w:w="1867"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D3C719D" w14:textId="1B8716FC" w:rsidR="00EE0F04" w:rsidRDefault="00EE0F0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BOUTIQUE</w:t>
            </w:r>
          </w:p>
        </w:tc>
        <w:tc>
          <w:tcPr>
            <w:tcW w:w="5777" w:type="dxa"/>
            <w:tcBorders>
              <w:bottom w:val="single" w:sz="6" w:space="0" w:color="000000"/>
              <w:right w:val="single" w:sz="6" w:space="0" w:color="000000"/>
            </w:tcBorders>
            <w:tcMar>
              <w:top w:w="0" w:type="dxa"/>
              <w:left w:w="45" w:type="dxa"/>
              <w:bottom w:w="0" w:type="dxa"/>
              <w:right w:w="45" w:type="dxa"/>
            </w:tcMar>
            <w:vAlign w:val="bottom"/>
          </w:tcPr>
          <w:p w14:paraId="72DF8493" w14:textId="02896D81" w:rsidR="00EE0F04" w:rsidRDefault="00EE0F0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w:t>
            </w:r>
            <w:r w:rsidR="00867479">
              <w:rPr>
                <w:rFonts w:asciiTheme="minorHAnsi" w:hAnsiTheme="minorHAnsi" w:cstheme="minorHAnsi"/>
                <w:color w:val="002060"/>
                <w:sz w:val="20"/>
                <w:szCs w:val="20"/>
                <w:lang w:bidi="ar-SA"/>
              </w:rPr>
              <w:t>050</w:t>
            </w:r>
          </w:p>
        </w:tc>
      </w:tr>
      <w:tr w:rsidR="00F37F89" w:rsidRPr="001760D9" w14:paraId="44581ECE" w14:textId="77777777" w:rsidTr="00EE0F04">
        <w:trPr>
          <w:gridAfter w:val="1"/>
          <w:wAfter w:w="557" w:type="dxa"/>
          <w:trHeight w:val="471"/>
          <w:tblCellSpacing w:w="0" w:type="dxa"/>
        </w:trPr>
        <w:tc>
          <w:tcPr>
            <w:tcW w:w="7644" w:type="dxa"/>
            <w:gridSpan w:val="2"/>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EE0F04">
        <w:trPr>
          <w:trHeight w:val="117"/>
          <w:tblCellSpacing w:w="0" w:type="dxa"/>
        </w:trPr>
        <w:tc>
          <w:tcPr>
            <w:tcW w:w="7644" w:type="dxa"/>
            <w:gridSpan w:val="2"/>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557"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EE0F04">
        <w:trPr>
          <w:trHeight w:val="123"/>
          <w:tblCellSpacing w:w="0" w:type="dxa"/>
        </w:trPr>
        <w:tc>
          <w:tcPr>
            <w:tcW w:w="7644" w:type="dxa"/>
            <w:gridSpan w:val="2"/>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557"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EE0F04">
        <w:trPr>
          <w:trHeight w:val="110"/>
          <w:tblCellSpacing w:w="0" w:type="dxa"/>
        </w:trPr>
        <w:tc>
          <w:tcPr>
            <w:tcW w:w="7644" w:type="dxa"/>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557"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0777" w14:textId="77777777" w:rsidR="00420229" w:rsidRDefault="00420229">
      <w:pPr>
        <w:spacing w:after="0" w:line="240" w:lineRule="auto"/>
      </w:pPr>
      <w:r>
        <w:separator/>
      </w:r>
    </w:p>
  </w:endnote>
  <w:endnote w:type="continuationSeparator" w:id="0">
    <w:p w14:paraId="0557D036" w14:textId="77777777" w:rsidR="00420229" w:rsidRDefault="0042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16A0" w14:textId="77777777" w:rsidR="00420229" w:rsidRDefault="00420229">
      <w:pPr>
        <w:spacing w:after="0" w:line="240" w:lineRule="auto"/>
      </w:pPr>
      <w:bookmarkStart w:id="0" w:name="_Hlk199846639"/>
      <w:bookmarkEnd w:id="0"/>
      <w:r>
        <w:separator/>
      </w:r>
    </w:p>
  </w:footnote>
  <w:footnote w:type="continuationSeparator" w:id="0">
    <w:p w14:paraId="7AC8D841" w14:textId="77777777" w:rsidR="00420229" w:rsidRDefault="00420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CDEE6CD" w:rsidR="00A0012D" w:rsidRDefault="00EE0F0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E4901BE" wp14:editId="54FA9C34">
          <wp:simplePos x="0" y="0"/>
          <wp:positionH relativeFrom="column">
            <wp:posOffset>3388360</wp:posOffset>
          </wp:positionH>
          <wp:positionV relativeFrom="paragraph">
            <wp:posOffset>-43180</wp:posOffset>
          </wp:positionV>
          <wp:extent cx="1912620" cy="1276039"/>
          <wp:effectExtent l="0" t="0" r="0" b="0"/>
          <wp:wrapTight wrapText="bothSides">
            <wp:wrapPolygon edited="0">
              <wp:start x="10112" y="4193"/>
              <wp:lineTo x="8606" y="7096"/>
              <wp:lineTo x="8821" y="9999"/>
              <wp:lineTo x="1936" y="11934"/>
              <wp:lineTo x="645" y="12902"/>
              <wp:lineTo x="1076" y="15160"/>
              <wp:lineTo x="3873" y="16450"/>
              <wp:lineTo x="4088" y="17095"/>
              <wp:lineTo x="5594" y="17095"/>
              <wp:lineTo x="20438" y="15482"/>
              <wp:lineTo x="20869" y="12902"/>
              <wp:lineTo x="18287" y="10967"/>
              <wp:lineTo x="12478" y="9999"/>
              <wp:lineTo x="12693" y="7419"/>
              <wp:lineTo x="11187" y="4193"/>
              <wp:lineTo x="10112" y="4193"/>
            </wp:wrapPolygon>
          </wp:wrapTight>
          <wp:docPr id="196162027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20271" name="Imagen 1961620271"/>
                  <pic:cNvPicPr/>
                </pic:nvPicPr>
                <pic:blipFill>
                  <a:blip r:embed="rId1">
                    <a:extLst>
                      <a:ext uri="{28A0092B-C50C-407E-A947-70E740481C1C}">
                        <a14:useLocalDpi xmlns:a14="http://schemas.microsoft.com/office/drawing/2010/main" val="0"/>
                      </a:ext>
                    </a:extLst>
                  </a:blip>
                  <a:stretch>
                    <a:fillRect/>
                  </a:stretch>
                </pic:blipFill>
                <pic:spPr>
                  <a:xfrm>
                    <a:off x="0" y="0"/>
                    <a:ext cx="1912620" cy="1276039"/>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617A2F2B">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0616564" w:rsidR="00485B13" w:rsidRPr="00FD4A72" w:rsidRDefault="002F081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CAMPECHE EXPERIENCIA BOUTIQUE</w:t>
                          </w:r>
                        </w:p>
                        <w:p w14:paraId="2EFB9CDF" w14:textId="265871D4" w:rsidR="00485B13" w:rsidRDefault="00FE174C"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w:t>
                          </w:r>
                          <w:r w:rsidR="00EE0F0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EE0F0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0616564" w:rsidR="00485B13" w:rsidRPr="00FD4A72" w:rsidRDefault="002F081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CAMPECHE EXPERIENCIA BOUTIQUE</w:t>
                    </w:r>
                  </w:p>
                  <w:p w14:paraId="2EFB9CDF" w14:textId="265871D4" w:rsidR="00485B13" w:rsidRDefault="00FE174C"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w:t>
                    </w:r>
                    <w:r w:rsidR="00EE0F0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EE0F0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CEE"/>
    <w:multiLevelType w:val="hybridMultilevel"/>
    <w:tmpl w:val="2E0008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7A64A9"/>
    <w:multiLevelType w:val="hybridMultilevel"/>
    <w:tmpl w:val="EAF67FF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1474D8"/>
    <w:multiLevelType w:val="hybridMultilevel"/>
    <w:tmpl w:val="9258C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63516D"/>
    <w:multiLevelType w:val="hybridMultilevel"/>
    <w:tmpl w:val="17883ED6"/>
    <w:lvl w:ilvl="0" w:tplc="E23CCB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AA4FFA"/>
    <w:multiLevelType w:val="hybridMultilevel"/>
    <w:tmpl w:val="4E487D1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39"/>
  </w:num>
  <w:num w:numId="3" w16cid:durableId="1041170892">
    <w:abstractNumId w:val="23"/>
  </w:num>
  <w:num w:numId="4" w16cid:durableId="1033921887">
    <w:abstractNumId w:val="33"/>
  </w:num>
  <w:num w:numId="5" w16cid:durableId="353725778">
    <w:abstractNumId w:val="24"/>
  </w:num>
  <w:num w:numId="6" w16cid:durableId="1716585056">
    <w:abstractNumId w:val="41"/>
  </w:num>
  <w:num w:numId="7" w16cid:durableId="844133380">
    <w:abstractNumId w:val="15"/>
  </w:num>
  <w:num w:numId="8" w16cid:durableId="1397362128">
    <w:abstractNumId w:val="7"/>
  </w:num>
  <w:num w:numId="9" w16cid:durableId="655494188">
    <w:abstractNumId w:val="13"/>
  </w:num>
  <w:num w:numId="10" w16cid:durableId="1272128669">
    <w:abstractNumId w:val="22"/>
  </w:num>
  <w:num w:numId="11" w16cid:durableId="1973628246">
    <w:abstractNumId w:val="19"/>
  </w:num>
  <w:num w:numId="12" w16cid:durableId="11761755">
    <w:abstractNumId w:val="1"/>
  </w:num>
  <w:num w:numId="13" w16cid:durableId="1819877016">
    <w:abstractNumId w:val="27"/>
  </w:num>
  <w:num w:numId="14" w16cid:durableId="1296522864">
    <w:abstractNumId w:val="35"/>
  </w:num>
  <w:num w:numId="15" w16cid:durableId="1904682630">
    <w:abstractNumId w:val="29"/>
  </w:num>
  <w:num w:numId="16" w16cid:durableId="460078524">
    <w:abstractNumId w:val="25"/>
  </w:num>
  <w:num w:numId="17" w16cid:durableId="1968504851">
    <w:abstractNumId w:val="31"/>
  </w:num>
  <w:num w:numId="18" w16cid:durableId="1167555093">
    <w:abstractNumId w:val="32"/>
  </w:num>
  <w:num w:numId="19" w16cid:durableId="598945982">
    <w:abstractNumId w:val="30"/>
  </w:num>
  <w:num w:numId="20" w16cid:durableId="1140269920">
    <w:abstractNumId w:val="10"/>
  </w:num>
  <w:num w:numId="21" w16cid:durableId="1109811738">
    <w:abstractNumId w:val="16"/>
  </w:num>
  <w:num w:numId="22" w16cid:durableId="797143872">
    <w:abstractNumId w:val="9"/>
  </w:num>
  <w:num w:numId="23" w16cid:durableId="1710374023">
    <w:abstractNumId w:val="18"/>
  </w:num>
  <w:num w:numId="24" w16cid:durableId="1087266389">
    <w:abstractNumId w:val="12"/>
  </w:num>
  <w:num w:numId="25" w16cid:durableId="430589986">
    <w:abstractNumId w:val="3"/>
  </w:num>
  <w:num w:numId="26" w16cid:durableId="2089766896">
    <w:abstractNumId w:val="36"/>
  </w:num>
  <w:num w:numId="27" w16cid:durableId="1020744040">
    <w:abstractNumId w:val="20"/>
  </w:num>
  <w:num w:numId="28" w16cid:durableId="417677508">
    <w:abstractNumId w:val="40"/>
  </w:num>
  <w:num w:numId="29" w16cid:durableId="1737363427">
    <w:abstractNumId w:val="14"/>
  </w:num>
  <w:num w:numId="30" w16cid:durableId="1517574432">
    <w:abstractNumId w:val="38"/>
  </w:num>
  <w:num w:numId="31" w16cid:durableId="1189097810">
    <w:abstractNumId w:val="28"/>
  </w:num>
  <w:num w:numId="32" w16cid:durableId="1428817088">
    <w:abstractNumId w:val="26"/>
  </w:num>
  <w:num w:numId="33" w16cid:durableId="1590113351">
    <w:abstractNumId w:val="26"/>
  </w:num>
  <w:num w:numId="34" w16cid:durableId="518282016">
    <w:abstractNumId w:val="5"/>
  </w:num>
  <w:num w:numId="35" w16cid:durableId="1025639067">
    <w:abstractNumId w:val="4"/>
  </w:num>
  <w:num w:numId="36" w16cid:durableId="189881332">
    <w:abstractNumId w:val="42"/>
  </w:num>
  <w:num w:numId="37" w16cid:durableId="1266353243">
    <w:abstractNumId w:val="17"/>
  </w:num>
  <w:num w:numId="38" w16cid:durableId="1209028375">
    <w:abstractNumId w:val="43"/>
  </w:num>
  <w:num w:numId="39" w16cid:durableId="2140608513">
    <w:abstractNumId w:val="8"/>
  </w:num>
  <w:num w:numId="40" w16cid:durableId="1355108811">
    <w:abstractNumId w:val="34"/>
  </w:num>
  <w:num w:numId="41" w16cid:durableId="862595762">
    <w:abstractNumId w:val="11"/>
  </w:num>
  <w:num w:numId="42" w16cid:durableId="1988237983">
    <w:abstractNumId w:val="21"/>
  </w:num>
  <w:num w:numId="43" w16cid:durableId="53822558">
    <w:abstractNumId w:val="6"/>
  </w:num>
  <w:num w:numId="44" w16cid:durableId="1485197136">
    <w:abstractNumId w:val="0"/>
  </w:num>
  <w:num w:numId="45" w16cid:durableId="15633261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A5E23"/>
    <w:rsid w:val="001F5CC1"/>
    <w:rsid w:val="00206A52"/>
    <w:rsid w:val="00227CEF"/>
    <w:rsid w:val="00232234"/>
    <w:rsid w:val="00253EC6"/>
    <w:rsid w:val="00260703"/>
    <w:rsid w:val="00273EB7"/>
    <w:rsid w:val="002A3E36"/>
    <w:rsid w:val="002B20BB"/>
    <w:rsid w:val="002C73C6"/>
    <w:rsid w:val="002E2148"/>
    <w:rsid w:val="002F0818"/>
    <w:rsid w:val="0034388B"/>
    <w:rsid w:val="003472AF"/>
    <w:rsid w:val="003549A2"/>
    <w:rsid w:val="00385B20"/>
    <w:rsid w:val="003B552A"/>
    <w:rsid w:val="003F5909"/>
    <w:rsid w:val="004002E5"/>
    <w:rsid w:val="00406B6E"/>
    <w:rsid w:val="00415629"/>
    <w:rsid w:val="00416F80"/>
    <w:rsid w:val="00420229"/>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D1130"/>
    <w:rsid w:val="007F7B70"/>
    <w:rsid w:val="00825C6E"/>
    <w:rsid w:val="00845DE9"/>
    <w:rsid w:val="00867479"/>
    <w:rsid w:val="0088560B"/>
    <w:rsid w:val="0089788F"/>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676A"/>
    <w:rsid w:val="00A322C8"/>
    <w:rsid w:val="00A32A11"/>
    <w:rsid w:val="00A33836"/>
    <w:rsid w:val="00A455A6"/>
    <w:rsid w:val="00A979AE"/>
    <w:rsid w:val="00AA302B"/>
    <w:rsid w:val="00AB0E37"/>
    <w:rsid w:val="00AB6062"/>
    <w:rsid w:val="00AC3ECE"/>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F04"/>
    <w:rsid w:val="00EE2794"/>
    <w:rsid w:val="00EE5A2D"/>
    <w:rsid w:val="00F01C44"/>
    <w:rsid w:val="00F139F9"/>
    <w:rsid w:val="00F14FD9"/>
    <w:rsid w:val="00F22687"/>
    <w:rsid w:val="00F257E1"/>
    <w:rsid w:val="00F341D4"/>
    <w:rsid w:val="00F37F89"/>
    <w:rsid w:val="00FA6C98"/>
    <w:rsid w:val="00FE174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2026-01-16T23:49:00Z</dcterms:created>
  <dcterms:modified xsi:type="dcterms:W3CDTF">2026-01-16T23:49:00Z</dcterms:modified>
</cp:coreProperties>
</file>