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1CC90"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Calibri" w:hAnsi="Calibri" w:cs="Arial"/>
          <w:b/>
          <w:bCs/>
          <w:lang w:eastAsia="es-MX" w:bidi="ar-SA"/>
        </w:rPr>
        <w:t>COMUNICADO CRISIS CORONAVIRUS EN ITALIA</w:t>
      </w:r>
    </w:p>
    <w:p w14:paraId="61618880"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Arial" w:hAnsi="Arial" w:cs="Arial"/>
          <w:color w:val="222222"/>
          <w:sz w:val="24"/>
          <w:szCs w:val="24"/>
          <w:lang w:eastAsia="es-MX" w:bidi="ar-SA"/>
        </w:rPr>
        <w:t> </w:t>
      </w:r>
    </w:p>
    <w:p w14:paraId="75BE8EAF"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Calibri" w:hAnsi="Calibri" w:cs="Arial"/>
          <w:color w:val="222222"/>
          <w:lang w:eastAsia="es-MX" w:bidi="ar-SA"/>
        </w:rPr>
        <w:t>En relación con la in</w:t>
      </w:r>
      <w:bookmarkStart w:id="0" w:name="_GoBack"/>
      <w:bookmarkEnd w:id="0"/>
      <w:r w:rsidRPr="00B26280">
        <w:rPr>
          <w:rFonts w:ascii="Calibri" w:hAnsi="Calibri" w:cs="Arial"/>
          <w:color w:val="222222"/>
          <w:lang w:eastAsia="es-MX" w:bidi="ar-SA"/>
        </w:rPr>
        <w:t>fección por coronavirus, las autoridades italianas han decidido la aplicación de una serie de medidas de contención del COVID-19 (coronavirus) que se aplicarán desde el </w:t>
      </w:r>
      <w:r w:rsidRPr="00B26280">
        <w:rPr>
          <w:rFonts w:ascii="Calibri" w:hAnsi="Calibri" w:cs="Arial"/>
          <w:b/>
          <w:bCs/>
          <w:color w:val="C00000"/>
          <w:u w:val="single"/>
          <w:lang w:eastAsia="es-MX" w:bidi="ar-SA"/>
        </w:rPr>
        <w:t>10 de marzo al 3 de abril</w:t>
      </w:r>
      <w:r w:rsidRPr="00B26280">
        <w:rPr>
          <w:rFonts w:ascii="Calibri" w:hAnsi="Calibri" w:cs="Arial"/>
          <w:color w:val="C00000"/>
          <w:lang w:eastAsia="es-MX" w:bidi="ar-SA"/>
        </w:rPr>
        <w:t> </w:t>
      </w:r>
      <w:r w:rsidRPr="00B26280">
        <w:rPr>
          <w:rFonts w:ascii="Calibri" w:hAnsi="Calibri" w:cs="Arial"/>
          <w:color w:val="222222"/>
          <w:lang w:eastAsia="es-MX" w:bidi="ar-SA"/>
        </w:rPr>
        <w:t>en todo el territorio italiano y que tienen por objetivo limitar los contactos sociales para evitar contagios, por ello, entre otras se han adoptado las siguientes restricciones:</w:t>
      </w:r>
    </w:p>
    <w:p w14:paraId="2A74B6E7"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Calibri" w:hAnsi="Calibri" w:cs="Arial"/>
          <w:color w:val="222222"/>
          <w:lang w:eastAsia="es-MX" w:bidi="ar-SA"/>
        </w:rPr>
        <w:t> </w:t>
      </w:r>
    </w:p>
    <w:p w14:paraId="5A9981FA"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Calibri" w:hAnsi="Calibri" w:cs="Arial"/>
          <w:color w:val="222222"/>
          <w:lang w:eastAsia="es-MX" w:bidi="ar-SA"/>
        </w:rPr>
        <w:t>• Solo se autorizan los desplazamientos en el territorio nacional por motivos de trabajo o de salud, o para volver al propio domicilio. Las autoridades según los casos podrán pedir un certificado. El incumplimiento puede conllevar sanciones.</w:t>
      </w:r>
    </w:p>
    <w:p w14:paraId="4E1C274A"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Calibri" w:hAnsi="Calibri" w:cs="Arial"/>
          <w:color w:val="222222"/>
          <w:lang w:eastAsia="es-MX" w:bidi="ar-SA"/>
        </w:rPr>
        <w:t>• Se prohíbe cualquier forma de aglomeración de personas.</w:t>
      </w:r>
    </w:p>
    <w:p w14:paraId="291C2910"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Calibri" w:hAnsi="Calibri" w:cs="Arial"/>
          <w:color w:val="222222"/>
          <w:lang w:eastAsia="es-MX" w:bidi="ar-SA"/>
        </w:rPr>
        <w:t>• Se establece el cierre de museos, cines, salas de fiestas, gimnasios, centros culturales y asimilados y de aquellas actividades en general donde se produzcan acumulación de personas que no permita mantener una distancia de al menos un metro para prevenir el contagio.</w:t>
      </w:r>
    </w:p>
    <w:p w14:paraId="386002DC"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Calibri" w:hAnsi="Calibri" w:cs="Arial"/>
          <w:color w:val="222222"/>
          <w:lang w:eastAsia="es-MX" w:bidi="ar-SA"/>
        </w:rPr>
        <w:t>• Los bares y restaurantes solo podrán abrir de las 6h00 a las 18h00.</w:t>
      </w:r>
    </w:p>
    <w:p w14:paraId="565A86AA"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Calibri" w:hAnsi="Calibri" w:cs="Arial"/>
          <w:color w:val="222222"/>
          <w:lang w:eastAsia="es-MX" w:bidi="ar-SA"/>
        </w:rPr>
        <w:t>• Los centros comerciales permanecerán cerrados los fines de semana y vísperas de festivos, el resto de los días podrán abrir asegurando siempre que no se produzcan acumulación de personas que evite mantener una distancia que prevenga el contagio.</w:t>
      </w:r>
    </w:p>
    <w:p w14:paraId="69ED124E"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Calibri" w:hAnsi="Calibri" w:cs="Arial"/>
          <w:color w:val="222222"/>
          <w:lang w:eastAsia="es-MX" w:bidi="ar-SA"/>
        </w:rPr>
        <w:t> </w:t>
      </w:r>
    </w:p>
    <w:p w14:paraId="46E41F6A"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Calibri" w:hAnsi="Calibri" w:cs="Arial"/>
          <w:color w:val="222222"/>
          <w:lang w:eastAsia="es-MX" w:bidi="ar-SA"/>
        </w:rPr>
        <w:t>Conforme a las indicaciones del Ministerio de Sanidad del Gobierno de España, a cuya legislación está sometida esta agencia de viajes, y siguiendo el principio de precaución, no se recomienda viajar a las regiones italianas de Lombardía, Véneto, Emilia-Romaña y Piamonte salvo que sea estrictamente necesario. La recomendación se ha extendido, recientemente al resto de Italia, prohibiéndose vuelos directos con España.</w:t>
      </w:r>
    </w:p>
    <w:p w14:paraId="3896009F"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Calibri" w:hAnsi="Calibri" w:cs="Arial"/>
          <w:color w:val="222222"/>
          <w:lang w:eastAsia="es-MX" w:bidi="ar-SA"/>
        </w:rPr>
        <w:t> </w:t>
      </w:r>
    </w:p>
    <w:p w14:paraId="6DA2A8CE"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Calibri" w:hAnsi="Calibri" w:cs="Arial"/>
          <w:color w:val="222222"/>
          <w:lang w:eastAsia="es-MX" w:bidi="ar-SA"/>
        </w:rPr>
        <w:t>Los itinerarios del viaje que bajo organización de Panavisión Tours se ven directamente afectados por estas circunstancias inevitables y extraordinarias que impiden su desarrollo en las etapas que discurren por Italia según el programa, de conformidad con la normativa española que regula los viajes combinados, cuando una proporción significativa de los servicios de viaje no pueda prestarse según lo convenido en el contrato de viaje combinado, el organizador ofrecerá, sin coste adicional alguno para el viajero, fórmulas alternativas adecuadas, de ser posible de calidad equivalente o superior a las especificadas en el contrato, para la continuación del viaje combinado</w:t>
      </w:r>
    </w:p>
    <w:p w14:paraId="1432C6E6"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Calibri" w:hAnsi="Calibri" w:cs="Arial"/>
          <w:color w:val="1F497D"/>
          <w:lang w:eastAsia="es-MX" w:bidi="ar-SA"/>
        </w:rPr>
        <w:t> </w:t>
      </w:r>
    </w:p>
    <w:p w14:paraId="7B0513EF"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Calibri" w:hAnsi="Calibri" w:cs="Arial"/>
          <w:color w:val="000000"/>
          <w:lang w:eastAsia="es-MX" w:bidi="ar-SA"/>
        </w:rPr>
        <w:t>Con el fin de que los clientes puedan realizar su viaje, hemos rediseñado los itinerarios de los circuitos afectados elaborando una ruta alternativa que evita el ingreso en Italia prohibido por la autoridad local e incluye una completa programación de visitas. Se trata de una fórmula de calidad equivalente a la programada que no comporta repercusión en el precio. Adicionalmente, al venir determinada por una circunstancia inevitable y extraordinaria, no se prevén compensaciones ni reembolsos.</w:t>
      </w:r>
    </w:p>
    <w:p w14:paraId="0CDAA260"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Calibri" w:hAnsi="Calibri" w:cs="Arial"/>
          <w:color w:val="000000"/>
          <w:lang w:eastAsia="es-MX" w:bidi="ar-SA"/>
        </w:rPr>
        <w:t> </w:t>
      </w:r>
    </w:p>
    <w:p w14:paraId="3A93FBBE"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Calibri" w:hAnsi="Calibri" w:cs="Arial"/>
          <w:b/>
          <w:bCs/>
          <w:color w:val="000000"/>
          <w:lang w:eastAsia="es-MX" w:bidi="ar-SA"/>
        </w:rPr>
        <w:t xml:space="preserve">Con el fin de dejar constancia de nuestra obligación de informales sobre las circunstancias excepcionales que afectan a los viajes, enviaremos programas alternativos para para cada una de las reservas cuyo itinerario incluya un recorrido por Italia en las fechas oficiales de restricción que </w:t>
      </w:r>
      <w:proofErr w:type="gramStart"/>
      <w:r w:rsidRPr="00B26280">
        <w:rPr>
          <w:rFonts w:ascii="Calibri" w:hAnsi="Calibri" w:cs="Arial"/>
          <w:b/>
          <w:bCs/>
          <w:color w:val="000000"/>
          <w:lang w:eastAsia="es-MX" w:bidi="ar-SA"/>
        </w:rPr>
        <w:t>a día de hoy</w:t>
      </w:r>
      <w:proofErr w:type="gramEnd"/>
      <w:r w:rsidRPr="00B26280">
        <w:rPr>
          <w:rFonts w:ascii="Calibri" w:hAnsi="Calibri" w:cs="Arial"/>
          <w:b/>
          <w:bCs/>
          <w:color w:val="000000"/>
          <w:lang w:eastAsia="es-MX" w:bidi="ar-SA"/>
        </w:rPr>
        <w:t> </w:t>
      </w:r>
      <w:r w:rsidRPr="00B26280">
        <w:rPr>
          <w:rFonts w:ascii="Calibri" w:hAnsi="Calibri" w:cs="Arial"/>
          <w:b/>
          <w:bCs/>
          <w:color w:val="222222"/>
          <w:lang w:eastAsia="es-MX" w:bidi="ar-SA"/>
        </w:rPr>
        <w:t>se aplican desde el </w:t>
      </w:r>
      <w:r w:rsidRPr="00B26280">
        <w:rPr>
          <w:rFonts w:ascii="Calibri" w:hAnsi="Calibri" w:cs="Arial"/>
          <w:b/>
          <w:bCs/>
          <w:color w:val="C00000"/>
          <w:u w:val="single"/>
          <w:lang w:eastAsia="es-MX" w:bidi="ar-SA"/>
        </w:rPr>
        <w:t>10 de marzo al 3 de abril</w:t>
      </w:r>
      <w:r w:rsidRPr="00B26280">
        <w:rPr>
          <w:rFonts w:ascii="Calibri" w:hAnsi="Calibri" w:cs="Arial"/>
          <w:b/>
          <w:bCs/>
          <w:color w:val="C00000"/>
          <w:lang w:eastAsia="es-MX" w:bidi="ar-SA"/>
        </w:rPr>
        <w:t>.</w:t>
      </w:r>
    </w:p>
    <w:p w14:paraId="5A2D6AB5"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Calibri" w:hAnsi="Calibri" w:cs="Arial"/>
          <w:color w:val="000000"/>
          <w:lang w:eastAsia="es-MX" w:bidi="ar-SA"/>
        </w:rPr>
        <w:t> </w:t>
      </w:r>
    </w:p>
    <w:p w14:paraId="1B6394EC"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Calibri" w:hAnsi="Calibri" w:cs="Arial"/>
          <w:color w:val="000000"/>
          <w:lang w:eastAsia="es-MX" w:bidi="ar-SA"/>
        </w:rPr>
        <w:t>Todo nuestro personal seguirá trabajando para atender a nuestros mutuos clientes, velando por su seguridad y procurando el mayor disfrute y bienestar durante sus vacaciones por Europa.</w:t>
      </w:r>
    </w:p>
    <w:p w14:paraId="5654DC2D"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Calibri" w:hAnsi="Calibri" w:cs="Arial"/>
          <w:color w:val="000000"/>
          <w:lang w:eastAsia="es-MX" w:bidi="ar-SA"/>
        </w:rPr>
        <w:t> </w:t>
      </w:r>
    </w:p>
    <w:p w14:paraId="108F9E44"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Calibri" w:hAnsi="Calibri" w:cs="Arial"/>
          <w:color w:val="000000"/>
          <w:lang w:eastAsia="es-MX" w:bidi="ar-SA"/>
        </w:rPr>
        <w:lastRenderedPageBreak/>
        <w:t>Agradecemos, igualmente, vuestra inestimable colaboración.</w:t>
      </w:r>
    </w:p>
    <w:p w14:paraId="70B74A1A"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Calibri" w:hAnsi="Calibri" w:cs="Arial"/>
          <w:color w:val="000000"/>
          <w:lang w:eastAsia="es-MX" w:bidi="ar-SA"/>
        </w:rPr>
        <w:t> </w:t>
      </w:r>
    </w:p>
    <w:p w14:paraId="42A2B883"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Calibri" w:hAnsi="Calibri" w:cs="Arial"/>
          <w:color w:val="000000"/>
          <w:lang w:eastAsia="es-MX" w:bidi="ar-SA"/>
        </w:rPr>
        <w:t>Atentamente</w:t>
      </w:r>
    </w:p>
    <w:p w14:paraId="778D572C" w14:textId="77777777" w:rsidR="00B26280" w:rsidRPr="00B26280" w:rsidRDefault="00B26280" w:rsidP="00B26280">
      <w:pPr>
        <w:shd w:val="clear" w:color="auto" w:fill="FFFFFF"/>
        <w:jc w:val="both"/>
        <w:rPr>
          <w:rFonts w:ascii="Arial" w:hAnsi="Arial" w:cs="Arial"/>
          <w:color w:val="222222"/>
          <w:sz w:val="24"/>
          <w:szCs w:val="24"/>
          <w:lang w:eastAsia="es-MX" w:bidi="ar-SA"/>
        </w:rPr>
      </w:pPr>
      <w:r w:rsidRPr="00B26280">
        <w:rPr>
          <w:rFonts w:ascii="Calibri" w:hAnsi="Calibri" w:cs="Arial"/>
          <w:color w:val="000000"/>
          <w:lang w:eastAsia="es-MX" w:bidi="ar-SA"/>
        </w:rPr>
        <w:t>El equipo de Panavisión Tours LATAM</w:t>
      </w:r>
    </w:p>
    <w:p w14:paraId="7B4DF849" w14:textId="7721AB1C" w:rsidR="00294ADC" w:rsidRPr="00B26280" w:rsidRDefault="00294ADC" w:rsidP="00B26280">
      <w:pPr>
        <w:jc w:val="both"/>
      </w:pPr>
    </w:p>
    <w:sectPr w:rsidR="00294ADC" w:rsidRPr="00B26280" w:rsidSect="00AA5525">
      <w:headerReference w:type="default" r:id="rId8"/>
      <w:footerReference w:type="default" r:id="rId9"/>
      <w:type w:val="continuous"/>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F2634" w14:textId="77777777" w:rsidR="00565EF4" w:rsidRDefault="00565EF4" w:rsidP="00450C15">
      <w:r>
        <w:separator/>
      </w:r>
    </w:p>
  </w:endnote>
  <w:endnote w:type="continuationSeparator" w:id="0">
    <w:p w14:paraId="2B5D7777" w14:textId="77777777" w:rsidR="00565EF4" w:rsidRDefault="00565EF4"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5D62" w14:textId="77777777" w:rsidR="00D21E04" w:rsidRDefault="00C33155" w:rsidP="00C55C28">
    <w:pPr>
      <w:pStyle w:val="Piedepgina"/>
      <w:jc w:val="center"/>
    </w:pPr>
    <w:r w:rsidRPr="00712954">
      <w:rPr>
        <w:noProof/>
        <w:lang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5FFD0"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43A4B" w14:textId="77777777" w:rsidR="00565EF4" w:rsidRDefault="00565EF4" w:rsidP="00450C15">
      <w:r>
        <w:separator/>
      </w:r>
    </w:p>
  </w:footnote>
  <w:footnote w:type="continuationSeparator" w:id="0">
    <w:p w14:paraId="19722C3D" w14:textId="77777777" w:rsidR="00565EF4" w:rsidRDefault="00565EF4"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153A" w14:textId="453241BA" w:rsidR="00D76994" w:rsidRPr="006D64BE" w:rsidRDefault="007E6927" w:rsidP="00D76994">
    <w:pPr>
      <w:pStyle w:val="Encabezado"/>
      <w:ind w:left="3540"/>
      <w:jc w:val="center"/>
    </w:pPr>
    <w:r w:rsidRPr="003036E4">
      <w:rPr>
        <w:rFonts w:ascii="Arial" w:hAnsi="Arial" w:cs="Arial"/>
        <w:b/>
        <w:noProof/>
        <w:sz w:val="48"/>
        <w:szCs w:val="48"/>
      </w:rPr>
      <mc:AlternateContent>
        <mc:Choice Requires="wps">
          <w:drawing>
            <wp:anchor distT="0" distB="0" distL="114300" distR="114300" simplePos="0" relativeHeight="251670016" behindDoc="0" locked="0" layoutInCell="1" allowOverlap="1" wp14:anchorId="61CEE950" wp14:editId="79CD9B07">
              <wp:simplePos x="0" y="0"/>
              <wp:positionH relativeFrom="column">
                <wp:posOffset>-415290</wp:posOffset>
              </wp:positionH>
              <wp:positionV relativeFrom="paragraph">
                <wp:posOffset>-296545</wp:posOffset>
              </wp:positionV>
              <wp:extent cx="4511040" cy="1089660"/>
              <wp:effectExtent l="0" t="0" r="0" b="7620"/>
              <wp:wrapNone/>
              <wp:docPr id="6" name="Cuadro de texto 6"/>
              <wp:cNvGraphicFramePr/>
              <a:graphic xmlns:a="http://schemas.openxmlformats.org/drawingml/2006/main">
                <a:graphicData uri="http://schemas.microsoft.com/office/word/2010/wordprocessingShape">
                  <wps:wsp>
                    <wps:cNvSpPr txBox="1"/>
                    <wps:spPr>
                      <a:xfrm>
                        <a:off x="0" y="0"/>
                        <a:ext cx="4511040" cy="1089660"/>
                      </a:xfrm>
                      <a:prstGeom prst="rect">
                        <a:avLst/>
                      </a:prstGeom>
                      <a:noFill/>
                      <a:ln>
                        <a:noFill/>
                      </a:ln>
                    </wps:spPr>
                    <wps:txbx>
                      <w:txbxContent>
                        <w:p w14:paraId="617F3BFB" w14:textId="4146B9D5" w:rsidR="007E6927" w:rsidRPr="00C01C8B" w:rsidRDefault="00C01C8B" w:rsidP="00020E3A">
                          <w:pPr>
                            <w:pStyle w:val="Encabezado"/>
                            <w:rPr>
                              <w:rFonts w:ascii="Calibri" w:hAnsi="Calibri"/>
                              <w:b/>
                              <w:noProof/>
                              <w:color w:val="FFFFFF" w:themeColor="background1"/>
                              <w:spacing w:val="10"/>
                              <w:sz w:val="40"/>
                              <w:szCs w:val="40"/>
                              <w14:glow w14:rad="38100">
                                <w14:schemeClr w14:val="accent1">
                                  <w14:alpha w14:val="60000"/>
                                </w14:schemeClr>
                              </w14:glow>
                              <w14:textOutline w14:w="9525" w14:cap="flat" w14:cmpd="sng" w14:algn="ctr">
                                <w14:solidFill>
                                  <w14:schemeClr w14:val="bg1"/>
                                </w14:solidFill>
                                <w14:prstDash w14:val="solid"/>
                                <w14:round/>
                              </w14:textOutline>
                            </w:rPr>
                          </w:pPr>
                          <w:r w:rsidRPr="00C01C8B">
                            <w:rPr>
                              <w:rFonts w:ascii="Calibri" w:hAnsi="Calibri"/>
                              <w:b/>
                              <w:noProof/>
                              <w:color w:val="FFFFFF" w:themeColor="background1"/>
                              <w:spacing w:val="10"/>
                              <w:sz w:val="40"/>
                              <w:szCs w:val="40"/>
                              <w14:glow w14:rad="38100">
                                <w14:schemeClr w14:val="accent1">
                                  <w14:alpha w14:val="60000"/>
                                </w14:schemeClr>
                              </w14:glow>
                              <w14:textOutline w14:w="9525" w14:cap="flat" w14:cmpd="sng" w14:algn="ctr">
                                <w14:solidFill>
                                  <w14:schemeClr w14:val="bg1"/>
                                </w14:solidFill>
                                <w14:prstDash w14:val="solid"/>
                                <w14:round/>
                              </w14:textOutline>
                            </w:rPr>
                            <w:t>MODIFICACIÓN DE ITINERARIO POR Covid-19 EN ITALIA</w:t>
                          </w:r>
                        </w:p>
                        <w:p w14:paraId="51540635" w14:textId="6410007C" w:rsidR="00C01C8B" w:rsidRPr="00C01C8B" w:rsidRDefault="00C01C8B" w:rsidP="00020E3A">
                          <w:pPr>
                            <w:pStyle w:val="Encabezado"/>
                            <w:rPr>
                              <w:rFonts w:ascii="Calibri" w:hAnsi="Calibri"/>
                              <w:b/>
                              <w:noProof/>
                              <w:color w:val="FFFFFF" w:themeColor="background1"/>
                              <w:spacing w:val="10"/>
                              <w:sz w:val="40"/>
                              <w:szCs w:val="40"/>
                              <w14:glow w14:rad="38100">
                                <w14:schemeClr w14:val="accent1">
                                  <w14:alpha w14:val="60000"/>
                                </w14:schemeClr>
                              </w14:glow>
                              <w14:textOutline w14:w="9525" w14:cap="flat" w14:cmpd="sng" w14:algn="ctr">
                                <w14:solidFill>
                                  <w14:schemeClr w14:val="bg1"/>
                                </w14:solidFill>
                                <w14:prstDash w14:val="solid"/>
                                <w14:round/>
                              </w14:textOutline>
                            </w:rPr>
                          </w:pPr>
                          <w:r w:rsidRPr="00C01C8B">
                            <w:rPr>
                              <w:rFonts w:ascii="Calibri" w:hAnsi="Calibri"/>
                              <w:b/>
                              <w:noProof/>
                              <w:color w:val="FFFFFF" w:themeColor="background1"/>
                              <w:spacing w:val="10"/>
                              <w:sz w:val="40"/>
                              <w:szCs w:val="40"/>
                              <w14:glow w14:rad="38100">
                                <w14:schemeClr w14:val="accent1">
                                  <w14:alpha w14:val="60000"/>
                                </w14:schemeClr>
                              </w14:glow>
                              <w14:textOutline w14:w="9525" w14:cap="flat" w14:cmpd="sng" w14:algn="ctr">
                                <w14:solidFill>
                                  <w14:schemeClr w14:val="bg1"/>
                                </w14:solidFill>
                                <w14:prstDash w14:val="solid"/>
                                <w14:round/>
                              </w14:textOutline>
                            </w:rPr>
                            <w:t xml:space="preserve">PROVEEDOR </w:t>
                          </w:r>
                          <w:r w:rsidR="00B26280">
                            <w:rPr>
                              <w:rFonts w:ascii="Calibri" w:hAnsi="Calibri"/>
                              <w:b/>
                              <w:noProof/>
                              <w:color w:val="FFFFFF" w:themeColor="background1"/>
                              <w:spacing w:val="10"/>
                              <w:sz w:val="40"/>
                              <w:szCs w:val="40"/>
                              <w14:glow w14:rad="38100">
                                <w14:schemeClr w14:val="accent1">
                                  <w14:alpha w14:val="60000"/>
                                </w14:schemeClr>
                              </w14:glow>
                              <w14:textOutline w14:w="9525" w14:cap="flat" w14:cmpd="sng" w14:algn="ctr">
                                <w14:solidFill>
                                  <w14:schemeClr w14:val="bg1"/>
                                </w14:solidFill>
                                <w14:prstDash w14:val="solid"/>
                                <w14:round/>
                              </w14:textOutline>
                            </w:rPr>
                            <w:t>PANAVISIÓN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32.7pt;margin-top:-23.35pt;width:355.2pt;height:85.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" filled="f" stroked="f">
              <v:textbox>
                <w:txbxContent>
                  <w:p w14:paraId="617F3BFB" w14:textId="4146B9D5" w:rsidR="007E6927" w:rsidRPr="00C01C8B" w:rsidRDefault="00C01C8B" w:rsidP="00020E3A">
                    <w:pPr>
                      <w:pStyle w:val="Encabezado"/>
                      <w:rPr>
                        <w:rFonts w:ascii="Calibri" w:hAnsi="Calibri"/>
                        <w:b/>
                        <w:noProof/>
                        <w:color w:val="FFFFFF" w:themeColor="background1"/>
                        <w:spacing w:val="10"/>
                        <w:sz w:val="40"/>
                        <w:szCs w:val="40"/>
                        <w14:glow w14:rad="38100">
                          <w14:schemeClr w14:val="accent1">
                            <w14:alpha w14:val="60000"/>
                          </w14:schemeClr>
                        </w14:glow>
                        <w14:textOutline w14:w="9525" w14:cap="flat" w14:cmpd="sng" w14:algn="ctr">
                          <w14:solidFill>
                            <w14:schemeClr w14:val="bg1"/>
                          </w14:solidFill>
                          <w14:prstDash w14:val="solid"/>
                          <w14:round/>
                        </w14:textOutline>
                      </w:rPr>
                    </w:pPr>
                    <w:r w:rsidRPr="00C01C8B">
                      <w:rPr>
                        <w:rFonts w:ascii="Calibri" w:hAnsi="Calibri"/>
                        <w:b/>
                        <w:noProof/>
                        <w:color w:val="FFFFFF" w:themeColor="background1"/>
                        <w:spacing w:val="10"/>
                        <w:sz w:val="40"/>
                        <w:szCs w:val="40"/>
                        <w14:glow w14:rad="38100">
                          <w14:schemeClr w14:val="accent1">
                            <w14:alpha w14:val="60000"/>
                          </w14:schemeClr>
                        </w14:glow>
                        <w14:textOutline w14:w="9525" w14:cap="flat" w14:cmpd="sng" w14:algn="ctr">
                          <w14:solidFill>
                            <w14:schemeClr w14:val="bg1"/>
                          </w14:solidFill>
                          <w14:prstDash w14:val="solid"/>
                          <w14:round/>
                        </w14:textOutline>
                      </w:rPr>
                      <w:t>MODIFICACIÓN DE ITINERARIO POR Covid-19 EN ITALIA</w:t>
                    </w:r>
                  </w:p>
                  <w:p w14:paraId="51540635" w14:textId="6410007C" w:rsidR="00C01C8B" w:rsidRPr="00C01C8B" w:rsidRDefault="00C01C8B" w:rsidP="00020E3A">
                    <w:pPr>
                      <w:pStyle w:val="Encabezado"/>
                      <w:rPr>
                        <w:rFonts w:ascii="Calibri" w:hAnsi="Calibri"/>
                        <w:b/>
                        <w:noProof/>
                        <w:color w:val="FFFFFF" w:themeColor="background1"/>
                        <w:spacing w:val="10"/>
                        <w:sz w:val="40"/>
                        <w:szCs w:val="40"/>
                        <w14:glow w14:rad="38100">
                          <w14:schemeClr w14:val="accent1">
                            <w14:alpha w14:val="60000"/>
                          </w14:schemeClr>
                        </w14:glow>
                        <w14:textOutline w14:w="9525" w14:cap="flat" w14:cmpd="sng" w14:algn="ctr">
                          <w14:solidFill>
                            <w14:schemeClr w14:val="bg1"/>
                          </w14:solidFill>
                          <w14:prstDash w14:val="solid"/>
                          <w14:round/>
                        </w14:textOutline>
                      </w:rPr>
                    </w:pPr>
                    <w:r w:rsidRPr="00C01C8B">
                      <w:rPr>
                        <w:rFonts w:ascii="Calibri" w:hAnsi="Calibri"/>
                        <w:b/>
                        <w:noProof/>
                        <w:color w:val="FFFFFF" w:themeColor="background1"/>
                        <w:spacing w:val="10"/>
                        <w:sz w:val="40"/>
                        <w:szCs w:val="40"/>
                        <w14:glow w14:rad="38100">
                          <w14:schemeClr w14:val="accent1">
                            <w14:alpha w14:val="60000"/>
                          </w14:schemeClr>
                        </w14:glow>
                        <w14:textOutline w14:w="9525" w14:cap="flat" w14:cmpd="sng" w14:algn="ctr">
                          <w14:solidFill>
                            <w14:schemeClr w14:val="bg1"/>
                          </w14:solidFill>
                          <w14:prstDash w14:val="solid"/>
                          <w14:round/>
                        </w14:textOutline>
                      </w:rPr>
                      <w:t xml:space="preserve">PROVEEDOR </w:t>
                    </w:r>
                    <w:r w:rsidR="00B26280">
                      <w:rPr>
                        <w:rFonts w:ascii="Calibri" w:hAnsi="Calibri"/>
                        <w:b/>
                        <w:noProof/>
                        <w:color w:val="FFFFFF" w:themeColor="background1"/>
                        <w:spacing w:val="10"/>
                        <w:sz w:val="40"/>
                        <w:szCs w:val="40"/>
                        <w14:glow w14:rad="38100">
                          <w14:schemeClr w14:val="accent1">
                            <w14:alpha w14:val="60000"/>
                          </w14:schemeClr>
                        </w14:glow>
                        <w14:textOutline w14:w="9525" w14:cap="flat" w14:cmpd="sng" w14:algn="ctr">
                          <w14:solidFill>
                            <w14:schemeClr w14:val="bg1"/>
                          </w14:solidFill>
                          <w14:prstDash w14:val="solid"/>
                          <w14:round/>
                        </w14:textOutline>
                      </w:rPr>
                      <w:t>PANAVISIÓN</w:t>
                    </w:r>
                  </w:p>
                </w:txbxContent>
              </v:textbox>
            </v:shape>
          </w:pict>
        </mc:Fallback>
      </mc:AlternateContent>
    </w:r>
    <w:r w:rsidR="00C33155" w:rsidRPr="003036E4">
      <w:rPr>
        <w:rFonts w:ascii="Arial" w:hAnsi="Arial" w:cs="Arial"/>
        <w:b/>
        <w:noProof/>
        <w:sz w:val="48"/>
        <w:szCs w:val="48"/>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D995A"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415D"/>
    <w:multiLevelType w:val="hybridMultilevel"/>
    <w:tmpl w:val="94D671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2" w15:restartNumberingAfterBreak="0">
    <w:nsid w:val="1E1C5932"/>
    <w:multiLevelType w:val="hybridMultilevel"/>
    <w:tmpl w:val="4D38C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D94A99"/>
    <w:multiLevelType w:val="hybridMultilevel"/>
    <w:tmpl w:val="2F148F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DD6CC1"/>
    <w:multiLevelType w:val="hybridMultilevel"/>
    <w:tmpl w:val="ED823C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6F3C08"/>
    <w:multiLevelType w:val="hybridMultilevel"/>
    <w:tmpl w:val="B0CE7984"/>
    <w:lvl w:ilvl="0" w:tplc="A96632F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4939B1"/>
    <w:multiLevelType w:val="hybridMultilevel"/>
    <w:tmpl w:val="745ED952"/>
    <w:lvl w:ilvl="0" w:tplc="7B445126">
      <w:numFmt w:val="bullet"/>
      <w:lvlText w:val="•"/>
      <w:lvlJc w:val="left"/>
      <w:pPr>
        <w:ind w:left="720" w:hanging="360"/>
      </w:pPr>
      <w:rPr>
        <w:rFonts w:ascii="Cambria" w:eastAsiaTheme="minorHAnsi"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202237"/>
    <w:multiLevelType w:val="hybridMultilevel"/>
    <w:tmpl w:val="D53E5C2A"/>
    <w:lvl w:ilvl="0" w:tplc="080A000D">
      <w:start w:val="1"/>
      <w:numFmt w:val="bullet"/>
      <w:lvlText w:val=""/>
      <w:lvlJc w:val="left"/>
      <w:pPr>
        <w:ind w:left="720" w:hanging="360"/>
      </w:pPr>
      <w:rPr>
        <w:rFonts w:ascii="Wingdings" w:hAnsi="Wingdings" w:hint="default"/>
      </w:rPr>
    </w:lvl>
    <w:lvl w:ilvl="1" w:tplc="0ECC17AE">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186FB2"/>
    <w:multiLevelType w:val="hybridMultilevel"/>
    <w:tmpl w:val="8422A5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60A97F3B"/>
    <w:multiLevelType w:val="hybridMultilevel"/>
    <w:tmpl w:val="C30082A0"/>
    <w:lvl w:ilvl="0" w:tplc="2B98DC5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621046"/>
    <w:multiLevelType w:val="hybridMultilevel"/>
    <w:tmpl w:val="14A8C5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8646572"/>
    <w:multiLevelType w:val="hybridMultilevel"/>
    <w:tmpl w:val="795ADF04"/>
    <w:lvl w:ilvl="0" w:tplc="B28417E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9A62278"/>
    <w:multiLevelType w:val="hybridMultilevel"/>
    <w:tmpl w:val="C562BA54"/>
    <w:lvl w:ilvl="0" w:tplc="489015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0"/>
  </w:num>
  <w:num w:numId="5">
    <w:abstractNumId w:val="5"/>
  </w:num>
  <w:num w:numId="6">
    <w:abstractNumId w:val="7"/>
  </w:num>
  <w:num w:numId="7">
    <w:abstractNumId w:val="10"/>
  </w:num>
  <w:num w:numId="8">
    <w:abstractNumId w:val="3"/>
  </w:num>
  <w:num w:numId="9">
    <w:abstractNumId w:val="2"/>
  </w:num>
  <w:num w:numId="10">
    <w:abstractNumId w:val="4"/>
  </w:num>
  <w:num w:numId="11">
    <w:abstractNumId w:val="13"/>
  </w:num>
  <w:num w:numId="12">
    <w:abstractNumId w:val="8"/>
  </w:num>
  <w:num w:numId="13">
    <w:abstractNumId w:val="14"/>
  </w:num>
  <w:num w:numId="14">
    <w:abstractNumId w:val="11"/>
  </w:num>
  <w:num w:numId="1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86E"/>
    <w:rsid w:val="00002744"/>
    <w:rsid w:val="00010821"/>
    <w:rsid w:val="000110B5"/>
    <w:rsid w:val="00013BC6"/>
    <w:rsid w:val="000206F0"/>
    <w:rsid w:val="00032009"/>
    <w:rsid w:val="0004121B"/>
    <w:rsid w:val="00056A5D"/>
    <w:rsid w:val="00060395"/>
    <w:rsid w:val="0006120B"/>
    <w:rsid w:val="00063211"/>
    <w:rsid w:val="00067425"/>
    <w:rsid w:val="00074095"/>
    <w:rsid w:val="00074477"/>
    <w:rsid w:val="000901BB"/>
    <w:rsid w:val="0009249E"/>
    <w:rsid w:val="00093D58"/>
    <w:rsid w:val="00095547"/>
    <w:rsid w:val="00096AC7"/>
    <w:rsid w:val="000B06D8"/>
    <w:rsid w:val="000B5887"/>
    <w:rsid w:val="000D07FA"/>
    <w:rsid w:val="000D1495"/>
    <w:rsid w:val="000D2EF2"/>
    <w:rsid w:val="000E71F1"/>
    <w:rsid w:val="000E7491"/>
    <w:rsid w:val="000F116C"/>
    <w:rsid w:val="000F6819"/>
    <w:rsid w:val="0010464C"/>
    <w:rsid w:val="001056F5"/>
    <w:rsid w:val="00106CE3"/>
    <w:rsid w:val="001124DB"/>
    <w:rsid w:val="00113C32"/>
    <w:rsid w:val="00115DF1"/>
    <w:rsid w:val="00122CB6"/>
    <w:rsid w:val="00124C0C"/>
    <w:rsid w:val="001314D0"/>
    <w:rsid w:val="001316EB"/>
    <w:rsid w:val="00144715"/>
    <w:rsid w:val="00145529"/>
    <w:rsid w:val="00156E7E"/>
    <w:rsid w:val="00170958"/>
    <w:rsid w:val="00176D4E"/>
    <w:rsid w:val="001777EF"/>
    <w:rsid w:val="001966E3"/>
    <w:rsid w:val="00196A13"/>
    <w:rsid w:val="00197ECB"/>
    <w:rsid w:val="001A58AA"/>
    <w:rsid w:val="001C618C"/>
    <w:rsid w:val="001C7573"/>
    <w:rsid w:val="001D3EA5"/>
    <w:rsid w:val="001D59AE"/>
    <w:rsid w:val="001E0BFB"/>
    <w:rsid w:val="001E177F"/>
    <w:rsid w:val="001E33CC"/>
    <w:rsid w:val="001E49A4"/>
    <w:rsid w:val="001F2CE5"/>
    <w:rsid w:val="002049A1"/>
    <w:rsid w:val="00207F26"/>
    <w:rsid w:val="002209BD"/>
    <w:rsid w:val="0022416D"/>
    <w:rsid w:val="00226B34"/>
    <w:rsid w:val="00227509"/>
    <w:rsid w:val="002564A3"/>
    <w:rsid w:val="0026013F"/>
    <w:rsid w:val="0026366E"/>
    <w:rsid w:val="00264C19"/>
    <w:rsid w:val="00277AFA"/>
    <w:rsid w:val="00286768"/>
    <w:rsid w:val="00294ADC"/>
    <w:rsid w:val="002959E3"/>
    <w:rsid w:val="002A6F1A"/>
    <w:rsid w:val="002C3E02"/>
    <w:rsid w:val="002C72B1"/>
    <w:rsid w:val="002F25DA"/>
    <w:rsid w:val="002F560C"/>
    <w:rsid w:val="00313B2D"/>
    <w:rsid w:val="00325008"/>
    <w:rsid w:val="00330CB8"/>
    <w:rsid w:val="003370E9"/>
    <w:rsid w:val="0034159A"/>
    <w:rsid w:val="00350699"/>
    <w:rsid w:val="00354501"/>
    <w:rsid w:val="003551BB"/>
    <w:rsid w:val="003726A3"/>
    <w:rsid w:val="003805A5"/>
    <w:rsid w:val="003809E5"/>
    <w:rsid w:val="00386733"/>
    <w:rsid w:val="003924DD"/>
    <w:rsid w:val="003B37AE"/>
    <w:rsid w:val="003C25E9"/>
    <w:rsid w:val="003D0B3A"/>
    <w:rsid w:val="003D5461"/>
    <w:rsid w:val="003D6416"/>
    <w:rsid w:val="003F6D66"/>
    <w:rsid w:val="00407A99"/>
    <w:rsid w:val="00413977"/>
    <w:rsid w:val="0041595F"/>
    <w:rsid w:val="004173C0"/>
    <w:rsid w:val="0043377B"/>
    <w:rsid w:val="004344E9"/>
    <w:rsid w:val="00445117"/>
    <w:rsid w:val="00447919"/>
    <w:rsid w:val="00450C15"/>
    <w:rsid w:val="00451014"/>
    <w:rsid w:val="0047057D"/>
    <w:rsid w:val="00471EDB"/>
    <w:rsid w:val="00472670"/>
    <w:rsid w:val="0048055D"/>
    <w:rsid w:val="004A235C"/>
    <w:rsid w:val="004A5831"/>
    <w:rsid w:val="004A68D9"/>
    <w:rsid w:val="004B1883"/>
    <w:rsid w:val="004B239B"/>
    <w:rsid w:val="004B372F"/>
    <w:rsid w:val="004C45C8"/>
    <w:rsid w:val="004D2C2F"/>
    <w:rsid w:val="004F13E7"/>
    <w:rsid w:val="005124B6"/>
    <w:rsid w:val="005130A5"/>
    <w:rsid w:val="00513C9F"/>
    <w:rsid w:val="00513EEC"/>
    <w:rsid w:val="00535206"/>
    <w:rsid w:val="00541842"/>
    <w:rsid w:val="00555729"/>
    <w:rsid w:val="00564D1B"/>
    <w:rsid w:val="00565EF4"/>
    <w:rsid w:val="00592677"/>
    <w:rsid w:val="005B0F31"/>
    <w:rsid w:val="005D328F"/>
    <w:rsid w:val="006053CD"/>
    <w:rsid w:val="006130D1"/>
    <w:rsid w:val="00615736"/>
    <w:rsid w:val="0062048D"/>
    <w:rsid w:val="00630B01"/>
    <w:rsid w:val="00647995"/>
    <w:rsid w:val="00655755"/>
    <w:rsid w:val="006622FD"/>
    <w:rsid w:val="00664437"/>
    <w:rsid w:val="00680376"/>
    <w:rsid w:val="00686844"/>
    <w:rsid w:val="00687151"/>
    <w:rsid w:val="00690941"/>
    <w:rsid w:val="00695D3C"/>
    <w:rsid w:val="006971B8"/>
    <w:rsid w:val="006A237F"/>
    <w:rsid w:val="006B1779"/>
    <w:rsid w:val="006B19F7"/>
    <w:rsid w:val="006C1BF7"/>
    <w:rsid w:val="006C568C"/>
    <w:rsid w:val="006D3C96"/>
    <w:rsid w:val="006D64BE"/>
    <w:rsid w:val="006E0F61"/>
    <w:rsid w:val="006F44DD"/>
    <w:rsid w:val="006F45DE"/>
    <w:rsid w:val="00726CA9"/>
    <w:rsid w:val="00727503"/>
    <w:rsid w:val="00734357"/>
    <w:rsid w:val="00737156"/>
    <w:rsid w:val="00737C85"/>
    <w:rsid w:val="00772BB6"/>
    <w:rsid w:val="00781EA2"/>
    <w:rsid w:val="00784A59"/>
    <w:rsid w:val="00786E25"/>
    <w:rsid w:val="0079242F"/>
    <w:rsid w:val="00792A3C"/>
    <w:rsid w:val="0079315A"/>
    <w:rsid w:val="00795179"/>
    <w:rsid w:val="00796421"/>
    <w:rsid w:val="007B0869"/>
    <w:rsid w:val="007B4221"/>
    <w:rsid w:val="007C0E18"/>
    <w:rsid w:val="007C55EB"/>
    <w:rsid w:val="007E1125"/>
    <w:rsid w:val="007E6927"/>
    <w:rsid w:val="007F5A27"/>
    <w:rsid w:val="00803699"/>
    <w:rsid w:val="00806F09"/>
    <w:rsid w:val="00814BB4"/>
    <w:rsid w:val="00823975"/>
    <w:rsid w:val="00824B64"/>
    <w:rsid w:val="00842FEF"/>
    <w:rsid w:val="0084740B"/>
    <w:rsid w:val="008531BC"/>
    <w:rsid w:val="00857275"/>
    <w:rsid w:val="00861165"/>
    <w:rsid w:val="00862D96"/>
    <w:rsid w:val="00874CE3"/>
    <w:rsid w:val="00881893"/>
    <w:rsid w:val="00883F1F"/>
    <w:rsid w:val="00891A2A"/>
    <w:rsid w:val="00894F82"/>
    <w:rsid w:val="008B406F"/>
    <w:rsid w:val="008B7201"/>
    <w:rsid w:val="008C08C5"/>
    <w:rsid w:val="008F0CE2"/>
    <w:rsid w:val="00902CE2"/>
    <w:rsid w:val="009072F9"/>
    <w:rsid w:val="009114E9"/>
    <w:rsid w:val="009227E5"/>
    <w:rsid w:val="00923667"/>
    <w:rsid w:val="00923900"/>
    <w:rsid w:val="00932207"/>
    <w:rsid w:val="0094314D"/>
    <w:rsid w:val="00944382"/>
    <w:rsid w:val="00945F28"/>
    <w:rsid w:val="00962B70"/>
    <w:rsid w:val="009701C1"/>
    <w:rsid w:val="0098373C"/>
    <w:rsid w:val="009A0EE3"/>
    <w:rsid w:val="009A4A2A"/>
    <w:rsid w:val="009B02E5"/>
    <w:rsid w:val="009B5D60"/>
    <w:rsid w:val="009C0E1B"/>
    <w:rsid w:val="009C3370"/>
    <w:rsid w:val="009C56AD"/>
    <w:rsid w:val="009D4C74"/>
    <w:rsid w:val="009E51B0"/>
    <w:rsid w:val="009F0300"/>
    <w:rsid w:val="009F2AE5"/>
    <w:rsid w:val="00A008FE"/>
    <w:rsid w:val="00A14872"/>
    <w:rsid w:val="00A169A0"/>
    <w:rsid w:val="00A2030A"/>
    <w:rsid w:val="00A25CD2"/>
    <w:rsid w:val="00A261C5"/>
    <w:rsid w:val="00A300C1"/>
    <w:rsid w:val="00A316F2"/>
    <w:rsid w:val="00A410E9"/>
    <w:rsid w:val="00A4233B"/>
    <w:rsid w:val="00A42A00"/>
    <w:rsid w:val="00A52F6E"/>
    <w:rsid w:val="00A57319"/>
    <w:rsid w:val="00A67F14"/>
    <w:rsid w:val="00A8172E"/>
    <w:rsid w:val="00A94EF9"/>
    <w:rsid w:val="00A9641A"/>
    <w:rsid w:val="00AA0A67"/>
    <w:rsid w:val="00AA5525"/>
    <w:rsid w:val="00AC1E22"/>
    <w:rsid w:val="00AC2765"/>
    <w:rsid w:val="00AD3E73"/>
    <w:rsid w:val="00AD69F4"/>
    <w:rsid w:val="00AE3E65"/>
    <w:rsid w:val="00AF03F3"/>
    <w:rsid w:val="00AF29B9"/>
    <w:rsid w:val="00B0056D"/>
    <w:rsid w:val="00B019BB"/>
    <w:rsid w:val="00B03159"/>
    <w:rsid w:val="00B26280"/>
    <w:rsid w:val="00B3459B"/>
    <w:rsid w:val="00B36149"/>
    <w:rsid w:val="00B36A64"/>
    <w:rsid w:val="00B37445"/>
    <w:rsid w:val="00B4786E"/>
    <w:rsid w:val="00B67AB9"/>
    <w:rsid w:val="00B70462"/>
    <w:rsid w:val="00B705E0"/>
    <w:rsid w:val="00B770D6"/>
    <w:rsid w:val="00B7793A"/>
    <w:rsid w:val="00B878B9"/>
    <w:rsid w:val="00B92B3B"/>
    <w:rsid w:val="00BA4BBE"/>
    <w:rsid w:val="00BC01E4"/>
    <w:rsid w:val="00BC7979"/>
    <w:rsid w:val="00BD61D9"/>
    <w:rsid w:val="00BE0551"/>
    <w:rsid w:val="00BE0D74"/>
    <w:rsid w:val="00BE2236"/>
    <w:rsid w:val="00BE2349"/>
    <w:rsid w:val="00BF2FF6"/>
    <w:rsid w:val="00C01C8B"/>
    <w:rsid w:val="00C02492"/>
    <w:rsid w:val="00C06986"/>
    <w:rsid w:val="00C07D31"/>
    <w:rsid w:val="00C100AB"/>
    <w:rsid w:val="00C140F5"/>
    <w:rsid w:val="00C20751"/>
    <w:rsid w:val="00C32B63"/>
    <w:rsid w:val="00C33155"/>
    <w:rsid w:val="00C4526B"/>
    <w:rsid w:val="00C50ABF"/>
    <w:rsid w:val="00C51CB1"/>
    <w:rsid w:val="00C55C28"/>
    <w:rsid w:val="00C60443"/>
    <w:rsid w:val="00C632D6"/>
    <w:rsid w:val="00C70110"/>
    <w:rsid w:val="00C7612E"/>
    <w:rsid w:val="00C834CC"/>
    <w:rsid w:val="00CC16AE"/>
    <w:rsid w:val="00CC18B7"/>
    <w:rsid w:val="00CD09C2"/>
    <w:rsid w:val="00CE522E"/>
    <w:rsid w:val="00CE7934"/>
    <w:rsid w:val="00CF0A43"/>
    <w:rsid w:val="00CF1712"/>
    <w:rsid w:val="00CF2031"/>
    <w:rsid w:val="00CF6EEC"/>
    <w:rsid w:val="00D05176"/>
    <w:rsid w:val="00D21E04"/>
    <w:rsid w:val="00D26BE3"/>
    <w:rsid w:val="00D41067"/>
    <w:rsid w:val="00D5785A"/>
    <w:rsid w:val="00D63953"/>
    <w:rsid w:val="00D65CA3"/>
    <w:rsid w:val="00D679D1"/>
    <w:rsid w:val="00D709DE"/>
    <w:rsid w:val="00D732E0"/>
    <w:rsid w:val="00D76994"/>
    <w:rsid w:val="00D96097"/>
    <w:rsid w:val="00DA3716"/>
    <w:rsid w:val="00DB4D4B"/>
    <w:rsid w:val="00DC6C63"/>
    <w:rsid w:val="00DD29DB"/>
    <w:rsid w:val="00DD31C1"/>
    <w:rsid w:val="00DD5E59"/>
    <w:rsid w:val="00DD6A94"/>
    <w:rsid w:val="00DF15D6"/>
    <w:rsid w:val="00E10D30"/>
    <w:rsid w:val="00E25205"/>
    <w:rsid w:val="00E477EC"/>
    <w:rsid w:val="00E555C8"/>
    <w:rsid w:val="00E62312"/>
    <w:rsid w:val="00E663D4"/>
    <w:rsid w:val="00E72069"/>
    <w:rsid w:val="00E7309E"/>
    <w:rsid w:val="00E74618"/>
    <w:rsid w:val="00E846AA"/>
    <w:rsid w:val="00E90FAD"/>
    <w:rsid w:val="00E948BD"/>
    <w:rsid w:val="00EA0490"/>
    <w:rsid w:val="00EA17D1"/>
    <w:rsid w:val="00EB7B93"/>
    <w:rsid w:val="00EC34A0"/>
    <w:rsid w:val="00EC6694"/>
    <w:rsid w:val="00EC7F50"/>
    <w:rsid w:val="00ED2EE5"/>
    <w:rsid w:val="00EE719B"/>
    <w:rsid w:val="00EF313D"/>
    <w:rsid w:val="00F001EF"/>
    <w:rsid w:val="00F00F60"/>
    <w:rsid w:val="00F11662"/>
    <w:rsid w:val="00F11C4C"/>
    <w:rsid w:val="00F5066E"/>
    <w:rsid w:val="00F5782C"/>
    <w:rsid w:val="00F65AAF"/>
    <w:rsid w:val="00F71AD7"/>
    <w:rsid w:val="00F746A8"/>
    <w:rsid w:val="00F80FCB"/>
    <w:rsid w:val="00F96F4D"/>
    <w:rsid w:val="00F97D12"/>
    <w:rsid w:val="00FA41DC"/>
    <w:rsid w:val="00FA6105"/>
    <w:rsid w:val="00FC3053"/>
    <w:rsid w:val="00FD0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265">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585221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6115973">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39185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1924968">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985505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28123035">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177998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354453">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79368346">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9703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03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74D51-AD2B-4A34-8381-F6128942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550</Words>
  <Characters>3028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22</cp:revision>
  <dcterms:created xsi:type="dcterms:W3CDTF">2019-08-09T17:51:00Z</dcterms:created>
  <dcterms:modified xsi:type="dcterms:W3CDTF">2020-03-11T22:28:00Z</dcterms:modified>
</cp:coreProperties>
</file>