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8672B0" w:rsidRDefault="009F3A99" w:rsidP="009F3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8672B0">
        <w:rPr>
          <w:rFonts w:ascii="Arial" w:hAnsi="Arial" w:cs="Arial"/>
          <w:b/>
          <w:bCs/>
          <w:sz w:val="24"/>
          <w:szCs w:val="24"/>
          <w:lang w:val="es-MX"/>
        </w:rPr>
        <w:t>Toronto, Niagara, Ottawa, Quebec, Montreal</w:t>
      </w:r>
    </w:p>
    <w:p w:rsidR="009F3A99" w:rsidRPr="008672B0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8672B0" w:rsidRDefault="008672B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7AE518F8" wp14:editId="41FBDD8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25633" cy="373380"/>
            <wp:effectExtent l="0" t="0" r="3175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33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660" w:rsidRPr="008672B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9D700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43885" w:rsidRPr="008672B0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8672B0">
        <w:rPr>
          <w:b/>
          <w:bCs/>
          <w:noProof/>
          <w:lang w:val="es-MX"/>
        </w:rPr>
        <w:t xml:space="preserve"> </w:t>
      </w:r>
    </w:p>
    <w:p w:rsidR="00943885" w:rsidRPr="008672B0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>domingos, desde 1</w:t>
      </w:r>
      <w:r w:rsidR="007D61C5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>de mayo a</w:t>
      </w:r>
      <w:r w:rsidR="007D61C5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 xml:space="preserve"> 1</w:t>
      </w:r>
      <w:r w:rsidR="007D61C5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7D61C5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7D61C5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8672B0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8672B0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>Día</w:t>
      </w:r>
      <w:r w:rsidR="00943885" w:rsidRPr="008672B0">
        <w:rPr>
          <w:rFonts w:ascii="Arial" w:hAnsi="Arial" w:cs="Arial"/>
          <w:b/>
          <w:bCs/>
          <w:lang w:val="es-MX"/>
        </w:rPr>
        <w:t xml:space="preserve"> 1.- Toronto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Bienvenidos a Toronto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2.- Toronto – Niagara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El recorrido empieza visitando Toronto, capital económica del país: recorrido por el antiguo y nuevo City Hall, el Parlamento, el barrio </w:t>
      </w:r>
      <w:proofErr w:type="gramStart"/>
      <w:r w:rsidR="00387847" w:rsidRPr="008672B0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387847" w:rsidRPr="008672B0">
        <w:rPr>
          <w:rFonts w:ascii="Arial" w:hAnsi="Arial" w:cs="Arial"/>
          <w:sz w:val="20"/>
          <w:szCs w:val="20"/>
          <w:lang w:val="es-MX"/>
        </w:rPr>
        <w:t>, la Universidad de Toronto, la Torre CN (</w:t>
      </w:r>
      <w:r w:rsidR="00387847" w:rsidRPr="00F3122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opcional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). Continuaremos nuestro paseo para llegar a las Cataratas del Niágara. La embarcación </w:t>
      </w:r>
      <w:r w:rsidR="00E742A1" w:rsidRPr="008672B0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E742A1" w:rsidRPr="008672B0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="00E742A1" w:rsidRPr="008672B0">
        <w:rPr>
          <w:rFonts w:ascii="Arial" w:hAnsi="Arial" w:cs="Arial"/>
          <w:sz w:val="20"/>
          <w:szCs w:val="20"/>
          <w:lang w:val="es-MX"/>
        </w:rPr>
        <w:t>»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 (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disponible del 15 de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mayo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 al 15 de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octubre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>, fuera de estas fechas, reemplazado por túneles escénicos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.) los llevará al corazón de las cataratas. Tiempo libre para explorar Niágara y ver las cataratas iluminadas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3.- Niagara – Mil islas – Ottawa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8672B0">
        <w:rPr>
          <w:rFonts w:ascii="Arial" w:hAnsi="Arial" w:cs="Arial"/>
          <w:sz w:val="20"/>
          <w:szCs w:val="20"/>
          <w:lang w:val="es-MX"/>
        </w:rPr>
        <w:t>El recorrido de nuestro tour continúa hacia Mil Islas. Crucero por las Islas de una hora donde pueden apreciar diversos paisajes crucero por Mil Islas (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disponible de mayo a octubre, fuera de estas fechas la actividad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será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 reemplazada por el Museo canadiense de historia o del Museo de la civilizaci</w:t>
      </w:r>
      <w:r w:rsidR="00C06C2F" w:rsidRPr="003348ED">
        <w:rPr>
          <w:rFonts w:ascii="Arial" w:hAnsi="Arial" w:cs="Arial"/>
          <w:color w:val="7030A0"/>
          <w:sz w:val="20"/>
          <w:szCs w:val="20"/>
          <w:lang w:val="es-MX"/>
        </w:rPr>
        <w:t>ó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>n en Quebec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). Al final del crucero, salida con dirección a Ottawa, la capital de Canadá. Podrán apreciar el Parlamento de Canadá, la Residencia del Primer Ministro, la Residencia del Gobernador General y otros edificios del Gobierno. Al final del recorrido podrán visitar el Mercado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Byward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. Tiempo libre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4.- Ottawa – Quebec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Por la mañana, salida hacia la ciudad de Quebec, la ciudad más antigua de Canadá y declarada Patrimonio cultural de la Humanidad por la UNESCO. Recorrido por la Plaza de Armas, la Plaza Real, el barrio Petit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Champlain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, el Parlamento de Quebec, la Terraza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Dufferin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, el Castillo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Frontenac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>, las calles Saint-Jean y Grande-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Allée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 y el Viejo Puerto. Tiempo libre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00F90" w:rsidRPr="008672B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5.- Quebec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Quebec a su antojo.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 en Quebec.</w:t>
      </w:r>
    </w:p>
    <w:p w:rsidR="00387847" w:rsidRPr="008672B0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6.- Quebec – Montreal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Salida hacia Montreal, la segunda ciudad francófona en importancia después de París. Visita del Viejo Montreal, la Basílica de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>-Dame (</w:t>
      </w:r>
      <w:r w:rsidR="00387847" w:rsidRPr="00C7127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entrada no </w:t>
      </w:r>
      <w:r w:rsidR="00E742A1" w:rsidRPr="00C7127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incluida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), la ciudad subterránea, el boulevard Saint-Laurent, la calle Saint-Denis y el Mont-Royal.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6C41CE" w:rsidRPr="008672B0">
        <w:rPr>
          <w:rFonts w:ascii="Arial" w:hAnsi="Arial" w:cs="Arial"/>
          <w:b/>
          <w:bCs/>
          <w:lang w:val="es-MX"/>
        </w:rPr>
        <w:t>7.- Montreal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Día libre en Montreal para recorrer la ciudad a su antojo.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6C41CE" w:rsidRPr="008672B0">
        <w:rPr>
          <w:rFonts w:ascii="Arial" w:hAnsi="Arial" w:cs="Arial"/>
          <w:b/>
          <w:bCs/>
          <w:lang w:val="es-MX"/>
        </w:rPr>
        <w:t>8.- Montreal</w:t>
      </w:r>
    </w:p>
    <w:p w:rsidR="006C41CE" w:rsidRPr="008672B0" w:rsidRDefault="006C41CE" w:rsidP="002802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8672B0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8672B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8672B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8672B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7 noches de alojamiento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7 desayunos </w:t>
      </w:r>
      <w:r w:rsidR="00E742A1">
        <w:rPr>
          <w:rFonts w:ascii="Arial" w:hAnsi="Arial" w:cs="Arial"/>
          <w:sz w:val="20"/>
          <w:szCs w:val="20"/>
          <w:lang w:val="es-MX"/>
        </w:rPr>
        <w:t>continentales</w:t>
      </w:r>
      <w:r w:rsidRPr="008672B0">
        <w:rPr>
          <w:rFonts w:ascii="Arial" w:hAnsi="Arial" w:cs="Arial"/>
          <w:sz w:val="20"/>
          <w:szCs w:val="20"/>
          <w:lang w:val="es-MX"/>
        </w:rPr>
        <w:t>.</w:t>
      </w:r>
    </w:p>
    <w:p w:rsidR="00300F90" w:rsidRPr="008672B0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8672B0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8672B0">
        <w:rPr>
          <w:rFonts w:ascii="Arial" w:hAnsi="Arial" w:cs="Arial"/>
          <w:sz w:val="20"/>
          <w:szCs w:val="20"/>
          <w:lang w:val="es-MX"/>
        </w:rPr>
        <w:t>minibús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8672B0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Día 1 y 8 traslado solamente. Día 5 y 7 transporte no incluido excepto en las excursiones opcionales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Las visitas de Toronto, Niágara, Ottawa, Quebec y Montreal comentadas por su guía acompañante o por un guía local</w:t>
      </w:r>
      <w:r w:rsidR="007A77DC" w:rsidRPr="008672B0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8A6696" w:rsidRPr="008672B0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8672B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6C7329" w:rsidRPr="008672B0" w:rsidRDefault="006C7329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C7329" w:rsidRPr="008672B0" w:rsidRDefault="006C7329" w:rsidP="006C732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6C7329" w:rsidRPr="008672B0" w:rsidRDefault="006C7329" w:rsidP="006C732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8672B0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C06C2F" w:rsidRPr="008672B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8672B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8672B0">
        <w:rPr>
          <w:rFonts w:ascii="Arial" w:hAnsi="Arial" w:cs="Arial"/>
          <w:sz w:val="20"/>
          <w:szCs w:val="20"/>
          <w:lang w:val="es-MX"/>
        </w:rPr>
        <w:t>eT</w:t>
      </w:r>
      <w:r w:rsidR="00300F90" w:rsidRPr="008672B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8672B0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8672B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8672B0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8672B0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E742A1">
        <w:rPr>
          <w:rFonts w:ascii="Arial" w:hAnsi="Arial" w:cs="Arial"/>
          <w:sz w:val="20"/>
          <w:szCs w:val="20"/>
          <w:lang w:val="es-MX"/>
        </w:rPr>
        <w:t>0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11 años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C06C2F" w:rsidRPr="008672B0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8672B0">
        <w:rPr>
          <w:rFonts w:ascii="Arial" w:hAnsi="Arial" w:cs="Arial"/>
          <w:sz w:val="20"/>
          <w:szCs w:val="20"/>
          <w:lang w:val="es-MX"/>
        </w:rPr>
        <w:br/>
      </w:r>
      <w:r w:rsidRPr="008672B0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8672B0">
        <w:rPr>
          <w:rFonts w:ascii="Arial" w:hAnsi="Arial" w:cs="Arial"/>
          <w:sz w:val="20"/>
          <w:szCs w:val="20"/>
          <w:lang w:val="es-MX"/>
        </w:rPr>
        <w:br/>
      </w:r>
      <w:r w:rsidRPr="008672B0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8672B0">
        <w:rPr>
          <w:rFonts w:ascii="Arial" w:hAnsi="Arial" w:cs="Arial"/>
          <w:sz w:val="20"/>
          <w:szCs w:val="20"/>
          <w:lang w:val="es-MX"/>
        </w:rPr>
        <w:t xml:space="preserve">, </w:t>
      </w:r>
      <w:r w:rsidRPr="008672B0">
        <w:rPr>
          <w:rFonts w:ascii="Arial" w:hAnsi="Arial" w:cs="Arial"/>
          <w:sz w:val="20"/>
          <w:szCs w:val="20"/>
          <w:lang w:val="es-MX"/>
        </w:rPr>
        <w:t>visita</w:t>
      </w:r>
      <w:r w:rsidR="00551F75" w:rsidRPr="008672B0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8672B0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672B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672B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7D61C5" w:rsidRDefault="007A77DC" w:rsidP="00741A13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7D61C5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p w:rsidR="00551F75" w:rsidRPr="007D61C5" w:rsidRDefault="007A77DC" w:rsidP="00741A13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7D61C5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</w:t>
      </w:r>
      <w:bookmarkEnd w:id="1"/>
    </w:p>
    <w:tbl>
      <w:tblPr>
        <w:tblW w:w="3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12"/>
      </w:tblGrid>
      <w:tr w:rsidR="007D61C5" w:rsidRPr="007D61C5" w:rsidTr="007D61C5">
        <w:trPr>
          <w:trHeight w:val="277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7D61C5" w:rsidRPr="007D61C5" w:rsidTr="007D61C5">
        <w:trPr>
          <w:trHeight w:val="277"/>
          <w:jc w:val="center"/>
        </w:trPr>
        <w:tc>
          <w:tcPr>
            <w:tcW w:w="3252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7D61C5" w:rsidRPr="007D61C5" w:rsidTr="007D61C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12, 19, 26</w:t>
            </w:r>
          </w:p>
        </w:tc>
      </w:tr>
      <w:tr w:rsidR="007D61C5" w:rsidRPr="007D61C5" w:rsidTr="007D61C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9, 16, 23, </w:t>
            </w:r>
            <w:r w:rsidRPr="007D61C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  <w:tr w:rsidR="007D61C5" w:rsidRPr="007D61C5" w:rsidTr="007D61C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7, 14, 21, </w:t>
            </w:r>
            <w:r w:rsidRPr="007D61C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28</w:t>
            </w:r>
          </w:p>
        </w:tc>
      </w:tr>
      <w:tr w:rsidR="007D61C5" w:rsidRPr="007D61C5" w:rsidTr="007D61C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7D61C5" w:rsidRPr="007D61C5" w:rsidTr="007D61C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1, 8, 15, 22, 29</w:t>
            </w:r>
          </w:p>
        </w:tc>
      </w:tr>
      <w:tr w:rsidR="007D61C5" w:rsidRPr="007D61C5" w:rsidTr="007D61C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6, 13, 20, 27</w:t>
            </w:r>
          </w:p>
        </w:tc>
      </w:tr>
      <w:tr w:rsidR="007D61C5" w:rsidRPr="007D61C5" w:rsidTr="007D61C5">
        <w:trPr>
          <w:trHeight w:val="26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3, 10</w:t>
            </w:r>
          </w:p>
        </w:tc>
      </w:tr>
    </w:tbl>
    <w:p w:rsidR="00374CDD" w:rsidRDefault="00374CDD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</w:p>
    <w:tbl>
      <w:tblPr>
        <w:tblW w:w="6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4588"/>
        <w:gridCol w:w="558"/>
      </w:tblGrid>
      <w:tr w:rsidR="007D61C5" w:rsidRPr="007D61C5" w:rsidTr="007D61C5">
        <w:trPr>
          <w:trHeight w:val="269"/>
          <w:jc w:val="center"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color w:val="222222"/>
                <w:lang w:val="es-MX" w:eastAsia="es-MX" w:bidi="ar-SA"/>
              </w:rPr>
              <w:t>QUALITY INN MISSISSAUGA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lang w:val="es-MX" w:eastAsia="es-MX" w:bidi="ar-SA"/>
              </w:rPr>
              <w:t>RAMADA BY WYNDHAM NIAGARA FALLS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OTTAWA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color w:val="000000"/>
                <w:lang w:val="es-MX" w:eastAsia="es-MX" w:bidi="ar-SA"/>
              </w:rPr>
              <w:t>QUALITY INN &amp; SUITES GATINEAU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lang w:val="es-MX" w:eastAsia="es-MX" w:bidi="ar-SA"/>
              </w:rPr>
              <w:t>TRAVELODGE QUEBEC CITY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color w:val="000000"/>
                <w:lang w:val="es-MX" w:eastAsia="es-MX" w:bidi="ar-SA"/>
              </w:rPr>
              <w:t>BEST WESTERN BROSSARD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6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DESCENTRALIZADOS (FUERA DE LA CIUDAD)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6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7D61C5" w:rsidRDefault="007D61C5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</w:p>
    <w:p w:rsidR="008672B0" w:rsidRDefault="008672B0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587"/>
        <w:gridCol w:w="587"/>
        <w:gridCol w:w="587"/>
        <w:gridCol w:w="587"/>
        <w:gridCol w:w="602"/>
      </w:tblGrid>
      <w:tr w:rsidR="00DB6600" w:rsidRPr="00DB6600" w:rsidTr="00DB6600">
        <w:trPr>
          <w:trHeight w:val="266"/>
          <w:jc w:val="center"/>
        </w:trPr>
        <w:tc>
          <w:tcPr>
            <w:tcW w:w="5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5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lang w:val="es-MX" w:eastAsia="es-MX" w:bidi="ar-SA"/>
              </w:rPr>
              <w:t>CANADÁ A TU ALCANCE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1520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2090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FF0000"/>
                <w:lang w:val="es-MX" w:eastAsia="es-MX" w:bidi="ar-SA"/>
              </w:rPr>
              <w:t>SUPLEMENTO 30 JUNIO Y 28 JULIO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50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150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30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5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5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lang w:val="es-MX" w:eastAsia="es-MX" w:bidi="ar-SA"/>
              </w:rPr>
              <w:t>CANADÁ A TU ALCANCE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2770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2680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2590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3340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2030</w:t>
            </w:r>
          </w:p>
        </w:tc>
      </w:tr>
      <w:tr w:rsidR="00DB6600" w:rsidRPr="00DB6600" w:rsidTr="00DB6600">
        <w:trPr>
          <w:trHeight w:val="266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color w:val="FF0000"/>
                <w:lang w:val="es-MX" w:eastAsia="es-MX" w:bidi="ar-SA"/>
              </w:rPr>
              <w:t>SUPLEMENTO 30 JUNIO Y 28 JULIO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2850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2730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2630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3490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2030</w:t>
            </w:r>
          </w:p>
        </w:tc>
      </w:tr>
      <w:tr w:rsidR="00DB6600" w:rsidRPr="00DB6600" w:rsidTr="00DB6600">
        <w:trPr>
          <w:trHeight w:val="280"/>
          <w:jc w:val="center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6600" w:rsidRPr="00DB6600" w:rsidRDefault="00DB6600" w:rsidP="00DB66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B6600">
              <w:rPr>
                <w:rFonts w:ascii="Calibri" w:hAnsi="Calibri" w:cs="Calibri"/>
                <w:b/>
                <w:bCs/>
                <w:lang w:val="es-MX" w:eastAsia="es-MX" w:bidi="ar-SA"/>
              </w:rPr>
              <w:t>30</w:t>
            </w:r>
          </w:p>
        </w:tc>
      </w:tr>
    </w:tbl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C4A44" w:rsidRDefault="00FC4A44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8672B0" w:rsidRDefault="00C06C2F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7D61C5" w:rsidRPr="007D61C5" w:rsidTr="007D61C5">
        <w:trPr>
          <w:trHeight w:val="245"/>
          <w:jc w:val="center"/>
        </w:trPr>
        <w:tc>
          <w:tcPr>
            <w:tcW w:w="915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7D61C5" w:rsidRPr="007D61C5" w:rsidTr="007D61C5">
        <w:trPr>
          <w:trHeight w:val="245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7D61C5" w:rsidRPr="007D61C5" w:rsidTr="007D61C5">
        <w:trPr>
          <w:trHeight w:val="245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7D61C5" w:rsidRPr="007D61C5" w:rsidTr="007D61C5">
        <w:trPr>
          <w:trHeight w:val="245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7D61C5" w:rsidRPr="007D61C5" w:rsidTr="007D61C5">
        <w:trPr>
          <w:trHeight w:val="245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7D61C5" w:rsidRPr="007D61C5" w:rsidTr="007D61C5">
        <w:trPr>
          <w:trHeight w:val="245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D61C5" w:rsidRPr="007D61C5" w:rsidTr="007D61C5">
        <w:trPr>
          <w:trHeight w:val="245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7D61C5" w:rsidRPr="007D61C5" w:rsidTr="007D61C5">
        <w:trPr>
          <w:trHeight w:val="257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12 DE MAYO AL 10 DE NOVIEMBRE 2024</w:t>
            </w:r>
          </w:p>
        </w:tc>
      </w:tr>
      <w:tr w:rsidR="007D61C5" w:rsidRPr="007D61C5" w:rsidTr="007D61C5">
        <w:trPr>
          <w:trHeight w:val="257"/>
          <w:jc w:val="center"/>
        </w:trPr>
        <w:tc>
          <w:tcPr>
            <w:tcW w:w="915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387847" w:rsidRDefault="0038784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8672B0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766D57A1" wp14:editId="5BC7BD6A">
            <wp:extent cx="2466975" cy="653415"/>
            <wp:effectExtent l="0" t="0" r="9525" b="0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EF6CAC8-E8FC-4949-A756-C42A4B3422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EF6CAC8-E8FC-4949-A756-C42A4B3422B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5"/>
        <w:gridCol w:w="487"/>
        <w:gridCol w:w="1009"/>
        <w:gridCol w:w="894"/>
      </w:tblGrid>
      <w:tr w:rsidR="007D61C5" w:rsidRPr="007D61C5" w:rsidTr="00DB6600">
        <w:trPr>
          <w:trHeight w:val="260"/>
          <w:jc w:val="center"/>
        </w:trPr>
        <w:tc>
          <w:tcPr>
            <w:tcW w:w="9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7D61C5" w:rsidRPr="007D61C5" w:rsidTr="00DB6600">
        <w:trPr>
          <w:trHeight w:val="260"/>
          <w:jc w:val="center"/>
        </w:trPr>
        <w:tc>
          <w:tcPr>
            <w:tcW w:w="98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7D61C5" w:rsidRPr="007D61C5" w:rsidTr="00DB6600">
        <w:trPr>
          <w:trHeight w:val="260"/>
          <w:jc w:val="center"/>
        </w:trPr>
        <w:tc>
          <w:tcPr>
            <w:tcW w:w="7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DISPONIBLE DEL 12 DE MAYO AL 6 DE OCTUBRE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5-10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2-4</w:t>
            </w:r>
          </w:p>
        </w:tc>
      </w:tr>
      <w:tr w:rsidR="007D61C5" w:rsidRPr="007D61C5" w:rsidTr="00DB6600">
        <w:trPr>
          <w:trHeight w:val="260"/>
          <w:jc w:val="center"/>
        </w:trPr>
        <w:tc>
          <w:tcPr>
            <w:tcW w:w="7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 COMIDAS EN RESTAURANTES LOCALES TÍPICOS, CON IMPUESTOS Y PROPINAS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7D61C5" w:rsidRPr="007D61C5" w:rsidTr="00DB6600">
        <w:trPr>
          <w:trHeight w:val="260"/>
          <w:jc w:val="center"/>
        </w:trPr>
        <w:tc>
          <w:tcPr>
            <w:tcW w:w="7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LA COSTA DE BEAUPRE (4 HRS, ACCESO A SAINTE-ANNE Y MONTMORENCY)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7D61C5" w:rsidRPr="007D61C5" w:rsidTr="00DB6600">
        <w:trPr>
          <w:trHeight w:val="260"/>
          <w:jc w:val="center"/>
        </w:trPr>
        <w:tc>
          <w:tcPr>
            <w:tcW w:w="7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EXCURSIÓN A MONT TREMBLANT (7 HRS, CON SUBIDA EN GÓNDOLA)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  <w:gridCol w:w="463"/>
        <w:gridCol w:w="431"/>
        <w:gridCol w:w="437"/>
        <w:gridCol w:w="447"/>
      </w:tblGrid>
      <w:tr w:rsidR="007D61C5" w:rsidRPr="007D61C5" w:rsidTr="007D61C5">
        <w:trPr>
          <w:trHeight w:val="269"/>
          <w:jc w:val="center"/>
        </w:trPr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NOCHES ADICIONALES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69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NOCHE PRE EN TORONTO (QUALITY INN MISSISAUGA)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220</w:t>
            </w:r>
          </w:p>
        </w:tc>
      </w:tr>
      <w:tr w:rsidR="007D61C5" w:rsidRPr="007D61C5" w:rsidTr="007D61C5">
        <w:trPr>
          <w:trHeight w:val="269"/>
          <w:jc w:val="center"/>
        </w:trPr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NOCHE POST EN MONTREAL (BEST WESTERN BROSSARD)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C5" w:rsidRPr="007D61C5" w:rsidRDefault="007D61C5" w:rsidP="007D61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61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200</w:t>
            </w:r>
          </w:p>
        </w:tc>
      </w:tr>
    </w:tbl>
    <w:p w:rsidR="00882E23" w:rsidRPr="00551F75" w:rsidRDefault="00882E23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882E23" w:rsidRPr="00551F75" w:rsidSect="008672B0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3B97" w:rsidRDefault="005D3B97" w:rsidP="00450C15">
      <w:pPr>
        <w:spacing w:after="0" w:line="240" w:lineRule="auto"/>
      </w:pPr>
      <w:r>
        <w:separator/>
      </w:r>
    </w:p>
  </w:endnote>
  <w:endnote w:type="continuationSeparator" w:id="0">
    <w:p w:rsidR="005D3B97" w:rsidRDefault="005D3B9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F8F598" wp14:editId="05F2A85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B676E0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3B97" w:rsidRDefault="005D3B97" w:rsidP="00450C15">
      <w:pPr>
        <w:spacing w:after="0" w:line="240" w:lineRule="auto"/>
      </w:pPr>
      <w:r>
        <w:separator/>
      </w:r>
    </w:p>
  </w:footnote>
  <w:footnote w:type="continuationSeparator" w:id="0">
    <w:p w:rsidR="005D3B97" w:rsidRDefault="005D3B9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144E06" wp14:editId="7501EC48">
              <wp:simplePos x="0" y="0"/>
              <wp:positionH relativeFrom="column">
                <wp:posOffset>-598170</wp:posOffset>
              </wp:positionH>
              <wp:positionV relativeFrom="paragraph">
                <wp:posOffset>-236855</wp:posOffset>
              </wp:positionV>
              <wp:extent cx="5349240" cy="8686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72B0" w:rsidRPr="00E2545D" w:rsidRDefault="0038784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2545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A TU ALCANCE</w:t>
                          </w:r>
                        </w:p>
                        <w:p w:rsidR="007E6927" w:rsidRPr="007E6927" w:rsidRDefault="00D560D0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314</w:t>
                          </w:r>
                          <w:r w:rsidR="00C06C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-A202</w:t>
                          </w:r>
                          <w:r w:rsidR="007D61C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44E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18.65pt;width:421.2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F3KgIAAE8EAAAOAAAAZHJzL2Uyb0RvYy54bWysVFFvGjEMfp+0/xDlfRwwylrEUTEqpklV&#10;W4lWfQ65hDvpEmdO4I79+jm5g7JuT9OEFBz7w7G/z2Z+25qaHRT6CmzOR4MhZ8pKKCq7y/nL8/rT&#10;NWc+CFuIGqzK+VF5frv4+GHeuJkaQwl1oZBREutnjct5GYKbZZmXpTLCD8ApS0ENaESgK+6yAkVD&#10;2U2djYfDadYAFg5BKu/Je9cF+SLl11rJ8Ki1V4HVOafaQjoxndt4Zou5mO1QuLKSfRniH6oworL0&#10;6DnVnQiC7bH6I5WpJIIHHQYSTAZaV1KlHqib0fBdN5tSOJV6IXK8O9Pk/19a+XB4QlYVOZ9yZoUh&#10;iVZ7USCwQrGg2gBsGklqnJ8RduMIHdqv0JLYJ78nZ+y91WjiN3XFKE50H88UUyYmyXn1eXIznlBI&#10;Uux6Sp+kQfb2a4c+fFNgWDRyjiRhYlYc7n2gSgh6gsTHLKyruk4y1vY3BwGjJ4uldyVGK7Tbtu9n&#10;C8WR2kHopsI7ua7ozXvhw5NAGgMqk0Y7PNKha2hyDr3FWQn482/+iCd1KMpZQ2OVc/9jL1BxVn+3&#10;pNvNaBK7D+kyufoypgteRraXEbs3K6DJHdESOZnMiA/1ydQI5pU2YBlfpZCwkt7OeTiZq9ANO22Q&#10;VMtlAtHkORHu7cbJmDqSFhl9bl8Fup72KP0DnAZQzN6x32E7upf7ALpK0kSCO1Z73mlqk2L9hsW1&#10;uLwn1Nv/wOIXAAAA//8DAFBLAwQUAAYACAAAACEAK2cQsd8AAAAKAQAADwAAAGRycy9kb3ducmV2&#10;LnhtbEyPy27CMBBF95X4B2uQugMbCIWkcVDVqttW0IfUnYmHJCIeR7Eh6d93ump38zi6cybfja4V&#10;V+xD40nDYq5AIJXeNlRpeH97nm1BhGjImtYTavjGALticpObzPqB9ng9xEpwCIXMaKhj7DIpQ1mj&#10;M2HuOyTenXzvTOS2r6TtzcDhrpVLpe6kMw3xhdp0+FhjeT5cnIaPl9PXZ6Jeqye37gY/KkkulVrf&#10;TseHexARx/gHw68+q0PBTkd/IRtEq2GWJktGuVhtViCY2CRbnhw1pOkaZJHL/y8UPwAAAP//AwBQ&#10;SwECLQAUAAYACAAAACEAtoM4kv4AAADhAQAAEwAAAAAAAAAAAAAAAAAAAAAAW0NvbnRlbnRfVHlw&#10;ZXNdLnhtbFBLAQItABQABgAIAAAAIQA4/SH/1gAAAJQBAAALAAAAAAAAAAAAAAAAAC8BAABfcmVs&#10;cy8ucmVsc1BLAQItABQABgAIAAAAIQCrToF3KgIAAE8EAAAOAAAAAAAAAAAAAAAAAC4CAABkcnMv&#10;ZTJvRG9jLnhtbFBLAQItABQABgAIAAAAIQArZxCx3wAAAAoBAAAPAAAAAAAAAAAAAAAAAIQEAABk&#10;cnMvZG93bnJldi54bWxQSwUGAAAAAAQABADzAAAAkAUAAAAA&#10;" filled="f" stroked="f">
              <v:textbox>
                <w:txbxContent>
                  <w:p w:rsidR="008672B0" w:rsidRPr="00E2545D" w:rsidRDefault="0038784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2545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A TU ALCANCE</w:t>
                    </w:r>
                  </w:p>
                  <w:p w:rsidR="007E6927" w:rsidRPr="007E6927" w:rsidRDefault="00D560D0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314</w:t>
                    </w:r>
                    <w:r w:rsidR="00C06C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-A202</w:t>
                    </w:r>
                    <w:r w:rsidR="007D61C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5D27785" wp14:editId="564022C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582F0A0" wp14:editId="3B561D24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A8C105" wp14:editId="7201DFF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DC2600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10.25pt;height:410.25pt" o:bullet="t">
        <v:imagedata r:id="rId1" o:title="clip_image001"/>
      </v:shape>
    </w:pict>
  </w:numPicBullet>
  <w:numPicBullet w:numPicBulletId="1">
    <w:pict>
      <v:shape id="_x0000_i1075" type="#_x0000_t75" style="width:442.5pt;height:442.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51C89"/>
    <w:rsid w:val="00060395"/>
    <w:rsid w:val="0006120B"/>
    <w:rsid w:val="00062F8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A2F61"/>
    <w:rsid w:val="000B06D8"/>
    <w:rsid w:val="000B4DA2"/>
    <w:rsid w:val="000B5887"/>
    <w:rsid w:val="000C44F4"/>
    <w:rsid w:val="000D07FA"/>
    <w:rsid w:val="000D1495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56E7E"/>
    <w:rsid w:val="001638AD"/>
    <w:rsid w:val="00170958"/>
    <w:rsid w:val="001842B8"/>
    <w:rsid w:val="001966E3"/>
    <w:rsid w:val="001A1EFB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1F6FB1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02E7"/>
    <w:rsid w:val="00286ED8"/>
    <w:rsid w:val="002959E3"/>
    <w:rsid w:val="002A3855"/>
    <w:rsid w:val="002A6F1A"/>
    <w:rsid w:val="002C3E02"/>
    <w:rsid w:val="002D42BE"/>
    <w:rsid w:val="002F25DA"/>
    <w:rsid w:val="002F560C"/>
    <w:rsid w:val="002F6A3C"/>
    <w:rsid w:val="00300F90"/>
    <w:rsid w:val="00313503"/>
    <w:rsid w:val="003348ED"/>
    <w:rsid w:val="003370E9"/>
    <w:rsid w:val="00353340"/>
    <w:rsid w:val="00354501"/>
    <w:rsid w:val="0035732A"/>
    <w:rsid w:val="003726A3"/>
    <w:rsid w:val="00373DC8"/>
    <w:rsid w:val="00374CDD"/>
    <w:rsid w:val="00377C80"/>
    <w:rsid w:val="003805A5"/>
    <w:rsid w:val="00387847"/>
    <w:rsid w:val="00394B88"/>
    <w:rsid w:val="003A7834"/>
    <w:rsid w:val="003B37AE"/>
    <w:rsid w:val="003B3B04"/>
    <w:rsid w:val="003C76C9"/>
    <w:rsid w:val="003D0B3A"/>
    <w:rsid w:val="003D3837"/>
    <w:rsid w:val="003D5461"/>
    <w:rsid w:val="003D6416"/>
    <w:rsid w:val="003F2F8D"/>
    <w:rsid w:val="003F6D66"/>
    <w:rsid w:val="00403DD9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57C6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718C3"/>
    <w:rsid w:val="00583681"/>
    <w:rsid w:val="00592677"/>
    <w:rsid w:val="005B0F31"/>
    <w:rsid w:val="005C40E6"/>
    <w:rsid w:val="005C53E4"/>
    <w:rsid w:val="005D3B97"/>
    <w:rsid w:val="006053CD"/>
    <w:rsid w:val="006130D1"/>
    <w:rsid w:val="00615736"/>
    <w:rsid w:val="00630B01"/>
    <w:rsid w:val="00635C18"/>
    <w:rsid w:val="00647995"/>
    <w:rsid w:val="00655755"/>
    <w:rsid w:val="0065796C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C7329"/>
    <w:rsid w:val="006D2961"/>
    <w:rsid w:val="006D3C96"/>
    <w:rsid w:val="006D64BE"/>
    <w:rsid w:val="006E0F61"/>
    <w:rsid w:val="006F44DD"/>
    <w:rsid w:val="006F45DE"/>
    <w:rsid w:val="006F7EED"/>
    <w:rsid w:val="00703EF5"/>
    <w:rsid w:val="00727503"/>
    <w:rsid w:val="007364A7"/>
    <w:rsid w:val="00737C85"/>
    <w:rsid w:val="0074550A"/>
    <w:rsid w:val="0075408D"/>
    <w:rsid w:val="007622CF"/>
    <w:rsid w:val="00772BB6"/>
    <w:rsid w:val="00781EA2"/>
    <w:rsid w:val="00784A59"/>
    <w:rsid w:val="00785687"/>
    <w:rsid w:val="0079264F"/>
    <w:rsid w:val="00792A3C"/>
    <w:rsid w:val="0079315A"/>
    <w:rsid w:val="00796421"/>
    <w:rsid w:val="007A5F7C"/>
    <w:rsid w:val="007A77DC"/>
    <w:rsid w:val="007B4221"/>
    <w:rsid w:val="007B5A10"/>
    <w:rsid w:val="007B7077"/>
    <w:rsid w:val="007C6783"/>
    <w:rsid w:val="007D40C6"/>
    <w:rsid w:val="007D61C5"/>
    <w:rsid w:val="007E1125"/>
    <w:rsid w:val="007E278A"/>
    <w:rsid w:val="007E6927"/>
    <w:rsid w:val="007F0D4F"/>
    <w:rsid w:val="007F4BA5"/>
    <w:rsid w:val="007F57ED"/>
    <w:rsid w:val="00803699"/>
    <w:rsid w:val="00824B64"/>
    <w:rsid w:val="00836D42"/>
    <w:rsid w:val="00841EE0"/>
    <w:rsid w:val="0084400B"/>
    <w:rsid w:val="008531BC"/>
    <w:rsid w:val="00856660"/>
    <w:rsid w:val="00857275"/>
    <w:rsid w:val="00861165"/>
    <w:rsid w:val="008672B0"/>
    <w:rsid w:val="00881893"/>
    <w:rsid w:val="00882E23"/>
    <w:rsid w:val="00891A2A"/>
    <w:rsid w:val="00894F82"/>
    <w:rsid w:val="00895393"/>
    <w:rsid w:val="008A2C96"/>
    <w:rsid w:val="008A6696"/>
    <w:rsid w:val="008B3286"/>
    <w:rsid w:val="008B406F"/>
    <w:rsid w:val="008B7201"/>
    <w:rsid w:val="008C17DA"/>
    <w:rsid w:val="008F0CE2"/>
    <w:rsid w:val="00901E49"/>
    <w:rsid w:val="00902CE2"/>
    <w:rsid w:val="009129A3"/>
    <w:rsid w:val="009227E5"/>
    <w:rsid w:val="00932207"/>
    <w:rsid w:val="00934D10"/>
    <w:rsid w:val="00943885"/>
    <w:rsid w:val="00944382"/>
    <w:rsid w:val="00945F28"/>
    <w:rsid w:val="00946EA6"/>
    <w:rsid w:val="00962B70"/>
    <w:rsid w:val="009701C1"/>
    <w:rsid w:val="0098344E"/>
    <w:rsid w:val="009A0E03"/>
    <w:rsid w:val="009A0EE3"/>
    <w:rsid w:val="009A4A2A"/>
    <w:rsid w:val="009B5D60"/>
    <w:rsid w:val="009C3370"/>
    <w:rsid w:val="009D4C74"/>
    <w:rsid w:val="009D700A"/>
    <w:rsid w:val="009E3FD2"/>
    <w:rsid w:val="009E5D30"/>
    <w:rsid w:val="009F0300"/>
    <w:rsid w:val="009F2AE5"/>
    <w:rsid w:val="009F3A99"/>
    <w:rsid w:val="00A14872"/>
    <w:rsid w:val="00A1680F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689D"/>
    <w:rsid w:val="00A57319"/>
    <w:rsid w:val="00A57BCB"/>
    <w:rsid w:val="00A67672"/>
    <w:rsid w:val="00A8172E"/>
    <w:rsid w:val="00A8393C"/>
    <w:rsid w:val="00A9114E"/>
    <w:rsid w:val="00A94746"/>
    <w:rsid w:val="00A9641A"/>
    <w:rsid w:val="00AA631C"/>
    <w:rsid w:val="00AA6504"/>
    <w:rsid w:val="00AC1584"/>
    <w:rsid w:val="00AC1E22"/>
    <w:rsid w:val="00AC2765"/>
    <w:rsid w:val="00AE3365"/>
    <w:rsid w:val="00AE3E65"/>
    <w:rsid w:val="00AF38FC"/>
    <w:rsid w:val="00AF48C2"/>
    <w:rsid w:val="00AF4F3A"/>
    <w:rsid w:val="00B0056D"/>
    <w:rsid w:val="00B03159"/>
    <w:rsid w:val="00B36A64"/>
    <w:rsid w:val="00B37B17"/>
    <w:rsid w:val="00B465D3"/>
    <w:rsid w:val="00B47722"/>
    <w:rsid w:val="00B4786E"/>
    <w:rsid w:val="00B52A4B"/>
    <w:rsid w:val="00B55CCC"/>
    <w:rsid w:val="00B631F9"/>
    <w:rsid w:val="00B67AB9"/>
    <w:rsid w:val="00B70462"/>
    <w:rsid w:val="00B770D6"/>
    <w:rsid w:val="00B81E28"/>
    <w:rsid w:val="00B878B9"/>
    <w:rsid w:val="00B901F2"/>
    <w:rsid w:val="00BA4BBE"/>
    <w:rsid w:val="00BC01E4"/>
    <w:rsid w:val="00BC224F"/>
    <w:rsid w:val="00BC7979"/>
    <w:rsid w:val="00BD1D5B"/>
    <w:rsid w:val="00BD61D9"/>
    <w:rsid w:val="00BD7F33"/>
    <w:rsid w:val="00BE0551"/>
    <w:rsid w:val="00BE2349"/>
    <w:rsid w:val="00BF2847"/>
    <w:rsid w:val="00C06986"/>
    <w:rsid w:val="00C06C2F"/>
    <w:rsid w:val="00C07D31"/>
    <w:rsid w:val="00C100AB"/>
    <w:rsid w:val="00C1340E"/>
    <w:rsid w:val="00C140F5"/>
    <w:rsid w:val="00C229B5"/>
    <w:rsid w:val="00C27547"/>
    <w:rsid w:val="00C32B63"/>
    <w:rsid w:val="00C33155"/>
    <w:rsid w:val="00C35A7D"/>
    <w:rsid w:val="00C50ABF"/>
    <w:rsid w:val="00C55C28"/>
    <w:rsid w:val="00C60443"/>
    <w:rsid w:val="00C632D6"/>
    <w:rsid w:val="00C70110"/>
    <w:rsid w:val="00C71277"/>
    <w:rsid w:val="00C834CC"/>
    <w:rsid w:val="00C90AA1"/>
    <w:rsid w:val="00CA4683"/>
    <w:rsid w:val="00CC16AE"/>
    <w:rsid w:val="00CC18B7"/>
    <w:rsid w:val="00CE1CC7"/>
    <w:rsid w:val="00CE7934"/>
    <w:rsid w:val="00CF6EEC"/>
    <w:rsid w:val="00D2152F"/>
    <w:rsid w:val="00D21E04"/>
    <w:rsid w:val="00D46C92"/>
    <w:rsid w:val="00D473B3"/>
    <w:rsid w:val="00D478DA"/>
    <w:rsid w:val="00D560D0"/>
    <w:rsid w:val="00D5785A"/>
    <w:rsid w:val="00D63953"/>
    <w:rsid w:val="00D65CA3"/>
    <w:rsid w:val="00D709DE"/>
    <w:rsid w:val="00D732E0"/>
    <w:rsid w:val="00D75FF0"/>
    <w:rsid w:val="00D76994"/>
    <w:rsid w:val="00D77BA0"/>
    <w:rsid w:val="00D85127"/>
    <w:rsid w:val="00D85D07"/>
    <w:rsid w:val="00D90AF3"/>
    <w:rsid w:val="00DA3716"/>
    <w:rsid w:val="00DB6600"/>
    <w:rsid w:val="00DC24EC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545D"/>
    <w:rsid w:val="00E27291"/>
    <w:rsid w:val="00E32DE6"/>
    <w:rsid w:val="00E477EC"/>
    <w:rsid w:val="00E54233"/>
    <w:rsid w:val="00E56916"/>
    <w:rsid w:val="00E600B7"/>
    <w:rsid w:val="00E663D4"/>
    <w:rsid w:val="00E66493"/>
    <w:rsid w:val="00E67196"/>
    <w:rsid w:val="00E7309E"/>
    <w:rsid w:val="00E742A1"/>
    <w:rsid w:val="00E74618"/>
    <w:rsid w:val="00E846AA"/>
    <w:rsid w:val="00E90FAD"/>
    <w:rsid w:val="00E948BD"/>
    <w:rsid w:val="00E94A0D"/>
    <w:rsid w:val="00EA0490"/>
    <w:rsid w:val="00EA17D1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22355"/>
    <w:rsid w:val="00F31220"/>
    <w:rsid w:val="00F523B5"/>
    <w:rsid w:val="00F61470"/>
    <w:rsid w:val="00F74B6B"/>
    <w:rsid w:val="00F96F4D"/>
    <w:rsid w:val="00FA41DC"/>
    <w:rsid w:val="00FC4A44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B18D5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5407-39AE-428E-8622-F02184C0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2023-10-05T20:14:00Z</dcterms:created>
  <dcterms:modified xsi:type="dcterms:W3CDTF">2023-10-05T20:14:00Z</dcterms:modified>
</cp:coreProperties>
</file>