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199B74A" w:rsidR="007F7B70" w:rsidRPr="00485B13" w:rsidRDefault="00BB6185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LA PAZ, PLAYA BALANDRA, PLAYA EL TECOLOTE, ISLA ESPIRITU SANTO, NADO CON LOBOS MARINOS Y PLAYA ENSENADA GRANDE</w:t>
      </w:r>
      <w:r w:rsidR="00485B13"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23E3C85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7873C783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B618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2025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1161B84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La Paz </w:t>
      </w:r>
    </w:p>
    <w:p w14:paraId="634F1A4C" w14:textId="7EA67EF7" w:rsidR="007F7B70" w:rsidRPr="00BA37C5" w:rsidRDefault="00BB6185" w:rsidP="00BD0EA5">
      <w:pPr>
        <w:pStyle w:val="textos-itinerario"/>
        <w:spacing w:after="0"/>
        <w:rPr>
          <w:b/>
        </w:rPr>
      </w:pPr>
      <w:r w:rsidRPr="00BB6185">
        <w:t>Llegada al aeropuerto de la ciudad de La Paz, BCS. Recepción a su llegada y traslado al hotel. El traslado se efectúa en servicio compartido, con capacidad controlada y vehículos previamente sanitizados, con todos los procesos de seguridad e higiene. Tarde libre</w:t>
      </w:r>
      <w:r w:rsidR="00A109A1" w:rsidRPr="00BA37C5">
        <w:t xml:space="preserve">. </w:t>
      </w:r>
      <w:r w:rsidR="00A109A1" w:rsidRPr="00BA37C5">
        <w:rPr>
          <w:b/>
        </w:rPr>
        <w:t>Alojamiento.</w:t>
      </w:r>
    </w:p>
    <w:p w14:paraId="549A7A2B" w14:textId="70EA5137" w:rsidR="007F7B70" w:rsidRPr="00121D3F" w:rsidRDefault="00197448" w:rsidP="00BD0EA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121D3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121D3F">
        <w:rPr>
          <w:rStyle w:val="Textoennegrita"/>
          <w:rFonts w:asciiTheme="minorHAnsi" w:hAnsiTheme="minorHAnsi" w:cstheme="minorHAnsi"/>
          <w:bCs w:val="0"/>
          <w:color w:val="0070C0"/>
          <w:sz w:val="20"/>
          <w:szCs w:val="20"/>
        </w:rPr>
        <w:t>incluido</w:t>
      </w:r>
      <w:r w:rsidRPr="00121D3F">
        <w:rPr>
          <w:rFonts w:asciiTheme="minorHAnsi" w:hAnsiTheme="minorHAnsi" w:cstheme="minorHAnsi"/>
          <w:bCs/>
          <w:color w:val="0070C0"/>
          <w:sz w:val="20"/>
          <w:szCs w:val="20"/>
        </w:rPr>
        <w:t>.</w:t>
      </w:r>
    </w:p>
    <w:p w14:paraId="76273C13" w14:textId="3A52FF57" w:rsidR="006210F5" w:rsidRPr="00BB6185" w:rsidRDefault="00BB6185" w:rsidP="00BD0EA5">
      <w:pPr>
        <w:pStyle w:val="Ttulo2"/>
        <w:spacing w:before="0" w:after="0" w:line="240" w:lineRule="auto"/>
        <w:rPr>
          <w:rStyle w:val="DanmeroCar"/>
          <w:b/>
          <w:bCs/>
          <w:color w:val="E36C0A" w:themeColor="accent6" w:themeShade="BF"/>
          <w:sz w:val="24"/>
          <w:szCs w:val="24"/>
        </w:rPr>
      </w:pP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N</w:t>
      </w: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ota</w:t>
      </w:r>
      <w:r w:rsidRPr="00BB6185">
        <w:rPr>
          <w:rStyle w:val="DanmeroCar"/>
          <w:b/>
          <w:bCs/>
          <w:color w:val="E36C0A" w:themeColor="accent6" w:themeShade="BF"/>
          <w:sz w:val="24"/>
          <w:szCs w:val="24"/>
        </w:rPr>
        <w:t>: *El estado de Baja California Sur manejan horario “zona montaña”, favor de ajustar su reloj.</w:t>
      </w:r>
    </w:p>
    <w:p w14:paraId="702B5C53" w14:textId="77777777" w:rsidR="00BB6185" w:rsidRPr="00BB6185" w:rsidRDefault="00BB6185" w:rsidP="00BB6185">
      <w:pPr>
        <w:pStyle w:val="Destinos"/>
      </w:pPr>
    </w:p>
    <w:p w14:paraId="7E437CB0" w14:textId="390C2BD9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B6185">
        <w:rPr>
          <w:rFonts w:eastAsia="Arial"/>
          <w:sz w:val="24"/>
          <w:szCs w:val="24"/>
        </w:rPr>
        <w:t xml:space="preserve">La Paz – Visita de Ciudad de la Paz con Playas </w:t>
      </w:r>
      <w:r w:rsidR="00485B13">
        <w:rPr>
          <w:rFonts w:eastAsia="Arial"/>
          <w:sz w:val="24"/>
          <w:szCs w:val="24"/>
        </w:rPr>
        <w:t xml:space="preserve"> </w:t>
      </w:r>
    </w:p>
    <w:p w14:paraId="6DF40680" w14:textId="138D40D0" w:rsidR="00485B13" w:rsidRPr="00485B13" w:rsidRDefault="00BB6185" w:rsidP="00485B13">
      <w:pPr>
        <w:pStyle w:val="textos-itinerario"/>
        <w:spacing w:after="0"/>
        <w:rPr>
          <w:b/>
        </w:rPr>
      </w:pPr>
      <w:r w:rsidRPr="00BB6185">
        <w:rPr>
          <w:b/>
        </w:rPr>
        <w:t xml:space="preserve">Desayuno en el hotel. </w:t>
      </w:r>
      <w:r w:rsidRPr="00BB6185">
        <w:rPr>
          <w:bCs/>
        </w:rPr>
        <w:t xml:space="preserve">Cita en el lobby del hotel. Comenzaremos nuestro recorrido la Paya Balandra y caminata para ver el hongo de Balandra, posteriormente visitaremos la Playa El Tecolote y Playa </w:t>
      </w:r>
      <w:proofErr w:type="spellStart"/>
      <w:r w:rsidRPr="00BB6185">
        <w:rPr>
          <w:bCs/>
        </w:rPr>
        <w:t>Coromuel</w:t>
      </w:r>
      <w:proofErr w:type="spellEnd"/>
      <w:r w:rsidRPr="00BB6185">
        <w:rPr>
          <w:bCs/>
        </w:rPr>
        <w:t xml:space="preserve"> y tiempo libre. Comeremos en un restaurante de playa. Después iniciamos nuestro recorrido por el centro histórico de La Paz, Catedral, Ex Palacio de Gobierno, malecón. Continuamos (</w:t>
      </w:r>
      <w:r w:rsidRPr="00BB6185">
        <w:rPr>
          <w:b/>
        </w:rPr>
        <w:t>Duración aproximada de actividades y traslados 8h).</w:t>
      </w:r>
      <w:r w:rsidRPr="00BB6185">
        <w:rPr>
          <w:bCs/>
        </w:rPr>
        <w:t xml:space="preserve"> Al finalizar nuestra visita a las playas, regreso a su hotel</w:t>
      </w:r>
      <w:r w:rsidRPr="00BB6185">
        <w:rPr>
          <w:bCs/>
        </w:rPr>
        <w:t>.</w:t>
      </w:r>
      <w:r>
        <w:rPr>
          <w:b/>
        </w:rPr>
        <w:t xml:space="preserve"> Alojamiento. 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31E9DE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Paz – Isla Espíritu Santo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451F81CB" w:rsidR="00485B13" w:rsidRPr="00485B13" w:rsidRDefault="00BB6185" w:rsidP="00485B13">
      <w:pPr>
        <w:pStyle w:val="textos-itinerario"/>
        <w:spacing w:after="0"/>
        <w:rPr>
          <w:rStyle w:val="Destacados-textosCar"/>
        </w:rPr>
      </w:pPr>
      <w:r w:rsidRPr="00BB6185">
        <w:rPr>
          <w:rStyle w:val="Destacados-textosCar"/>
        </w:rPr>
        <w:t xml:space="preserve">Desayuno en el hotel. </w:t>
      </w:r>
      <w:r w:rsidRPr="00BB6185">
        <w:rPr>
          <w:rStyle w:val="Destacados-textosCar"/>
          <w:b w:val="0"/>
          <w:bCs/>
        </w:rPr>
        <w:t xml:space="preserve">Cita en el lobby del hotel. Comenzaremos nuestro traslado desde el hotel a la zona de embarque, para pasear en lancha por 6 horas con equipo de snorkel, chaleco salvavidas, permiso de acceso al Área Natural Protegida, </w:t>
      </w:r>
      <w:proofErr w:type="spellStart"/>
      <w:r w:rsidRPr="00BB6185">
        <w:rPr>
          <w:rStyle w:val="Destacados-textosCar"/>
          <w:b w:val="0"/>
          <w:bCs/>
        </w:rPr>
        <w:t>Snorkeling</w:t>
      </w:r>
      <w:proofErr w:type="spellEnd"/>
      <w:r w:rsidRPr="00BB6185">
        <w:rPr>
          <w:rStyle w:val="Destacados-textosCar"/>
          <w:b w:val="0"/>
          <w:bCs/>
        </w:rPr>
        <w:t xml:space="preserve"> y avistamiento de los lobos marinos </w:t>
      </w:r>
      <w:r w:rsidRPr="00BB6185">
        <w:rPr>
          <w:rStyle w:val="Destacados-textosCar"/>
          <w:b w:val="0"/>
          <w:bCs/>
          <w:color w:val="FF0000"/>
        </w:rPr>
        <w:t xml:space="preserve">(no disponible en junio, julio y agosto). </w:t>
      </w:r>
      <w:r w:rsidRPr="00BB6185">
        <w:rPr>
          <w:rStyle w:val="Destacados-textosCar"/>
          <w:b w:val="0"/>
          <w:bCs/>
        </w:rPr>
        <w:t xml:space="preserve">Visitaremos Playa Ensenada Grande, incluye lunch y bebidas en recorrido. </w:t>
      </w:r>
      <w:r w:rsidRPr="00BB6185">
        <w:rPr>
          <w:rStyle w:val="Destacados-textosCar"/>
        </w:rPr>
        <w:t>(Duración aproximada de traslado y actividades 8 h).</w:t>
      </w:r>
      <w:r w:rsidRPr="00BB6185">
        <w:rPr>
          <w:rStyle w:val="Destacados-textosCar"/>
          <w:b w:val="0"/>
          <w:bCs/>
        </w:rPr>
        <w:t xml:space="preserve"> Al finalizar la actividad, regreso a su hotel</w:t>
      </w:r>
      <w:r w:rsidR="00485B13" w:rsidRPr="00BB6185">
        <w:rPr>
          <w:rStyle w:val="Destacados-textosCar"/>
          <w:b w:val="0"/>
          <w:bCs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22ABEC7B" w14:textId="77777777" w:rsidR="00485B13" w:rsidRPr="006D72E8" w:rsidRDefault="00485B13" w:rsidP="00BD0EA5">
      <w:pPr>
        <w:pStyle w:val="textos-itinerario"/>
        <w:spacing w:after="0"/>
        <w:rPr>
          <w:b/>
        </w:rPr>
      </w:pPr>
    </w:p>
    <w:p w14:paraId="343ABA2C" w14:textId="2016CDC5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B6185">
        <w:rPr>
          <w:rStyle w:val="DestinosCar"/>
          <w:rFonts w:cs="Times New Roman"/>
          <w:b/>
          <w:smallCaps w:val="0"/>
          <w:sz w:val="24"/>
          <w:szCs w:val="24"/>
        </w:rPr>
        <w:t xml:space="preserve">La Paz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139FCF4A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Desayuno en el hotel</w:t>
      </w:r>
      <w:r w:rsidRPr="00BB6185">
        <w:t>. A la hora indicada traslado al aeropuerto de La Paz para abordar su vuelo de regreso.</w:t>
      </w:r>
      <w:r w:rsidRPr="00BB6185">
        <w:rPr>
          <w:b/>
          <w:bCs/>
        </w:rPr>
        <w:t xml:space="preserve">  Fin de los servicios. </w:t>
      </w:r>
    </w:p>
    <w:p w14:paraId="74DFFA5C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</w:p>
    <w:p w14:paraId="4F948944" w14:textId="77777777" w:rsidR="00BB6185" w:rsidRPr="00BB618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>NOTA: Las actividades están sujetas a cambios de días de operación y condiciones climáticas.</w:t>
      </w:r>
    </w:p>
    <w:p w14:paraId="5BEA2ADA" w14:textId="3B6A4607" w:rsidR="006210F5" w:rsidRDefault="00BB6185" w:rsidP="00BB6185">
      <w:pPr>
        <w:pStyle w:val="textos-itinerario"/>
        <w:spacing w:after="0"/>
        <w:rPr>
          <w:b/>
          <w:bCs/>
        </w:rPr>
      </w:pPr>
      <w:r w:rsidRPr="00BB6185">
        <w:rPr>
          <w:b/>
          <w:bCs/>
        </w:rPr>
        <w:t xml:space="preserve">Le recomendamos tomar la siguiente experiencia opcional, incluida en el </w:t>
      </w:r>
      <w:proofErr w:type="spellStart"/>
      <w:r w:rsidRPr="00BB6185">
        <w:rPr>
          <w:b/>
          <w:bCs/>
        </w:rPr>
        <w:t>Travel</w:t>
      </w:r>
      <w:proofErr w:type="spellEnd"/>
      <w:r w:rsidRPr="00BB6185">
        <w:rPr>
          <w:b/>
          <w:bCs/>
        </w:rPr>
        <w:t xml:space="preserve"> Shop Pack, para poder ampliar su visita a La Paz</w:t>
      </w:r>
      <w:r w:rsidR="00121D3F" w:rsidRPr="00B51A7B">
        <w:rPr>
          <w:b/>
          <w:bCs/>
        </w:rPr>
        <w:t>.</w:t>
      </w:r>
    </w:p>
    <w:p w14:paraId="2FA54643" w14:textId="098C1D0F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CAB1808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2AC5CDD0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3 noches de alojamiento en La Paz</w:t>
      </w:r>
    </w:p>
    <w:p w14:paraId="0175756A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 de acuerdo con el hotel elegido</w:t>
      </w:r>
    </w:p>
    <w:p w14:paraId="1226169D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comida y 1 lunch en los días descritos en itinerario.</w:t>
      </w:r>
    </w:p>
    <w:p w14:paraId="5A3E33DE" w14:textId="2B2B468F" w:rsidR="00BB6185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para los tours en servicio compartido, con capacidad controlada y vehículos previamente sanitizados </w:t>
      </w:r>
    </w:p>
    <w:p w14:paraId="363EB364" w14:textId="77777777" w:rsidR="001A00EC" w:rsidRPr="001A00EC" w:rsidRDefault="001A00EC" w:rsidP="001A00EC">
      <w:p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1F589EC9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de ciudad con playas de La Paz con comida incluida</w:t>
      </w:r>
    </w:p>
    <w:p w14:paraId="25D0399F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a la Isla Espíritu Santo con lunch incluido</w:t>
      </w:r>
    </w:p>
    <w:p w14:paraId="403F4FDE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- guía para los tours mencionados</w:t>
      </w:r>
    </w:p>
    <w:p w14:paraId="57E7DFF3" w14:textId="77777777" w:rsidR="00BB6185" w:rsidRPr="001A00EC" w:rsidRDefault="00BB6185" w:rsidP="001A0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A00EC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7320890C" w:rsidR="005F2491" w:rsidRP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Card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.</w:t>
      </w:r>
    </w:p>
    <w:p w14:paraId="27C280F6" w14:textId="77777777"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90199B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413EE" w:rsidRPr="00A0012D" w14:paraId="0144EB1F" w14:textId="77777777" w:rsidTr="00CE5444">
        <w:trPr>
          <w:trHeight w:val="526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34F12" w14:textId="1ECBAA8B" w:rsidR="00F413EE" w:rsidRPr="001760D9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257D1D23" w14:textId="51B1FD2C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</w:t>
            </w:r>
          </w:p>
          <w:p w14:paraId="32C7BAE5" w14:textId="52944FF1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9B683" w14:textId="3047B424" w:rsidR="00F413EE" w:rsidRPr="00A322C8" w:rsidRDefault="00F413EE" w:rsidP="00F413E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        LA PAZ 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B98D5" w14:textId="3CD42E79" w:rsidR="00F413EE" w:rsidRPr="006210F5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>CITY EXPRESS / THE MARINE WATERFRONT HOTEL</w:t>
            </w:r>
          </w:p>
        </w:tc>
        <w:tc>
          <w:tcPr>
            <w:tcW w:w="66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2E3AB" w14:textId="51B0CA99" w:rsidR="00F413EE" w:rsidRPr="006C1CB0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F413EE" w:rsidRPr="00A0012D" w14:paraId="17B34662" w14:textId="77777777" w:rsidTr="005F2491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DD33E" w14:textId="2F699B9B" w:rsidR="00F413EE" w:rsidRPr="001760D9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DE30A" w14:textId="5A55E973" w:rsidR="00F413EE" w:rsidRPr="00A322C8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BD7AA" w14:textId="3AE95856" w:rsidR="00F413EE" w:rsidRPr="00A0012D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COURTYARD / HOTEL CATEDRAL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7737" w14:textId="53A8C954" w:rsidR="00F413EE" w:rsidRPr="006C1CB0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F413EE" w:rsidRPr="00A0012D" w14:paraId="470F8392" w14:textId="77777777" w:rsidTr="00CE5444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94A6C2" w14:textId="6C01C19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2D22" w14:textId="6278573F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61DDB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</w:p>
        </w:tc>
        <w:tc>
          <w:tcPr>
            <w:tcW w:w="665" w:type="dxa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456B8" w14:textId="77777777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413EE" w:rsidRPr="00A0012D" w14:paraId="1E268044" w14:textId="77777777" w:rsidTr="00F413EE">
        <w:trPr>
          <w:trHeight w:val="216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30FDA" w14:textId="3B29576D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412B5" w14:textId="291EAB96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EABE7" w14:textId="41EEB9EE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n-US" w:bidi="ar-SA"/>
              </w:rPr>
              <w:t xml:space="preserve">HOTEL INDIGO (SIN DESAYUNO) 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C5AA64" w14:textId="3A0108E3" w:rsidR="00F413EE" w:rsidRDefault="00F413EE" w:rsidP="005F24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28328B23" w14:textId="3610978E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92F442" w14:textId="77777777" w:rsidR="005F2491" w:rsidRPr="00A0012D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5F2491" w:rsidRPr="00A0012D" w14:paraId="496E0CDF" w14:textId="4F51D328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5F2491" w:rsidRPr="00A0012D" w:rsidRDefault="0034388B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041B20ED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10590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0F88941B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9250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2F7EC" w14:textId="78C462E5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8490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26661FF1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17220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271314C7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3990</w:t>
            </w:r>
          </w:p>
        </w:tc>
      </w:tr>
      <w:tr w:rsidR="005F2491" w:rsidRPr="00A0012D" w14:paraId="0D693742" w14:textId="5A3FCEBA" w:rsidTr="0034388B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0B5AF" w14:textId="609FC04D" w:rsidR="005F2491" w:rsidRPr="00A0012D" w:rsidRDefault="00F413EE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B8EA" w14:textId="65296F61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11550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0C7A5" w14:textId="3E16DC46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9720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7C83A" w14:textId="2D60BAAB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8780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45D9C05" w14:textId="0CE38ACE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19120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5CEA8D63" w14:textId="1C06124E" w:rsidR="005F2491" w:rsidRPr="00A0012D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4050</w:t>
            </w:r>
          </w:p>
        </w:tc>
      </w:tr>
      <w:tr w:rsidR="00F413EE" w:rsidRPr="00A0012D" w14:paraId="0BE81137" w14:textId="77777777" w:rsidTr="0034388B">
        <w:trPr>
          <w:gridAfter w:val="1"/>
          <w:wAfter w:w="608" w:type="dxa"/>
          <w:trHeight w:val="200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BA208" w14:textId="5DB35FB1" w:rsidR="00F413EE" w:rsidRPr="00A0012D" w:rsidRDefault="00F413EE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3CDA5" w14:textId="2D270A24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17630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50A63" w14:textId="6194AE79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C2A77" w14:textId="45C10FAC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NA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2EE60168" w14:textId="570FCCB5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31350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8D0C37B" w14:textId="3B763EFE" w:rsidR="00F413EE" w:rsidRDefault="00F413EE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NA 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AC687" w14:textId="3E2AEC6A" w:rsidR="0034388B" w:rsidRPr="0034388B" w:rsidRDefault="0034388B" w:rsidP="00F413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="00F413EE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593734E5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2025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6410BA6" w14:textId="3FA7F8B2" w:rsidR="00692BA8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9FCAADE" w14:textId="5473CD93" w:rsidR="001F76ED" w:rsidRDefault="001F76ED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A26CE5" w14:textId="77777777" w:rsidR="001F76ED" w:rsidRDefault="001F76E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562FF6" w14:textId="107A98E8" w:rsidR="00F413EE" w:rsidRPr="00F413EE" w:rsidRDefault="00F413EE" w:rsidP="00F413EE">
      <w:pPr>
        <w:rPr>
          <w:rFonts w:asciiTheme="minorHAnsi" w:eastAsia="Arial" w:hAnsiTheme="minorHAnsi" w:cstheme="minorHAnsi"/>
          <w:sz w:val="20"/>
          <w:szCs w:val="20"/>
        </w:rPr>
      </w:pPr>
    </w:p>
    <w:p w14:paraId="4A48BA06" w14:textId="6315456E" w:rsidR="00F413EE" w:rsidRDefault="00F413EE" w:rsidP="00F413EE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157137" w14:textId="19B61BA3" w:rsidR="00F413EE" w:rsidRDefault="00F413EE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ab/>
      </w:r>
    </w:p>
    <w:p w14:paraId="7A4EF1C9" w14:textId="77777777" w:rsidR="00F413EE" w:rsidRPr="00F413EE" w:rsidRDefault="00F413EE" w:rsidP="00F413EE">
      <w:pPr>
        <w:tabs>
          <w:tab w:val="left" w:pos="4390"/>
        </w:tabs>
        <w:rPr>
          <w:rFonts w:asciiTheme="minorHAnsi" w:eastAsia="Arial" w:hAnsiTheme="minorHAnsi" w:cstheme="minorHAnsi"/>
          <w:sz w:val="20"/>
          <w:szCs w:val="20"/>
        </w:rPr>
      </w:pPr>
    </w:p>
    <w:sectPr w:rsidR="00F413EE" w:rsidRPr="00F41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39DE" w14:textId="77777777" w:rsidR="009A5897" w:rsidRDefault="009A5897">
      <w:pPr>
        <w:spacing w:after="0" w:line="240" w:lineRule="auto"/>
      </w:pPr>
      <w:r>
        <w:separator/>
      </w:r>
    </w:p>
  </w:endnote>
  <w:endnote w:type="continuationSeparator" w:id="0">
    <w:p w14:paraId="233D8B3A" w14:textId="77777777" w:rsidR="009A5897" w:rsidRDefault="009A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2E55" w14:textId="77777777" w:rsidR="009A5897" w:rsidRDefault="009A589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0BBD713" w14:textId="77777777" w:rsidR="009A5897" w:rsidRDefault="009A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5720ECA8" w:rsidR="00A0012D" w:rsidRDefault="00BB61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/>
        <w:noProof/>
        <w:color w:val="002060"/>
        <w:sz w:val="24"/>
        <w:szCs w:val="24"/>
      </w:rPr>
      <w:drawing>
        <wp:anchor distT="0" distB="0" distL="114300" distR="114300" simplePos="0" relativeHeight="251666432" behindDoc="1" locked="0" layoutInCell="1" allowOverlap="1" wp14:anchorId="63E5AA6C" wp14:editId="0A588C45">
          <wp:simplePos x="0" y="0"/>
          <wp:positionH relativeFrom="margin">
            <wp:posOffset>5143500</wp:posOffset>
          </wp:positionH>
          <wp:positionV relativeFrom="paragraph">
            <wp:posOffset>198120</wp:posOffset>
          </wp:positionV>
          <wp:extent cx="1372870" cy="914400"/>
          <wp:effectExtent l="0" t="0" r="0" b="0"/>
          <wp:wrapTight wrapText="bothSides">
            <wp:wrapPolygon edited="0">
              <wp:start x="1798" y="6750"/>
              <wp:lineTo x="0" y="10350"/>
              <wp:lineTo x="0" y="11700"/>
              <wp:lineTo x="599" y="14400"/>
              <wp:lineTo x="4496" y="14400"/>
              <wp:lineTo x="21280" y="13500"/>
              <wp:lineTo x="21280" y="7650"/>
              <wp:lineTo x="3597" y="6750"/>
              <wp:lineTo x="1798" y="675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3EB078C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988665" w14:textId="77777777" w:rsidR="00BB6185" w:rsidRPr="00BB6185" w:rsidRDefault="00BB6185" w:rsidP="00BB6185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B6185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NATURALEZA EN BAJA CALIFORNIA SUR</w:t>
                          </w:r>
                        </w:p>
                        <w:p w14:paraId="63EE4CC1" w14:textId="77777777" w:rsidR="00BB6185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2EFB9CDF" w14:textId="55EA46CC" w:rsidR="00485B13" w:rsidRDefault="00BB6185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132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3- 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2025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988665" w14:textId="77777777" w:rsidR="00BB6185" w:rsidRPr="00BB6185" w:rsidRDefault="00BB6185" w:rsidP="00BB6185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B6185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NATURALEZA EN BAJA CALIFORNIA SUR</w:t>
                    </w:r>
                  </w:p>
                  <w:p w14:paraId="63EE4CC1" w14:textId="77777777" w:rsidR="00BB6185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  <w:p w14:paraId="2EFB9CDF" w14:textId="55EA46CC" w:rsidR="00485B13" w:rsidRDefault="00BB6185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132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3- 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2025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855066"/>
    <w:multiLevelType w:val="hybridMultilevel"/>
    <w:tmpl w:val="2C7A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109811738">
    <w:abstractNumId w:val="6"/>
  </w:num>
  <w:num w:numId="22" w16cid:durableId="1150826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121872"/>
    <w:rsid w:val="00121D3F"/>
    <w:rsid w:val="001308DE"/>
    <w:rsid w:val="00152180"/>
    <w:rsid w:val="001760D9"/>
    <w:rsid w:val="001934F5"/>
    <w:rsid w:val="00197448"/>
    <w:rsid w:val="001A00EC"/>
    <w:rsid w:val="001F76ED"/>
    <w:rsid w:val="00206A52"/>
    <w:rsid w:val="00253EC6"/>
    <w:rsid w:val="00260703"/>
    <w:rsid w:val="002A3E36"/>
    <w:rsid w:val="002B20BB"/>
    <w:rsid w:val="002E2148"/>
    <w:rsid w:val="0034388B"/>
    <w:rsid w:val="003472AF"/>
    <w:rsid w:val="003549A2"/>
    <w:rsid w:val="003F5909"/>
    <w:rsid w:val="004002E5"/>
    <w:rsid w:val="00406B6E"/>
    <w:rsid w:val="00430DCE"/>
    <w:rsid w:val="004354F5"/>
    <w:rsid w:val="00445E5F"/>
    <w:rsid w:val="00485B13"/>
    <w:rsid w:val="00493763"/>
    <w:rsid w:val="004A4DC7"/>
    <w:rsid w:val="004A5406"/>
    <w:rsid w:val="004B58B8"/>
    <w:rsid w:val="004F3ADB"/>
    <w:rsid w:val="005507FE"/>
    <w:rsid w:val="005679E5"/>
    <w:rsid w:val="005F2491"/>
    <w:rsid w:val="00600A11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686D"/>
    <w:rsid w:val="00945F42"/>
    <w:rsid w:val="009767C9"/>
    <w:rsid w:val="00985F89"/>
    <w:rsid w:val="00986E85"/>
    <w:rsid w:val="009A5897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B11AFA"/>
    <w:rsid w:val="00B51A7B"/>
    <w:rsid w:val="00B840FB"/>
    <w:rsid w:val="00B8522A"/>
    <w:rsid w:val="00BA37C5"/>
    <w:rsid w:val="00BB3D24"/>
    <w:rsid w:val="00BB6185"/>
    <w:rsid w:val="00BB793D"/>
    <w:rsid w:val="00BC30AB"/>
    <w:rsid w:val="00BD0EA5"/>
    <w:rsid w:val="00BF498E"/>
    <w:rsid w:val="00C1510A"/>
    <w:rsid w:val="00C767F5"/>
    <w:rsid w:val="00C90CC1"/>
    <w:rsid w:val="00C97FB6"/>
    <w:rsid w:val="00CE0C8F"/>
    <w:rsid w:val="00D2140A"/>
    <w:rsid w:val="00D71BE3"/>
    <w:rsid w:val="00DD2475"/>
    <w:rsid w:val="00E701F2"/>
    <w:rsid w:val="00E856F2"/>
    <w:rsid w:val="00EE2794"/>
    <w:rsid w:val="00EE5A2D"/>
    <w:rsid w:val="00F01C44"/>
    <w:rsid w:val="00F14FD9"/>
    <w:rsid w:val="00F257E1"/>
    <w:rsid w:val="00F341D4"/>
    <w:rsid w:val="00F413EE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2</cp:revision>
  <dcterms:created xsi:type="dcterms:W3CDTF">2025-09-30T20:02:00Z</dcterms:created>
  <dcterms:modified xsi:type="dcterms:W3CDTF">2025-09-30T20:02:00Z</dcterms:modified>
</cp:coreProperties>
</file>