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3DA23" w14:textId="603C9BBE" w:rsidR="00DF19D7" w:rsidRPr="00542CFF" w:rsidRDefault="00806BD7">
      <w:pPr>
        <w:pBdr>
          <w:top w:val="nil"/>
          <w:left w:val="nil"/>
          <w:bottom w:val="nil"/>
          <w:right w:val="nil"/>
          <w:between w:val="nil"/>
        </w:pBdr>
        <w:spacing w:after="0" w:line="240" w:lineRule="auto"/>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 xml:space="preserve">VISITANDO: </w:t>
      </w:r>
      <w:r w:rsidRPr="00542CFF">
        <w:rPr>
          <w:rFonts w:ascii="Arial" w:eastAsia="Arial" w:hAnsi="Arial" w:cs="Arial"/>
          <w:color w:val="000000"/>
          <w:sz w:val="20"/>
          <w:szCs w:val="20"/>
          <w:lang w:val="es-MX"/>
        </w:rPr>
        <w:t>Cañón del Sumidero, Lagos de Montebello</w:t>
      </w:r>
      <w:r w:rsidR="002D51EA">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Cascada</w:t>
      </w:r>
      <w:r w:rsidR="002D51EA">
        <w:rPr>
          <w:rFonts w:ascii="Arial" w:eastAsia="Arial" w:hAnsi="Arial" w:cs="Arial"/>
          <w:color w:val="000000"/>
          <w:sz w:val="20"/>
          <w:szCs w:val="20"/>
          <w:lang w:val="es-MX"/>
        </w:rPr>
        <w:t>s</w:t>
      </w:r>
      <w:r w:rsidRPr="00542CFF">
        <w:rPr>
          <w:rFonts w:ascii="Arial" w:eastAsia="Arial" w:hAnsi="Arial" w:cs="Arial"/>
          <w:color w:val="000000"/>
          <w:sz w:val="20"/>
          <w:szCs w:val="20"/>
          <w:lang w:val="es-MX"/>
        </w:rPr>
        <w:t xml:space="preserve"> del Chiflón, Agua Azul</w:t>
      </w:r>
      <w:r w:rsidR="002D51EA">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Misol Ha, Comunidades Indígenas, Zona arqueológica de Palenque, Bonampak, Yaxchilán y Museo La Venta</w:t>
      </w:r>
    </w:p>
    <w:p w14:paraId="59643AD1" w14:textId="195DCF8E" w:rsidR="00DF19D7" w:rsidRPr="00542CFF" w:rsidRDefault="00A765CD">
      <w:pPr>
        <w:pBdr>
          <w:top w:val="nil"/>
          <w:left w:val="nil"/>
          <w:bottom w:val="nil"/>
          <w:right w:val="nil"/>
          <w:between w:val="nil"/>
        </w:pBdr>
        <w:spacing w:after="0" w:line="240" w:lineRule="auto"/>
        <w:rPr>
          <w:rFonts w:ascii="Arial" w:eastAsia="Arial" w:hAnsi="Arial" w:cs="Arial"/>
          <w:b/>
          <w:color w:val="000000"/>
          <w:sz w:val="20"/>
          <w:szCs w:val="20"/>
          <w:lang w:val="es-MX"/>
        </w:rPr>
      </w:pPr>
      <w:r w:rsidRPr="00542CFF">
        <w:rPr>
          <w:rFonts w:ascii="Arial" w:hAnsi="Arial" w:cs="Arial"/>
          <w:noProof/>
          <w:sz w:val="20"/>
          <w:szCs w:val="20"/>
          <w:lang w:val="es-MX"/>
        </w:rPr>
        <w:drawing>
          <wp:anchor distT="0" distB="0" distL="114300" distR="114300" simplePos="0" relativeHeight="251658240" behindDoc="0" locked="0" layoutInCell="1" hidden="0" allowOverlap="1" wp14:anchorId="79D3413D" wp14:editId="66910D9E">
            <wp:simplePos x="0" y="0"/>
            <wp:positionH relativeFrom="column">
              <wp:posOffset>4813935</wp:posOffset>
            </wp:positionH>
            <wp:positionV relativeFrom="paragraph">
              <wp:posOffset>120015</wp:posOffset>
            </wp:positionV>
            <wp:extent cx="1571625" cy="333375"/>
            <wp:effectExtent l="0" t="0" r="9525" b="9525"/>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71625" cy="333375"/>
                    </a:xfrm>
                    <a:prstGeom prst="rect">
                      <a:avLst/>
                    </a:prstGeom>
                    <a:ln/>
                  </pic:spPr>
                </pic:pic>
              </a:graphicData>
            </a:graphic>
            <wp14:sizeRelH relativeFrom="margin">
              <wp14:pctWidth>0</wp14:pctWidth>
            </wp14:sizeRelH>
            <wp14:sizeRelV relativeFrom="margin">
              <wp14:pctHeight>0</wp14:pctHeight>
            </wp14:sizeRelV>
          </wp:anchor>
        </w:drawing>
      </w:r>
    </w:p>
    <w:p w14:paraId="7531566A" w14:textId="3C31C5B0" w:rsidR="00DF19D7" w:rsidRPr="00542CFF" w:rsidRDefault="00DF19D7">
      <w:pPr>
        <w:pBdr>
          <w:top w:val="nil"/>
          <w:left w:val="nil"/>
          <w:bottom w:val="nil"/>
          <w:right w:val="nil"/>
          <w:between w:val="nil"/>
        </w:pBdr>
        <w:spacing w:after="0" w:line="240" w:lineRule="auto"/>
        <w:rPr>
          <w:rFonts w:ascii="Arial" w:eastAsia="Arial" w:hAnsi="Arial" w:cs="Arial"/>
          <w:b/>
          <w:color w:val="000000"/>
          <w:sz w:val="20"/>
          <w:szCs w:val="20"/>
          <w:lang w:val="es-MX"/>
        </w:rPr>
      </w:pPr>
    </w:p>
    <w:p w14:paraId="55D1D5DE" w14:textId="3EF1C187" w:rsidR="00DF19D7" w:rsidRPr="0070394F" w:rsidRDefault="00806BD7" w:rsidP="00EE37C7">
      <w:pPr>
        <w:pBdr>
          <w:top w:val="nil"/>
          <w:left w:val="nil"/>
          <w:bottom w:val="nil"/>
          <w:right w:val="nil"/>
          <w:between w:val="nil"/>
        </w:pBdr>
        <w:spacing w:after="0" w:line="240" w:lineRule="auto"/>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 xml:space="preserve">Duración: </w:t>
      </w:r>
      <w:r w:rsidRPr="00A45581">
        <w:rPr>
          <w:rFonts w:ascii="Arial" w:eastAsia="Arial" w:hAnsi="Arial" w:cs="Arial"/>
          <w:bCs/>
          <w:color w:val="000000"/>
          <w:sz w:val="20"/>
          <w:szCs w:val="20"/>
          <w:lang w:val="es-MX"/>
        </w:rPr>
        <w:t>6 días</w:t>
      </w:r>
      <w:bookmarkStart w:id="0" w:name="_heading=h.gjdgxs" w:colFirst="0" w:colLast="0"/>
      <w:bookmarkEnd w:id="0"/>
    </w:p>
    <w:p w14:paraId="46AB8F16" w14:textId="15BAE106" w:rsidR="00C07145" w:rsidRDefault="0070394F" w:rsidP="0070394F">
      <w:pPr>
        <w:pBdr>
          <w:top w:val="nil"/>
          <w:left w:val="nil"/>
          <w:bottom w:val="nil"/>
          <w:right w:val="nil"/>
          <w:between w:val="nil"/>
        </w:pBdr>
        <w:spacing w:after="0" w:line="240" w:lineRule="auto"/>
        <w:rPr>
          <w:rFonts w:ascii="Arial" w:eastAsia="Arial" w:hAnsi="Arial" w:cs="Arial"/>
          <w:b/>
          <w:color w:val="000000"/>
          <w:sz w:val="20"/>
          <w:szCs w:val="20"/>
          <w:lang w:val="es-MX"/>
        </w:rPr>
      </w:pPr>
      <w:r>
        <w:rPr>
          <w:rFonts w:ascii="Arial" w:eastAsia="Arial" w:hAnsi="Arial" w:cs="Arial"/>
          <w:b/>
          <w:color w:val="000000"/>
          <w:sz w:val="20"/>
          <w:szCs w:val="20"/>
          <w:lang w:val="es-MX"/>
        </w:rPr>
        <w:t>Llegadas</w:t>
      </w:r>
      <w:r w:rsidR="003F7F9C">
        <w:rPr>
          <w:rFonts w:ascii="Arial" w:eastAsia="Arial" w:hAnsi="Arial" w:cs="Arial"/>
          <w:b/>
          <w:color w:val="000000"/>
          <w:sz w:val="20"/>
          <w:szCs w:val="20"/>
          <w:lang w:val="es-MX"/>
        </w:rPr>
        <w:t xml:space="preserve"> solo </w:t>
      </w:r>
      <w:r w:rsidR="00D43C6B">
        <w:rPr>
          <w:rFonts w:ascii="Arial" w:eastAsia="Arial" w:hAnsi="Arial" w:cs="Arial"/>
          <w:b/>
          <w:color w:val="000000"/>
          <w:sz w:val="20"/>
          <w:szCs w:val="20"/>
          <w:lang w:val="es-MX"/>
        </w:rPr>
        <w:t xml:space="preserve">terrestres en </w:t>
      </w:r>
      <w:r w:rsidR="003F7F9C">
        <w:rPr>
          <w:rFonts w:ascii="Arial" w:eastAsia="Arial" w:hAnsi="Arial" w:cs="Arial"/>
          <w:b/>
          <w:color w:val="000000"/>
          <w:sz w:val="20"/>
          <w:szCs w:val="20"/>
          <w:lang w:val="es-MX"/>
        </w:rPr>
        <w:t xml:space="preserve">servicio </w:t>
      </w:r>
      <w:r w:rsidR="00D43C6B">
        <w:rPr>
          <w:rFonts w:ascii="Arial" w:eastAsia="Arial" w:hAnsi="Arial" w:cs="Arial"/>
          <w:b/>
          <w:color w:val="000000"/>
          <w:sz w:val="20"/>
          <w:szCs w:val="20"/>
          <w:lang w:val="es-MX"/>
        </w:rPr>
        <w:t>compartido</w:t>
      </w:r>
      <w:r w:rsidR="008942D9">
        <w:rPr>
          <w:rFonts w:ascii="Arial" w:eastAsia="Arial" w:hAnsi="Arial" w:cs="Arial"/>
          <w:b/>
          <w:color w:val="000000"/>
          <w:sz w:val="20"/>
          <w:szCs w:val="20"/>
          <w:lang w:val="es-MX"/>
        </w:rPr>
        <w:t xml:space="preserve"> y privado</w:t>
      </w:r>
      <w:r w:rsidR="00D43C6B">
        <w:rPr>
          <w:rFonts w:ascii="Arial" w:eastAsia="Arial" w:hAnsi="Arial" w:cs="Arial"/>
          <w:b/>
          <w:color w:val="000000"/>
          <w:sz w:val="20"/>
          <w:szCs w:val="20"/>
          <w:lang w:val="es-MX"/>
        </w:rPr>
        <w:t xml:space="preserve">: </w:t>
      </w:r>
      <w:r w:rsidR="008942D9" w:rsidRPr="008942D9">
        <w:rPr>
          <w:rFonts w:ascii="Arial" w:eastAsia="Arial" w:hAnsi="Arial" w:cs="Arial"/>
          <w:bCs/>
          <w:color w:val="000000"/>
          <w:sz w:val="20"/>
          <w:szCs w:val="20"/>
          <w:lang w:val="es-MX"/>
        </w:rPr>
        <w:t>Diario</w:t>
      </w:r>
    </w:p>
    <w:p w14:paraId="0B10F6E7" w14:textId="504F3E7B" w:rsidR="00D43C6B" w:rsidRPr="00D43C6B" w:rsidRDefault="00D43C6B" w:rsidP="0070394F">
      <w:pPr>
        <w:pBdr>
          <w:top w:val="nil"/>
          <w:left w:val="nil"/>
          <w:bottom w:val="nil"/>
          <w:right w:val="nil"/>
          <w:between w:val="nil"/>
        </w:pBdr>
        <w:spacing w:after="0" w:line="240" w:lineRule="auto"/>
        <w:rPr>
          <w:rFonts w:ascii="Arial" w:eastAsia="Arial" w:hAnsi="Arial" w:cs="Arial"/>
          <w:b/>
          <w:color w:val="000000"/>
          <w:sz w:val="20"/>
          <w:szCs w:val="20"/>
          <w:lang w:val="es-MX"/>
        </w:rPr>
      </w:pPr>
      <w:r>
        <w:rPr>
          <w:rFonts w:ascii="Arial" w:eastAsia="Arial" w:hAnsi="Arial" w:cs="Arial"/>
          <w:b/>
          <w:color w:val="000000"/>
          <w:sz w:val="20"/>
          <w:szCs w:val="20"/>
          <w:lang w:val="es-MX"/>
        </w:rPr>
        <w:t xml:space="preserve">Llegadas </w:t>
      </w:r>
      <w:r w:rsidR="003F7F9C">
        <w:rPr>
          <w:rFonts w:ascii="Arial" w:eastAsia="Arial" w:hAnsi="Arial" w:cs="Arial"/>
          <w:b/>
          <w:color w:val="000000"/>
          <w:sz w:val="20"/>
          <w:szCs w:val="20"/>
          <w:lang w:val="es-MX"/>
        </w:rPr>
        <w:t xml:space="preserve">en avión </w:t>
      </w:r>
      <w:r>
        <w:rPr>
          <w:rFonts w:ascii="Arial" w:eastAsia="Arial" w:hAnsi="Arial" w:cs="Arial"/>
          <w:b/>
          <w:color w:val="000000"/>
          <w:sz w:val="20"/>
          <w:szCs w:val="20"/>
          <w:lang w:val="es-MX"/>
        </w:rPr>
        <w:t xml:space="preserve">en </w:t>
      </w:r>
      <w:r w:rsidR="003F7F9C">
        <w:rPr>
          <w:rFonts w:ascii="Arial" w:eastAsia="Arial" w:hAnsi="Arial" w:cs="Arial"/>
          <w:b/>
          <w:color w:val="000000"/>
          <w:sz w:val="20"/>
          <w:szCs w:val="20"/>
          <w:lang w:val="es-MX"/>
        </w:rPr>
        <w:t xml:space="preserve">servicio </w:t>
      </w:r>
      <w:r>
        <w:rPr>
          <w:rFonts w:ascii="Arial" w:eastAsia="Arial" w:hAnsi="Arial" w:cs="Arial"/>
          <w:b/>
          <w:color w:val="000000"/>
          <w:sz w:val="20"/>
          <w:szCs w:val="20"/>
          <w:lang w:val="es-MX"/>
        </w:rPr>
        <w:t>compartido</w:t>
      </w:r>
      <w:r w:rsidR="008942D9">
        <w:rPr>
          <w:rFonts w:ascii="Arial" w:eastAsia="Arial" w:hAnsi="Arial" w:cs="Arial"/>
          <w:b/>
          <w:color w:val="000000"/>
          <w:sz w:val="20"/>
          <w:szCs w:val="20"/>
          <w:lang w:val="es-MX"/>
        </w:rPr>
        <w:t xml:space="preserve"> y privado</w:t>
      </w:r>
      <w:r>
        <w:rPr>
          <w:rFonts w:ascii="Arial" w:eastAsia="Arial" w:hAnsi="Arial" w:cs="Arial"/>
          <w:b/>
          <w:color w:val="000000"/>
          <w:sz w:val="20"/>
          <w:szCs w:val="20"/>
          <w:lang w:val="es-MX"/>
        </w:rPr>
        <w:t>:</w:t>
      </w:r>
      <w:r w:rsidR="003F7F9C">
        <w:rPr>
          <w:rFonts w:ascii="Arial" w:eastAsia="Arial" w:hAnsi="Arial" w:cs="Arial"/>
          <w:b/>
          <w:color w:val="000000"/>
          <w:sz w:val="20"/>
          <w:szCs w:val="20"/>
          <w:lang w:val="es-MX"/>
        </w:rPr>
        <w:t xml:space="preserve"> </w:t>
      </w:r>
      <w:r w:rsidR="003F7F9C" w:rsidRPr="003F7F9C">
        <w:rPr>
          <w:rFonts w:ascii="Arial" w:eastAsia="Arial" w:hAnsi="Arial" w:cs="Arial"/>
          <w:bCs/>
          <w:color w:val="000000"/>
          <w:sz w:val="20"/>
          <w:szCs w:val="20"/>
          <w:lang w:val="es-MX"/>
        </w:rPr>
        <w:t>d</w:t>
      </w:r>
      <w:r w:rsidR="008942D9" w:rsidRPr="003F7F9C">
        <w:rPr>
          <w:rFonts w:ascii="Arial" w:eastAsia="Arial" w:hAnsi="Arial" w:cs="Arial"/>
          <w:bCs/>
          <w:color w:val="000000"/>
          <w:sz w:val="20"/>
          <w:szCs w:val="20"/>
          <w:lang w:val="es-MX"/>
        </w:rPr>
        <w:t xml:space="preserve">omingo, </w:t>
      </w:r>
      <w:r w:rsidR="003F7F9C" w:rsidRPr="003F7F9C">
        <w:rPr>
          <w:rFonts w:ascii="Arial" w:eastAsia="Arial" w:hAnsi="Arial" w:cs="Arial"/>
          <w:bCs/>
          <w:color w:val="000000"/>
          <w:sz w:val="20"/>
          <w:szCs w:val="20"/>
          <w:lang w:val="es-MX"/>
        </w:rPr>
        <w:t>l</w:t>
      </w:r>
      <w:r w:rsidR="008942D9" w:rsidRPr="003F7F9C">
        <w:rPr>
          <w:rFonts w:ascii="Arial" w:eastAsia="Arial" w:hAnsi="Arial" w:cs="Arial"/>
          <w:bCs/>
          <w:color w:val="000000"/>
          <w:sz w:val="20"/>
          <w:szCs w:val="20"/>
          <w:lang w:val="es-MX"/>
        </w:rPr>
        <w:t xml:space="preserve">un, </w:t>
      </w:r>
      <w:r w:rsidR="003F7F9C" w:rsidRPr="003F7F9C">
        <w:rPr>
          <w:rFonts w:ascii="Arial" w:eastAsia="Arial" w:hAnsi="Arial" w:cs="Arial"/>
          <w:bCs/>
          <w:color w:val="000000"/>
          <w:sz w:val="20"/>
          <w:szCs w:val="20"/>
          <w:lang w:val="es-MX"/>
        </w:rPr>
        <w:t>m</w:t>
      </w:r>
      <w:r w:rsidR="008942D9" w:rsidRPr="003F7F9C">
        <w:rPr>
          <w:rFonts w:ascii="Arial" w:eastAsia="Arial" w:hAnsi="Arial" w:cs="Arial"/>
          <w:bCs/>
          <w:color w:val="000000"/>
          <w:sz w:val="20"/>
          <w:szCs w:val="20"/>
          <w:lang w:val="es-MX"/>
        </w:rPr>
        <w:t>ar</w:t>
      </w:r>
      <w:r w:rsidR="003F7F9C" w:rsidRPr="003F7F9C">
        <w:rPr>
          <w:rFonts w:ascii="Arial" w:eastAsia="Arial" w:hAnsi="Arial" w:cs="Arial"/>
          <w:bCs/>
          <w:color w:val="000000"/>
          <w:sz w:val="20"/>
          <w:szCs w:val="20"/>
          <w:lang w:val="es-MX"/>
        </w:rPr>
        <w:t>, mié</w:t>
      </w:r>
    </w:p>
    <w:p w14:paraId="7C15DA90" w14:textId="3E9D1948" w:rsidR="00A765CD" w:rsidRDefault="00A765CD">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D11AE6">
        <w:rPr>
          <w:rFonts w:ascii="Arial" w:eastAsia="Arial" w:hAnsi="Arial" w:cs="Arial"/>
          <w:b/>
          <w:color w:val="000000"/>
          <w:sz w:val="20"/>
          <w:szCs w:val="20"/>
          <w:lang w:val="es-MX"/>
        </w:rPr>
        <w:t>(</w:t>
      </w:r>
      <w:r w:rsidRPr="00542CFF">
        <w:rPr>
          <w:rFonts w:ascii="Arial" w:eastAsia="Arial" w:hAnsi="Arial" w:cs="Arial"/>
          <w:b/>
          <w:color w:val="000000"/>
          <w:sz w:val="20"/>
          <w:szCs w:val="20"/>
          <w:lang w:val="es-MX"/>
        </w:rPr>
        <w:t>Mínimo 2 personas</w:t>
      </w:r>
      <w:r>
        <w:rPr>
          <w:rFonts w:ascii="Arial" w:eastAsia="Arial" w:hAnsi="Arial" w:cs="Arial"/>
          <w:b/>
          <w:color w:val="000000"/>
          <w:sz w:val="20"/>
          <w:szCs w:val="20"/>
          <w:lang w:val="es-MX"/>
        </w:rPr>
        <w:t>)</w:t>
      </w:r>
    </w:p>
    <w:p w14:paraId="54F62C3E" w14:textId="218789A8" w:rsidR="00DF19D7" w:rsidRPr="00542CFF" w:rsidRDefault="00806BD7">
      <w:pPr>
        <w:pBdr>
          <w:top w:val="nil"/>
          <w:left w:val="nil"/>
          <w:bottom w:val="nil"/>
          <w:right w:val="nil"/>
          <w:between w:val="nil"/>
        </w:pBdr>
        <w:tabs>
          <w:tab w:val="left" w:pos="2989"/>
        </w:tabs>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 xml:space="preserve">                                  </w:t>
      </w:r>
      <w:r w:rsidRPr="00542CFF">
        <w:rPr>
          <w:rFonts w:ascii="Arial" w:eastAsia="Arial" w:hAnsi="Arial" w:cs="Arial"/>
          <w:b/>
          <w:color w:val="000000"/>
          <w:sz w:val="20"/>
          <w:szCs w:val="20"/>
          <w:lang w:val="es-MX"/>
        </w:rPr>
        <w:tab/>
      </w:r>
    </w:p>
    <w:p w14:paraId="030C2397" w14:textId="5CBB2123"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bookmarkStart w:id="1" w:name="_heading=h.30j0zll" w:colFirst="0" w:colLast="0"/>
      <w:bookmarkEnd w:id="1"/>
      <w:r w:rsidRPr="00542CFF">
        <w:rPr>
          <w:rFonts w:ascii="Arial" w:eastAsia="Arial" w:hAnsi="Arial" w:cs="Arial"/>
          <w:b/>
          <w:color w:val="000000"/>
          <w:sz w:val="20"/>
          <w:szCs w:val="20"/>
          <w:lang w:val="es-MX"/>
        </w:rPr>
        <w:t xml:space="preserve">DIA 01. </w:t>
      </w:r>
      <w:r w:rsidRPr="00542CFF">
        <w:rPr>
          <w:rFonts w:ascii="Arial" w:eastAsia="Arial" w:hAnsi="Arial" w:cs="Arial"/>
          <w:b/>
          <w:color w:val="000000"/>
          <w:sz w:val="20"/>
          <w:szCs w:val="20"/>
          <w:lang w:val="es-MX"/>
        </w:rPr>
        <w:tab/>
        <w:t xml:space="preserve">TUXTLA GUTIÉRREZ – </w:t>
      </w:r>
      <w:r w:rsidRPr="00542CFF">
        <w:rPr>
          <w:rFonts w:ascii="Arial" w:eastAsia="Arial" w:hAnsi="Arial" w:cs="Arial"/>
          <w:b/>
          <w:sz w:val="20"/>
          <w:szCs w:val="20"/>
          <w:lang w:val="es-MX"/>
        </w:rPr>
        <w:t>CAÑÓN</w:t>
      </w:r>
      <w:r w:rsidRPr="00542CFF">
        <w:rPr>
          <w:rFonts w:ascii="Arial" w:eastAsia="Arial" w:hAnsi="Arial" w:cs="Arial"/>
          <w:b/>
          <w:color w:val="000000"/>
          <w:sz w:val="20"/>
          <w:szCs w:val="20"/>
          <w:lang w:val="es-MX"/>
        </w:rPr>
        <w:t xml:space="preserve"> DEL SUMIDERO – </w:t>
      </w:r>
      <w:r w:rsidR="00DC005E">
        <w:rPr>
          <w:rFonts w:ascii="Arial" w:eastAsia="Arial" w:hAnsi="Arial" w:cs="Arial"/>
          <w:b/>
          <w:color w:val="000000"/>
          <w:sz w:val="20"/>
          <w:szCs w:val="20"/>
          <w:lang w:val="es-MX"/>
        </w:rPr>
        <w:t>CHIAPA DE CORZO-</w:t>
      </w:r>
      <w:r w:rsidRPr="00542CFF">
        <w:rPr>
          <w:rFonts w:ascii="Arial" w:eastAsia="Arial" w:hAnsi="Arial" w:cs="Arial"/>
          <w:b/>
          <w:color w:val="000000"/>
          <w:sz w:val="20"/>
          <w:szCs w:val="20"/>
          <w:lang w:val="es-MX"/>
        </w:rPr>
        <w:t>SAN CRISTÓBAL DE LAS CASAS</w:t>
      </w:r>
    </w:p>
    <w:p w14:paraId="03BDFBE6"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color w:val="000000"/>
          <w:sz w:val="20"/>
          <w:szCs w:val="20"/>
          <w:lang w:val="es-MX"/>
        </w:rPr>
        <w:t xml:space="preserve">Recepción en el aeropuerto de Tuxtla Gutiérrez y traslado aproximadamente 30 min. (26 km) al embarcadero del rio Grijalva para navegar y observar la maravilla geológica que le da nombre al Cañón del Sumidero, donde además observaremos diversidad de flora y fauna. Al terminar, nos trasladaremos a una distancia de 1 hr. (53 km) para llegar a la Ciudad Colonial de San Cristóbal de las Casas declarada Patrimonio Cultural de la Humanidad.  A la llegada, registro en el hotel elegido y resto del día libre. </w:t>
      </w:r>
      <w:r w:rsidRPr="00542CFF">
        <w:rPr>
          <w:rFonts w:ascii="Arial" w:eastAsia="Arial" w:hAnsi="Arial" w:cs="Arial"/>
          <w:b/>
          <w:color w:val="000000"/>
          <w:sz w:val="20"/>
          <w:szCs w:val="20"/>
          <w:lang w:val="es-MX"/>
        </w:rPr>
        <w:t>Alojamiento.</w:t>
      </w:r>
    </w:p>
    <w:p w14:paraId="2AE526EB" w14:textId="2A0F15AC" w:rsidR="002D51EA" w:rsidRPr="002D51EA" w:rsidRDefault="002D51EA" w:rsidP="002D51EA">
      <w:pPr>
        <w:pBdr>
          <w:top w:val="nil"/>
          <w:left w:val="nil"/>
          <w:bottom w:val="nil"/>
          <w:right w:val="nil"/>
          <w:between w:val="nil"/>
        </w:pBdr>
        <w:spacing w:after="0" w:line="240" w:lineRule="auto"/>
        <w:jc w:val="both"/>
        <w:rPr>
          <w:rFonts w:ascii="Arial" w:eastAsia="Arial" w:hAnsi="Arial" w:cs="Arial"/>
          <w:b/>
          <w:bCs/>
          <w:color w:val="D909CA"/>
          <w:sz w:val="20"/>
          <w:szCs w:val="20"/>
          <w:lang w:val="es-MX"/>
        </w:rPr>
      </w:pPr>
      <w:r w:rsidRPr="001D794A">
        <w:rPr>
          <w:rFonts w:ascii="Arial" w:eastAsia="Arial" w:hAnsi="Arial" w:cs="Arial"/>
          <w:b/>
          <w:bCs/>
          <w:color w:val="7030A0"/>
          <w:sz w:val="20"/>
          <w:szCs w:val="20"/>
          <w:lang w:val="es-MX"/>
        </w:rPr>
        <w:t xml:space="preserve">**La llegada a Tuxtla Gutiérrez debe ser </w:t>
      </w:r>
      <w:r w:rsidRPr="001D794A">
        <w:rPr>
          <w:rFonts w:ascii="Arial" w:eastAsia="Arial" w:hAnsi="Arial" w:cs="Arial"/>
          <w:b/>
          <w:bCs/>
          <w:color w:val="00B050"/>
          <w:sz w:val="20"/>
          <w:szCs w:val="20"/>
          <w:lang w:val="es-MX"/>
        </w:rPr>
        <w:t>antes de las 13:00hrs</w:t>
      </w:r>
      <w:r w:rsidRPr="001D794A">
        <w:rPr>
          <w:rFonts w:ascii="Arial" w:eastAsia="Arial" w:hAnsi="Arial" w:cs="Arial"/>
          <w:b/>
          <w:bCs/>
          <w:color w:val="7030A0"/>
          <w:sz w:val="20"/>
          <w:szCs w:val="20"/>
          <w:lang w:val="es-MX"/>
        </w:rPr>
        <w:t>. de lo contrario aplica suplemento.</w:t>
      </w:r>
    </w:p>
    <w:p w14:paraId="3412C523" w14:textId="77777777" w:rsidR="002D51EA" w:rsidRPr="00D73BCE" w:rsidRDefault="002D51EA">
      <w:pPr>
        <w:pBdr>
          <w:top w:val="nil"/>
          <w:left w:val="nil"/>
          <w:bottom w:val="nil"/>
          <w:right w:val="nil"/>
          <w:between w:val="nil"/>
        </w:pBdr>
        <w:spacing w:after="0" w:line="240" w:lineRule="auto"/>
        <w:jc w:val="both"/>
        <w:rPr>
          <w:rFonts w:ascii="Arial" w:eastAsia="Arial" w:hAnsi="Arial" w:cs="Arial"/>
          <w:b/>
          <w:bCs/>
          <w:color w:val="7030A0"/>
          <w:sz w:val="20"/>
          <w:szCs w:val="20"/>
          <w:lang w:val="es-MX"/>
        </w:rPr>
      </w:pPr>
    </w:p>
    <w:p w14:paraId="0D65FF4D" w14:textId="5702BA52"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DIA 02.</w:t>
      </w:r>
      <w:r w:rsidRPr="00542CFF">
        <w:rPr>
          <w:rFonts w:ascii="Arial" w:eastAsia="Arial" w:hAnsi="Arial" w:cs="Arial"/>
          <w:b/>
          <w:color w:val="000000"/>
          <w:sz w:val="20"/>
          <w:szCs w:val="20"/>
          <w:lang w:val="es-MX"/>
        </w:rPr>
        <w:tab/>
      </w:r>
      <w:r w:rsidRPr="00542CFF">
        <w:rPr>
          <w:rFonts w:ascii="Arial" w:eastAsia="Arial" w:hAnsi="Arial" w:cs="Arial"/>
          <w:b/>
          <w:color w:val="000000"/>
          <w:sz w:val="20"/>
          <w:szCs w:val="20"/>
          <w:lang w:val="es-MX"/>
        </w:rPr>
        <w:tab/>
        <w:t>SAN CRISTÓBAL DE LAS CASAS – LAGOS DE MONTEBELLO Y CASCADA DEL CHIFLON</w:t>
      </w:r>
    </w:p>
    <w:p w14:paraId="1CFFE95E" w14:textId="0B9ECD6D" w:rsidR="00DF19D7" w:rsidRPr="00542CFF" w:rsidRDefault="00B05378">
      <w:pPr>
        <w:pBdr>
          <w:top w:val="nil"/>
          <w:left w:val="nil"/>
          <w:bottom w:val="nil"/>
          <w:right w:val="nil"/>
          <w:between w:val="nil"/>
        </w:pBdr>
        <w:spacing w:after="0" w:line="240" w:lineRule="auto"/>
        <w:jc w:val="both"/>
        <w:rPr>
          <w:rFonts w:ascii="Arial" w:eastAsia="Arial" w:hAnsi="Arial" w:cs="Arial"/>
          <w:color w:val="000000"/>
          <w:sz w:val="20"/>
          <w:szCs w:val="20"/>
          <w:lang w:val="es-MX"/>
        </w:rPr>
      </w:pPr>
      <w:bookmarkStart w:id="2" w:name="_heading=h.3znysh7" w:colFirst="0" w:colLast="0"/>
      <w:bookmarkEnd w:id="2"/>
      <w:r>
        <w:rPr>
          <w:rFonts w:ascii="Arial" w:eastAsia="Arial" w:hAnsi="Arial" w:cs="Arial"/>
          <w:color w:val="000000"/>
          <w:sz w:val="20"/>
          <w:szCs w:val="20"/>
          <w:lang w:val="es-MX"/>
        </w:rPr>
        <w:t xml:space="preserve">A partir de </w:t>
      </w:r>
      <w:r w:rsidR="00806BD7" w:rsidRPr="00542CFF">
        <w:rPr>
          <w:rFonts w:ascii="Arial" w:eastAsia="Arial" w:hAnsi="Arial" w:cs="Arial"/>
          <w:color w:val="000000"/>
          <w:sz w:val="20"/>
          <w:szCs w:val="20"/>
          <w:lang w:val="es-MX"/>
        </w:rPr>
        <w:t xml:space="preserve">las </w:t>
      </w:r>
      <w:r>
        <w:rPr>
          <w:rFonts w:ascii="Arial" w:eastAsia="Arial" w:hAnsi="Arial" w:cs="Arial"/>
          <w:color w:val="000000"/>
          <w:sz w:val="20"/>
          <w:szCs w:val="20"/>
          <w:lang w:val="es-MX"/>
        </w:rPr>
        <w:t>07</w:t>
      </w:r>
      <w:r w:rsidR="00806BD7" w:rsidRPr="00542CFF">
        <w:rPr>
          <w:rFonts w:ascii="Arial" w:eastAsia="Arial" w:hAnsi="Arial" w:cs="Arial"/>
          <w:color w:val="000000"/>
          <w:sz w:val="20"/>
          <w:szCs w:val="20"/>
          <w:lang w:val="es-MX"/>
        </w:rPr>
        <w:t>:</w:t>
      </w:r>
      <w:r>
        <w:rPr>
          <w:rFonts w:ascii="Arial" w:eastAsia="Arial" w:hAnsi="Arial" w:cs="Arial"/>
          <w:color w:val="000000"/>
          <w:sz w:val="20"/>
          <w:szCs w:val="20"/>
          <w:lang w:val="es-MX"/>
        </w:rPr>
        <w:t>45</w:t>
      </w:r>
      <w:r w:rsidR="00806BD7" w:rsidRPr="00542CFF">
        <w:rPr>
          <w:rFonts w:ascii="Arial" w:eastAsia="Arial" w:hAnsi="Arial" w:cs="Arial"/>
          <w:color w:val="000000"/>
          <w:sz w:val="20"/>
          <w:szCs w:val="20"/>
          <w:lang w:val="es-MX"/>
        </w:rPr>
        <w:t xml:space="preserve"> </w:t>
      </w:r>
      <w:r w:rsidR="00D73BCE">
        <w:rPr>
          <w:rFonts w:ascii="Arial" w:eastAsia="Arial" w:hAnsi="Arial" w:cs="Arial"/>
          <w:color w:val="000000"/>
          <w:sz w:val="20"/>
          <w:szCs w:val="20"/>
          <w:lang w:val="es-MX"/>
        </w:rPr>
        <w:t>a.m</w:t>
      </w:r>
      <w:r w:rsidR="00806BD7" w:rsidRPr="00542CFF">
        <w:rPr>
          <w:rFonts w:ascii="Arial" w:eastAsia="Arial" w:hAnsi="Arial" w:cs="Arial"/>
          <w:color w:val="000000"/>
          <w:sz w:val="20"/>
          <w:szCs w:val="20"/>
          <w:lang w:val="es-MX"/>
        </w:rPr>
        <w:t xml:space="preserve">. salida de San Cristóbal de las Casas, hacia los Lagos de Montebello, nuestra primera visita será la comunidad indígena alfarera de Amatenango del Valle; posteriormente, iremos a la cascada del Chiflón, con una distancia de 2 hrs 30 min (128 km), una caída de agua natural que está rodeada por exuberante vegetación formada por cañaverales y palmares, terminaremos con la visita a la zona lacustre más bella de México: los Lagos de Montebello, encaminaremos a una distancia de 1 hr 30 min (89 km).  La Reserva Natural que lleva este nombre, ésta compuesta por varias hectáreas de pinos, encinos y selva; y en donde podremos ver varios lagos, y así admirar, si el clima lo permite, las diferentes tonalidades de las aguas que componen éste hermoso lugar.  Regreso a San Cristóbal de las Casas en un traslado de 3 hrs. (147 km). </w:t>
      </w:r>
      <w:r w:rsidR="00806BD7" w:rsidRPr="00542CFF">
        <w:rPr>
          <w:rFonts w:ascii="Arial" w:eastAsia="Arial" w:hAnsi="Arial" w:cs="Arial"/>
          <w:b/>
          <w:color w:val="000000"/>
          <w:sz w:val="20"/>
          <w:szCs w:val="20"/>
          <w:lang w:val="es-MX"/>
        </w:rPr>
        <w:t>Alojamiento</w:t>
      </w:r>
      <w:r w:rsidR="00806BD7" w:rsidRPr="00542CFF">
        <w:rPr>
          <w:rFonts w:ascii="Arial" w:eastAsia="Arial" w:hAnsi="Arial" w:cs="Arial"/>
          <w:color w:val="000000"/>
          <w:sz w:val="20"/>
          <w:szCs w:val="20"/>
          <w:lang w:val="es-MX"/>
        </w:rPr>
        <w:t>.</w:t>
      </w:r>
    </w:p>
    <w:p w14:paraId="20A87E10" w14:textId="77777777" w:rsidR="00DF19D7" w:rsidRPr="00542CFF" w:rsidRDefault="00DF19D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3D46C5E4" w14:textId="0DE3F988"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DIA 03.</w:t>
      </w:r>
      <w:r w:rsidRPr="00542CFF">
        <w:rPr>
          <w:rFonts w:ascii="Arial" w:eastAsia="Arial" w:hAnsi="Arial" w:cs="Arial"/>
          <w:b/>
          <w:color w:val="000000"/>
          <w:sz w:val="20"/>
          <w:szCs w:val="20"/>
          <w:lang w:val="es-MX"/>
        </w:rPr>
        <w:tab/>
      </w:r>
      <w:r w:rsidRPr="00542CFF">
        <w:rPr>
          <w:rFonts w:ascii="Arial" w:eastAsia="Arial" w:hAnsi="Arial" w:cs="Arial"/>
          <w:b/>
          <w:color w:val="000000"/>
          <w:sz w:val="20"/>
          <w:szCs w:val="20"/>
          <w:lang w:val="es-MX"/>
        </w:rPr>
        <w:tab/>
        <w:t>SAN CRISTÓBAL DE LAS CASAS – COMUNIDADES INDÍGENAS – VISITA DE CIUDAD</w:t>
      </w:r>
      <w:r w:rsidR="0022132B">
        <w:rPr>
          <w:rFonts w:ascii="Arial" w:eastAsia="Arial" w:hAnsi="Arial" w:cs="Arial"/>
          <w:b/>
          <w:color w:val="000000"/>
          <w:sz w:val="20"/>
          <w:szCs w:val="20"/>
          <w:lang w:val="es-MX"/>
        </w:rPr>
        <w:t>-SAM CRISTÓBAL</w:t>
      </w:r>
    </w:p>
    <w:p w14:paraId="5F229E0F" w14:textId="77777777" w:rsidR="00DF19D7" w:rsidRDefault="00806BD7">
      <w:p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b/>
          <w:color w:val="000000"/>
          <w:sz w:val="20"/>
          <w:szCs w:val="20"/>
          <w:lang w:val="es-MX"/>
        </w:rPr>
        <w:t xml:space="preserve">Desayuno. </w:t>
      </w:r>
      <w:r w:rsidRPr="00542CFF">
        <w:rPr>
          <w:rFonts w:ascii="Arial" w:eastAsia="Arial" w:hAnsi="Arial" w:cs="Arial"/>
          <w:color w:val="000000"/>
          <w:sz w:val="20"/>
          <w:szCs w:val="20"/>
          <w:lang w:val="es-MX"/>
        </w:rPr>
        <w:t xml:space="preserve">Partiremos a las 09:00 hrs. hacia las Comunidades Indígenas del grupo étnico Tzotzil; visitando primeramente unos 30 min (11 km) de distancia, Chamula, para aprender, y así entender la fusión de tradiciones contemporáneas y características ancestrales mayas que identifica a este lugar. Posteriormente, en 15 min (8 km) llegaremos a Zinacantán, en donde visitaremos la iglesia y la casa de una cooperativa familiar, donde seremos recibidos con una bebida regional y observaremos como las mujeres trabajan el Telar de cintura de épocas Precolombinas.  Después de ver las muestras de lo que ellas producen, nos ofrecerán pasar a su cocina, donde si tenemos suerte, nos invitarán a probar tortillas hechas a mano.  Al terminar, nos trasladaremos en 25 min (11 km) a San Cristóbal de las Casas y se hará una visita por ésta bella ciudad.  Resto del día libre.  </w:t>
      </w:r>
      <w:r w:rsidRPr="00542CFF">
        <w:rPr>
          <w:rFonts w:ascii="Arial" w:eastAsia="Arial" w:hAnsi="Arial" w:cs="Arial"/>
          <w:b/>
          <w:color w:val="000000"/>
          <w:sz w:val="20"/>
          <w:szCs w:val="20"/>
          <w:lang w:val="es-MX"/>
        </w:rPr>
        <w:t>Alojamiento</w:t>
      </w:r>
      <w:r w:rsidRPr="00542CFF">
        <w:rPr>
          <w:rFonts w:ascii="Arial" w:eastAsia="Arial" w:hAnsi="Arial" w:cs="Arial"/>
          <w:color w:val="000000"/>
          <w:sz w:val="20"/>
          <w:szCs w:val="20"/>
          <w:lang w:val="es-MX"/>
        </w:rPr>
        <w:t>.</w:t>
      </w:r>
    </w:p>
    <w:p w14:paraId="5DDAFA08" w14:textId="77777777" w:rsidR="00B846EF" w:rsidRPr="00542CFF" w:rsidRDefault="00B846E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34B6E2A4" w14:textId="77777777" w:rsidR="00B846EF" w:rsidRDefault="00B846EF" w:rsidP="00B846EF">
      <w:pPr>
        <w:pBdr>
          <w:top w:val="nil"/>
          <w:left w:val="nil"/>
          <w:bottom w:val="nil"/>
          <w:right w:val="nil"/>
          <w:between w:val="nil"/>
        </w:pBdr>
        <w:spacing w:after="0" w:line="240" w:lineRule="auto"/>
        <w:jc w:val="both"/>
        <w:rPr>
          <w:rFonts w:ascii="Arial" w:eastAsia="Arial" w:hAnsi="Arial" w:cs="Arial"/>
          <w:b/>
          <w:bCs/>
          <w:color w:val="FF0000"/>
          <w:sz w:val="20"/>
          <w:szCs w:val="20"/>
          <w:lang w:val="es-MX"/>
        </w:rPr>
      </w:pPr>
      <w:r w:rsidRPr="002D51EA">
        <w:rPr>
          <w:rFonts w:ascii="Arial" w:eastAsia="Arial" w:hAnsi="Arial" w:cs="Arial"/>
          <w:b/>
          <w:bCs/>
          <w:color w:val="7030A0"/>
          <w:sz w:val="20"/>
          <w:szCs w:val="20"/>
          <w:lang w:val="es-MX"/>
        </w:rPr>
        <w:t>Opcionalmente</w:t>
      </w:r>
      <w:r w:rsidRPr="00542CFF">
        <w:rPr>
          <w:rFonts w:ascii="Arial" w:eastAsia="Arial" w:hAnsi="Arial" w:cs="Arial"/>
          <w:color w:val="FF0000"/>
          <w:sz w:val="20"/>
          <w:szCs w:val="20"/>
          <w:lang w:val="es-MX"/>
        </w:rPr>
        <w:t xml:space="preserve"> </w:t>
      </w:r>
      <w:r w:rsidRPr="00542CFF">
        <w:rPr>
          <w:rFonts w:ascii="Arial" w:eastAsia="Arial" w:hAnsi="Arial" w:cs="Arial"/>
          <w:color w:val="000000"/>
          <w:sz w:val="20"/>
          <w:szCs w:val="20"/>
          <w:lang w:val="es-MX"/>
        </w:rPr>
        <w:t xml:space="preserve">podrá deleitarse el paladar con un </w:t>
      </w:r>
      <w:r w:rsidRPr="002D51EA">
        <w:rPr>
          <w:rFonts w:ascii="Arial" w:eastAsia="Arial" w:hAnsi="Arial" w:cs="Arial"/>
          <w:b/>
          <w:bCs/>
          <w:color w:val="7030A0"/>
          <w:sz w:val="20"/>
          <w:szCs w:val="20"/>
          <w:lang w:val="es-MX"/>
        </w:rPr>
        <w:t>cena típica</w:t>
      </w:r>
      <w:r w:rsidRPr="002D51EA">
        <w:rPr>
          <w:rFonts w:ascii="Arial" w:eastAsia="Arial" w:hAnsi="Arial" w:cs="Arial"/>
          <w:color w:val="7030A0"/>
          <w:sz w:val="20"/>
          <w:szCs w:val="20"/>
          <w:lang w:val="es-MX"/>
        </w:rPr>
        <w:t xml:space="preserve"> </w:t>
      </w:r>
      <w:r>
        <w:rPr>
          <w:rFonts w:ascii="Arial" w:eastAsia="Arial" w:hAnsi="Arial" w:cs="Arial"/>
          <w:color w:val="000000"/>
          <w:sz w:val="20"/>
          <w:szCs w:val="20"/>
          <w:lang w:val="es-MX"/>
        </w:rPr>
        <w:t>en</w:t>
      </w:r>
      <w:r w:rsidRPr="00542CFF">
        <w:rPr>
          <w:rFonts w:ascii="Arial" w:eastAsia="Arial" w:hAnsi="Arial" w:cs="Arial"/>
          <w:color w:val="000000"/>
          <w:sz w:val="20"/>
          <w:szCs w:val="20"/>
          <w:lang w:val="es-MX"/>
        </w:rPr>
        <w:t xml:space="preserve"> un </w:t>
      </w:r>
      <w:r w:rsidRPr="002D51EA">
        <w:rPr>
          <w:rFonts w:ascii="Arial" w:eastAsia="Arial" w:hAnsi="Arial" w:cs="Arial"/>
          <w:b/>
          <w:bCs/>
          <w:color w:val="7030A0"/>
          <w:sz w:val="20"/>
          <w:szCs w:val="20"/>
          <w:lang w:val="es-MX"/>
        </w:rPr>
        <w:t>restaurante</w:t>
      </w:r>
      <w:r w:rsidRPr="002D51EA">
        <w:rPr>
          <w:rFonts w:ascii="Arial" w:eastAsia="Arial" w:hAnsi="Arial" w:cs="Arial"/>
          <w:color w:val="7030A0"/>
          <w:sz w:val="20"/>
          <w:szCs w:val="20"/>
          <w:lang w:val="es-MX"/>
        </w:rPr>
        <w:t xml:space="preserve"> </w:t>
      </w:r>
      <w:r w:rsidRPr="00542CFF">
        <w:rPr>
          <w:rFonts w:ascii="Arial" w:eastAsia="Arial" w:hAnsi="Arial" w:cs="Arial"/>
          <w:color w:val="000000"/>
          <w:sz w:val="20"/>
          <w:szCs w:val="20"/>
          <w:lang w:val="es-MX"/>
        </w:rPr>
        <w:t xml:space="preserve">denominado </w:t>
      </w:r>
      <w:r w:rsidRPr="002D51EA">
        <w:rPr>
          <w:rFonts w:ascii="Arial" w:eastAsia="Arial" w:hAnsi="Arial" w:cs="Arial"/>
          <w:b/>
          <w:bCs/>
          <w:color w:val="7030A0"/>
          <w:sz w:val="20"/>
          <w:szCs w:val="20"/>
          <w:lang w:val="es-MX"/>
        </w:rPr>
        <w:t>Las Pichanchas</w:t>
      </w:r>
      <w:r w:rsidRPr="00D73BCE">
        <w:rPr>
          <w:rFonts w:ascii="Arial" w:eastAsia="Arial" w:hAnsi="Arial" w:cs="Arial"/>
          <w:color w:val="7030A0"/>
          <w:sz w:val="20"/>
          <w:szCs w:val="20"/>
          <w:lang w:val="es-MX"/>
        </w:rPr>
        <w:t xml:space="preserve">, </w:t>
      </w:r>
      <w:r w:rsidRPr="00542CFF">
        <w:rPr>
          <w:rFonts w:ascii="Arial" w:eastAsia="Arial" w:hAnsi="Arial" w:cs="Arial"/>
          <w:color w:val="000000"/>
          <w:sz w:val="20"/>
          <w:szCs w:val="20"/>
          <w:lang w:val="es-MX"/>
        </w:rPr>
        <w:t xml:space="preserve">el cual  se caracteriza por servir comida típica, aunado  a un espectáculo de bailes folclóricos, todo amenizado  con música de marimba que  es el instrumento emblemático  y famoso de la localidad, el lugar  muy  agradable con todo  el  colorido  chiapaneco, además de la amabilidad  de su personal hará esta noche inolvidable, después de haber vivido  esta gran experiencia retornaremos a  nuestro hotel para descansar y recargar energías para el siguiente día.  </w:t>
      </w:r>
      <w:r w:rsidRPr="001D794A">
        <w:rPr>
          <w:rFonts w:ascii="Arial" w:eastAsia="Arial" w:hAnsi="Arial" w:cs="Arial"/>
          <w:b/>
          <w:bCs/>
          <w:color w:val="002060"/>
          <w:sz w:val="20"/>
          <w:szCs w:val="20"/>
          <w:lang w:val="es-MX"/>
        </w:rPr>
        <w:t xml:space="preserve">Actividad incluida en </w:t>
      </w:r>
      <w:r w:rsidRPr="006631B4">
        <w:rPr>
          <w:rFonts w:ascii="Arial" w:eastAsia="Arial" w:hAnsi="Arial" w:cs="Arial"/>
          <w:b/>
          <w:bCs/>
          <w:color w:val="FF0000"/>
          <w:sz w:val="20"/>
          <w:szCs w:val="20"/>
          <w:lang w:val="es-MX"/>
        </w:rPr>
        <w:t>Travel Shop Pack.</w:t>
      </w:r>
    </w:p>
    <w:p w14:paraId="67219055" w14:textId="77777777" w:rsidR="00B846EF" w:rsidRPr="00542CFF" w:rsidRDefault="00B846EF">
      <w:pPr>
        <w:pBdr>
          <w:top w:val="nil"/>
          <w:left w:val="nil"/>
          <w:bottom w:val="nil"/>
          <w:right w:val="nil"/>
          <w:between w:val="nil"/>
        </w:pBdr>
        <w:spacing w:after="0" w:line="240" w:lineRule="auto"/>
        <w:jc w:val="both"/>
        <w:rPr>
          <w:rFonts w:ascii="Arial" w:eastAsia="Arial" w:hAnsi="Arial" w:cs="Arial"/>
          <w:b/>
          <w:color w:val="000000"/>
          <w:sz w:val="20"/>
          <w:szCs w:val="20"/>
          <w:lang w:val="es-MX"/>
        </w:rPr>
      </w:pPr>
      <w:bookmarkStart w:id="3" w:name="_heading=h.2et92p0" w:colFirst="0" w:colLast="0"/>
      <w:bookmarkEnd w:id="3"/>
    </w:p>
    <w:p w14:paraId="50DEA2E4"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DIA 04.</w:t>
      </w:r>
      <w:r w:rsidRPr="00542CFF">
        <w:rPr>
          <w:rFonts w:ascii="Arial" w:eastAsia="Arial" w:hAnsi="Arial" w:cs="Arial"/>
          <w:b/>
          <w:color w:val="000000"/>
          <w:sz w:val="20"/>
          <w:szCs w:val="20"/>
          <w:lang w:val="es-MX"/>
        </w:rPr>
        <w:tab/>
      </w:r>
      <w:r w:rsidRPr="00542CFF">
        <w:rPr>
          <w:rFonts w:ascii="Arial" w:eastAsia="Arial" w:hAnsi="Arial" w:cs="Arial"/>
          <w:b/>
          <w:color w:val="000000"/>
          <w:sz w:val="20"/>
          <w:szCs w:val="20"/>
          <w:lang w:val="es-MX"/>
        </w:rPr>
        <w:tab/>
        <w:t>SAN CRISTÓBAL – AGUA AZUL – MISOL HA – ZONA ARQUEOLOGICA DE PALENQUE</w:t>
      </w:r>
    </w:p>
    <w:p w14:paraId="081BD6A7"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color w:val="000000"/>
          <w:sz w:val="20"/>
          <w:szCs w:val="20"/>
          <w:lang w:val="es-MX"/>
        </w:rPr>
        <w:t xml:space="preserve">A las 04:00 hrs saldremos hacia Palenque (213 km). </w:t>
      </w:r>
      <w:r w:rsidRPr="00542CFF">
        <w:rPr>
          <w:rFonts w:ascii="Arial" w:eastAsia="Arial" w:hAnsi="Arial" w:cs="Arial"/>
          <w:b/>
          <w:color w:val="000000"/>
          <w:sz w:val="20"/>
          <w:szCs w:val="20"/>
          <w:lang w:val="es-MX"/>
        </w:rPr>
        <w:t>Desayuno en ruta.</w:t>
      </w:r>
      <w:r w:rsidRPr="00542CFF">
        <w:rPr>
          <w:rFonts w:ascii="Arial" w:eastAsia="Arial" w:hAnsi="Arial" w:cs="Arial"/>
          <w:color w:val="000000"/>
          <w:sz w:val="20"/>
          <w:szCs w:val="20"/>
          <w:lang w:val="es-MX"/>
        </w:rPr>
        <w:t xml:space="preserve"> Aproximadamente a las 11:00 hrs. haciendo escala en Agua Azul, un conjunto de cascadas creadas por las corrientes de los ríos Otulún, Shumuljá y Tulijá, formando cañones no muy profundos con acantilados verticales, en donde podrán nadar y disfrutar de las diferentes áreas. Después, proseguiremos a las cascadas de Misol-Ha, que, con sus 30 metros de altura, y rodeada de por selva tropical alta, hacen de éste, un hermoso y refrescante lugar.  Al terminar visitaremos el sitio arqueológico de Palenque a unos </w:t>
      </w:r>
      <w:r w:rsidRPr="00542CFF">
        <w:rPr>
          <w:rFonts w:ascii="Arial" w:eastAsia="Arial" w:hAnsi="Arial" w:cs="Arial"/>
          <w:color w:val="000000"/>
          <w:sz w:val="20"/>
          <w:szCs w:val="20"/>
          <w:highlight w:val="white"/>
          <w:lang w:val="es-MX"/>
        </w:rPr>
        <w:t>30 min (22 km)</w:t>
      </w:r>
      <w:r w:rsidRPr="00542CFF">
        <w:rPr>
          <w:rFonts w:ascii="Arial" w:eastAsia="Arial" w:hAnsi="Arial" w:cs="Arial"/>
          <w:color w:val="000000"/>
          <w:sz w:val="20"/>
          <w:szCs w:val="20"/>
          <w:lang w:val="es-MX"/>
        </w:rPr>
        <w:t xml:space="preserve">. Esta ciudad maya destaca por su acervo arquitectónico y </w:t>
      </w:r>
      <w:r w:rsidRPr="00542CFF">
        <w:rPr>
          <w:rFonts w:ascii="Arial" w:eastAsia="Arial" w:hAnsi="Arial" w:cs="Arial"/>
          <w:color w:val="000000"/>
          <w:sz w:val="20"/>
          <w:szCs w:val="20"/>
          <w:lang w:val="es-MX"/>
        </w:rPr>
        <w:lastRenderedPageBreak/>
        <w:t xml:space="preserve">escultórico; y en donde podremos admirar varias construcciones: El Palacio, El Templo de la Cruz Foliada, El Templo del Sol y otras más. Traslado al hotel y </w:t>
      </w:r>
      <w:r w:rsidRPr="00542CFF">
        <w:rPr>
          <w:rFonts w:ascii="Arial" w:eastAsia="Arial" w:hAnsi="Arial" w:cs="Arial"/>
          <w:b/>
          <w:color w:val="000000"/>
          <w:sz w:val="20"/>
          <w:szCs w:val="20"/>
          <w:lang w:val="es-MX"/>
        </w:rPr>
        <w:t>alojamiento</w:t>
      </w:r>
      <w:r w:rsidRPr="00542CFF">
        <w:rPr>
          <w:rFonts w:ascii="Arial" w:eastAsia="Arial" w:hAnsi="Arial" w:cs="Arial"/>
          <w:color w:val="000000"/>
          <w:sz w:val="20"/>
          <w:szCs w:val="20"/>
          <w:lang w:val="es-MX"/>
        </w:rPr>
        <w:t>.</w:t>
      </w:r>
    </w:p>
    <w:p w14:paraId="2F0685A2" w14:textId="77777777" w:rsidR="00DF19D7" w:rsidRPr="00542CFF" w:rsidRDefault="00DF19D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8415DD6" w14:textId="5BC579B5"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bookmarkStart w:id="4" w:name="_heading=h.tyjcwt" w:colFirst="0" w:colLast="0"/>
      <w:bookmarkEnd w:id="4"/>
      <w:r w:rsidRPr="00542CFF">
        <w:rPr>
          <w:rFonts w:ascii="Arial" w:eastAsia="Arial" w:hAnsi="Arial" w:cs="Arial"/>
          <w:b/>
          <w:color w:val="000000"/>
          <w:sz w:val="20"/>
          <w:szCs w:val="20"/>
          <w:lang w:val="es-MX"/>
        </w:rPr>
        <w:t xml:space="preserve">DIA 05. </w:t>
      </w:r>
      <w:r w:rsidRPr="00542CFF">
        <w:rPr>
          <w:rFonts w:ascii="Arial" w:eastAsia="Arial" w:hAnsi="Arial" w:cs="Arial"/>
          <w:b/>
          <w:color w:val="000000"/>
          <w:sz w:val="20"/>
          <w:szCs w:val="20"/>
          <w:lang w:val="es-MX"/>
        </w:rPr>
        <w:tab/>
        <w:t>PALENQUE – YAXCHILÁN – BONAMPAK</w:t>
      </w:r>
      <w:r w:rsidR="001D794A">
        <w:rPr>
          <w:rFonts w:ascii="Arial" w:eastAsia="Arial" w:hAnsi="Arial" w:cs="Arial"/>
          <w:b/>
          <w:color w:val="000000"/>
          <w:sz w:val="20"/>
          <w:szCs w:val="20"/>
          <w:lang w:val="es-MX"/>
        </w:rPr>
        <w:t xml:space="preserve"> – </w:t>
      </w:r>
      <w:r w:rsidR="0022132B">
        <w:rPr>
          <w:rFonts w:ascii="Arial" w:eastAsia="Arial" w:hAnsi="Arial" w:cs="Arial"/>
          <w:b/>
          <w:color w:val="000000"/>
          <w:sz w:val="20"/>
          <w:szCs w:val="20"/>
          <w:lang w:val="es-MX"/>
        </w:rPr>
        <w:t>PALENQUE</w:t>
      </w:r>
    </w:p>
    <w:p w14:paraId="6EB9A73E"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 xml:space="preserve">Muy temprano, a las 05:30 hrs. saldremos hacia Frontera Corozal. </w:t>
      </w:r>
      <w:r w:rsidRPr="00542CFF">
        <w:rPr>
          <w:rFonts w:ascii="Arial" w:eastAsia="Arial" w:hAnsi="Arial" w:cs="Arial"/>
          <w:b/>
          <w:color w:val="000000"/>
          <w:sz w:val="20"/>
          <w:szCs w:val="20"/>
          <w:lang w:val="es-MX"/>
        </w:rPr>
        <w:t>Desayuno en ruta.</w:t>
      </w:r>
      <w:r w:rsidRPr="00542CFF">
        <w:rPr>
          <w:rFonts w:ascii="Arial" w:eastAsia="Arial" w:hAnsi="Arial" w:cs="Arial"/>
          <w:color w:val="000000"/>
          <w:sz w:val="20"/>
          <w:szCs w:val="20"/>
          <w:lang w:val="es-MX"/>
        </w:rPr>
        <w:t xml:space="preserve"> </w:t>
      </w:r>
      <w:r w:rsidRPr="00542CFF">
        <w:rPr>
          <w:rFonts w:ascii="Arial" w:eastAsia="Arial" w:hAnsi="Arial" w:cs="Arial"/>
          <w:b/>
          <w:color w:val="000000"/>
          <w:sz w:val="20"/>
          <w:szCs w:val="20"/>
          <w:lang w:val="es-MX"/>
        </w:rPr>
        <w:t xml:space="preserve"> </w:t>
      </w:r>
      <w:r w:rsidRPr="00542CFF">
        <w:rPr>
          <w:rFonts w:ascii="Arial" w:eastAsia="Arial" w:hAnsi="Arial" w:cs="Arial"/>
          <w:color w:val="000000"/>
          <w:sz w:val="20"/>
          <w:szCs w:val="20"/>
          <w:lang w:val="es-MX"/>
        </w:rPr>
        <w:t xml:space="preserve">Un camino de 3 hrs. (170 km) para llegar y embarcarnos aproximadamente durante 1 hr. río abajo para visitar el místico sitio arqueológico de Yaxchilán, lugar reconocido debido a la calidad de esculturas que se hallan en él. Al regreso, continuaremos en camino de 1 hr. 15 min (44 km) para la visita de Bonampak.  Su nombre significa "Muros Pintados", y en ello reside la fama de este sitio, ya que sobre los muros de los recintos se encuentran las pinturas mejor conservadas del Mundo Maya. Posteriormente, regresaremos en una ruta de 3 hrs. (146 km) a Palenque.  </w:t>
      </w:r>
      <w:r w:rsidRPr="00542CFF">
        <w:rPr>
          <w:rFonts w:ascii="Arial" w:eastAsia="Arial" w:hAnsi="Arial" w:cs="Arial"/>
          <w:b/>
          <w:color w:val="000000"/>
          <w:sz w:val="20"/>
          <w:szCs w:val="20"/>
          <w:lang w:val="es-MX"/>
        </w:rPr>
        <w:t>Alojamiento</w:t>
      </w:r>
      <w:r w:rsidRPr="00542CFF">
        <w:rPr>
          <w:rFonts w:ascii="Arial" w:eastAsia="Arial" w:hAnsi="Arial" w:cs="Arial"/>
          <w:color w:val="000000"/>
          <w:sz w:val="20"/>
          <w:szCs w:val="20"/>
          <w:lang w:val="es-MX"/>
        </w:rPr>
        <w:t>.</w:t>
      </w:r>
    </w:p>
    <w:p w14:paraId="6351E0D2" w14:textId="77777777" w:rsidR="00DF19D7" w:rsidRPr="00542CFF" w:rsidRDefault="00DF19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572AB653"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DIA 06</w:t>
      </w:r>
      <w:r w:rsidRPr="00542CFF">
        <w:rPr>
          <w:rFonts w:ascii="Arial" w:eastAsia="Arial" w:hAnsi="Arial" w:cs="Arial"/>
          <w:b/>
          <w:color w:val="000000"/>
          <w:sz w:val="20"/>
          <w:szCs w:val="20"/>
          <w:lang w:val="es-MX"/>
        </w:rPr>
        <w:tab/>
        <w:t xml:space="preserve"> </w:t>
      </w:r>
      <w:r w:rsidRPr="00542CFF">
        <w:rPr>
          <w:rFonts w:ascii="Arial" w:eastAsia="Arial" w:hAnsi="Arial" w:cs="Arial"/>
          <w:b/>
          <w:color w:val="000000"/>
          <w:sz w:val="20"/>
          <w:szCs w:val="20"/>
          <w:lang w:val="es-MX"/>
        </w:rPr>
        <w:tab/>
        <w:t>PALENQUE – MUSEO LA VENTA – AEROPUERTO DE VILLAHERMOSA</w:t>
      </w:r>
    </w:p>
    <w:p w14:paraId="23620C63" w14:textId="61A4AA3E" w:rsidR="00A52010" w:rsidRPr="00A52010"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Desayuno</w:t>
      </w:r>
      <w:r w:rsidRPr="00542CFF">
        <w:rPr>
          <w:rFonts w:ascii="Arial" w:eastAsia="Arial" w:hAnsi="Arial" w:cs="Arial"/>
          <w:color w:val="000000"/>
          <w:sz w:val="20"/>
          <w:szCs w:val="20"/>
          <w:lang w:val="es-MX"/>
        </w:rPr>
        <w:t xml:space="preserve">. Salida a las 8:00 hrs. hacia la ciudad de Villahermosa, Tab. </w:t>
      </w:r>
      <w:r w:rsidRPr="00542CFF">
        <w:rPr>
          <w:rFonts w:ascii="Arial" w:eastAsia="Arial" w:hAnsi="Arial" w:cs="Arial"/>
          <w:color w:val="000000"/>
          <w:sz w:val="20"/>
          <w:szCs w:val="20"/>
          <w:highlight w:val="white"/>
          <w:lang w:val="es-MX"/>
        </w:rPr>
        <w:t xml:space="preserve">que se encuentra a 2 hrs. aproximadamente (152 km). </w:t>
      </w:r>
      <w:r w:rsidRPr="00542CFF">
        <w:rPr>
          <w:rFonts w:ascii="Arial" w:eastAsia="Arial" w:hAnsi="Arial" w:cs="Arial"/>
          <w:color w:val="000000"/>
          <w:sz w:val="20"/>
          <w:szCs w:val="20"/>
          <w:lang w:val="es-MX"/>
        </w:rPr>
        <w:t>Visitaremos el Parque-Museo La Venta, dividido en 2 áreas la zoológica, que exhibe animales pertenecientes a esta región tropical en los que destaca el hermoso icono Jaguar y la arqueológica, destacan las monumentales cabezas Olmecas, así como figuras humanas de animales y de seres fantásticos representados en altares y estelas, Posteriormente, haremos el traslado alrededor de 15 min (14 km) al aeropuerto de la ciudad para tomar el vuelo de regreso</w:t>
      </w:r>
      <w:r w:rsidRPr="00542CFF">
        <w:rPr>
          <w:rFonts w:ascii="Arial" w:eastAsia="Arial" w:hAnsi="Arial" w:cs="Arial"/>
          <w:b/>
          <w:color w:val="000000"/>
          <w:sz w:val="20"/>
          <w:szCs w:val="20"/>
          <w:lang w:val="es-MX"/>
        </w:rPr>
        <w:t>. Fin de los servicios</w:t>
      </w:r>
    </w:p>
    <w:p w14:paraId="1F3FDB01" w14:textId="6A304E27" w:rsidR="00A52010" w:rsidRPr="001D794A" w:rsidRDefault="00A52010" w:rsidP="00A52010">
      <w:pPr>
        <w:pBdr>
          <w:top w:val="nil"/>
          <w:left w:val="nil"/>
          <w:bottom w:val="nil"/>
          <w:right w:val="nil"/>
          <w:between w:val="nil"/>
        </w:pBdr>
        <w:spacing w:after="0" w:line="240" w:lineRule="auto"/>
        <w:jc w:val="both"/>
        <w:rPr>
          <w:rFonts w:ascii="Arial" w:eastAsia="Arial" w:hAnsi="Arial" w:cs="Arial"/>
          <w:b/>
          <w:color w:val="7030A0"/>
          <w:sz w:val="20"/>
          <w:szCs w:val="20"/>
          <w:lang w:val="es-MX"/>
        </w:rPr>
      </w:pPr>
      <w:r w:rsidRPr="001D794A">
        <w:rPr>
          <w:rFonts w:ascii="Arial" w:eastAsia="Arial" w:hAnsi="Arial" w:cs="Arial"/>
          <w:b/>
          <w:color w:val="7030A0"/>
          <w:sz w:val="20"/>
          <w:szCs w:val="20"/>
          <w:lang w:val="es-MX"/>
        </w:rPr>
        <w:t xml:space="preserve">** La salida de Villahermosa debe ser </w:t>
      </w:r>
      <w:r w:rsidRPr="001D794A">
        <w:rPr>
          <w:rFonts w:ascii="Arial" w:eastAsia="Arial" w:hAnsi="Arial" w:cs="Arial"/>
          <w:b/>
          <w:color w:val="00B050"/>
          <w:sz w:val="20"/>
          <w:szCs w:val="20"/>
          <w:lang w:val="es-MX"/>
        </w:rPr>
        <w:t>después de las 17:00hrs</w:t>
      </w:r>
      <w:r w:rsidRPr="001D794A">
        <w:rPr>
          <w:rFonts w:ascii="Arial" w:eastAsia="Arial" w:hAnsi="Arial" w:cs="Arial"/>
          <w:b/>
          <w:color w:val="7030A0"/>
          <w:sz w:val="20"/>
          <w:szCs w:val="20"/>
          <w:lang w:val="es-MX"/>
        </w:rPr>
        <w:t xml:space="preserve">, de lo contrario aplica suplemento </w:t>
      </w:r>
    </w:p>
    <w:p w14:paraId="3B178833" w14:textId="77777777" w:rsidR="00A765CD" w:rsidRPr="00542CFF" w:rsidRDefault="00A765CD">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7B110999"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 xml:space="preserve">INCLUYE: </w:t>
      </w:r>
    </w:p>
    <w:p w14:paraId="2F476AF6" w14:textId="2CF6937A" w:rsidR="00D43C6B" w:rsidRDefault="00D43C6B" w:rsidP="00D43C6B">
      <w:pPr>
        <w:numPr>
          <w:ilvl w:val="0"/>
          <w:numId w:val="2"/>
        </w:numPr>
        <w:shd w:val="clear" w:color="auto" w:fill="FFFFFF"/>
        <w:spacing w:after="0" w:line="240" w:lineRule="auto"/>
        <w:rPr>
          <w:rFonts w:ascii="Arial" w:eastAsia="Arial" w:hAnsi="Arial" w:cs="Arial"/>
          <w:color w:val="000000" w:themeColor="text1"/>
          <w:sz w:val="20"/>
          <w:szCs w:val="20"/>
          <w:lang w:val="es-MX"/>
        </w:rPr>
      </w:pPr>
      <w:r>
        <w:rPr>
          <w:rFonts w:ascii="Arial" w:eastAsia="Arial" w:hAnsi="Arial" w:cs="Arial"/>
          <w:color w:val="000000" w:themeColor="text1"/>
          <w:sz w:val="20"/>
          <w:szCs w:val="20"/>
          <w:lang w:val="es-MX"/>
        </w:rPr>
        <w:t>Boleto de avión redondo con Volaris y Vivaaerobus</w:t>
      </w:r>
      <w:r w:rsidR="00123EB7">
        <w:rPr>
          <w:rFonts w:ascii="Arial" w:eastAsia="Arial" w:hAnsi="Arial" w:cs="Arial"/>
          <w:color w:val="000000" w:themeColor="text1"/>
          <w:sz w:val="20"/>
          <w:szCs w:val="20"/>
          <w:lang w:val="es-MX"/>
        </w:rPr>
        <w:t xml:space="preserve"> </w:t>
      </w:r>
      <w:r>
        <w:rPr>
          <w:rFonts w:ascii="Arial" w:eastAsia="Arial" w:hAnsi="Arial" w:cs="Arial"/>
          <w:color w:val="000000" w:themeColor="text1"/>
          <w:sz w:val="20"/>
          <w:szCs w:val="20"/>
          <w:lang w:val="es-MX"/>
        </w:rPr>
        <w:t>en  la ruta MEX-TGZ// VSA-MEX.</w:t>
      </w:r>
      <w:r>
        <w:rPr>
          <w:rFonts w:ascii="Arial" w:eastAsia="Arial" w:hAnsi="Arial" w:cs="Arial"/>
          <w:b/>
          <w:color w:val="000000" w:themeColor="text1"/>
          <w:sz w:val="20"/>
          <w:szCs w:val="20"/>
          <w:lang w:val="es-MX"/>
        </w:rPr>
        <w:t> </w:t>
      </w:r>
      <w:r w:rsidRPr="001D794A">
        <w:rPr>
          <w:rFonts w:ascii="Arial" w:eastAsia="Arial" w:hAnsi="Arial" w:cs="Arial"/>
          <w:b/>
          <w:color w:val="FF0000"/>
          <w:sz w:val="20"/>
          <w:szCs w:val="20"/>
          <w:lang w:val="es-MX"/>
        </w:rPr>
        <w:t>(Opción Terrestre y Aéreo)</w:t>
      </w:r>
    </w:p>
    <w:p w14:paraId="5E2AF5A1" w14:textId="65FB279D" w:rsidR="00D43C6B" w:rsidRPr="00D43C6B" w:rsidRDefault="00D43C6B" w:rsidP="00D43C6B">
      <w:pPr>
        <w:numPr>
          <w:ilvl w:val="0"/>
          <w:numId w:val="2"/>
        </w:numPr>
        <w:shd w:val="clear" w:color="auto" w:fill="FFFFFF"/>
        <w:spacing w:after="0" w:line="240" w:lineRule="auto"/>
        <w:rPr>
          <w:rFonts w:ascii="Arial" w:eastAsia="Arial" w:hAnsi="Arial" w:cs="Arial"/>
          <w:color w:val="000000" w:themeColor="text1"/>
          <w:sz w:val="20"/>
          <w:szCs w:val="20"/>
          <w:lang w:val="es-MX"/>
        </w:rPr>
      </w:pPr>
      <w:r>
        <w:rPr>
          <w:rFonts w:ascii="Arial" w:eastAsia="Arial" w:hAnsi="Arial" w:cs="Arial"/>
          <w:color w:val="000000" w:themeColor="text1"/>
          <w:sz w:val="20"/>
          <w:szCs w:val="20"/>
          <w:lang w:val="es-MX"/>
        </w:rPr>
        <w:t>1 maleta documentado de 25 kg + 1 maleta de mano de 10 kg</w:t>
      </w:r>
      <w:r>
        <w:rPr>
          <w:rFonts w:ascii="Arial" w:eastAsia="Arial" w:hAnsi="Arial" w:cs="Arial"/>
          <w:b/>
          <w:color w:val="000000" w:themeColor="text1"/>
          <w:sz w:val="20"/>
          <w:szCs w:val="20"/>
          <w:lang w:val="es-MX"/>
        </w:rPr>
        <w:t> </w:t>
      </w:r>
      <w:r w:rsidRPr="001D794A">
        <w:rPr>
          <w:rFonts w:ascii="Arial" w:eastAsia="Arial" w:hAnsi="Arial" w:cs="Arial"/>
          <w:b/>
          <w:color w:val="FF0000"/>
          <w:sz w:val="20"/>
          <w:szCs w:val="20"/>
          <w:lang w:val="es-MX"/>
        </w:rPr>
        <w:t>(Solo con ruta aérea propuesta)</w:t>
      </w:r>
    </w:p>
    <w:p w14:paraId="236B25FE" w14:textId="4A208F6C" w:rsidR="00DF19D7" w:rsidRPr="00542CFF"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Traslado aeropuerto – hotel – aeropuerto en servicio compartido, con capacidad controlada y vehículos previamente sanitizados</w:t>
      </w:r>
    </w:p>
    <w:p w14:paraId="609D36B2" w14:textId="7777777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3 noches de alojamiento en San Cristóbal de las Casas y 2 en Palenque</w:t>
      </w:r>
    </w:p>
    <w:p w14:paraId="0A483810" w14:textId="6FBEBF5D"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Desayuno</w:t>
      </w:r>
      <w:r w:rsidR="00123EB7">
        <w:rPr>
          <w:rFonts w:ascii="Arial" w:eastAsia="Arial" w:hAnsi="Arial" w:cs="Arial"/>
          <w:color w:val="000000"/>
          <w:sz w:val="20"/>
          <w:szCs w:val="20"/>
          <w:lang w:val="es-MX"/>
        </w:rPr>
        <w:t xml:space="preserve">s para adultos mencionados en itinerario. </w:t>
      </w:r>
    </w:p>
    <w:p w14:paraId="5A75689F" w14:textId="3458652E" w:rsidR="00DF19D7" w:rsidRPr="00542CFF" w:rsidRDefault="00806BD7" w:rsidP="008753B9">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2 desayunos en ruta para adultos</w:t>
      </w:r>
      <w:r w:rsidR="008753B9" w:rsidRPr="00542CFF">
        <w:rPr>
          <w:rFonts w:ascii="Arial" w:eastAsia="Arial" w:hAnsi="Arial" w:cs="Arial"/>
          <w:color w:val="000000"/>
          <w:sz w:val="20"/>
          <w:szCs w:val="20"/>
          <w:lang w:val="es-MX"/>
        </w:rPr>
        <w:t>.</w:t>
      </w:r>
    </w:p>
    <w:p w14:paraId="653B7F0A" w14:textId="2405D2B7" w:rsidR="00DF19D7" w:rsidRPr="00542CFF"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Transportación terrestre para los tours en servicio compartido</w:t>
      </w:r>
      <w:r w:rsidR="00A765CD">
        <w:rPr>
          <w:rFonts w:ascii="Arial" w:eastAsia="Arial" w:hAnsi="Arial" w:cs="Arial"/>
          <w:color w:val="000000"/>
          <w:sz w:val="20"/>
          <w:szCs w:val="20"/>
          <w:lang w:val="es-MX"/>
        </w:rPr>
        <w:t>.</w:t>
      </w:r>
    </w:p>
    <w:p w14:paraId="36859653" w14:textId="13D83BA0"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bookmarkStart w:id="5" w:name="_heading=h.3dy6vkm" w:colFirst="0" w:colLast="0"/>
      <w:bookmarkEnd w:id="5"/>
      <w:r w:rsidRPr="00542CFF">
        <w:rPr>
          <w:rFonts w:ascii="Arial" w:eastAsia="Arial" w:hAnsi="Arial" w:cs="Arial"/>
          <w:color w:val="000000"/>
          <w:sz w:val="20"/>
          <w:szCs w:val="20"/>
          <w:lang w:val="es-MX"/>
        </w:rPr>
        <w:t>Visita en lancha compartida en el Cañón del Sumidero</w:t>
      </w:r>
      <w:r w:rsidR="00123EB7">
        <w:rPr>
          <w:rFonts w:ascii="Arial" w:eastAsia="Arial" w:hAnsi="Arial" w:cs="Arial"/>
          <w:color w:val="000000"/>
          <w:sz w:val="20"/>
          <w:szCs w:val="20"/>
          <w:lang w:val="es-MX"/>
        </w:rPr>
        <w:t>.</w:t>
      </w:r>
    </w:p>
    <w:p w14:paraId="09B45129" w14:textId="77777777" w:rsidR="00DF19D7" w:rsidRPr="00542CFF"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Visita a las Comunidades Indígenas: Chamula y Zinacantán</w:t>
      </w:r>
    </w:p>
    <w:p w14:paraId="659A47EA" w14:textId="4CA2F6FB" w:rsidR="00DF19D7" w:rsidRPr="00542CFF"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Visita a las cascadas de Agua Azul</w:t>
      </w:r>
      <w:r w:rsidR="00A765CD">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Misol Ha</w:t>
      </w:r>
      <w:r w:rsidR="00A765CD">
        <w:rPr>
          <w:rFonts w:ascii="Arial" w:eastAsia="Arial" w:hAnsi="Arial" w:cs="Arial"/>
          <w:color w:val="000000"/>
          <w:sz w:val="20"/>
          <w:szCs w:val="20"/>
          <w:lang w:val="es-MX"/>
        </w:rPr>
        <w:t>, el Chiflón y Lagos de Montebello</w:t>
      </w:r>
    </w:p>
    <w:p w14:paraId="6AC5DAC9" w14:textId="7777777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Visita a la Zona Arqueológica de Palenque, Yaxchilán y Bonampak</w:t>
      </w:r>
    </w:p>
    <w:p w14:paraId="436737BF" w14:textId="7E76B68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Visita al Parque</w:t>
      </w:r>
      <w:r w:rsidR="0022132B">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Museo La Venta</w:t>
      </w:r>
    </w:p>
    <w:p w14:paraId="69D2756C" w14:textId="7777777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Todas las entradas a parques y monumentos descritos en el itinerario</w:t>
      </w:r>
    </w:p>
    <w:p w14:paraId="49EFA4AC" w14:textId="6D4F5D7E" w:rsidR="00DF19D7"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bookmarkStart w:id="6" w:name="_heading=h.1t3h5sf" w:colFirst="0" w:colLast="0"/>
      <w:bookmarkEnd w:id="6"/>
      <w:r w:rsidRPr="00542CFF">
        <w:rPr>
          <w:rFonts w:ascii="Arial" w:eastAsia="Arial" w:hAnsi="Arial" w:cs="Arial"/>
          <w:color w:val="000000"/>
          <w:sz w:val="20"/>
          <w:szCs w:val="20"/>
          <w:lang w:val="es-MX"/>
        </w:rPr>
        <w:t xml:space="preserve">Chofer guía </w:t>
      </w:r>
      <w:r w:rsidR="0022132B">
        <w:rPr>
          <w:rFonts w:ascii="Arial" w:eastAsia="Arial" w:hAnsi="Arial" w:cs="Arial"/>
          <w:color w:val="000000"/>
          <w:sz w:val="20"/>
          <w:szCs w:val="20"/>
          <w:lang w:val="es-MX"/>
        </w:rPr>
        <w:t xml:space="preserve">en español </w:t>
      </w:r>
      <w:r w:rsidRPr="00542CFF">
        <w:rPr>
          <w:rFonts w:ascii="Arial" w:eastAsia="Arial" w:hAnsi="Arial" w:cs="Arial"/>
          <w:color w:val="000000"/>
          <w:sz w:val="20"/>
          <w:szCs w:val="20"/>
          <w:lang w:val="es-MX"/>
        </w:rPr>
        <w:t>turístico certificado</w:t>
      </w:r>
      <w:r w:rsidR="00A765CD">
        <w:rPr>
          <w:rFonts w:ascii="Arial" w:eastAsia="Arial" w:hAnsi="Arial" w:cs="Arial"/>
          <w:color w:val="000000"/>
          <w:sz w:val="20"/>
          <w:szCs w:val="20"/>
          <w:lang w:val="es-MX"/>
        </w:rPr>
        <w:t xml:space="preserve"> / Guía en Zonas Arqueológicas</w:t>
      </w:r>
    </w:p>
    <w:p w14:paraId="1DF0BE0C" w14:textId="149CF7F7" w:rsidR="0022132B" w:rsidRDefault="0022132B">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 xml:space="preserve">Visita a pie </w:t>
      </w:r>
      <w:r w:rsidR="00A765CD">
        <w:rPr>
          <w:rFonts w:ascii="Arial" w:eastAsia="Arial" w:hAnsi="Arial" w:cs="Arial"/>
          <w:color w:val="000000"/>
          <w:sz w:val="20"/>
          <w:szCs w:val="20"/>
          <w:lang w:val="es-MX"/>
        </w:rPr>
        <w:t xml:space="preserve">en San Cristóbal de las Casas. </w:t>
      </w:r>
    </w:p>
    <w:p w14:paraId="098D3EAB" w14:textId="7777777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Impuestos</w:t>
      </w:r>
    </w:p>
    <w:p w14:paraId="3035FDF4" w14:textId="22E9C8A9" w:rsidR="00DF19D7" w:rsidRPr="00A765CD" w:rsidRDefault="00806BD7" w:rsidP="00A765CD">
      <w:pPr>
        <w:pBdr>
          <w:top w:val="nil"/>
          <w:left w:val="nil"/>
          <w:bottom w:val="nil"/>
          <w:right w:val="nil"/>
          <w:between w:val="nil"/>
        </w:pBdr>
        <w:tabs>
          <w:tab w:val="left" w:pos="1185"/>
        </w:tabs>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ab/>
      </w:r>
    </w:p>
    <w:p w14:paraId="225C5535"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NO INCLUYE:</w:t>
      </w:r>
    </w:p>
    <w:p w14:paraId="120C6AF0" w14:textId="3C117707" w:rsidR="00DF19D7" w:rsidRPr="00542CFF" w:rsidRDefault="00806BD7">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 xml:space="preserve">Boletos aéreos o de autobús </w:t>
      </w:r>
      <w:r w:rsidR="00123EB7" w:rsidRPr="00123EB7">
        <w:rPr>
          <w:rFonts w:ascii="Arial" w:eastAsia="Arial" w:hAnsi="Arial" w:cs="Arial"/>
          <w:b/>
          <w:bCs/>
          <w:color w:val="FF0000"/>
          <w:sz w:val="20"/>
          <w:szCs w:val="20"/>
          <w:lang w:val="es-MX"/>
        </w:rPr>
        <w:t>(Opción terrestre)</w:t>
      </w:r>
    </w:p>
    <w:p w14:paraId="016F29AC" w14:textId="77777777" w:rsidR="00DF19D7" w:rsidRPr="00542CFF" w:rsidRDefault="00806BD7">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Servicios, excursiones o comidas no especificadas</w:t>
      </w:r>
    </w:p>
    <w:p w14:paraId="209E4C9B" w14:textId="77777777" w:rsidR="00DF19D7" w:rsidRPr="00542CFF" w:rsidRDefault="00806BD7">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 xml:space="preserve">Propinas a camaristas, botones, guías, chóferes, gastos personales </w:t>
      </w:r>
    </w:p>
    <w:p w14:paraId="3625D839" w14:textId="77777777" w:rsidR="00A765CD" w:rsidRPr="00542CFF" w:rsidRDefault="00A765CD">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59E7C0E9" w14:textId="77777777" w:rsidR="00DF19D7" w:rsidRPr="001D794A" w:rsidRDefault="00806BD7">
      <w:pPr>
        <w:pBdr>
          <w:top w:val="nil"/>
          <w:left w:val="nil"/>
          <w:bottom w:val="nil"/>
          <w:right w:val="nil"/>
          <w:between w:val="nil"/>
        </w:pBdr>
        <w:spacing w:after="0" w:line="240" w:lineRule="auto"/>
        <w:jc w:val="both"/>
        <w:rPr>
          <w:rFonts w:ascii="Arial" w:eastAsia="Arial" w:hAnsi="Arial" w:cs="Arial"/>
          <w:b/>
          <w:color w:val="FF0000"/>
          <w:sz w:val="20"/>
          <w:szCs w:val="20"/>
          <w:lang w:val="es-MX"/>
        </w:rPr>
      </w:pPr>
      <w:r w:rsidRPr="001D794A">
        <w:rPr>
          <w:rFonts w:ascii="Arial" w:eastAsia="Arial" w:hAnsi="Arial" w:cs="Arial"/>
          <w:b/>
          <w:color w:val="FF0000"/>
          <w:sz w:val="20"/>
          <w:szCs w:val="20"/>
          <w:lang w:val="es-MX"/>
        </w:rPr>
        <w:t>IMPORTANTE</w:t>
      </w:r>
    </w:p>
    <w:p w14:paraId="2AE0A05C" w14:textId="0010C49A" w:rsidR="00DF19D7" w:rsidRPr="00542CFF" w:rsidRDefault="00806BD7">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bookmarkStart w:id="7" w:name="_heading=h.4d34og8" w:colFirst="0" w:colLast="0"/>
      <w:bookmarkEnd w:id="7"/>
      <w:r w:rsidRPr="00542CFF">
        <w:rPr>
          <w:rFonts w:ascii="Arial" w:eastAsia="Arial" w:hAnsi="Arial" w:cs="Arial"/>
          <w:color w:val="000000"/>
          <w:sz w:val="20"/>
          <w:szCs w:val="20"/>
          <w:lang w:val="es-MX"/>
        </w:rPr>
        <w:t>La llegada a Tuxtla Gutiérrez debe ser antes de las 13:</w:t>
      </w:r>
      <w:r w:rsidR="0070394F">
        <w:rPr>
          <w:rFonts w:ascii="Arial" w:eastAsia="Arial" w:hAnsi="Arial" w:cs="Arial"/>
          <w:color w:val="000000"/>
          <w:sz w:val="20"/>
          <w:szCs w:val="20"/>
          <w:lang w:val="es-MX"/>
        </w:rPr>
        <w:t xml:space="preserve">00 </w:t>
      </w:r>
      <w:r w:rsidRPr="00542CFF">
        <w:rPr>
          <w:rFonts w:ascii="Arial" w:eastAsia="Arial" w:hAnsi="Arial" w:cs="Arial"/>
          <w:color w:val="000000"/>
          <w:sz w:val="20"/>
          <w:szCs w:val="20"/>
          <w:lang w:val="es-MX"/>
        </w:rPr>
        <w:t>hrs. de lo contrario aplica suplemento</w:t>
      </w:r>
    </w:p>
    <w:p w14:paraId="1491173D" w14:textId="77777777" w:rsidR="00E453F7" w:rsidRDefault="00806BD7" w:rsidP="00E453F7">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 xml:space="preserve">La salida de Villahermosa debe ser después de las 17:00hrs, de lo contrario aplica suplemento </w:t>
      </w:r>
    </w:p>
    <w:p w14:paraId="4E699CCD" w14:textId="56C36188" w:rsidR="006631B4" w:rsidRPr="00300884" w:rsidRDefault="00E453F7" w:rsidP="00E453F7">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E453F7">
        <w:rPr>
          <w:rFonts w:ascii="Arial" w:eastAsia="Arial" w:hAnsi="Arial" w:cs="Arial"/>
          <w:sz w:val="20"/>
          <w:szCs w:val="20"/>
          <w:lang w:val="es-MX"/>
        </w:rPr>
        <w:t>El orden de las actividades puede tener modificaciones por cuestiones climatológicas, manifestaciones o fuerza mayor, la opción que se ofrecerá es por cambio de actividad o de día. Sujeto a disponibilidad.</w:t>
      </w:r>
    </w:p>
    <w:p w14:paraId="66A37ECC" w14:textId="52C5EFED" w:rsidR="00300884" w:rsidRDefault="00300884" w:rsidP="00300884">
      <w:pPr>
        <w:pStyle w:val="Sinespaciado"/>
        <w:numPr>
          <w:ilvl w:val="0"/>
          <w:numId w:val="1"/>
        </w:numPr>
        <w:suppressAutoHyphens/>
        <w:autoSpaceDN w:val="0"/>
        <w:jc w:val="both"/>
        <w:textAlignment w:val="baseline"/>
        <w:rPr>
          <w:rFonts w:ascii="Arial" w:hAnsi="Arial" w:cs="Arial"/>
          <w:sz w:val="20"/>
          <w:szCs w:val="20"/>
          <w:lang w:val="es-ES"/>
        </w:rPr>
      </w:pPr>
      <w:r>
        <w:rPr>
          <w:rFonts w:ascii="Arial" w:hAnsi="Arial" w:cs="Arial"/>
          <w:sz w:val="20"/>
          <w:szCs w:val="20"/>
          <w:lang w:val="es-MX"/>
        </w:rPr>
        <w:t xml:space="preserve">A su llegada se le </w:t>
      </w:r>
      <w:r>
        <w:rPr>
          <w:rFonts w:ascii="Arial" w:hAnsi="Arial" w:cs="Arial"/>
          <w:sz w:val="20"/>
          <w:szCs w:val="20"/>
          <w:lang w:val="es-MX"/>
        </w:rPr>
        <w:t>confirmaran</w:t>
      </w:r>
      <w:r>
        <w:rPr>
          <w:rFonts w:ascii="Arial" w:hAnsi="Arial" w:cs="Arial"/>
          <w:sz w:val="20"/>
          <w:szCs w:val="20"/>
          <w:lang w:val="es-MX"/>
        </w:rPr>
        <w:t xml:space="preserve"> los horarios de pick up previos a las actividades marcadas en itinerario, esto dependerá de la ubicación del hotel, ya que los tours y traslados son en servicio compartido, estos horario puede variar dependiendo de la operativa o las condiciones del tráfico.</w:t>
      </w:r>
    </w:p>
    <w:p w14:paraId="1EF27139" w14:textId="77777777" w:rsidR="00E453F7" w:rsidRPr="00300884" w:rsidRDefault="00E453F7" w:rsidP="00300884">
      <w:pPr>
        <w:pBdr>
          <w:top w:val="nil"/>
          <w:left w:val="nil"/>
          <w:bottom w:val="nil"/>
          <w:right w:val="nil"/>
          <w:between w:val="nil"/>
        </w:pBdr>
        <w:spacing w:after="0" w:line="240" w:lineRule="auto"/>
        <w:ind w:left="720"/>
        <w:jc w:val="both"/>
        <w:rPr>
          <w:rFonts w:ascii="Arial" w:eastAsia="Arial" w:hAnsi="Arial" w:cs="Arial"/>
          <w:color w:val="000000"/>
          <w:sz w:val="20"/>
          <w:szCs w:val="20"/>
          <w:lang w:val="es-MX"/>
        </w:rPr>
      </w:pPr>
    </w:p>
    <w:tbl>
      <w:tblPr>
        <w:tblW w:w="8217" w:type="dxa"/>
        <w:jc w:val="center"/>
        <w:tblLayout w:type="fixed"/>
        <w:tblLook w:val="0400" w:firstRow="0" w:lastRow="0" w:firstColumn="0" w:lastColumn="0" w:noHBand="0" w:noVBand="1"/>
      </w:tblPr>
      <w:tblGrid>
        <w:gridCol w:w="2739"/>
        <w:gridCol w:w="1194"/>
        <w:gridCol w:w="1193"/>
        <w:gridCol w:w="1193"/>
        <w:gridCol w:w="1193"/>
        <w:gridCol w:w="705"/>
      </w:tblGrid>
      <w:tr w:rsidR="00911467" w:rsidRPr="00B05378" w14:paraId="6575A839" w14:textId="77777777" w:rsidTr="00054379">
        <w:trPr>
          <w:trHeight w:val="235"/>
          <w:jc w:val="center"/>
        </w:trPr>
        <w:tc>
          <w:tcPr>
            <w:tcW w:w="8217" w:type="dxa"/>
            <w:gridSpan w:val="6"/>
            <w:tcBorders>
              <w:top w:val="single" w:sz="4" w:space="0" w:color="002060"/>
              <w:left w:val="single" w:sz="4" w:space="0" w:color="002060"/>
              <w:bottom w:val="single" w:sz="4" w:space="0" w:color="002060"/>
              <w:right w:val="single" w:sz="4" w:space="0" w:color="002060"/>
            </w:tcBorders>
            <w:shd w:val="clear" w:color="auto" w:fill="002060"/>
            <w:vAlign w:val="center"/>
          </w:tcPr>
          <w:p w14:paraId="451583FF" w14:textId="77777777" w:rsidR="00911467" w:rsidRPr="00546693" w:rsidRDefault="00911467" w:rsidP="008F59D1">
            <w:pPr>
              <w:spacing w:after="0" w:line="240" w:lineRule="auto"/>
              <w:jc w:val="center"/>
              <w:rPr>
                <w:rFonts w:ascii="Arial" w:eastAsia="Arial" w:hAnsi="Arial" w:cs="Arial"/>
                <w:b/>
                <w:color w:val="FFFFFF"/>
                <w:sz w:val="18"/>
                <w:szCs w:val="18"/>
                <w:lang w:val="es-MX"/>
              </w:rPr>
            </w:pPr>
            <w:r w:rsidRPr="00546693">
              <w:rPr>
                <w:rFonts w:ascii="Arial" w:eastAsia="Arial" w:hAnsi="Arial" w:cs="Arial"/>
                <w:b/>
                <w:color w:val="FFFFFF"/>
                <w:sz w:val="18"/>
                <w:szCs w:val="18"/>
                <w:lang w:val="es-MX"/>
              </w:rPr>
              <w:t xml:space="preserve">PRECIOS POR PERSONA EN MXN (MÍNIMO 2 PERSONAS) </w:t>
            </w:r>
          </w:p>
        </w:tc>
      </w:tr>
      <w:tr w:rsidR="00911467" w:rsidRPr="00B05378" w14:paraId="00A04093" w14:textId="77777777" w:rsidTr="00054379">
        <w:trPr>
          <w:trHeight w:val="282"/>
          <w:jc w:val="center"/>
        </w:trPr>
        <w:tc>
          <w:tcPr>
            <w:tcW w:w="8217" w:type="dxa"/>
            <w:gridSpan w:val="6"/>
            <w:tcBorders>
              <w:top w:val="single" w:sz="4" w:space="0" w:color="002060"/>
              <w:left w:val="single" w:sz="4" w:space="0" w:color="002060"/>
              <w:bottom w:val="single" w:sz="4" w:space="0" w:color="002060"/>
              <w:right w:val="single" w:sz="4" w:space="0" w:color="002060"/>
            </w:tcBorders>
            <w:shd w:val="clear" w:color="auto" w:fill="00B0F0"/>
            <w:vAlign w:val="center"/>
          </w:tcPr>
          <w:p w14:paraId="6DC383B2" w14:textId="0C471CBA" w:rsidR="00911467" w:rsidRPr="00546693" w:rsidRDefault="00911467" w:rsidP="008F59D1">
            <w:pPr>
              <w:spacing w:after="0" w:line="240" w:lineRule="auto"/>
              <w:jc w:val="center"/>
              <w:rPr>
                <w:rFonts w:ascii="Arial" w:eastAsia="Arial" w:hAnsi="Arial" w:cs="Arial"/>
                <w:b/>
                <w:color w:val="FFFFFF"/>
                <w:sz w:val="18"/>
                <w:szCs w:val="18"/>
                <w:lang w:val="es-MX"/>
              </w:rPr>
            </w:pPr>
            <w:r w:rsidRPr="00546693">
              <w:rPr>
                <w:rFonts w:ascii="Arial" w:eastAsia="Arial" w:hAnsi="Arial" w:cs="Arial"/>
                <w:b/>
                <w:color w:val="FFFFFF"/>
                <w:sz w:val="18"/>
                <w:szCs w:val="18"/>
                <w:lang w:val="es-MX"/>
              </w:rPr>
              <w:t>SERVICIOS TERRESTRES EXCLUSIVAMENTE</w:t>
            </w:r>
            <w:r w:rsidR="00D6309A">
              <w:rPr>
                <w:rFonts w:ascii="Arial" w:eastAsia="Arial" w:hAnsi="Arial" w:cs="Arial"/>
                <w:b/>
                <w:color w:val="FFFFFF"/>
                <w:sz w:val="18"/>
                <w:szCs w:val="18"/>
                <w:lang w:val="es-MX"/>
              </w:rPr>
              <w:t xml:space="preserve"> EN SERVICIO COMPARTIDO</w:t>
            </w:r>
          </w:p>
        </w:tc>
      </w:tr>
      <w:tr w:rsidR="00123EB7" w:rsidRPr="00123EB7" w14:paraId="12793E9D" w14:textId="77777777" w:rsidTr="00054379">
        <w:trPr>
          <w:trHeight w:val="282"/>
          <w:jc w:val="center"/>
        </w:trPr>
        <w:tc>
          <w:tcPr>
            <w:tcW w:w="8217" w:type="dxa"/>
            <w:gridSpan w:val="6"/>
            <w:tcBorders>
              <w:top w:val="single" w:sz="4" w:space="0" w:color="002060"/>
              <w:left w:val="single" w:sz="4" w:space="0" w:color="002060"/>
              <w:bottom w:val="single" w:sz="4" w:space="0" w:color="002060"/>
              <w:right w:val="single" w:sz="4" w:space="0" w:color="002060"/>
            </w:tcBorders>
            <w:shd w:val="clear" w:color="auto" w:fill="00B0F0"/>
            <w:vAlign w:val="center"/>
          </w:tcPr>
          <w:p w14:paraId="54D535AE" w14:textId="4A779783" w:rsidR="00123EB7" w:rsidRPr="00123EB7" w:rsidRDefault="00123EB7" w:rsidP="008F59D1">
            <w:pPr>
              <w:spacing w:after="0" w:line="240" w:lineRule="auto"/>
              <w:jc w:val="center"/>
              <w:rPr>
                <w:rFonts w:ascii="Arial" w:eastAsia="Arial" w:hAnsi="Arial" w:cs="Arial"/>
                <w:b/>
                <w:color w:val="FFFF00"/>
                <w:sz w:val="18"/>
                <w:szCs w:val="18"/>
                <w:lang w:val="es-MX"/>
              </w:rPr>
            </w:pPr>
            <w:r w:rsidRPr="001F71DF">
              <w:rPr>
                <w:rFonts w:ascii="Arial" w:eastAsia="Arial" w:hAnsi="Arial" w:cs="Arial"/>
                <w:b/>
                <w:color w:val="FFFF00"/>
                <w:sz w:val="18"/>
                <w:szCs w:val="18"/>
                <w:lang w:val="es-MX"/>
              </w:rPr>
              <w:t xml:space="preserve">PRECIO ANTES </w:t>
            </w:r>
          </w:p>
        </w:tc>
      </w:tr>
      <w:tr w:rsidR="00911467" w:rsidRPr="004601C8" w14:paraId="1BF194B9" w14:textId="77777777" w:rsidTr="001F71DF">
        <w:trPr>
          <w:trHeight w:val="208"/>
          <w:jc w:val="center"/>
        </w:trPr>
        <w:tc>
          <w:tcPr>
            <w:tcW w:w="2739" w:type="dxa"/>
            <w:tcBorders>
              <w:top w:val="nil"/>
              <w:left w:val="single" w:sz="4" w:space="0" w:color="002060"/>
              <w:bottom w:val="single" w:sz="4" w:space="0" w:color="auto"/>
              <w:right w:val="nil"/>
            </w:tcBorders>
            <w:shd w:val="clear" w:color="auto" w:fill="00B0F0"/>
            <w:vAlign w:val="center"/>
          </w:tcPr>
          <w:p w14:paraId="4376AB68" w14:textId="77777777" w:rsidR="00911467" w:rsidRPr="001F71DF" w:rsidRDefault="00911467" w:rsidP="008F59D1">
            <w:pPr>
              <w:spacing w:after="0" w:line="240" w:lineRule="auto"/>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 PRIMERA</w:t>
            </w:r>
          </w:p>
        </w:tc>
        <w:tc>
          <w:tcPr>
            <w:tcW w:w="1194" w:type="dxa"/>
            <w:tcBorders>
              <w:top w:val="nil"/>
              <w:left w:val="nil"/>
              <w:bottom w:val="single" w:sz="4" w:space="0" w:color="auto"/>
              <w:right w:val="nil"/>
            </w:tcBorders>
            <w:shd w:val="clear" w:color="auto" w:fill="00B0F0"/>
            <w:vAlign w:val="center"/>
          </w:tcPr>
          <w:p w14:paraId="3A9A910E" w14:textId="5CE13CE1" w:rsidR="00911467" w:rsidRPr="001F71DF" w:rsidRDefault="00911467" w:rsidP="00B05378">
            <w:pPr>
              <w:spacing w:after="0" w:line="240" w:lineRule="auto"/>
              <w:jc w:val="center"/>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DBL</w:t>
            </w:r>
          </w:p>
        </w:tc>
        <w:tc>
          <w:tcPr>
            <w:tcW w:w="1193" w:type="dxa"/>
            <w:tcBorders>
              <w:top w:val="nil"/>
              <w:left w:val="nil"/>
              <w:bottom w:val="single" w:sz="4" w:space="0" w:color="auto"/>
              <w:right w:val="nil"/>
            </w:tcBorders>
            <w:shd w:val="clear" w:color="auto" w:fill="00B0F0"/>
            <w:vAlign w:val="center"/>
          </w:tcPr>
          <w:p w14:paraId="56BBA731" w14:textId="77777777" w:rsidR="00911467" w:rsidRPr="001F71DF" w:rsidRDefault="00911467" w:rsidP="00B05378">
            <w:pPr>
              <w:spacing w:after="0" w:line="240" w:lineRule="auto"/>
              <w:jc w:val="center"/>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TPL</w:t>
            </w:r>
          </w:p>
        </w:tc>
        <w:tc>
          <w:tcPr>
            <w:tcW w:w="1193" w:type="dxa"/>
            <w:tcBorders>
              <w:top w:val="nil"/>
              <w:left w:val="nil"/>
              <w:bottom w:val="single" w:sz="4" w:space="0" w:color="auto"/>
              <w:right w:val="nil"/>
            </w:tcBorders>
            <w:shd w:val="clear" w:color="auto" w:fill="00B0F0"/>
            <w:vAlign w:val="center"/>
          </w:tcPr>
          <w:p w14:paraId="7809EC39" w14:textId="77777777" w:rsidR="00911467" w:rsidRPr="001F71DF" w:rsidRDefault="00911467" w:rsidP="00B05378">
            <w:pPr>
              <w:spacing w:after="0" w:line="240" w:lineRule="auto"/>
              <w:jc w:val="center"/>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CPL</w:t>
            </w:r>
          </w:p>
        </w:tc>
        <w:tc>
          <w:tcPr>
            <w:tcW w:w="1193" w:type="dxa"/>
            <w:tcBorders>
              <w:top w:val="nil"/>
              <w:left w:val="nil"/>
              <w:bottom w:val="single" w:sz="4" w:space="0" w:color="auto"/>
              <w:right w:val="nil"/>
            </w:tcBorders>
            <w:shd w:val="clear" w:color="auto" w:fill="00B0F0"/>
            <w:vAlign w:val="center"/>
          </w:tcPr>
          <w:p w14:paraId="2FB8365A" w14:textId="77777777" w:rsidR="00911467" w:rsidRPr="001F71DF" w:rsidRDefault="00911467" w:rsidP="00B05378">
            <w:pPr>
              <w:spacing w:after="0" w:line="240" w:lineRule="auto"/>
              <w:jc w:val="center"/>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SGL</w:t>
            </w:r>
          </w:p>
        </w:tc>
        <w:tc>
          <w:tcPr>
            <w:tcW w:w="705" w:type="dxa"/>
            <w:tcBorders>
              <w:top w:val="nil"/>
              <w:left w:val="nil"/>
              <w:bottom w:val="single" w:sz="4" w:space="0" w:color="auto"/>
              <w:right w:val="single" w:sz="4" w:space="0" w:color="002060"/>
            </w:tcBorders>
            <w:shd w:val="clear" w:color="auto" w:fill="00B0F0"/>
            <w:vAlign w:val="center"/>
          </w:tcPr>
          <w:p w14:paraId="4909E70C" w14:textId="77777777" w:rsidR="00911467" w:rsidRPr="001F71DF" w:rsidRDefault="00911467" w:rsidP="00B05378">
            <w:pPr>
              <w:spacing w:after="0" w:line="240" w:lineRule="auto"/>
              <w:jc w:val="center"/>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MNR</w:t>
            </w:r>
          </w:p>
        </w:tc>
      </w:tr>
      <w:tr w:rsidR="00911467" w:rsidRPr="004601C8" w14:paraId="3CF092FA" w14:textId="77777777" w:rsidTr="00054379">
        <w:trPr>
          <w:trHeight w:val="208"/>
          <w:jc w:val="center"/>
        </w:trPr>
        <w:tc>
          <w:tcPr>
            <w:tcW w:w="2739" w:type="dxa"/>
            <w:tcBorders>
              <w:top w:val="single" w:sz="4" w:space="0" w:color="auto"/>
              <w:left w:val="single" w:sz="4" w:space="0" w:color="auto"/>
              <w:bottom w:val="single" w:sz="4" w:space="0" w:color="auto"/>
              <w:right w:val="nil"/>
            </w:tcBorders>
            <w:shd w:val="clear" w:color="auto" w:fill="FFFFFF"/>
            <w:vAlign w:val="center"/>
          </w:tcPr>
          <w:p w14:paraId="1DE33D20" w14:textId="77777777" w:rsidR="00911467" w:rsidRPr="00546693" w:rsidRDefault="00911467" w:rsidP="008F59D1">
            <w:pPr>
              <w:spacing w:after="0" w:line="240" w:lineRule="auto"/>
              <w:rPr>
                <w:rFonts w:ascii="Arial" w:eastAsia="Arial" w:hAnsi="Arial" w:cs="Arial"/>
                <w:sz w:val="18"/>
                <w:szCs w:val="18"/>
                <w:lang w:val="es-MX"/>
              </w:rPr>
            </w:pPr>
            <w:r w:rsidRPr="00546693">
              <w:rPr>
                <w:rFonts w:ascii="Arial" w:eastAsia="Arial" w:hAnsi="Arial" w:cs="Arial"/>
                <w:sz w:val="18"/>
                <w:szCs w:val="18"/>
                <w:lang w:val="es-MX"/>
              </w:rPr>
              <w:t>TERRESTRE</w:t>
            </w:r>
          </w:p>
        </w:tc>
        <w:tc>
          <w:tcPr>
            <w:tcW w:w="1194" w:type="dxa"/>
            <w:tcBorders>
              <w:top w:val="single" w:sz="4" w:space="0" w:color="auto"/>
              <w:left w:val="nil"/>
              <w:bottom w:val="single" w:sz="4" w:space="0" w:color="auto"/>
              <w:right w:val="nil"/>
            </w:tcBorders>
            <w:shd w:val="clear" w:color="auto" w:fill="FFFFFF"/>
            <w:vAlign w:val="center"/>
          </w:tcPr>
          <w:p w14:paraId="31ACA5C7" w14:textId="1A6C0411" w:rsidR="00911467" w:rsidRPr="00546693" w:rsidRDefault="00B05378" w:rsidP="00B05378">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14239</w:t>
            </w:r>
          </w:p>
        </w:tc>
        <w:tc>
          <w:tcPr>
            <w:tcW w:w="1193" w:type="dxa"/>
            <w:tcBorders>
              <w:top w:val="single" w:sz="4" w:space="0" w:color="auto"/>
              <w:left w:val="nil"/>
              <w:bottom w:val="single" w:sz="4" w:space="0" w:color="auto"/>
              <w:right w:val="nil"/>
            </w:tcBorders>
            <w:shd w:val="clear" w:color="auto" w:fill="FFFFFF"/>
            <w:vAlign w:val="center"/>
          </w:tcPr>
          <w:p w14:paraId="4760A320" w14:textId="0AA72FB4" w:rsidR="00911467" w:rsidRPr="00546693" w:rsidRDefault="00B05378" w:rsidP="00B05378">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13150</w:t>
            </w:r>
          </w:p>
        </w:tc>
        <w:tc>
          <w:tcPr>
            <w:tcW w:w="1193" w:type="dxa"/>
            <w:tcBorders>
              <w:top w:val="single" w:sz="4" w:space="0" w:color="auto"/>
              <w:left w:val="nil"/>
              <w:bottom w:val="single" w:sz="4" w:space="0" w:color="auto"/>
              <w:right w:val="nil"/>
            </w:tcBorders>
            <w:shd w:val="clear" w:color="auto" w:fill="FFFFFF"/>
            <w:vAlign w:val="center"/>
          </w:tcPr>
          <w:p w14:paraId="615EE8AD" w14:textId="47E968E4" w:rsidR="00911467" w:rsidRPr="00546693" w:rsidRDefault="00B05378" w:rsidP="00B05378">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12756</w:t>
            </w:r>
          </w:p>
        </w:tc>
        <w:tc>
          <w:tcPr>
            <w:tcW w:w="1193" w:type="dxa"/>
            <w:tcBorders>
              <w:top w:val="single" w:sz="4" w:space="0" w:color="auto"/>
              <w:left w:val="nil"/>
              <w:bottom w:val="single" w:sz="4" w:space="0" w:color="auto"/>
              <w:right w:val="nil"/>
            </w:tcBorders>
            <w:shd w:val="clear" w:color="auto" w:fill="FFFFFF"/>
            <w:vAlign w:val="center"/>
          </w:tcPr>
          <w:p w14:paraId="11111DD3" w14:textId="487BEDA8" w:rsidR="00911467" w:rsidRPr="00546693" w:rsidRDefault="00B05378" w:rsidP="00B05378">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17570</w:t>
            </w:r>
          </w:p>
        </w:tc>
        <w:tc>
          <w:tcPr>
            <w:tcW w:w="705" w:type="dxa"/>
            <w:tcBorders>
              <w:top w:val="single" w:sz="4" w:space="0" w:color="auto"/>
              <w:left w:val="nil"/>
              <w:bottom w:val="single" w:sz="4" w:space="0" w:color="auto"/>
              <w:right w:val="single" w:sz="4" w:space="0" w:color="auto"/>
            </w:tcBorders>
            <w:shd w:val="clear" w:color="auto" w:fill="FFFFFF"/>
            <w:vAlign w:val="center"/>
          </w:tcPr>
          <w:p w14:paraId="58B1ED7C" w14:textId="7FDF493E" w:rsidR="00911467" w:rsidRPr="00546693" w:rsidRDefault="00B05378" w:rsidP="00B05378">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7090</w:t>
            </w:r>
          </w:p>
        </w:tc>
      </w:tr>
      <w:tr w:rsidR="00D43C6B" w:rsidRPr="004601C8" w14:paraId="56341022" w14:textId="77777777" w:rsidTr="00054379">
        <w:trPr>
          <w:trHeight w:val="208"/>
          <w:jc w:val="center"/>
        </w:trPr>
        <w:tc>
          <w:tcPr>
            <w:tcW w:w="2739" w:type="dxa"/>
            <w:tcBorders>
              <w:top w:val="single" w:sz="4" w:space="0" w:color="auto"/>
              <w:left w:val="single" w:sz="4" w:space="0" w:color="auto"/>
              <w:bottom w:val="single" w:sz="4" w:space="0" w:color="auto"/>
              <w:right w:val="nil"/>
            </w:tcBorders>
            <w:shd w:val="clear" w:color="auto" w:fill="FFFFFF"/>
            <w:vAlign w:val="center"/>
          </w:tcPr>
          <w:p w14:paraId="759C4770" w14:textId="3718FB27" w:rsidR="00D43C6B" w:rsidRPr="00546693" w:rsidRDefault="00D43C6B" w:rsidP="008F59D1">
            <w:pPr>
              <w:spacing w:after="0" w:line="240" w:lineRule="auto"/>
              <w:rPr>
                <w:rFonts w:ascii="Arial" w:eastAsia="Arial" w:hAnsi="Arial" w:cs="Arial"/>
                <w:sz w:val="18"/>
                <w:szCs w:val="18"/>
                <w:lang w:val="es-MX"/>
              </w:rPr>
            </w:pPr>
            <w:r>
              <w:rPr>
                <w:rFonts w:ascii="Arial" w:eastAsia="Arial" w:hAnsi="Arial" w:cs="Arial"/>
                <w:sz w:val="18"/>
                <w:szCs w:val="18"/>
                <w:lang w:val="es-MX"/>
              </w:rPr>
              <w:t>TERRESTRE Y AÉREO</w:t>
            </w:r>
          </w:p>
        </w:tc>
        <w:tc>
          <w:tcPr>
            <w:tcW w:w="1194" w:type="dxa"/>
            <w:tcBorders>
              <w:top w:val="single" w:sz="4" w:space="0" w:color="auto"/>
              <w:left w:val="nil"/>
              <w:bottom w:val="single" w:sz="4" w:space="0" w:color="auto"/>
              <w:right w:val="nil"/>
            </w:tcBorders>
            <w:shd w:val="clear" w:color="auto" w:fill="FFFFFF"/>
            <w:vAlign w:val="center"/>
          </w:tcPr>
          <w:p w14:paraId="076D78EB" w14:textId="69B930C7" w:rsidR="00D43C6B" w:rsidRDefault="001F71DF" w:rsidP="00B05378">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16016</w:t>
            </w:r>
          </w:p>
        </w:tc>
        <w:tc>
          <w:tcPr>
            <w:tcW w:w="1193" w:type="dxa"/>
            <w:tcBorders>
              <w:top w:val="single" w:sz="4" w:space="0" w:color="auto"/>
              <w:left w:val="nil"/>
              <w:bottom w:val="single" w:sz="4" w:space="0" w:color="auto"/>
              <w:right w:val="nil"/>
            </w:tcBorders>
            <w:shd w:val="clear" w:color="auto" w:fill="FFFFFF"/>
            <w:vAlign w:val="center"/>
          </w:tcPr>
          <w:p w14:paraId="0DC49223" w14:textId="23F32A9C" w:rsidR="00D43C6B" w:rsidRDefault="001F71DF" w:rsidP="00B05378">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14926</w:t>
            </w:r>
          </w:p>
        </w:tc>
        <w:tc>
          <w:tcPr>
            <w:tcW w:w="1193" w:type="dxa"/>
            <w:tcBorders>
              <w:top w:val="single" w:sz="4" w:space="0" w:color="auto"/>
              <w:left w:val="nil"/>
              <w:bottom w:val="single" w:sz="4" w:space="0" w:color="auto"/>
              <w:right w:val="nil"/>
            </w:tcBorders>
            <w:shd w:val="clear" w:color="auto" w:fill="FFFFFF"/>
            <w:vAlign w:val="center"/>
          </w:tcPr>
          <w:p w14:paraId="4926F61F" w14:textId="3A9C8DC4" w:rsidR="00D43C6B" w:rsidRDefault="001F71DF" w:rsidP="00B05378">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14530</w:t>
            </w:r>
          </w:p>
        </w:tc>
        <w:tc>
          <w:tcPr>
            <w:tcW w:w="1193" w:type="dxa"/>
            <w:tcBorders>
              <w:top w:val="single" w:sz="4" w:space="0" w:color="auto"/>
              <w:left w:val="nil"/>
              <w:bottom w:val="single" w:sz="4" w:space="0" w:color="auto"/>
              <w:right w:val="nil"/>
            </w:tcBorders>
            <w:shd w:val="clear" w:color="auto" w:fill="FFFFFF"/>
            <w:vAlign w:val="center"/>
          </w:tcPr>
          <w:p w14:paraId="76BCDFF2" w14:textId="5A8685E9" w:rsidR="00D43C6B" w:rsidRDefault="001F71DF" w:rsidP="00B05378">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19346</w:t>
            </w:r>
          </w:p>
        </w:tc>
        <w:tc>
          <w:tcPr>
            <w:tcW w:w="705" w:type="dxa"/>
            <w:tcBorders>
              <w:top w:val="single" w:sz="4" w:space="0" w:color="auto"/>
              <w:left w:val="nil"/>
              <w:bottom w:val="single" w:sz="4" w:space="0" w:color="auto"/>
              <w:right w:val="single" w:sz="4" w:space="0" w:color="auto"/>
            </w:tcBorders>
            <w:shd w:val="clear" w:color="auto" w:fill="FFFFFF"/>
            <w:vAlign w:val="center"/>
          </w:tcPr>
          <w:p w14:paraId="46E83B34" w14:textId="5CCEFB94" w:rsidR="00D43C6B" w:rsidRDefault="001F71DF" w:rsidP="00B05378">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8866</w:t>
            </w:r>
          </w:p>
        </w:tc>
      </w:tr>
      <w:tr w:rsidR="00123EB7" w:rsidRPr="004601C8" w14:paraId="10110BF0" w14:textId="77777777" w:rsidTr="001F71DF">
        <w:trPr>
          <w:trHeight w:val="208"/>
          <w:jc w:val="center"/>
        </w:trPr>
        <w:tc>
          <w:tcPr>
            <w:tcW w:w="8217" w:type="dxa"/>
            <w:gridSpan w:val="6"/>
            <w:tcBorders>
              <w:top w:val="single" w:sz="4" w:space="0" w:color="auto"/>
              <w:left w:val="single" w:sz="4" w:space="0" w:color="auto"/>
              <w:bottom w:val="single" w:sz="4" w:space="0" w:color="auto"/>
              <w:right w:val="single" w:sz="4" w:space="0" w:color="auto"/>
            </w:tcBorders>
            <w:shd w:val="clear" w:color="auto" w:fill="00B0F0"/>
            <w:vAlign w:val="center"/>
          </w:tcPr>
          <w:p w14:paraId="39B92D71" w14:textId="64D82EA4" w:rsidR="00123EB7" w:rsidRDefault="00123EB7" w:rsidP="00123EB7">
            <w:pPr>
              <w:spacing w:after="0" w:line="240" w:lineRule="auto"/>
              <w:jc w:val="center"/>
              <w:rPr>
                <w:rFonts w:ascii="Arial" w:eastAsia="Arial" w:hAnsi="Arial" w:cs="Arial"/>
                <w:sz w:val="18"/>
                <w:szCs w:val="18"/>
                <w:lang w:val="es-MX"/>
              </w:rPr>
            </w:pPr>
            <w:r w:rsidRPr="00123EB7">
              <w:rPr>
                <w:rFonts w:ascii="Arial" w:eastAsia="Arial" w:hAnsi="Arial" w:cs="Arial"/>
                <w:b/>
                <w:color w:val="FFFF00"/>
                <w:sz w:val="18"/>
                <w:szCs w:val="18"/>
                <w:lang w:val="es-MX"/>
              </w:rPr>
              <w:t>PRECIO A</w:t>
            </w:r>
            <w:r>
              <w:rPr>
                <w:rFonts w:ascii="Arial" w:eastAsia="Arial" w:hAnsi="Arial" w:cs="Arial"/>
                <w:b/>
                <w:color w:val="FFFF00"/>
                <w:sz w:val="18"/>
                <w:szCs w:val="18"/>
                <w:lang w:val="es-MX"/>
              </w:rPr>
              <w:t>HORA</w:t>
            </w:r>
          </w:p>
        </w:tc>
      </w:tr>
      <w:tr w:rsidR="00123EB7" w:rsidRPr="004601C8" w14:paraId="01DC66A5" w14:textId="77777777" w:rsidTr="001F71DF">
        <w:trPr>
          <w:trHeight w:val="208"/>
          <w:jc w:val="center"/>
        </w:trPr>
        <w:tc>
          <w:tcPr>
            <w:tcW w:w="2739" w:type="dxa"/>
            <w:tcBorders>
              <w:top w:val="single" w:sz="4" w:space="0" w:color="auto"/>
              <w:left w:val="single" w:sz="4" w:space="0" w:color="auto"/>
              <w:bottom w:val="single" w:sz="4" w:space="0" w:color="auto"/>
              <w:right w:val="nil"/>
            </w:tcBorders>
            <w:shd w:val="clear" w:color="auto" w:fill="00B0F0"/>
            <w:vAlign w:val="center"/>
          </w:tcPr>
          <w:p w14:paraId="7903BF64" w14:textId="4F53DA29" w:rsidR="00123EB7" w:rsidRPr="001F71DF" w:rsidRDefault="00123EB7" w:rsidP="00123EB7">
            <w:pPr>
              <w:spacing w:after="0" w:line="240" w:lineRule="auto"/>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 PRIMERA</w:t>
            </w:r>
          </w:p>
        </w:tc>
        <w:tc>
          <w:tcPr>
            <w:tcW w:w="1194" w:type="dxa"/>
            <w:tcBorders>
              <w:top w:val="single" w:sz="4" w:space="0" w:color="auto"/>
              <w:left w:val="nil"/>
              <w:bottom w:val="single" w:sz="4" w:space="0" w:color="auto"/>
              <w:right w:val="nil"/>
            </w:tcBorders>
            <w:shd w:val="clear" w:color="auto" w:fill="00B0F0"/>
            <w:vAlign w:val="center"/>
          </w:tcPr>
          <w:p w14:paraId="1FD24AED" w14:textId="5EE53C45" w:rsidR="00123EB7" w:rsidRPr="001F71DF" w:rsidRDefault="00123EB7" w:rsidP="00123EB7">
            <w:pPr>
              <w:spacing w:after="0" w:line="240" w:lineRule="auto"/>
              <w:jc w:val="center"/>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DBL</w:t>
            </w:r>
          </w:p>
        </w:tc>
        <w:tc>
          <w:tcPr>
            <w:tcW w:w="1193" w:type="dxa"/>
            <w:tcBorders>
              <w:top w:val="single" w:sz="4" w:space="0" w:color="auto"/>
              <w:left w:val="nil"/>
              <w:bottom w:val="single" w:sz="4" w:space="0" w:color="auto"/>
              <w:right w:val="nil"/>
            </w:tcBorders>
            <w:shd w:val="clear" w:color="auto" w:fill="00B0F0"/>
            <w:vAlign w:val="center"/>
          </w:tcPr>
          <w:p w14:paraId="619139A4" w14:textId="1B461A0E" w:rsidR="00123EB7" w:rsidRPr="001F71DF" w:rsidRDefault="00123EB7" w:rsidP="00123EB7">
            <w:pPr>
              <w:spacing w:after="0" w:line="240" w:lineRule="auto"/>
              <w:jc w:val="center"/>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TPL</w:t>
            </w:r>
          </w:p>
        </w:tc>
        <w:tc>
          <w:tcPr>
            <w:tcW w:w="1193" w:type="dxa"/>
            <w:tcBorders>
              <w:top w:val="single" w:sz="4" w:space="0" w:color="auto"/>
              <w:left w:val="nil"/>
              <w:bottom w:val="single" w:sz="4" w:space="0" w:color="auto"/>
              <w:right w:val="nil"/>
            </w:tcBorders>
            <w:shd w:val="clear" w:color="auto" w:fill="00B0F0"/>
            <w:vAlign w:val="center"/>
          </w:tcPr>
          <w:p w14:paraId="1B5D36BA" w14:textId="6B624FA5" w:rsidR="00123EB7" w:rsidRPr="001F71DF" w:rsidRDefault="00123EB7" w:rsidP="00123EB7">
            <w:pPr>
              <w:spacing w:after="0" w:line="240" w:lineRule="auto"/>
              <w:jc w:val="center"/>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CPL</w:t>
            </w:r>
          </w:p>
        </w:tc>
        <w:tc>
          <w:tcPr>
            <w:tcW w:w="1193" w:type="dxa"/>
            <w:tcBorders>
              <w:top w:val="single" w:sz="4" w:space="0" w:color="auto"/>
              <w:left w:val="nil"/>
              <w:bottom w:val="single" w:sz="4" w:space="0" w:color="auto"/>
              <w:right w:val="nil"/>
            </w:tcBorders>
            <w:shd w:val="clear" w:color="auto" w:fill="00B0F0"/>
            <w:vAlign w:val="center"/>
          </w:tcPr>
          <w:p w14:paraId="6209317E" w14:textId="35964E80" w:rsidR="00123EB7" w:rsidRPr="001F71DF" w:rsidRDefault="00123EB7" w:rsidP="00123EB7">
            <w:pPr>
              <w:spacing w:after="0" w:line="240" w:lineRule="auto"/>
              <w:jc w:val="center"/>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SGL</w:t>
            </w:r>
          </w:p>
        </w:tc>
        <w:tc>
          <w:tcPr>
            <w:tcW w:w="705" w:type="dxa"/>
            <w:tcBorders>
              <w:top w:val="single" w:sz="4" w:space="0" w:color="auto"/>
              <w:left w:val="nil"/>
              <w:bottom w:val="single" w:sz="4" w:space="0" w:color="auto"/>
              <w:right w:val="single" w:sz="4" w:space="0" w:color="auto"/>
            </w:tcBorders>
            <w:shd w:val="clear" w:color="auto" w:fill="00B0F0"/>
            <w:vAlign w:val="center"/>
          </w:tcPr>
          <w:p w14:paraId="15BCAA42" w14:textId="624E4B28" w:rsidR="00123EB7" w:rsidRPr="001F71DF" w:rsidRDefault="00123EB7" w:rsidP="00123EB7">
            <w:pPr>
              <w:spacing w:after="0" w:line="240" w:lineRule="auto"/>
              <w:jc w:val="center"/>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MNR</w:t>
            </w:r>
          </w:p>
        </w:tc>
      </w:tr>
      <w:tr w:rsidR="00123EB7" w:rsidRPr="004601C8" w14:paraId="38D44C74" w14:textId="77777777" w:rsidTr="00054379">
        <w:trPr>
          <w:trHeight w:val="208"/>
          <w:jc w:val="center"/>
        </w:trPr>
        <w:tc>
          <w:tcPr>
            <w:tcW w:w="2739" w:type="dxa"/>
            <w:tcBorders>
              <w:top w:val="single" w:sz="4" w:space="0" w:color="auto"/>
              <w:left w:val="single" w:sz="4" w:space="0" w:color="auto"/>
              <w:bottom w:val="single" w:sz="4" w:space="0" w:color="auto"/>
              <w:right w:val="nil"/>
            </w:tcBorders>
            <w:shd w:val="clear" w:color="auto" w:fill="FFFFFF"/>
            <w:vAlign w:val="center"/>
          </w:tcPr>
          <w:p w14:paraId="7F5A720C" w14:textId="70A62262" w:rsidR="00123EB7" w:rsidRDefault="00123EB7" w:rsidP="00123EB7">
            <w:pPr>
              <w:spacing w:after="0" w:line="240" w:lineRule="auto"/>
              <w:rPr>
                <w:rFonts w:ascii="Arial" w:eastAsia="Arial" w:hAnsi="Arial" w:cs="Arial"/>
                <w:sz w:val="18"/>
                <w:szCs w:val="18"/>
                <w:lang w:val="es-MX"/>
              </w:rPr>
            </w:pPr>
            <w:r w:rsidRPr="00546693">
              <w:rPr>
                <w:rFonts w:ascii="Arial" w:eastAsia="Arial" w:hAnsi="Arial" w:cs="Arial"/>
                <w:sz w:val="18"/>
                <w:szCs w:val="18"/>
                <w:lang w:val="es-MX"/>
              </w:rPr>
              <w:t>TERRESTRE</w:t>
            </w:r>
          </w:p>
        </w:tc>
        <w:tc>
          <w:tcPr>
            <w:tcW w:w="1194" w:type="dxa"/>
            <w:tcBorders>
              <w:top w:val="single" w:sz="4" w:space="0" w:color="auto"/>
              <w:left w:val="nil"/>
              <w:bottom w:val="single" w:sz="4" w:space="0" w:color="auto"/>
              <w:right w:val="nil"/>
            </w:tcBorders>
            <w:shd w:val="clear" w:color="auto" w:fill="FFFFFF"/>
            <w:vAlign w:val="center"/>
          </w:tcPr>
          <w:p w14:paraId="4BD639B6" w14:textId="6BAC7860" w:rsidR="00123EB7" w:rsidRDefault="001F71DF" w:rsidP="00123EB7">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13246</w:t>
            </w:r>
          </w:p>
        </w:tc>
        <w:tc>
          <w:tcPr>
            <w:tcW w:w="1193" w:type="dxa"/>
            <w:tcBorders>
              <w:top w:val="single" w:sz="4" w:space="0" w:color="auto"/>
              <w:left w:val="nil"/>
              <w:bottom w:val="single" w:sz="4" w:space="0" w:color="auto"/>
              <w:right w:val="nil"/>
            </w:tcBorders>
            <w:shd w:val="clear" w:color="auto" w:fill="FFFFFF"/>
            <w:vAlign w:val="center"/>
          </w:tcPr>
          <w:p w14:paraId="7470D58E" w14:textId="7BD24418" w:rsidR="00123EB7" w:rsidRDefault="001F71DF" w:rsidP="00123EB7">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12320</w:t>
            </w:r>
          </w:p>
        </w:tc>
        <w:tc>
          <w:tcPr>
            <w:tcW w:w="1193" w:type="dxa"/>
            <w:tcBorders>
              <w:top w:val="single" w:sz="4" w:space="0" w:color="auto"/>
              <w:left w:val="nil"/>
              <w:bottom w:val="single" w:sz="4" w:space="0" w:color="auto"/>
              <w:right w:val="nil"/>
            </w:tcBorders>
            <w:shd w:val="clear" w:color="auto" w:fill="FFFFFF"/>
            <w:vAlign w:val="center"/>
          </w:tcPr>
          <w:p w14:paraId="27BD8BA5" w14:textId="36983933" w:rsidR="00123EB7" w:rsidRDefault="001F71DF" w:rsidP="00123EB7">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11946</w:t>
            </w:r>
          </w:p>
        </w:tc>
        <w:tc>
          <w:tcPr>
            <w:tcW w:w="1193" w:type="dxa"/>
            <w:tcBorders>
              <w:top w:val="single" w:sz="4" w:space="0" w:color="auto"/>
              <w:left w:val="nil"/>
              <w:bottom w:val="single" w:sz="4" w:space="0" w:color="auto"/>
              <w:right w:val="nil"/>
            </w:tcBorders>
            <w:shd w:val="clear" w:color="auto" w:fill="FFFFFF"/>
            <w:vAlign w:val="center"/>
          </w:tcPr>
          <w:p w14:paraId="2DA2F184" w14:textId="1E77BF0D" w:rsidR="00123EB7" w:rsidRDefault="001F71DF" w:rsidP="00123EB7">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16456</w:t>
            </w:r>
          </w:p>
        </w:tc>
        <w:tc>
          <w:tcPr>
            <w:tcW w:w="705" w:type="dxa"/>
            <w:tcBorders>
              <w:top w:val="single" w:sz="4" w:space="0" w:color="auto"/>
              <w:left w:val="nil"/>
              <w:bottom w:val="single" w:sz="4" w:space="0" w:color="auto"/>
              <w:right w:val="single" w:sz="4" w:space="0" w:color="auto"/>
            </w:tcBorders>
            <w:shd w:val="clear" w:color="auto" w:fill="FFFFFF"/>
            <w:vAlign w:val="center"/>
          </w:tcPr>
          <w:p w14:paraId="5F180DBF" w14:textId="7CD285AE" w:rsidR="00123EB7" w:rsidRDefault="001F71DF" w:rsidP="00123EB7">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6646</w:t>
            </w:r>
          </w:p>
        </w:tc>
      </w:tr>
      <w:tr w:rsidR="00123EB7" w:rsidRPr="004601C8" w14:paraId="0BDF3DA9" w14:textId="77777777" w:rsidTr="00054379">
        <w:trPr>
          <w:trHeight w:val="208"/>
          <w:jc w:val="center"/>
        </w:trPr>
        <w:tc>
          <w:tcPr>
            <w:tcW w:w="2739" w:type="dxa"/>
            <w:tcBorders>
              <w:top w:val="single" w:sz="4" w:space="0" w:color="auto"/>
              <w:left w:val="single" w:sz="4" w:space="0" w:color="auto"/>
              <w:bottom w:val="single" w:sz="4" w:space="0" w:color="auto"/>
              <w:right w:val="nil"/>
            </w:tcBorders>
            <w:shd w:val="clear" w:color="auto" w:fill="FFFFFF"/>
            <w:vAlign w:val="center"/>
          </w:tcPr>
          <w:p w14:paraId="4385BF7A" w14:textId="2AEEAE99" w:rsidR="00123EB7" w:rsidRDefault="00123EB7" w:rsidP="00123EB7">
            <w:pPr>
              <w:spacing w:after="0" w:line="240" w:lineRule="auto"/>
              <w:rPr>
                <w:rFonts w:ascii="Arial" w:eastAsia="Arial" w:hAnsi="Arial" w:cs="Arial"/>
                <w:sz w:val="18"/>
                <w:szCs w:val="18"/>
                <w:lang w:val="es-MX"/>
              </w:rPr>
            </w:pPr>
            <w:r>
              <w:rPr>
                <w:rFonts w:ascii="Arial" w:eastAsia="Arial" w:hAnsi="Arial" w:cs="Arial"/>
                <w:sz w:val="18"/>
                <w:szCs w:val="18"/>
                <w:lang w:val="es-MX"/>
              </w:rPr>
              <w:t>TERRESTRE Y AÉREO</w:t>
            </w:r>
          </w:p>
        </w:tc>
        <w:tc>
          <w:tcPr>
            <w:tcW w:w="1194" w:type="dxa"/>
            <w:tcBorders>
              <w:top w:val="single" w:sz="4" w:space="0" w:color="auto"/>
              <w:left w:val="nil"/>
              <w:bottom w:val="single" w:sz="4" w:space="0" w:color="auto"/>
              <w:right w:val="nil"/>
            </w:tcBorders>
            <w:shd w:val="clear" w:color="auto" w:fill="FFFFFF"/>
            <w:vAlign w:val="center"/>
          </w:tcPr>
          <w:p w14:paraId="7D0F9424" w14:textId="59C99BD4" w:rsidR="00123EB7" w:rsidRDefault="001F71DF" w:rsidP="00123EB7">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15020</w:t>
            </w:r>
          </w:p>
        </w:tc>
        <w:tc>
          <w:tcPr>
            <w:tcW w:w="1193" w:type="dxa"/>
            <w:tcBorders>
              <w:top w:val="single" w:sz="4" w:space="0" w:color="auto"/>
              <w:left w:val="nil"/>
              <w:bottom w:val="single" w:sz="4" w:space="0" w:color="auto"/>
              <w:right w:val="nil"/>
            </w:tcBorders>
            <w:shd w:val="clear" w:color="auto" w:fill="FFFFFF"/>
            <w:vAlign w:val="center"/>
          </w:tcPr>
          <w:p w14:paraId="59B32DB3" w14:textId="4E3DB0AB" w:rsidR="00123EB7" w:rsidRDefault="001F71DF" w:rsidP="00123EB7">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14096</w:t>
            </w:r>
          </w:p>
        </w:tc>
        <w:tc>
          <w:tcPr>
            <w:tcW w:w="1193" w:type="dxa"/>
            <w:tcBorders>
              <w:top w:val="single" w:sz="4" w:space="0" w:color="auto"/>
              <w:left w:val="nil"/>
              <w:bottom w:val="single" w:sz="4" w:space="0" w:color="auto"/>
              <w:right w:val="nil"/>
            </w:tcBorders>
            <w:shd w:val="clear" w:color="auto" w:fill="FFFFFF"/>
            <w:vAlign w:val="center"/>
          </w:tcPr>
          <w:p w14:paraId="49ED1959" w14:textId="73643951" w:rsidR="00123EB7" w:rsidRDefault="001F71DF" w:rsidP="00123EB7">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13720</w:t>
            </w:r>
          </w:p>
        </w:tc>
        <w:tc>
          <w:tcPr>
            <w:tcW w:w="1193" w:type="dxa"/>
            <w:tcBorders>
              <w:top w:val="single" w:sz="4" w:space="0" w:color="auto"/>
              <w:left w:val="nil"/>
              <w:bottom w:val="single" w:sz="4" w:space="0" w:color="auto"/>
              <w:right w:val="nil"/>
            </w:tcBorders>
            <w:shd w:val="clear" w:color="auto" w:fill="FFFFFF"/>
            <w:vAlign w:val="center"/>
          </w:tcPr>
          <w:p w14:paraId="27F245B3" w14:textId="1EEDA1DB" w:rsidR="00123EB7" w:rsidRDefault="001F71DF" w:rsidP="00123EB7">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18230</w:t>
            </w:r>
          </w:p>
        </w:tc>
        <w:tc>
          <w:tcPr>
            <w:tcW w:w="705" w:type="dxa"/>
            <w:tcBorders>
              <w:top w:val="single" w:sz="4" w:space="0" w:color="auto"/>
              <w:left w:val="nil"/>
              <w:bottom w:val="single" w:sz="4" w:space="0" w:color="auto"/>
              <w:right w:val="single" w:sz="4" w:space="0" w:color="auto"/>
            </w:tcBorders>
            <w:shd w:val="clear" w:color="auto" w:fill="FFFFFF"/>
            <w:vAlign w:val="center"/>
          </w:tcPr>
          <w:p w14:paraId="146899C1" w14:textId="637A3163" w:rsidR="00123EB7" w:rsidRDefault="001F71DF" w:rsidP="00123EB7">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8420</w:t>
            </w:r>
          </w:p>
        </w:tc>
      </w:tr>
      <w:tr w:rsidR="00123EB7" w:rsidRPr="00B05378" w14:paraId="610193E7" w14:textId="77777777" w:rsidTr="00054379">
        <w:trPr>
          <w:trHeight w:val="55"/>
          <w:jc w:val="center"/>
        </w:trPr>
        <w:tc>
          <w:tcPr>
            <w:tcW w:w="8217" w:type="dxa"/>
            <w:gridSpan w:val="6"/>
            <w:tcBorders>
              <w:top w:val="single" w:sz="4" w:space="0" w:color="auto"/>
              <w:left w:val="single" w:sz="4" w:space="0" w:color="002060"/>
              <w:bottom w:val="nil"/>
              <w:right w:val="single" w:sz="4" w:space="0" w:color="002060"/>
            </w:tcBorders>
            <w:shd w:val="clear" w:color="auto" w:fill="FFFFFF" w:themeFill="background1"/>
            <w:vAlign w:val="center"/>
          </w:tcPr>
          <w:p w14:paraId="17472046" w14:textId="41AAE8ED" w:rsidR="00123EB7" w:rsidRDefault="00817374" w:rsidP="00123EB7">
            <w:pPr>
              <w:spacing w:after="0" w:line="240" w:lineRule="auto"/>
              <w:rPr>
                <w:rFonts w:asciiTheme="minorHAnsi" w:eastAsia="Arial" w:hAnsiTheme="minorHAnsi" w:cstheme="minorHAnsi"/>
                <w:b/>
                <w:color w:val="000000"/>
                <w:sz w:val="20"/>
                <w:szCs w:val="20"/>
                <w:lang w:val="es-MX"/>
              </w:rPr>
            </w:pPr>
            <w:r>
              <w:rPr>
                <w:rFonts w:asciiTheme="minorHAnsi" w:eastAsia="Arial" w:hAnsiTheme="minorHAnsi" w:cstheme="minorHAnsi"/>
                <w:b/>
                <w:color w:val="000000"/>
                <w:sz w:val="20"/>
                <w:szCs w:val="20"/>
                <w:lang w:val="es-MX"/>
              </w:rPr>
              <w:t>BOLETO DE AVIÓN CON VOLARIS Y VIVAEROBUS</w:t>
            </w:r>
            <w:r w:rsidR="00123EB7">
              <w:rPr>
                <w:rFonts w:asciiTheme="minorHAnsi" w:eastAsia="Arial" w:hAnsiTheme="minorHAnsi" w:cstheme="minorHAnsi"/>
                <w:b/>
                <w:color w:val="000000"/>
                <w:sz w:val="20"/>
                <w:szCs w:val="20"/>
                <w:lang w:val="es-MX"/>
              </w:rPr>
              <w:t xml:space="preserve"> EN LA RUTA MÉX-T</w:t>
            </w:r>
            <w:r>
              <w:rPr>
                <w:rFonts w:asciiTheme="minorHAnsi" w:eastAsia="Arial" w:hAnsiTheme="minorHAnsi" w:cstheme="minorHAnsi"/>
                <w:b/>
                <w:color w:val="000000"/>
                <w:sz w:val="20"/>
                <w:szCs w:val="20"/>
                <w:lang w:val="es-MX"/>
              </w:rPr>
              <w:t>GS// VSA</w:t>
            </w:r>
            <w:r w:rsidR="00123EB7">
              <w:rPr>
                <w:rFonts w:asciiTheme="minorHAnsi" w:eastAsia="Arial" w:hAnsiTheme="minorHAnsi" w:cstheme="minorHAnsi"/>
                <w:b/>
                <w:color w:val="000000"/>
                <w:sz w:val="20"/>
                <w:szCs w:val="20"/>
                <w:lang w:val="es-MX"/>
              </w:rPr>
              <w:t>-MÉX</w:t>
            </w:r>
          </w:p>
          <w:p w14:paraId="1EADE969" w14:textId="77777777" w:rsidR="00123EB7" w:rsidRDefault="00123EB7" w:rsidP="00123EB7">
            <w:pPr>
              <w:spacing w:after="0" w:line="240" w:lineRule="auto"/>
              <w:rPr>
                <w:rFonts w:asciiTheme="minorHAnsi" w:eastAsia="Arial" w:hAnsiTheme="minorHAnsi" w:cstheme="minorHAnsi"/>
                <w:b/>
                <w:color w:val="000000"/>
                <w:sz w:val="20"/>
                <w:szCs w:val="20"/>
                <w:lang w:val="es-MX"/>
              </w:rPr>
            </w:pPr>
            <w:r>
              <w:rPr>
                <w:rFonts w:asciiTheme="minorHAnsi" w:eastAsia="Arial" w:hAnsiTheme="minorHAnsi" w:cstheme="minorHAnsi"/>
                <w:b/>
                <w:color w:val="000000"/>
                <w:sz w:val="20"/>
                <w:szCs w:val="20"/>
                <w:lang w:val="es-MX"/>
              </w:rPr>
              <w:t xml:space="preserve">EQUIPAJE DOCUMENTADO DE 25 KG Y 10 KG DE MANO. </w:t>
            </w:r>
          </w:p>
          <w:p w14:paraId="27DFD547" w14:textId="5D5026B1" w:rsidR="00123EB7" w:rsidRPr="00D43C6B" w:rsidRDefault="00123EB7" w:rsidP="00123EB7">
            <w:pPr>
              <w:shd w:val="clear" w:color="auto" w:fill="FFFF00"/>
              <w:spacing w:after="0" w:line="240" w:lineRule="auto"/>
              <w:rPr>
                <w:rFonts w:asciiTheme="minorHAnsi" w:eastAsia="Calibri" w:hAnsiTheme="minorHAnsi" w:cstheme="minorHAnsi"/>
                <w:b/>
                <w:color w:val="000000"/>
                <w:sz w:val="20"/>
                <w:szCs w:val="20"/>
                <w:lang w:val="es-MX"/>
              </w:rPr>
            </w:pPr>
            <w:r>
              <w:rPr>
                <w:rFonts w:asciiTheme="minorHAnsi" w:eastAsia="Calibri" w:hAnsiTheme="minorHAnsi" w:cstheme="minorHAnsi"/>
                <w:b/>
                <w:color w:val="000000"/>
                <w:sz w:val="20"/>
                <w:szCs w:val="20"/>
                <w:lang w:val="es-MX"/>
              </w:rPr>
              <w:t>IMPUESTOS Y Q DE COMBUSTIBLE (SUJETOS A CONFIRMACIÓN): $1,679 .00 MXN POR PERSONA</w:t>
            </w:r>
          </w:p>
          <w:p w14:paraId="0F853F59" w14:textId="3000C059" w:rsidR="00123EB7" w:rsidRPr="00546693" w:rsidRDefault="00123EB7" w:rsidP="00123EB7">
            <w:pPr>
              <w:spacing w:after="0" w:line="240" w:lineRule="auto"/>
              <w:rPr>
                <w:rFonts w:ascii="Arial" w:eastAsia="Arial" w:hAnsi="Arial" w:cs="Arial"/>
                <w:b/>
                <w:bCs/>
                <w:color w:val="00B050"/>
                <w:sz w:val="18"/>
                <w:szCs w:val="18"/>
                <w:lang w:val="es-MX"/>
              </w:rPr>
            </w:pPr>
            <w:r w:rsidRPr="00546693">
              <w:rPr>
                <w:rFonts w:ascii="Arial" w:eastAsia="Arial" w:hAnsi="Arial" w:cs="Arial"/>
                <w:b/>
                <w:bCs/>
                <w:color w:val="00B050"/>
                <w:sz w:val="18"/>
                <w:szCs w:val="18"/>
                <w:lang w:val="es-MX"/>
              </w:rPr>
              <w:t>OPCIÓN PARA SERVICIOS PRIVADOS, CONSULTE SUPLEMENTO</w:t>
            </w:r>
          </w:p>
          <w:p w14:paraId="05DBEC36" w14:textId="77777777" w:rsidR="00123EB7" w:rsidRPr="00546693" w:rsidRDefault="00123EB7" w:rsidP="00123EB7">
            <w:pPr>
              <w:spacing w:after="0" w:line="240" w:lineRule="auto"/>
              <w:rPr>
                <w:rFonts w:ascii="Arial" w:eastAsia="Arial" w:hAnsi="Arial" w:cs="Arial"/>
                <w:b/>
                <w:bCs/>
                <w:color w:val="7030A0"/>
                <w:sz w:val="18"/>
                <w:szCs w:val="18"/>
                <w:lang w:val="es-MX"/>
              </w:rPr>
            </w:pPr>
            <w:r w:rsidRPr="00546693">
              <w:rPr>
                <w:rFonts w:ascii="Arial" w:eastAsia="Arial" w:hAnsi="Arial" w:cs="Arial"/>
                <w:b/>
                <w:bCs/>
                <w:color w:val="7030A0"/>
                <w:sz w:val="18"/>
                <w:szCs w:val="18"/>
                <w:lang w:val="es-MX"/>
              </w:rPr>
              <w:t>PASAJERO VIAJANDO SOLO, CONSULTAR DISPONIBILIDAD Y SUPLEMENTO</w:t>
            </w:r>
          </w:p>
        </w:tc>
      </w:tr>
      <w:tr w:rsidR="00123EB7" w:rsidRPr="00B05378" w14:paraId="0CB51206" w14:textId="77777777" w:rsidTr="00054379">
        <w:trPr>
          <w:trHeight w:val="208"/>
          <w:jc w:val="center"/>
        </w:trPr>
        <w:tc>
          <w:tcPr>
            <w:tcW w:w="8217" w:type="dxa"/>
            <w:gridSpan w:val="6"/>
            <w:tcBorders>
              <w:top w:val="nil"/>
              <w:left w:val="single" w:sz="4" w:space="0" w:color="002060"/>
              <w:right w:val="single" w:sz="4" w:space="0" w:color="002060"/>
            </w:tcBorders>
            <w:shd w:val="clear" w:color="auto" w:fill="auto"/>
            <w:vAlign w:val="center"/>
          </w:tcPr>
          <w:p w14:paraId="1493FF47" w14:textId="77777777" w:rsidR="00123EB7" w:rsidRPr="00546693" w:rsidRDefault="00123EB7" w:rsidP="00123EB7">
            <w:pPr>
              <w:spacing w:after="0" w:line="240" w:lineRule="auto"/>
              <w:rPr>
                <w:rFonts w:ascii="Arial" w:eastAsia="Arial" w:hAnsi="Arial" w:cs="Arial"/>
                <w:b/>
                <w:color w:val="000000"/>
                <w:sz w:val="18"/>
                <w:szCs w:val="18"/>
                <w:lang w:val="es-MX"/>
              </w:rPr>
            </w:pPr>
            <w:r w:rsidRPr="00546693">
              <w:rPr>
                <w:rFonts w:ascii="Arial" w:eastAsia="Arial" w:hAnsi="Arial" w:cs="Arial"/>
                <w:sz w:val="18"/>
                <w:szCs w:val="18"/>
                <w:lang w:val="es-MX"/>
              </w:rPr>
              <w:t xml:space="preserve">TARIFAS SUJETAS A CAMBIOS Y A DISPONIBILIDAD LIMITADA SIN PREVIO AVISO </w:t>
            </w:r>
          </w:p>
        </w:tc>
      </w:tr>
      <w:tr w:rsidR="00123EB7" w:rsidRPr="00B05378" w14:paraId="0C5E1D65" w14:textId="77777777" w:rsidTr="00054379">
        <w:trPr>
          <w:trHeight w:val="208"/>
          <w:jc w:val="center"/>
        </w:trPr>
        <w:tc>
          <w:tcPr>
            <w:tcW w:w="8217" w:type="dxa"/>
            <w:gridSpan w:val="6"/>
            <w:tcBorders>
              <w:top w:val="nil"/>
              <w:left w:val="single" w:sz="4" w:space="0" w:color="002060"/>
              <w:right w:val="single" w:sz="4" w:space="0" w:color="002060"/>
            </w:tcBorders>
            <w:shd w:val="clear" w:color="auto" w:fill="auto"/>
            <w:vAlign w:val="bottom"/>
          </w:tcPr>
          <w:p w14:paraId="3F233981" w14:textId="77777777" w:rsidR="00123EB7" w:rsidRDefault="00123EB7" w:rsidP="00123EB7">
            <w:pPr>
              <w:spacing w:after="0" w:line="240" w:lineRule="auto"/>
              <w:rPr>
                <w:rFonts w:ascii="Arial" w:eastAsia="Arial" w:hAnsi="Arial" w:cs="Arial"/>
                <w:sz w:val="18"/>
                <w:szCs w:val="18"/>
                <w:lang w:val="es-MX"/>
              </w:rPr>
            </w:pPr>
            <w:r w:rsidRPr="00546693">
              <w:rPr>
                <w:rFonts w:ascii="Arial" w:eastAsia="Arial" w:hAnsi="Arial" w:cs="Arial"/>
                <w:sz w:val="18"/>
                <w:szCs w:val="18"/>
                <w:lang w:val="es-MX"/>
              </w:rPr>
              <w:t xml:space="preserve">MENOR DE 2 A 10 AÑOS COMPARTIENDO HABITACIÓN CON 2 ADULTOS </w:t>
            </w:r>
          </w:p>
          <w:p w14:paraId="198131BF" w14:textId="4561DFCE" w:rsidR="001F71DF" w:rsidRPr="00546693" w:rsidRDefault="001F71DF" w:rsidP="00123EB7">
            <w:pPr>
              <w:spacing w:after="0" w:line="240" w:lineRule="auto"/>
              <w:rPr>
                <w:rFonts w:ascii="Arial" w:eastAsia="Arial" w:hAnsi="Arial" w:cs="Arial"/>
                <w:sz w:val="18"/>
                <w:szCs w:val="18"/>
                <w:lang w:val="es-MX"/>
              </w:rPr>
            </w:pPr>
            <w:r w:rsidRPr="00817374">
              <w:rPr>
                <w:rFonts w:asciiTheme="minorHAnsi" w:eastAsia="Arial" w:hAnsiTheme="minorHAnsi" w:cstheme="minorHAnsi"/>
                <w:b/>
                <w:color w:val="000000" w:themeColor="text1"/>
                <w:sz w:val="20"/>
                <w:szCs w:val="20"/>
                <w:lang w:val="es-MX"/>
              </w:rPr>
              <w:t xml:space="preserve">VIGENCIA PARA RESERVAR: </w:t>
            </w:r>
            <w:r>
              <w:rPr>
                <w:rFonts w:asciiTheme="minorHAnsi" w:eastAsia="Arial" w:hAnsiTheme="minorHAnsi" w:cstheme="minorHAnsi"/>
                <w:bCs/>
                <w:color w:val="000000" w:themeColor="text1"/>
                <w:sz w:val="20"/>
                <w:szCs w:val="20"/>
                <w:lang w:val="es-MX"/>
              </w:rPr>
              <w:t>26 DE ABRIL AL 4 DE MAYO 2024</w:t>
            </w:r>
          </w:p>
        </w:tc>
      </w:tr>
      <w:tr w:rsidR="00123EB7" w:rsidRPr="00B05378" w14:paraId="69111400" w14:textId="77777777" w:rsidTr="00054379">
        <w:trPr>
          <w:trHeight w:val="208"/>
          <w:jc w:val="center"/>
        </w:trPr>
        <w:tc>
          <w:tcPr>
            <w:tcW w:w="8217" w:type="dxa"/>
            <w:gridSpan w:val="6"/>
            <w:tcBorders>
              <w:top w:val="nil"/>
              <w:left w:val="single" w:sz="4" w:space="0" w:color="002060"/>
              <w:bottom w:val="single" w:sz="4" w:space="0" w:color="auto"/>
              <w:right w:val="single" w:sz="4" w:space="0" w:color="002060"/>
            </w:tcBorders>
            <w:shd w:val="clear" w:color="auto" w:fill="auto"/>
            <w:vAlign w:val="center"/>
          </w:tcPr>
          <w:p w14:paraId="119A573A" w14:textId="2CB03173" w:rsidR="00817374" w:rsidRPr="001F71DF" w:rsidRDefault="00123EB7" w:rsidP="00123EB7">
            <w:pPr>
              <w:spacing w:after="0" w:line="240" w:lineRule="auto"/>
              <w:rPr>
                <w:rFonts w:asciiTheme="minorHAnsi" w:eastAsia="Arial" w:hAnsiTheme="minorHAnsi" w:cstheme="minorHAnsi"/>
                <w:b/>
                <w:color w:val="FF0000"/>
                <w:sz w:val="20"/>
                <w:szCs w:val="20"/>
                <w:lang w:val="es-MX"/>
              </w:rPr>
            </w:pPr>
            <w:r w:rsidRPr="005429A3">
              <w:rPr>
                <w:rFonts w:asciiTheme="minorHAnsi" w:eastAsia="Arial" w:hAnsiTheme="minorHAnsi" w:cstheme="minorHAnsi"/>
                <w:b/>
                <w:color w:val="000000"/>
                <w:sz w:val="20"/>
                <w:szCs w:val="20"/>
                <w:lang w:val="es-MX"/>
              </w:rPr>
              <w:t>VIGENCIA</w:t>
            </w:r>
            <w:r w:rsidR="00817374">
              <w:rPr>
                <w:rFonts w:asciiTheme="minorHAnsi" w:eastAsia="Arial" w:hAnsiTheme="minorHAnsi" w:cstheme="minorHAnsi"/>
                <w:b/>
                <w:color w:val="000000"/>
                <w:sz w:val="20"/>
                <w:szCs w:val="20"/>
                <w:lang w:val="es-MX"/>
              </w:rPr>
              <w:t xml:space="preserve"> PARA VIAJAR: </w:t>
            </w:r>
            <w:r w:rsidR="001F71DF" w:rsidRPr="001F71DF">
              <w:rPr>
                <w:rFonts w:asciiTheme="minorHAnsi" w:eastAsia="Arial" w:hAnsiTheme="minorHAnsi" w:cstheme="minorHAnsi"/>
                <w:bCs/>
                <w:color w:val="000000"/>
                <w:sz w:val="20"/>
                <w:szCs w:val="20"/>
                <w:lang w:val="es-MX"/>
              </w:rPr>
              <w:t>13 DE DICIEMBRE 2024</w:t>
            </w:r>
            <w:r w:rsidR="001F71DF">
              <w:rPr>
                <w:rFonts w:asciiTheme="minorHAnsi" w:eastAsia="Arial" w:hAnsiTheme="minorHAnsi" w:cstheme="minorHAnsi"/>
                <w:bCs/>
                <w:color w:val="000000"/>
                <w:sz w:val="20"/>
                <w:szCs w:val="20"/>
                <w:lang w:val="es-MX"/>
              </w:rPr>
              <w:t xml:space="preserve"> </w:t>
            </w:r>
            <w:r w:rsidR="001F71DF" w:rsidRPr="001F71DF">
              <w:rPr>
                <w:rFonts w:asciiTheme="minorHAnsi" w:eastAsia="Arial" w:hAnsiTheme="minorHAnsi" w:cstheme="minorHAnsi"/>
                <w:bCs/>
                <w:color w:val="FF0000"/>
                <w:sz w:val="20"/>
                <w:szCs w:val="20"/>
                <w:lang w:val="es-MX"/>
              </w:rPr>
              <w:t>(APLICA SUPLEMENTO PARA TEMPORADAS ALTA</w:t>
            </w:r>
            <w:r w:rsidR="001F71DF">
              <w:rPr>
                <w:rFonts w:asciiTheme="minorHAnsi" w:eastAsia="Arial" w:hAnsiTheme="minorHAnsi" w:cstheme="minorHAnsi"/>
                <w:bCs/>
                <w:color w:val="FF0000"/>
                <w:sz w:val="20"/>
                <w:szCs w:val="20"/>
                <w:lang w:val="es-MX"/>
              </w:rPr>
              <w:t>S:</w:t>
            </w:r>
            <w:r w:rsidR="001F71DF" w:rsidRPr="001F71DF">
              <w:rPr>
                <w:rFonts w:asciiTheme="minorHAnsi" w:eastAsia="Arial" w:hAnsiTheme="minorHAnsi" w:cstheme="minorHAnsi"/>
                <w:bCs/>
                <w:color w:val="FF0000"/>
                <w:sz w:val="20"/>
                <w:szCs w:val="20"/>
                <w:lang w:val="es-MX"/>
              </w:rPr>
              <w:t xml:space="preserve"> SEMANA SANTA, VERANO, PUENTES</w:t>
            </w:r>
            <w:r w:rsidR="001F71DF">
              <w:rPr>
                <w:rFonts w:asciiTheme="minorHAnsi" w:eastAsia="Arial" w:hAnsiTheme="minorHAnsi" w:cstheme="minorHAnsi"/>
                <w:bCs/>
                <w:color w:val="FF0000"/>
                <w:sz w:val="20"/>
                <w:szCs w:val="20"/>
                <w:lang w:val="es-MX"/>
              </w:rPr>
              <w:t>, NAVIDAD Y AÑO NUEVO)</w:t>
            </w:r>
          </w:p>
        </w:tc>
      </w:tr>
    </w:tbl>
    <w:p w14:paraId="2F788EA8" w14:textId="7324B199" w:rsidR="00D6309A" w:rsidRDefault="00D6309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61BE358A" w14:textId="77777777" w:rsidR="00D43C6B" w:rsidRDefault="00D43C6B">
      <w:pPr>
        <w:pBdr>
          <w:top w:val="nil"/>
          <w:left w:val="nil"/>
          <w:bottom w:val="nil"/>
          <w:right w:val="nil"/>
          <w:between w:val="nil"/>
        </w:pBdr>
        <w:spacing w:after="0" w:line="240" w:lineRule="auto"/>
        <w:jc w:val="both"/>
        <w:rPr>
          <w:rFonts w:ascii="Arial" w:eastAsia="Arial" w:hAnsi="Arial" w:cs="Arial"/>
          <w:color w:val="000000"/>
          <w:sz w:val="20"/>
          <w:szCs w:val="20"/>
          <w:lang w:val="es-MX"/>
        </w:rPr>
      </w:pPr>
    </w:p>
    <w:tbl>
      <w:tblPr>
        <w:tblW w:w="6091" w:type="dxa"/>
        <w:jc w:val="center"/>
        <w:tblCellMar>
          <w:left w:w="70" w:type="dxa"/>
          <w:right w:w="70" w:type="dxa"/>
        </w:tblCellMar>
        <w:tblLook w:val="04A0" w:firstRow="1" w:lastRow="0" w:firstColumn="1" w:lastColumn="0" w:noHBand="0" w:noVBand="1"/>
      </w:tblPr>
      <w:tblGrid>
        <w:gridCol w:w="2476"/>
        <w:gridCol w:w="2882"/>
        <w:gridCol w:w="733"/>
      </w:tblGrid>
      <w:tr w:rsidR="00D43C6B" w:rsidRPr="00B1774E" w14:paraId="11A89B76" w14:textId="77777777" w:rsidTr="008942D9">
        <w:trPr>
          <w:trHeight w:val="300"/>
          <w:jc w:val="center"/>
        </w:trPr>
        <w:tc>
          <w:tcPr>
            <w:tcW w:w="6091"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3DE4923" w14:textId="77777777" w:rsidR="00D43C6B" w:rsidRPr="00B1774E" w:rsidRDefault="00D43C6B" w:rsidP="00DC4474">
            <w:pPr>
              <w:spacing w:after="0" w:line="240" w:lineRule="auto"/>
              <w:jc w:val="center"/>
              <w:rPr>
                <w:rFonts w:ascii="Calibri" w:hAnsi="Calibri"/>
                <w:b/>
                <w:bCs/>
                <w:color w:val="FFFFFF"/>
                <w:sz w:val="20"/>
                <w:szCs w:val="20"/>
                <w:lang w:val="es-MX" w:bidi="ar-SA"/>
              </w:rPr>
            </w:pPr>
            <w:r w:rsidRPr="00B1774E">
              <w:rPr>
                <w:rFonts w:ascii="Calibri" w:hAnsi="Calibri"/>
                <w:b/>
                <w:bCs/>
                <w:color w:val="FFFFFF"/>
                <w:sz w:val="20"/>
                <w:szCs w:val="20"/>
                <w:lang w:val="es-MX" w:bidi="ar-SA"/>
              </w:rPr>
              <w:t>HOTELES PREVISTOS O SIMILARES</w:t>
            </w:r>
          </w:p>
        </w:tc>
      </w:tr>
      <w:tr w:rsidR="00D43C6B" w:rsidRPr="00B1774E" w14:paraId="7189834B" w14:textId="77777777" w:rsidTr="008942D9">
        <w:trPr>
          <w:trHeight w:val="300"/>
          <w:jc w:val="center"/>
        </w:trPr>
        <w:tc>
          <w:tcPr>
            <w:tcW w:w="2476" w:type="dxa"/>
            <w:tcBorders>
              <w:top w:val="nil"/>
              <w:left w:val="single" w:sz="4" w:space="0" w:color="002060"/>
              <w:bottom w:val="single" w:sz="4" w:space="0" w:color="002060"/>
              <w:right w:val="nil"/>
            </w:tcBorders>
            <w:shd w:val="clear" w:color="000000" w:fill="99CCFF"/>
            <w:noWrap/>
            <w:vAlign w:val="center"/>
            <w:hideMark/>
          </w:tcPr>
          <w:p w14:paraId="0C60A5E2" w14:textId="77777777" w:rsidR="00D43C6B" w:rsidRPr="00B1774E" w:rsidRDefault="00D43C6B" w:rsidP="00DC4474">
            <w:pPr>
              <w:spacing w:after="0" w:line="240" w:lineRule="auto"/>
              <w:jc w:val="center"/>
              <w:rPr>
                <w:rFonts w:ascii="Calibri" w:hAnsi="Calibri"/>
                <w:b/>
                <w:bCs/>
                <w:sz w:val="20"/>
                <w:szCs w:val="20"/>
                <w:lang w:val="es-MX" w:bidi="ar-SA"/>
              </w:rPr>
            </w:pPr>
            <w:r w:rsidRPr="00B1774E">
              <w:rPr>
                <w:rFonts w:ascii="Calibri" w:hAnsi="Calibri"/>
                <w:b/>
                <w:bCs/>
                <w:sz w:val="20"/>
                <w:szCs w:val="20"/>
                <w:lang w:val="es-MX" w:bidi="ar-SA"/>
              </w:rPr>
              <w:t>CIUDAD</w:t>
            </w:r>
          </w:p>
        </w:tc>
        <w:tc>
          <w:tcPr>
            <w:tcW w:w="2882" w:type="dxa"/>
            <w:tcBorders>
              <w:top w:val="nil"/>
              <w:left w:val="nil"/>
              <w:bottom w:val="single" w:sz="4" w:space="0" w:color="002060"/>
              <w:right w:val="nil"/>
            </w:tcBorders>
            <w:shd w:val="clear" w:color="000000" w:fill="99CCFF"/>
            <w:noWrap/>
            <w:vAlign w:val="center"/>
            <w:hideMark/>
          </w:tcPr>
          <w:p w14:paraId="72C8826D" w14:textId="77777777" w:rsidR="00D43C6B" w:rsidRPr="00B1774E" w:rsidRDefault="00D43C6B" w:rsidP="00DC4474">
            <w:pPr>
              <w:spacing w:after="0" w:line="240" w:lineRule="auto"/>
              <w:jc w:val="center"/>
              <w:rPr>
                <w:rFonts w:ascii="Calibri" w:hAnsi="Calibri"/>
                <w:b/>
                <w:bCs/>
                <w:sz w:val="20"/>
                <w:szCs w:val="20"/>
                <w:lang w:val="es-MX" w:bidi="ar-SA"/>
              </w:rPr>
            </w:pPr>
            <w:r w:rsidRPr="00B1774E">
              <w:rPr>
                <w:rFonts w:ascii="Calibri" w:hAnsi="Calibri"/>
                <w:b/>
                <w:bCs/>
                <w:sz w:val="20"/>
                <w:szCs w:val="20"/>
                <w:lang w:val="es-MX" w:bidi="ar-SA"/>
              </w:rPr>
              <w:t>HOTEL</w:t>
            </w:r>
          </w:p>
        </w:tc>
        <w:tc>
          <w:tcPr>
            <w:tcW w:w="733" w:type="dxa"/>
            <w:tcBorders>
              <w:top w:val="nil"/>
              <w:left w:val="nil"/>
              <w:bottom w:val="single" w:sz="4" w:space="0" w:color="002060"/>
              <w:right w:val="single" w:sz="4" w:space="0" w:color="002060"/>
            </w:tcBorders>
            <w:shd w:val="clear" w:color="000000" w:fill="99CCFF"/>
            <w:noWrap/>
            <w:vAlign w:val="center"/>
            <w:hideMark/>
          </w:tcPr>
          <w:p w14:paraId="114079B3" w14:textId="77777777" w:rsidR="00D43C6B" w:rsidRPr="00B1774E" w:rsidRDefault="00D43C6B" w:rsidP="00DC4474">
            <w:pPr>
              <w:spacing w:after="0" w:line="240" w:lineRule="auto"/>
              <w:jc w:val="center"/>
              <w:rPr>
                <w:rFonts w:ascii="Calibri" w:hAnsi="Calibri"/>
                <w:b/>
                <w:bCs/>
                <w:sz w:val="20"/>
                <w:szCs w:val="20"/>
                <w:lang w:val="es-MX" w:bidi="ar-SA"/>
              </w:rPr>
            </w:pPr>
            <w:r w:rsidRPr="00B1774E">
              <w:rPr>
                <w:rFonts w:ascii="Calibri" w:hAnsi="Calibri"/>
                <w:b/>
                <w:bCs/>
                <w:sz w:val="20"/>
                <w:szCs w:val="20"/>
                <w:lang w:val="es-MX" w:bidi="ar-SA"/>
              </w:rPr>
              <w:t>CAT</w:t>
            </w:r>
          </w:p>
        </w:tc>
      </w:tr>
      <w:tr w:rsidR="00D43C6B" w:rsidRPr="00B1774E" w14:paraId="78C75C51" w14:textId="77777777" w:rsidTr="008942D9">
        <w:trPr>
          <w:trHeight w:val="300"/>
          <w:jc w:val="center"/>
        </w:trPr>
        <w:tc>
          <w:tcPr>
            <w:tcW w:w="2476" w:type="dxa"/>
            <w:tcBorders>
              <w:top w:val="nil"/>
              <w:left w:val="single" w:sz="4" w:space="0" w:color="002060"/>
              <w:bottom w:val="single" w:sz="4" w:space="0" w:color="002060"/>
              <w:right w:val="nil"/>
            </w:tcBorders>
            <w:shd w:val="clear" w:color="000000" w:fill="FFFFFF"/>
            <w:noWrap/>
            <w:vAlign w:val="center"/>
            <w:hideMark/>
          </w:tcPr>
          <w:p w14:paraId="437EC816" w14:textId="77777777" w:rsidR="00D43C6B" w:rsidRPr="00B1774E" w:rsidRDefault="00D43C6B" w:rsidP="00DC4474">
            <w:pPr>
              <w:spacing w:after="0" w:line="240" w:lineRule="auto"/>
              <w:rPr>
                <w:rFonts w:ascii="Calibri" w:hAnsi="Calibri"/>
                <w:color w:val="000000"/>
                <w:sz w:val="20"/>
                <w:szCs w:val="20"/>
                <w:lang w:val="es-MX" w:bidi="ar-SA"/>
              </w:rPr>
            </w:pPr>
            <w:r w:rsidRPr="00B1774E">
              <w:rPr>
                <w:rFonts w:ascii="Calibri" w:hAnsi="Calibri"/>
                <w:color w:val="000000"/>
                <w:sz w:val="20"/>
                <w:szCs w:val="20"/>
                <w:lang w:val="es-MX" w:bidi="ar-SA"/>
              </w:rPr>
              <w:t>SAN CRISTOBAL</w:t>
            </w:r>
          </w:p>
        </w:tc>
        <w:tc>
          <w:tcPr>
            <w:tcW w:w="2882" w:type="dxa"/>
            <w:tcBorders>
              <w:top w:val="nil"/>
              <w:left w:val="nil"/>
              <w:bottom w:val="single" w:sz="4" w:space="0" w:color="002060"/>
              <w:right w:val="nil"/>
            </w:tcBorders>
            <w:shd w:val="clear" w:color="auto" w:fill="auto"/>
            <w:noWrap/>
            <w:vAlign w:val="center"/>
            <w:hideMark/>
          </w:tcPr>
          <w:p w14:paraId="71CEC6EF" w14:textId="0C39E68E" w:rsidR="00D43C6B" w:rsidRPr="00B1774E" w:rsidRDefault="00D43C6B" w:rsidP="008942D9">
            <w:pPr>
              <w:spacing w:after="0" w:line="240" w:lineRule="auto"/>
              <w:jc w:val="center"/>
              <w:rPr>
                <w:rFonts w:ascii="Calibri" w:hAnsi="Calibri"/>
                <w:color w:val="000000"/>
                <w:sz w:val="20"/>
                <w:szCs w:val="20"/>
                <w:lang w:val="es-MX" w:bidi="ar-SA"/>
              </w:rPr>
            </w:pPr>
            <w:r>
              <w:rPr>
                <w:rFonts w:ascii="Calibri" w:hAnsi="Calibri"/>
                <w:color w:val="000000"/>
                <w:sz w:val="20"/>
                <w:szCs w:val="20"/>
                <w:lang w:val="es-MX" w:bidi="ar-SA"/>
              </w:rPr>
              <w:t>CASA VIEJA</w:t>
            </w:r>
            <w:r w:rsidR="001F71DF">
              <w:rPr>
                <w:rFonts w:ascii="Calibri" w:hAnsi="Calibri"/>
                <w:color w:val="000000"/>
                <w:sz w:val="20"/>
                <w:szCs w:val="20"/>
                <w:lang w:val="es-MX" w:bidi="ar-SA"/>
              </w:rPr>
              <w:t xml:space="preserve"> /</w:t>
            </w:r>
            <w:r w:rsidR="008942D9">
              <w:rPr>
                <w:rFonts w:ascii="Calibri" w:hAnsi="Calibri"/>
                <w:color w:val="000000"/>
                <w:sz w:val="20"/>
                <w:szCs w:val="20"/>
                <w:lang w:val="es-MX" w:bidi="ar-SA"/>
              </w:rPr>
              <w:t xml:space="preserve"> DIEGO DE MAZARIEGOS / VILLAMERCEDES</w:t>
            </w:r>
          </w:p>
        </w:tc>
        <w:tc>
          <w:tcPr>
            <w:tcW w:w="733" w:type="dxa"/>
            <w:tcBorders>
              <w:top w:val="nil"/>
              <w:left w:val="nil"/>
              <w:bottom w:val="single" w:sz="4" w:space="0" w:color="002060"/>
              <w:right w:val="single" w:sz="4" w:space="0" w:color="002060"/>
            </w:tcBorders>
            <w:shd w:val="clear" w:color="auto" w:fill="auto"/>
            <w:noWrap/>
            <w:vAlign w:val="center"/>
            <w:hideMark/>
          </w:tcPr>
          <w:p w14:paraId="24B2C1F3" w14:textId="732EF2F3" w:rsidR="00D43C6B" w:rsidRPr="00B1774E" w:rsidRDefault="00D43C6B" w:rsidP="008942D9">
            <w:pPr>
              <w:spacing w:after="0" w:line="240" w:lineRule="auto"/>
              <w:jc w:val="center"/>
              <w:rPr>
                <w:rFonts w:ascii="Calibri" w:hAnsi="Calibri"/>
                <w:color w:val="000000"/>
                <w:sz w:val="20"/>
                <w:szCs w:val="20"/>
                <w:lang w:val="es-MX" w:bidi="ar-SA"/>
              </w:rPr>
            </w:pPr>
            <w:r>
              <w:rPr>
                <w:rFonts w:ascii="Calibri" w:hAnsi="Calibri"/>
                <w:color w:val="000000"/>
                <w:sz w:val="20"/>
                <w:szCs w:val="20"/>
                <w:lang w:val="es-MX" w:bidi="ar-SA"/>
              </w:rPr>
              <w:t>P</w:t>
            </w:r>
          </w:p>
        </w:tc>
      </w:tr>
      <w:tr w:rsidR="00D43C6B" w:rsidRPr="00B1774E" w14:paraId="2A44A65B" w14:textId="77777777" w:rsidTr="008942D9">
        <w:trPr>
          <w:trHeight w:val="300"/>
          <w:jc w:val="center"/>
        </w:trPr>
        <w:tc>
          <w:tcPr>
            <w:tcW w:w="2476" w:type="dxa"/>
            <w:tcBorders>
              <w:top w:val="nil"/>
              <w:left w:val="single" w:sz="4" w:space="0" w:color="002060"/>
              <w:bottom w:val="single" w:sz="4" w:space="0" w:color="002060"/>
              <w:right w:val="nil"/>
            </w:tcBorders>
            <w:shd w:val="clear" w:color="000000" w:fill="FFFFFF"/>
            <w:noWrap/>
            <w:vAlign w:val="center"/>
            <w:hideMark/>
          </w:tcPr>
          <w:p w14:paraId="132D95DA" w14:textId="77777777" w:rsidR="00D43C6B" w:rsidRPr="00B1774E" w:rsidRDefault="00D43C6B" w:rsidP="00DC4474">
            <w:pPr>
              <w:spacing w:after="0" w:line="240" w:lineRule="auto"/>
              <w:rPr>
                <w:rFonts w:ascii="Calibri" w:hAnsi="Calibri"/>
                <w:color w:val="000000"/>
                <w:sz w:val="20"/>
                <w:szCs w:val="20"/>
                <w:lang w:val="es-MX" w:bidi="ar-SA"/>
              </w:rPr>
            </w:pPr>
            <w:r w:rsidRPr="00B1774E">
              <w:rPr>
                <w:rFonts w:ascii="Calibri" w:hAnsi="Calibri"/>
                <w:color w:val="000000"/>
                <w:sz w:val="20"/>
                <w:szCs w:val="20"/>
                <w:lang w:val="es-MX" w:bidi="ar-SA"/>
              </w:rPr>
              <w:t>PALENQUE</w:t>
            </w:r>
          </w:p>
        </w:tc>
        <w:tc>
          <w:tcPr>
            <w:tcW w:w="2882" w:type="dxa"/>
            <w:tcBorders>
              <w:top w:val="nil"/>
              <w:left w:val="nil"/>
              <w:bottom w:val="single" w:sz="4" w:space="0" w:color="002060"/>
              <w:right w:val="nil"/>
            </w:tcBorders>
            <w:shd w:val="clear" w:color="auto" w:fill="auto"/>
            <w:noWrap/>
            <w:vAlign w:val="center"/>
            <w:hideMark/>
          </w:tcPr>
          <w:p w14:paraId="56DA7A93" w14:textId="560A8C9C" w:rsidR="00D43C6B" w:rsidRPr="00B1774E" w:rsidRDefault="00D43C6B" w:rsidP="008942D9">
            <w:pPr>
              <w:spacing w:after="0" w:line="240" w:lineRule="auto"/>
              <w:jc w:val="center"/>
              <w:rPr>
                <w:rFonts w:ascii="Calibri" w:hAnsi="Calibri"/>
                <w:color w:val="000000"/>
                <w:sz w:val="20"/>
                <w:szCs w:val="20"/>
                <w:lang w:val="es-MX" w:bidi="ar-SA"/>
              </w:rPr>
            </w:pPr>
            <w:r>
              <w:rPr>
                <w:rFonts w:ascii="Calibri" w:hAnsi="Calibri"/>
                <w:color w:val="000000"/>
                <w:sz w:val="20"/>
                <w:szCs w:val="20"/>
                <w:lang w:val="es-MX" w:bidi="ar-SA"/>
              </w:rPr>
              <w:t>MAYA TULIPANES</w:t>
            </w:r>
            <w:r w:rsidR="008942D9">
              <w:rPr>
                <w:rFonts w:ascii="Calibri" w:hAnsi="Calibri"/>
                <w:color w:val="000000"/>
                <w:sz w:val="20"/>
                <w:szCs w:val="20"/>
                <w:lang w:val="es-MX" w:bidi="ar-SA"/>
              </w:rPr>
              <w:t xml:space="preserve"> / VILLAMERCEDES</w:t>
            </w:r>
          </w:p>
        </w:tc>
        <w:tc>
          <w:tcPr>
            <w:tcW w:w="733" w:type="dxa"/>
            <w:tcBorders>
              <w:top w:val="nil"/>
              <w:left w:val="nil"/>
              <w:bottom w:val="single" w:sz="4" w:space="0" w:color="002060"/>
              <w:right w:val="single" w:sz="4" w:space="0" w:color="002060"/>
            </w:tcBorders>
            <w:shd w:val="clear" w:color="auto" w:fill="auto"/>
            <w:noWrap/>
            <w:vAlign w:val="center"/>
            <w:hideMark/>
          </w:tcPr>
          <w:p w14:paraId="169D43F4" w14:textId="785D641D" w:rsidR="00D43C6B" w:rsidRPr="00B1774E" w:rsidRDefault="00D43C6B" w:rsidP="008942D9">
            <w:pPr>
              <w:spacing w:after="0" w:line="240" w:lineRule="auto"/>
              <w:jc w:val="center"/>
              <w:rPr>
                <w:rFonts w:ascii="Calibri" w:hAnsi="Calibri"/>
                <w:color w:val="000000"/>
                <w:sz w:val="20"/>
                <w:szCs w:val="20"/>
                <w:lang w:val="es-MX" w:bidi="ar-SA"/>
              </w:rPr>
            </w:pPr>
            <w:r>
              <w:rPr>
                <w:rFonts w:ascii="Calibri" w:hAnsi="Calibri"/>
                <w:color w:val="000000"/>
                <w:sz w:val="20"/>
                <w:szCs w:val="20"/>
                <w:lang w:val="es-MX" w:bidi="ar-SA"/>
              </w:rPr>
              <w:t>P</w:t>
            </w:r>
          </w:p>
        </w:tc>
      </w:tr>
    </w:tbl>
    <w:p w14:paraId="55713368" w14:textId="40BD83D1" w:rsidR="00D6309A" w:rsidRDefault="00D6309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13536CB" w14:textId="77777777" w:rsidR="00D6309A" w:rsidRDefault="00D6309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8B81FEA" w14:textId="5DF2A873" w:rsidR="006631B4" w:rsidRPr="00B846EF" w:rsidRDefault="00B846EF">
      <w:p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B846EF">
        <w:rPr>
          <w:rFonts w:ascii="Arial" w:hAnsi="Arial" w:cs="Arial"/>
          <w:noProof/>
          <w:sz w:val="20"/>
          <w:szCs w:val="20"/>
          <w:lang w:val="es-MX"/>
        </w:rPr>
        <w:drawing>
          <wp:anchor distT="0" distB="0" distL="114300" distR="114300" simplePos="0" relativeHeight="251659264" behindDoc="0" locked="0" layoutInCell="1" hidden="0" allowOverlap="1" wp14:anchorId="550EA480" wp14:editId="21EF786C">
            <wp:simplePos x="0" y="0"/>
            <wp:positionH relativeFrom="margin">
              <wp:align>center</wp:align>
            </wp:positionH>
            <wp:positionV relativeFrom="paragraph">
              <wp:posOffset>90805</wp:posOffset>
            </wp:positionV>
            <wp:extent cx="1676400" cy="409575"/>
            <wp:effectExtent l="0" t="0" r="0" b="9525"/>
            <wp:wrapSquare wrapText="bothSides" distT="0" distB="0" distL="114300" distR="11430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676400" cy="409575"/>
                    </a:xfrm>
                    <a:prstGeom prst="rect">
                      <a:avLst/>
                    </a:prstGeom>
                    <a:ln/>
                  </pic:spPr>
                </pic:pic>
              </a:graphicData>
            </a:graphic>
            <wp14:sizeRelH relativeFrom="margin">
              <wp14:pctWidth>0</wp14:pctWidth>
            </wp14:sizeRelH>
            <wp14:sizeRelV relativeFrom="margin">
              <wp14:pctHeight>0</wp14:pctHeight>
            </wp14:sizeRelV>
          </wp:anchor>
        </w:drawing>
      </w:r>
    </w:p>
    <w:p w14:paraId="42C628AC" w14:textId="7652D0E5" w:rsidR="00F11D04" w:rsidRPr="00B846EF" w:rsidRDefault="00F11D04">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66059EB" w14:textId="79665D97" w:rsidR="00F11D04" w:rsidRPr="00B846EF" w:rsidRDefault="00F11D04">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650A1E15" w14:textId="50310863" w:rsidR="00FD5E1B" w:rsidRDefault="00FD5E1B">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41B9902" w14:textId="77777777" w:rsidR="00FD5E1B" w:rsidRPr="00B846EF" w:rsidRDefault="00FD5E1B">
      <w:pPr>
        <w:pBdr>
          <w:top w:val="nil"/>
          <w:left w:val="nil"/>
          <w:bottom w:val="nil"/>
          <w:right w:val="nil"/>
          <w:between w:val="nil"/>
        </w:pBdr>
        <w:spacing w:after="0" w:line="240" w:lineRule="auto"/>
        <w:jc w:val="both"/>
        <w:rPr>
          <w:rFonts w:ascii="Arial" w:eastAsia="Arial" w:hAnsi="Arial" w:cs="Arial"/>
          <w:color w:val="000000"/>
          <w:sz w:val="20"/>
          <w:szCs w:val="20"/>
          <w:lang w:val="es-MX"/>
        </w:rPr>
      </w:pPr>
    </w:p>
    <w:tbl>
      <w:tblPr>
        <w:tblStyle w:val="a2"/>
        <w:tblpPr w:leftFromText="141" w:rightFromText="141" w:vertAnchor="text" w:horzAnchor="margin" w:tblpXSpec="center" w:tblpY="30"/>
        <w:tblW w:w="4952" w:type="dxa"/>
        <w:tblInd w:w="0" w:type="dxa"/>
        <w:tblLayout w:type="fixed"/>
        <w:tblLook w:val="0400" w:firstRow="0" w:lastRow="0" w:firstColumn="0" w:lastColumn="0" w:noHBand="0" w:noVBand="1"/>
      </w:tblPr>
      <w:tblGrid>
        <w:gridCol w:w="3392"/>
        <w:gridCol w:w="1560"/>
      </w:tblGrid>
      <w:tr w:rsidR="00FD5E1B" w:rsidRPr="00B846EF" w14:paraId="514076AF" w14:textId="77777777" w:rsidTr="008942D9">
        <w:trPr>
          <w:trHeight w:val="300"/>
        </w:trPr>
        <w:tc>
          <w:tcPr>
            <w:tcW w:w="4952" w:type="dxa"/>
            <w:gridSpan w:val="2"/>
            <w:tcBorders>
              <w:top w:val="single" w:sz="8" w:space="0" w:color="1F4E78"/>
              <w:left w:val="single" w:sz="8" w:space="0" w:color="1F4E78"/>
              <w:bottom w:val="single" w:sz="8" w:space="0" w:color="1F4E78"/>
              <w:right w:val="single" w:sz="8" w:space="0" w:color="1F4E78"/>
            </w:tcBorders>
            <w:shd w:val="clear" w:color="auto" w:fill="002060"/>
            <w:vAlign w:val="center"/>
          </w:tcPr>
          <w:p w14:paraId="1FA327F4" w14:textId="48BC1A4C" w:rsidR="00FD5E1B" w:rsidRPr="00B846EF" w:rsidRDefault="00FD5E1B" w:rsidP="00BA57F6">
            <w:pPr>
              <w:spacing w:after="0" w:line="240" w:lineRule="auto"/>
              <w:jc w:val="center"/>
              <w:rPr>
                <w:rFonts w:ascii="Arial" w:eastAsia="Calibri" w:hAnsi="Arial" w:cs="Arial"/>
                <w:b/>
                <w:color w:val="FFFFFF"/>
                <w:sz w:val="20"/>
                <w:szCs w:val="20"/>
                <w:lang w:val="es-MX"/>
              </w:rPr>
            </w:pPr>
            <w:r w:rsidRPr="00B846EF">
              <w:rPr>
                <w:rFonts w:ascii="Arial" w:eastAsia="Calibri" w:hAnsi="Arial" w:cs="Arial"/>
                <w:b/>
                <w:color w:val="FFFFFF"/>
                <w:sz w:val="20"/>
                <w:szCs w:val="20"/>
                <w:lang w:val="es-MX"/>
              </w:rPr>
              <w:t xml:space="preserve">TRAVEL SHOP PACK </w:t>
            </w:r>
          </w:p>
        </w:tc>
      </w:tr>
      <w:tr w:rsidR="00FD5E1B" w:rsidRPr="00B05378" w14:paraId="329EB863" w14:textId="77777777" w:rsidTr="00BA57F6">
        <w:trPr>
          <w:trHeight w:val="300"/>
        </w:trPr>
        <w:tc>
          <w:tcPr>
            <w:tcW w:w="4952" w:type="dxa"/>
            <w:gridSpan w:val="2"/>
            <w:tcBorders>
              <w:top w:val="nil"/>
              <w:left w:val="single" w:sz="8" w:space="0" w:color="1F4E78"/>
              <w:bottom w:val="single" w:sz="8" w:space="0" w:color="1F4E78"/>
              <w:right w:val="single" w:sz="8" w:space="0" w:color="1F4E78"/>
            </w:tcBorders>
            <w:shd w:val="clear" w:color="auto" w:fill="00B0F0"/>
            <w:vAlign w:val="center"/>
          </w:tcPr>
          <w:p w14:paraId="3115F682" w14:textId="77777777" w:rsidR="00FD5E1B" w:rsidRPr="00B846EF" w:rsidRDefault="00FD5E1B" w:rsidP="00BA57F6">
            <w:pPr>
              <w:spacing w:after="0" w:line="240" w:lineRule="auto"/>
              <w:jc w:val="center"/>
              <w:rPr>
                <w:rFonts w:ascii="Arial" w:eastAsia="Calibri" w:hAnsi="Arial" w:cs="Arial"/>
                <w:b/>
                <w:color w:val="000000"/>
                <w:sz w:val="20"/>
                <w:szCs w:val="20"/>
                <w:lang w:val="es-MX"/>
              </w:rPr>
            </w:pPr>
            <w:r w:rsidRPr="008942D9">
              <w:rPr>
                <w:rFonts w:ascii="Arial" w:eastAsia="Calibri" w:hAnsi="Arial" w:cs="Arial"/>
                <w:b/>
                <w:color w:val="FFFFFF" w:themeColor="background1"/>
                <w:sz w:val="20"/>
                <w:szCs w:val="20"/>
                <w:lang w:val="es-MX"/>
              </w:rPr>
              <w:t>PRECIO POR PERSONA EN MXN DESDE:</w:t>
            </w:r>
          </w:p>
        </w:tc>
      </w:tr>
      <w:tr w:rsidR="00FD5E1B" w:rsidRPr="00B846EF" w14:paraId="1C594155" w14:textId="77777777" w:rsidTr="00BA57F6">
        <w:trPr>
          <w:trHeight w:val="600"/>
        </w:trPr>
        <w:tc>
          <w:tcPr>
            <w:tcW w:w="3392" w:type="dxa"/>
            <w:tcBorders>
              <w:top w:val="single" w:sz="8" w:space="0" w:color="1F4E78"/>
              <w:left w:val="single" w:sz="8" w:space="0" w:color="1F4E78"/>
              <w:bottom w:val="single" w:sz="4" w:space="0" w:color="auto"/>
              <w:right w:val="nil"/>
            </w:tcBorders>
            <w:shd w:val="clear" w:color="auto" w:fill="auto"/>
            <w:vAlign w:val="center"/>
          </w:tcPr>
          <w:p w14:paraId="0E147BAB" w14:textId="6D865064" w:rsidR="00FD5E1B" w:rsidRPr="00B846EF" w:rsidRDefault="00FD5E1B" w:rsidP="00BA57F6">
            <w:pPr>
              <w:spacing w:after="0" w:line="240" w:lineRule="auto"/>
              <w:jc w:val="center"/>
              <w:rPr>
                <w:rFonts w:ascii="Arial" w:eastAsia="Calibri" w:hAnsi="Arial" w:cs="Arial"/>
                <w:color w:val="000000"/>
                <w:sz w:val="20"/>
                <w:szCs w:val="20"/>
                <w:lang w:val="es-MX"/>
              </w:rPr>
            </w:pPr>
            <w:r w:rsidRPr="00B846EF">
              <w:rPr>
                <w:rFonts w:ascii="Arial" w:eastAsia="Calibri" w:hAnsi="Arial" w:cs="Arial"/>
                <w:color w:val="000000"/>
                <w:sz w:val="20"/>
                <w:szCs w:val="20"/>
                <w:lang w:val="es-MX"/>
              </w:rPr>
              <w:t>Cena en Las Pichanchas</w:t>
            </w:r>
            <w:r>
              <w:rPr>
                <w:rFonts w:ascii="Arial" w:eastAsia="Calibri" w:hAnsi="Arial" w:cs="Arial"/>
                <w:color w:val="000000"/>
                <w:sz w:val="20"/>
                <w:szCs w:val="20"/>
                <w:lang w:val="es-MX"/>
              </w:rPr>
              <w:t xml:space="preserve"> </w:t>
            </w:r>
          </w:p>
        </w:tc>
        <w:tc>
          <w:tcPr>
            <w:tcW w:w="1560" w:type="dxa"/>
            <w:tcBorders>
              <w:top w:val="single" w:sz="8" w:space="0" w:color="1F4E78"/>
              <w:left w:val="nil"/>
              <w:bottom w:val="single" w:sz="4" w:space="0" w:color="auto"/>
              <w:right w:val="single" w:sz="8" w:space="0" w:color="1F4E78"/>
            </w:tcBorders>
            <w:shd w:val="clear" w:color="auto" w:fill="auto"/>
            <w:vAlign w:val="center"/>
          </w:tcPr>
          <w:p w14:paraId="42D91075" w14:textId="2FBC95C8" w:rsidR="00FD5E1B" w:rsidRPr="00B846EF" w:rsidRDefault="00FD5E1B" w:rsidP="00BA57F6">
            <w:pPr>
              <w:spacing w:after="0" w:line="240" w:lineRule="auto"/>
              <w:jc w:val="center"/>
              <w:rPr>
                <w:rFonts w:ascii="Arial" w:eastAsia="Calibri" w:hAnsi="Arial" w:cs="Arial"/>
                <w:color w:val="000000"/>
                <w:sz w:val="20"/>
                <w:szCs w:val="20"/>
                <w:lang w:val="es-MX"/>
              </w:rPr>
            </w:pPr>
            <w:r w:rsidRPr="00B846EF">
              <w:rPr>
                <w:rFonts w:ascii="Arial" w:eastAsia="Calibri" w:hAnsi="Arial" w:cs="Arial"/>
                <w:color w:val="000000"/>
                <w:sz w:val="20"/>
                <w:szCs w:val="20"/>
                <w:lang w:val="es-MX"/>
              </w:rPr>
              <w:t>$         7</w:t>
            </w:r>
            <w:r>
              <w:rPr>
                <w:rFonts w:ascii="Arial" w:eastAsia="Calibri" w:hAnsi="Arial" w:cs="Arial"/>
                <w:color w:val="000000"/>
                <w:sz w:val="20"/>
                <w:szCs w:val="20"/>
                <w:lang w:val="es-MX"/>
              </w:rPr>
              <w:t>69</w:t>
            </w:r>
            <w:r w:rsidRPr="00B846EF">
              <w:rPr>
                <w:rFonts w:ascii="Arial" w:eastAsia="Calibri" w:hAnsi="Arial" w:cs="Arial"/>
                <w:color w:val="000000"/>
                <w:sz w:val="20"/>
                <w:szCs w:val="20"/>
                <w:lang w:val="es-MX"/>
              </w:rPr>
              <w:t>.00</w:t>
            </w:r>
          </w:p>
        </w:tc>
      </w:tr>
    </w:tbl>
    <w:p w14:paraId="69F1BC57" w14:textId="77777777" w:rsidR="00DF19D7" w:rsidRPr="00B846EF" w:rsidRDefault="00DF19D7">
      <w:pPr>
        <w:pBdr>
          <w:top w:val="nil"/>
          <w:left w:val="nil"/>
          <w:bottom w:val="nil"/>
          <w:right w:val="nil"/>
          <w:between w:val="nil"/>
        </w:pBdr>
        <w:spacing w:after="0" w:line="240" w:lineRule="auto"/>
        <w:jc w:val="both"/>
        <w:rPr>
          <w:rFonts w:ascii="Arial" w:hAnsi="Arial" w:cs="Arial"/>
          <w:sz w:val="20"/>
          <w:szCs w:val="20"/>
          <w:lang w:val="es-MX"/>
        </w:rPr>
      </w:pPr>
    </w:p>
    <w:sectPr w:rsidR="00DF19D7" w:rsidRPr="00B846EF">
      <w:headerReference w:type="default" r:id="rId11"/>
      <w:footerReference w:type="default" r:id="rId12"/>
      <w:pgSz w:w="12240" w:h="15840"/>
      <w:pgMar w:top="2126" w:right="1134" w:bottom="851" w:left="1134" w:header="708"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866F1" w14:textId="77777777" w:rsidR="00712431" w:rsidRDefault="00712431">
      <w:pPr>
        <w:spacing w:after="0" w:line="240" w:lineRule="auto"/>
      </w:pPr>
      <w:r>
        <w:separator/>
      </w:r>
    </w:p>
  </w:endnote>
  <w:endnote w:type="continuationSeparator" w:id="0">
    <w:p w14:paraId="2412AEBA" w14:textId="77777777" w:rsidR="00712431" w:rsidRDefault="0071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AD12" w14:textId="77777777" w:rsidR="00DF19D7" w:rsidRDefault="00806BD7">
    <w:pPr>
      <w:pBdr>
        <w:top w:val="nil"/>
        <w:left w:val="nil"/>
        <w:bottom w:val="nil"/>
        <w:right w:val="nil"/>
        <w:between w:val="nil"/>
      </w:pBdr>
      <w:tabs>
        <w:tab w:val="center" w:pos="4419"/>
        <w:tab w:val="right" w:pos="8838"/>
      </w:tabs>
      <w:spacing w:after="0" w:line="240" w:lineRule="auto"/>
      <w:jc w:val="center"/>
      <w:rPr>
        <w:rFonts w:eastAsia="Cambria" w:cs="Cambria"/>
        <w:color w:val="000000"/>
      </w:rPr>
    </w:pPr>
    <w:r>
      <w:rPr>
        <w:noProof/>
      </w:rPr>
      <mc:AlternateContent>
        <mc:Choice Requires="wps">
          <w:drawing>
            <wp:anchor distT="0" distB="0" distL="114300" distR="114300" simplePos="0" relativeHeight="251662336" behindDoc="0" locked="0" layoutInCell="1" hidden="0" allowOverlap="1" wp14:anchorId="0B19B946" wp14:editId="74E5636E">
              <wp:simplePos x="0" y="0"/>
              <wp:positionH relativeFrom="column">
                <wp:posOffset>-787399</wp:posOffset>
              </wp:positionH>
              <wp:positionV relativeFrom="paragraph">
                <wp:posOffset>215900</wp:posOffset>
              </wp:positionV>
              <wp:extent cx="8255000" cy="385400"/>
              <wp:effectExtent l="0" t="0" r="0" b="0"/>
              <wp:wrapNone/>
              <wp:docPr id="10" name="Rectángulo 10"/>
              <wp:cNvGraphicFramePr/>
              <a:graphic xmlns:a="http://schemas.openxmlformats.org/drawingml/2006/main">
                <a:graphicData uri="http://schemas.microsoft.com/office/word/2010/wordprocessingShape">
                  <wps:wsp>
                    <wps:cNvSpPr/>
                    <wps:spPr>
                      <a:xfrm>
                        <a:off x="1231200" y="3600000"/>
                        <a:ext cx="8229600" cy="3600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5D0EBC28" w14:textId="77777777" w:rsidR="00DF19D7" w:rsidRDefault="00DF19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19B946" id="Rectángulo 10" o:spid="_x0000_s1028" style="position:absolute;left:0;text-align:left;margin-left:-62pt;margin-top:17pt;width:650pt;height:30.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" fillcolor="#282456" strokecolor="#395e89" strokeweight="2pt">
              <v:stroke startarrowwidth="narrow" startarrowlength="short" endarrowwidth="narrow" endarrowlength="short" joinstyle="round"/>
              <v:textbox inset="2.53958mm,2.53958mm,2.53958mm,2.53958mm">
                <w:txbxContent>
                  <w:p w14:paraId="5D0EBC28" w14:textId="77777777" w:rsidR="00DF19D7" w:rsidRDefault="00DF19D7">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C4758" w14:textId="77777777" w:rsidR="00712431" w:rsidRDefault="00712431">
      <w:pPr>
        <w:spacing w:after="0" w:line="240" w:lineRule="auto"/>
      </w:pPr>
      <w:r>
        <w:separator/>
      </w:r>
    </w:p>
  </w:footnote>
  <w:footnote w:type="continuationSeparator" w:id="0">
    <w:p w14:paraId="611D9247" w14:textId="77777777" w:rsidR="00712431" w:rsidRDefault="00712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EBB1" w14:textId="16807478" w:rsidR="00DF19D7" w:rsidRDefault="001D794A">
    <w:pPr>
      <w:pBdr>
        <w:top w:val="nil"/>
        <w:left w:val="nil"/>
        <w:bottom w:val="nil"/>
        <w:right w:val="nil"/>
        <w:between w:val="nil"/>
      </w:pBdr>
      <w:tabs>
        <w:tab w:val="center" w:pos="4419"/>
        <w:tab w:val="right" w:pos="8838"/>
      </w:tabs>
      <w:spacing w:after="0" w:line="240" w:lineRule="auto"/>
      <w:jc w:val="right"/>
      <w:rPr>
        <w:rFonts w:ascii="Calibri" w:eastAsia="Calibri" w:hAnsi="Calibri" w:cs="Calibri"/>
        <w:b/>
        <w:color w:val="000000"/>
        <w:sz w:val="48"/>
        <w:szCs w:val="48"/>
      </w:rPr>
    </w:pPr>
    <w:r>
      <w:rPr>
        <w:noProof/>
      </w:rPr>
      <mc:AlternateContent>
        <mc:Choice Requires="wps">
          <w:drawing>
            <wp:anchor distT="0" distB="0" distL="114300" distR="114300" simplePos="0" relativeHeight="251661312" behindDoc="0" locked="0" layoutInCell="1" hidden="0" allowOverlap="1" wp14:anchorId="74289126" wp14:editId="31B12FC9">
              <wp:simplePos x="0" y="0"/>
              <wp:positionH relativeFrom="column">
                <wp:posOffset>-462915</wp:posOffset>
              </wp:positionH>
              <wp:positionV relativeFrom="paragraph">
                <wp:posOffset>-573405</wp:posOffset>
              </wp:positionV>
              <wp:extent cx="4943475" cy="1304925"/>
              <wp:effectExtent l="0" t="0" r="0" b="9525"/>
              <wp:wrapNone/>
              <wp:docPr id="12" name="Rectángulo 12"/>
              <wp:cNvGraphicFramePr/>
              <a:graphic xmlns:a="http://schemas.openxmlformats.org/drawingml/2006/main">
                <a:graphicData uri="http://schemas.microsoft.com/office/word/2010/wordprocessingShape">
                  <wps:wsp>
                    <wps:cNvSpPr/>
                    <wps:spPr>
                      <a:xfrm>
                        <a:off x="0" y="0"/>
                        <a:ext cx="4943475" cy="1304925"/>
                      </a:xfrm>
                      <a:prstGeom prst="rect">
                        <a:avLst/>
                      </a:prstGeom>
                      <a:noFill/>
                      <a:ln>
                        <a:noFill/>
                      </a:ln>
                    </wps:spPr>
                    <wps:txbx>
                      <w:txbxContent>
                        <w:p w14:paraId="64EE4DFA" w14:textId="048100A1" w:rsidR="001D794A" w:rsidRPr="008942D9" w:rsidRDefault="00806BD7">
                          <w:pPr>
                            <w:spacing w:after="0" w:line="240" w:lineRule="auto"/>
                            <w:textDirection w:val="btLr"/>
                            <w:rPr>
                              <w:rFonts w:ascii="Calibri" w:eastAsia="Calibri" w:hAnsi="Calibri" w:cs="Calibri"/>
                              <w:b/>
                              <w:color w:val="FFFFFF" w:themeColor="background1"/>
                              <w:sz w:val="96"/>
                              <w:szCs w:val="96"/>
                            </w:rPr>
                          </w:pPr>
                          <w:r w:rsidRPr="001D794A">
                            <w:rPr>
                              <w:rFonts w:ascii="Calibri" w:eastAsia="Calibri" w:hAnsi="Calibri" w:cs="Calibri"/>
                              <w:b/>
                              <w:color w:val="FFFFFF" w:themeColor="background1"/>
                              <w:sz w:val="96"/>
                              <w:szCs w:val="96"/>
                            </w:rPr>
                            <w:t>CHIAPAS MÁGICO</w:t>
                          </w:r>
                        </w:p>
                        <w:p w14:paraId="60277FD1" w14:textId="467FB95A" w:rsidR="00DF19D7" w:rsidRDefault="00806BD7">
                          <w:pPr>
                            <w:spacing w:after="0" w:line="240" w:lineRule="auto"/>
                            <w:textDirection w:val="btLr"/>
                          </w:pPr>
                          <w:r>
                            <w:rPr>
                              <w:rFonts w:ascii="Calibri" w:eastAsia="Calibri" w:hAnsi="Calibri" w:cs="Calibri"/>
                              <w:color w:val="FFFFFF"/>
                              <w:sz w:val="20"/>
                            </w:rPr>
                            <w:t>245-</w:t>
                          </w:r>
                          <w:r w:rsidR="00123EB7">
                            <w:rPr>
                              <w:rFonts w:ascii="Calibri" w:eastAsia="Calibri" w:hAnsi="Calibri" w:cs="Calibri"/>
                              <w:color w:val="FFFFFF"/>
                              <w:sz w:val="20"/>
                            </w:rPr>
                            <w:t>C</w:t>
                          </w:r>
                          <w:r>
                            <w:rPr>
                              <w:rFonts w:ascii="Calibri" w:eastAsia="Calibri" w:hAnsi="Calibri" w:cs="Calibri"/>
                              <w:color w:val="FFFFFF"/>
                              <w:sz w:val="20"/>
                            </w:rPr>
                            <w:t>202</w:t>
                          </w:r>
                          <w:r w:rsidR="00D43C6B">
                            <w:rPr>
                              <w:rFonts w:ascii="Calibri" w:eastAsia="Calibri" w:hAnsi="Calibri" w:cs="Calibri"/>
                              <w:color w:val="FFFFFF"/>
                              <w:sz w:val="20"/>
                            </w:rPr>
                            <w:t>4</w:t>
                          </w:r>
                        </w:p>
                        <w:p w14:paraId="665F5D13" w14:textId="77777777" w:rsidR="00DF19D7" w:rsidRDefault="00DF19D7">
                          <w:pPr>
                            <w:spacing w:after="0" w:line="240" w:lineRule="auto"/>
                            <w:textDirection w:val="btLr"/>
                          </w:pPr>
                        </w:p>
                        <w:p w14:paraId="73828E2C" w14:textId="77777777" w:rsidR="00DF19D7" w:rsidRDefault="00DF19D7">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289126" id="Rectángulo 12" o:spid="_x0000_s1026" style="position:absolute;left:0;text-align:left;margin-left:-36.45pt;margin-top:-45.15pt;width:389.2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" filled="f" stroked="f">
              <v:textbox inset="2.53958mm,1.2694mm,2.53958mm,1.2694mm">
                <w:txbxContent>
                  <w:p w14:paraId="64EE4DFA" w14:textId="048100A1" w:rsidR="001D794A" w:rsidRPr="008942D9" w:rsidRDefault="00806BD7">
                    <w:pPr>
                      <w:spacing w:after="0" w:line="240" w:lineRule="auto"/>
                      <w:textDirection w:val="btLr"/>
                      <w:rPr>
                        <w:rFonts w:ascii="Calibri" w:eastAsia="Calibri" w:hAnsi="Calibri" w:cs="Calibri"/>
                        <w:b/>
                        <w:color w:val="FFFFFF" w:themeColor="background1"/>
                        <w:sz w:val="96"/>
                        <w:szCs w:val="96"/>
                      </w:rPr>
                    </w:pPr>
                    <w:r w:rsidRPr="001D794A">
                      <w:rPr>
                        <w:rFonts w:ascii="Calibri" w:eastAsia="Calibri" w:hAnsi="Calibri" w:cs="Calibri"/>
                        <w:b/>
                        <w:color w:val="FFFFFF" w:themeColor="background1"/>
                        <w:sz w:val="96"/>
                        <w:szCs w:val="96"/>
                      </w:rPr>
                      <w:t>CHIAPAS MÁGICO</w:t>
                    </w:r>
                  </w:p>
                  <w:p w14:paraId="60277FD1" w14:textId="467FB95A" w:rsidR="00DF19D7" w:rsidRDefault="00806BD7">
                    <w:pPr>
                      <w:spacing w:after="0" w:line="240" w:lineRule="auto"/>
                      <w:textDirection w:val="btLr"/>
                    </w:pPr>
                    <w:r>
                      <w:rPr>
                        <w:rFonts w:ascii="Calibri" w:eastAsia="Calibri" w:hAnsi="Calibri" w:cs="Calibri"/>
                        <w:color w:val="FFFFFF"/>
                        <w:sz w:val="20"/>
                      </w:rPr>
                      <w:t>245-</w:t>
                    </w:r>
                    <w:r w:rsidR="00123EB7">
                      <w:rPr>
                        <w:rFonts w:ascii="Calibri" w:eastAsia="Calibri" w:hAnsi="Calibri" w:cs="Calibri"/>
                        <w:color w:val="FFFFFF"/>
                        <w:sz w:val="20"/>
                      </w:rPr>
                      <w:t>C</w:t>
                    </w:r>
                    <w:r>
                      <w:rPr>
                        <w:rFonts w:ascii="Calibri" w:eastAsia="Calibri" w:hAnsi="Calibri" w:cs="Calibri"/>
                        <w:color w:val="FFFFFF"/>
                        <w:sz w:val="20"/>
                      </w:rPr>
                      <w:t>202</w:t>
                    </w:r>
                    <w:r w:rsidR="00D43C6B">
                      <w:rPr>
                        <w:rFonts w:ascii="Calibri" w:eastAsia="Calibri" w:hAnsi="Calibri" w:cs="Calibri"/>
                        <w:color w:val="FFFFFF"/>
                        <w:sz w:val="20"/>
                      </w:rPr>
                      <w:t>4</w:t>
                    </w:r>
                  </w:p>
                  <w:p w14:paraId="665F5D13" w14:textId="77777777" w:rsidR="00DF19D7" w:rsidRDefault="00DF19D7">
                    <w:pPr>
                      <w:spacing w:after="0" w:line="240" w:lineRule="auto"/>
                      <w:textDirection w:val="btLr"/>
                    </w:pPr>
                  </w:p>
                  <w:p w14:paraId="73828E2C" w14:textId="77777777" w:rsidR="00DF19D7" w:rsidRDefault="00DF19D7">
                    <w:pPr>
                      <w:spacing w:after="0" w:line="240" w:lineRule="auto"/>
                      <w:textDirection w:val="btLr"/>
                    </w:pPr>
                  </w:p>
                </w:txbxContent>
              </v:textbox>
            </v:rect>
          </w:pict>
        </mc:Fallback>
      </mc:AlternateContent>
    </w:r>
    <w:r w:rsidR="00806BD7">
      <w:rPr>
        <w:noProof/>
      </w:rPr>
      <mc:AlternateContent>
        <mc:Choice Requires="wps">
          <w:drawing>
            <wp:anchor distT="0" distB="0" distL="114300" distR="114300" simplePos="0" relativeHeight="251658240" behindDoc="0" locked="0" layoutInCell="1" hidden="0" allowOverlap="1" wp14:anchorId="6C008EC2" wp14:editId="6C719592">
              <wp:simplePos x="0" y="0"/>
              <wp:positionH relativeFrom="column">
                <wp:posOffset>-787399</wp:posOffset>
              </wp:positionH>
              <wp:positionV relativeFrom="paragraph">
                <wp:posOffset>-507999</wp:posOffset>
              </wp:positionV>
              <wp:extent cx="8255000" cy="1244600"/>
              <wp:effectExtent l="0" t="0" r="0" b="0"/>
              <wp:wrapNone/>
              <wp:docPr id="11" name="Rectángulo 11"/>
              <wp:cNvGraphicFramePr/>
              <a:graphic xmlns:a="http://schemas.openxmlformats.org/drawingml/2006/main">
                <a:graphicData uri="http://schemas.microsoft.com/office/word/2010/wordprocessingShape">
                  <wps:wsp>
                    <wps:cNvSpPr/>
                    <wps:spPr>
                      <a:xfrm>
                        <a:off x="1231200" y="3170400"/>
                        <a:ext cx="8229600" cy="12192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1F246B39" w14:textId="77777777" w:rsidR="00DF19D7" w:rsidRDefault="00DF19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C008EC2" id="Rectángulo 11" o:spid="_x0000_s1027" style="position:absolute;left:0;text-align:left;margin-left:-62pt;margin-top:-40pt;width:650pt;height:9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" fillcolor="#282456" strokecolor="#395e89" strokeweight="2pt">
              <v:stroke startarrowwidth="narrow" startarrowlength="short" endarrowwidth="narrow" endarrowlength="short" joinstyle="round"/>
              <v:textbox inset="2.53958mm,2.53958mm,2.53958mm,2.53958mm">
                <w:txbxContent>
                  <w:p w14:paraId="1F246B39" w14:textId="77777777" w:rsidR="00DF19D7" w:rsidRDefault="00DF19D7">
                    <w:pPr>
                      <w:spacing w:after="0" w:line="240" w:lineRule="auto"/>
                      <w:textDirection w:val="btLr"/>
                    </w:pPr>
                  </w:p>
                </w:txbxContent>
              </v:textbox>
            </v:rect>
          </w:pict>
        </mc:Fallback>
      </mc:AlternateContent>
    </w:r>
    <w:r w:rsidR="00806BD7">
      <w:rPr>
        <w:noProof/>
      </w:rPr>
      <w:drawing>
        <wp:anchor distT="0" distB="0" distL="114300" distR="114300" simplePos="0" relativeHeight="251659264" behindDoc="0" locked="0" layoutInCell="1" hidden="0" allowOverlap="1" wp14:anchorId="5C83EDDC" wp14:editId="4C48F972">
          <wp:simplePos x="0" y="0"/>
          <wp:positionH relativeFrom="column">
            <wp:posOffset>1844040</wp:posOffset>
          </wp:positionH>
          <wp:positionV relativeFrom="paragraph">
            <wp:posOffset>-932179</wp:posOffset>
          </wp:positionV>
          <wp:extent cx="6000750" cy="1666875"/>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42244"/>
                  <a:stretch>
                    <a:fillRect/>
                  </a:stretch>
                </pic:blipFill>
                <pic:spPr>
                  <a:xfrm>
                    <a:off x="0" y="0"/>
                    <a:ext cx="6000750" cy="1666875"/>
                  </a:xfrm>
                  <a:prstGeom prst="rect">
                    <a:avLst/>
                  </a:prstGeom>
                  <a:ln/>
                </pic:spPr>
              </pic:pic>
            </a:graphicData>
          </a:graphic>
        </wp:anchor>
      </w:drawing>
    </w:r>
    <w:r w:rsidR="00806BD7">
      <w:rPr>
        <w:noProof/>
      </w:rPr>
      <w:drawing>
        <wp:anchor distT="0" distB="0" distL="114300" distR="114300" simplePos="0" relativeHeight="251660288" behindDoc="0" locked="0" layoutInCell="1" hidden="0" allowOverlap="1" wp14:anchorId="2696732A" wp14:editId="38D6DC89">
          <wp:simplePos x="0" y="0"/>
          <wp:positionH relativeFrom="column">
            <wp:posOffset>4867275</wp:posOffset>
          </wp:positionH>
          <wp:positionV relativeFrom="paragraph">
            <wp:posOffset>-111124</wp:posOffset>
          </wp:positionV>
          <wp:extent cx="1799590" cy="510540"/>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99590" cy="5105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3F23"/>
    <w:multiLevelType w:val="multilevel"/>
    <w:tmpl w:val="BBA05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5D7C33"/>
    <w:multiLevelType w:val="multilevel"/>
    <w:tmpl w:val="7A0A5E5C"/>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C761F1"/>
    <w:multiLevelType w:val="multilevel"/>
    <w:tmpl w:val="29529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37452D"/>
    <w:multiLevelType w:val="multilevel"/>
    <w:tmpl w:val="2020CA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66157A"/>
    <w:multiLevelType w:val="hybridMultilevel"/>
    <w:tmpl w:val="5106ABBA"/>
    <w:lvl w:ilvl="0" w:tplc="47D07ED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9D7"/>
    <w:rsid w:val="00054379"/>
    <w:rsid w:val="00061D55"/>
    <w:rsid w:val="00091704"/>
    <w:rsid w:val="000919B9"/>
    <w:rsid w:val="00123EB7"/>
    <w:rsid w:val="00171D7E"/>
    <w:rsid w:val="001D794A"/>
    <w:rsid w:val="001F71DF"/>
    <w:rsid w:val="002079F0"/>
    <w:rsid w:val="0022132B"/>
    <w:rsid w:val="002D51EA"/>
    <w:rsid w:val="002F1341"/>
    <w:rsid w:val="0030066F"/>
    <w:rsid w:val="00300884"/>
    <w:rsid w:val="00383413"/>
    <w:rsid w:val="003D3389"/>
    <w:rsid w:val="003F70AE"/>
    <w:rsid w:val="003F7F9C"/>
    <w:rsid w:val="004329CA"/>
    <w:rsid w:val="00450B82"/>
    <w:rsid w:val="004601C8"/>
    <w:rsid w:val="00491C52"/>
    <w:rsid w:val="00494C1F"/>
    <w:rsid w:val="004A7AD9"/>
    <w:rsid w:val="004D3306"/>
    <w:rsid w:val="004D776F"/>
    <w:rsid w:val="00521299"/>
    <w:rsid w:val="00537193"/>
    <w:rsid w:val="00542CFF"/>
    <w:rsid w:val="00546693"/>
    <w:rsid w:val="00554866"/>
    <w:rsid w:val="005F0E32"/>
    <w:rsid w:val="00611366"/>
    <w:rsid w:val="006473EF"/>
    <w:rsid w:val="0064771D"/>
    <w:rsid w:val="006631B4"/>
    <w:rsid w:val="0070394F"/>
    <w:rsid w:val="00712431"/>
    <w:rsid w:val="00764A54"/>
    <w:rsid w:val="00797B87"/>
    <w:rsid w:val="007B66AD"/>
    <w:rsid w:val="007B6C7A"/>
    <w:rsid w:val="00806BD7"/>
    <w:rsid w:val="00817374"/>
    <w:rsid w:val="00862FAE"/>
    <w:rsid w:val="00867CEB"/>
    <w:rsid w:val="008753B9"/>
    <w:rsid w:val="008942D9"/>
    <w:rsid w:val="008B37A4"/>
    <w:rsid w:val="008E268B"/>
    <w:rsid w:val="00911467"/>
    <w:rsid w:val="00961BDA"/>
    <w:rsid w:val="0098667B"/>
    <w:rsid w:val="009F4316"/>
    <w:rsid w:val="00A209BC"/>
    <w:rsid w:val="00A45581"/>
    <w:rsid w:val="00A52010"/>
    <w:rsid w:val="00A52D34"/>
    <w:rsid w:val="00A6151F"/>
    <w:rsid w:val="00A67FB1"/>
    <w:rsid w:val="00A765CD"/>
    <w:rsid w:val="00A82525"/>
    <w:rsid w:val="00AC4895"/>
    <w:rsid w:val="00B05378"/>
    <w:rsid w:val="00B114CB"/>
    <w:rsid w:val="00B16FC1"/>
    <w:rsid w:val="00B846EF"/>
    <w:rsid w:val="00C07145"/>
    <w:rsid w:val="00C11859"/>
    <w:rsid w:val="00C400FB"/>
    <w:rsid w:val="00C55610"/>
    <w:rsid w:val="00C578D8"/>
    <w:rsid w:val="00C86507"/>
    <w:rsid w:val="00CA0531"/>
    <w:rsid w:val="00CF4519"/>
    <w:rsid w:val="00CF4C54"/>
    <w:rsid w:val="00D11AE6"/>
    <w:rsid w:val="00D43C6B"/>
    <w:rsid w:val="00D446E5"/>
    <w:rsid w:val="00D62393"/>
    <w:rsid w:val="00D6309A"/>
    <w:rsid w:val="00D73BCE"/>
    <w:rsid w:val="00DC005E"/>
    <w:rsid w:val="00DF19D7"/>
    <w:rsid w:val="00E453F7"/>
    <w:rsid w:val="00EE37C7"/>
    <w:rsid w:val="00F11D04"/>
    <w:rsid w:val="00F204DC"/>
    <w:rsid w:val="00F65F0F"/>
    <w:rsid w:val="00FD5E1B"/>
    <w:rsid w:val="00FE4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E7412"/>
  <w15:docId w15:val="{A135EFC1-B868-4755-96DC-EC737548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s-MX" w:eastAsia="es-MX"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eastAsia="Times New Roman"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paragraph" w:styleId="NormalWeb">
    <w:name w:val="Normal (Web)"/>
    <w:basedOn w:val="Normal"/>
    <w:uiPriority w:val="99"/>
    <w:semiHidden/>
    <w:unhideWhenUsed/>
    <w:rsid w:val="002C1D3D"/>
    <w:pPr>
      <w:spacing w:before="100" w:beforeAutospacing="1" w:after="100" w:afterAutospacing="1" w:line="240" w:lineRule="auto"/>
    </w:pPr>
    <w:rPr>
      <w:rFonts w:ascii="Times New Roman" w:hAnsi="Times New Roman"/>
      <w:sz w:val="24"/>
      <w:szCs w:val="24"/>
      <w:lang w:val="es-MX" w:bidi="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70" w:type="dxa"/>
        <w:right w:w="70" w:type="dxa"/>
      </w:tblCellMar>
    </w:tblPr>
  </w:style>
  <w:style w:type="numbering" w:customStyle="1" w:styleId="WWNum35">
    <w:name w:val="WWNum35"/>
    <w:rsid w:val="0030088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0524">
      <w:bodyDiv w:val="1"/>
      <w:marLeft w:val="0"/>
      <w:marRight w:val="0"/>
      <w:marTop w:val="0"/>
      <w:marBottom w:val="0"/>
      <w:divBdr>
        <w:top w:val="none" w:sz="0" w:space="0" w:color="auto"/>
        <w:left w:val="none" w:sz="0" w:space="0" w:color="auto"/>
        <w:bottom w:val="none" w:sz="0" w:space="0" w:color="auto"/>
        <w:right w:val="none" w:sz="0" w:space="0" w:color="auto"/>
      </w:divBdr>
    </w:div>
    <w:div w:id="978222424">
      <w:bodyDiv w:val="1"/>
      <w:marLeft w:val="0"/>
      <w:marRight w:val="0"/>
      <w:marTop w:val="0"/>
      <w:marBottom w:val="0"/>
      <w:divBdr>
        <w:top w:val="none" w:sz="0" w:space="0" w:color="auto"/>
        <w:left w:val="none" w:sz="0" w:space="0" w:color="auto"/>
        <w:bottom w:val="none" w:sz="0" w:space="0" w:color="auto"/>
        <w:right w:val="none" w:sz="0" w:space="0" w:color="auto"/>
      </w:divBdr>
    </w:div>
    <w:div w:id="1566335759">
      <w:bodyDiv w:val="1"/>
      <w:marLeft w:val="0"/>
      <w:marRight w:val="0"/>
      <w:marTop w:val="0"/>
      <w:marBottom w:val="0"/>
      <w:divBdr>
        <w:top w:val="none" w:sz="0" w:space="0" w:color="auto"/>
        <w:left w:val="none" w:sz="0" w:space="0" w:color="auto"/>
        <w:bottom w:val="none" w:sz="0" w:space="0" w:color="auto"/>
        <w:right w:val="none" w:sz="0" w:space="0" w:color="auto"/>
      </w:divBdr>
    </w:div>
    <w:div w:id="1909656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r/AXhu3AMzaAOEbWUhwW9rPJzw==">AMUW2mXEPjxDf0uJvzuMgQSDZgrYIJWaQJBh5Cr77B7XqqtX53PNPUWqfKzcaSaEBijp9A0bSrhK/l172hoG9cW8VSLWusT9lVkm3OYCbLtDVMK3G1a7qbuDBtY//+hHSWKdMlGLH7eOpWErO0RZ//0ZBcGBo/YIHq7iVuz+Bv+WHuxnkFtf2ZRxzyPGkS1MFna/Ih1rCmT8sMFA0/Zfwl08rhqZu3djpkN3YBGRiE3B4OXf50GQCRE=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15859F-C95B-4D5C-A101-F7291128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1375</Words>
  <Characters>7842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15</cp:revision>
  <dcterms:created xsi:type="dcterms:W3CDTF">2024-04-23T20:48:00Z</dcterms:created>
  <dcterms:modified xsi:type="dcterms:W3CDTF">2024-04-23T20:52:00Z</dcterms:modified>
</cp:coreProperties>
</file>