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1"/>
          <w:bCs w:val="1"/>
          <w:color w:val="ff0000"/>
          <w:sz w:val="32"/>
          <w:szCs w:val="32"/>
        </w:rPr>
      </w:pPr>
      <w:r w:rsidDel="00000000" w:rsidR="00000000" w:rsidRPr="00000000">
        <w:rPr>
          <w:rtl w:val="0"/>
        </w:rPr>
      </w:r>
    </w:p>
    <w:p w:rsidR="00000000" w:rsidDel="00000000" w:rsidP="00000000" w:rsidRDefault="00000000" w:rsidRPr="00000000" w14:paraId="00000002">
      <w:pPr>
        <w:pStyle w:val="Heading1"/>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CAÑON DEL SUMIDERO, SAN CRISTÓBAL DE LAS CASAS, CASCADA EL CHIFLÓN, LAGOS DE MONTEBELLO, SAN JUAN CHAMULA, ZINACANTÁN, AGUA AZUL, MISOL HA, PALENQUE, YAXCHILÁN, BONAMPAK, </w:t>
      </w:r>
      <w:r w:rsidDel="00000000" w:rsidR="00000000" w:rsidRPr="00000000">
        <w:rPr>
          <w:color w:val="ff0000"/>
          <w:sz w:val="24"/>
          <w:szCs w:val="24"/>
          <w:rtl w:val="0"/>
        </w:rPr>
        <w:t xml:space="preserve">CAMPAMENTO</w:t>
      </w:r>
      <w:r w:rsidDel="00000000" w:rsidR="00000000" w:rsidRPr="00000000">
        <w:rPr>
          <w:rFonts w:ascii="Calibri" w:cs="Calibri" w:eastAsia="Calibri" w:hAnsi="Calibri"/>
          <w:b w:val="1"/>
          <w:bCs w:val="1"/>
          <w:color w:val="ff0000"/>
          <w:sz w:val="24"/>
          <w:szCs w:val="24"/>
          <w:rtl w:val="0"/>
        </w:rPr>
        <w:t xml:space="preserve"> LACANJÁ, PALENQUE, VILLAHERMOSA</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07 días</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Salidas: 27 julio y 07 agosto 2026</w:t>
      </w:r>
    </w:p>
    <w:p w:rsidR="00000000" w:rsidDel="00000000" w:rsidP="00000000" w:rsidRDefault="00000000" w:rsidRPr="00000000" w14:paraId="00000006">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Servicios compartidos</w:t>
      </w:r>
    </w:p>
    <w:p w:rsidR="00000000" w:rsidDel="00000000" w:rsidP="00000000" w:rsidRDefault="00000000" w:rsidRPr="00000000" w14:paraId="0000000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8">
      <w:pPr>
        <w:pStyle w:val="Heading2"/>
        <w:spacing w:after="0" w:before="0" w:line="240" w:lineRule="auto"/>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 |</w:t>
      </w:r>
      <w:r w:rsidDel="00000000" w:rsidR="00000000" w:rsidRPr="00000000">
        <w:rPr>
          <w:sz w:val="24"/>
          <w:szCs w:val="24"/>
          <w:rtl w:val="0"/>
        </w:rPr>
        <w:t xml:space="preserve"> Tuxtla Gutiérrez - Cañón Del Sumidero - San Cristóbal de Las Casas</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¡Te damos la bienvenida a Tuxtla Gutiérrez! Aquí comienza tu emocionante aventura hacia el embarcadero, para abordar una lancha y navegar a través del impresionante Cañón del Sumidero. Este majestuoso lugar es una maravilla geológica que alberga una diversidad única de flora y fauna. Luego, continuamos hacia la histórica ciudad colonial de San Cristóbal de Las Casas, ubicada a 2.300 metros sobre el nivel del mar, y fundada en 1528 por el capitán Diego de Mazariegos. Una vez lleguemos a San Cristóbal, nos registramos en el hotel y tendrás tiempo para explorar y descubrir los encantos de este hermoso Pueblo Mágico.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spacing w:after="0" w:line="240" w:lineRule="auto"/>
        <w:jc w:val="both"/>
        <w:rPr>
          <w:rFonts w:ascii="Calibri" w:cs="Calibri" w:eastAsia="Calibri" w:hAnsi="Calibri"/>
          <w:b w:val="1"/>
          <w:bCs w:val="1"/>
          <w:color w:val="0070c0"/>
          <w:sz w:val="20"/>
          <w:szCs w:val="20"/>
        </w:rPr>
      </w:pPr>
      <w:r w:rsidDel="00000000" w:rsidR="00000000" w:rsidRPr="00000000">
        <w:rPr>
          <w:rFonts w:ascii="Calibri" w:cs="Calibri" w:eastAsia="Calibri" w:hAnsi="Calibri"/>
          <w:b w:val="1"/>
          <w:bCs w:val="1"/>
          <w:color w:val="0070c0"/>
          <w:sz w:val="20"/>
          <w:szCs w:val="20"/>
          <w:rtl w:val="0"/>
        </w:rPr>
        <w:t xml:space="preserve">Nota: El early check in no está incluido</w:t>
      </w:r>
      <w:r w:rsidDel="00000000" w:rsidR="00000000" w:rsidRPr="00000000">
        <w:rPr>
          <w:rFonts w:ascii="Calibri" w:cs="Calibri" w:eastAsia="Calibri" w:hAnsi="Calibri"/>
          <w:color w:val="0070c0"/>
          <w:sz w:val="20"/>
          <w:szCs w:val="20"/>
          <w:rtl w:val="0"/>
        </w:rPr>
        <w:t xml:space="preserve">.</w:t>
      </w:r>
      <w:r w:rsidDel="00000000" w:rsidR="00000000" w:rsidRPr="00000000">
        <w:rPr>
          <w:rFonts w:ascii="Calibri" w:cs="Calibri" w:eastAsia="Calibri" w:hAnsi="Calibri"/>
          <w:b w:val="1"/>
          <w:bCs w:val="1"/>
          <w:color w:val="0070c0"/>
          <w:sz w:val="20"/>
          <w:szCs w:val="20"/>
          <w:rtl w:val="0"/>
        </w:rPr>
        <w:t xml:space="preserve">  </w:t>
      </w:r>
    </w:p>
    <w:p w:rsidR="00000000" w:rsidDel="00000000" w:rsidP="00000000" w:rsidRDefault="00000000" w:rsidRPr="00000000" w14:paraId="0000000C">
      <w:pPr>
        <w:spacing w:after="0" w:line="240" w:lineRule="auto"/>
        <w:jc w:val="both"/>
        <w:rPr>
          <w:rFonts w:ascii="Calibri" w:cs="Calibri" w:eastAsia="Calibri" w:hAnsi="Calibri"/>
          <w:b w:val="1"/>
          <w:bCs w:val="1"/>
          <w:color w:val="0070c0"/>
          <w:sz w:val="20"/>
          <w:szCs w:val="20"/>
        </w:rPr>
      </w:pPr>
      <w:r w:rsidDel="00000000" w:rsidR="00000000" w:rsidRPr="00000000">
        <w:rPr>
          <w:rFonts w:ascii="Calibri" w:cs="Calibri" w:eastAsia="Calibri" w:hAnsi="Calibri"/>
          <w:b w:val="1"/>
          <w:bCs w:val="1"/>
          <w:color w:val="0070c0"/>
          <w:sz w:val="20"/>
          <w:szCs w:val="20"/>
          <w:rtl w:val="0"/>
        </w:rPr>
        <w:t xml:space="preserve">Nota: Se recomienda la llegada a Tuxtla antes de las 13:00 Hrs.  para realizar la visita programada. El recibimiento en hotel o ADO de Tuxtla es a las 9.30am.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1"/>
          <w:bCs w:val="1"/>
          <w:i w:val="0"/>
          <w:iCs w:val="0"/>
          <w:smallCaps w:val="1"/>
          <w:strike w:val="0"/>
          <w:color w:val="ff0000"/>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2"/>
        <w:spacing w:after="0" w:before="0" w:line="240" w:lineRule="auto"/>
        <w:rPr>
          <w:rFonts w:ascii="Calibri" w:cs="Calibri" w:eastAsia="Calibri" w:hAnsi="Calibri"/>
          <w:color w:val="002060"/>
          <w:sz w:val="24"/>
          <w:szCs w:val="24"/>
        </w:rPr>
      </w:pPr>
      <w:r w:rsidDel="00000000" w:rsidR="00000000" w:rsidRPr="00000000">
        <w:rPr>
          <w:rFonts w:ascii="Calibri" w:cs="Calibri" w:eastAsia="Calibri" w:hAnsi="Calibri"/>
          <w:b w:val="1"/>
          <w:bCs w:val="1"/>
          <w:color w:val="002060"/>
          <w:sz w:val="24"/>
          <w:szCs w:val="24"/>
          <w:rtl w:val="0"/>
        </w:rPr>
        <w:t xml:space="preserve">DÍA 2 |</w:t>
      </w:r>
      <w:r w:rsidDel="00000000" w:rsidR="00000000" w:rsidRPr="00000000">
        <w:rPr>
          <w:color w:val="002060"/>
          <w:sz w:val="24"/>
          <w:szCs w:val="24"/>
          <w:rtl w:val="0"/>
        </w:rPr>
        <w:t xml:space="preserve"> </w:t>
      </w:r>
      <w:r w:rsidDel="00000000" w:rsidR="00000000" w:rsidRPr="00000000">
        <w:rPr>
          <w:sz w:val="24"/>
          <w:szCs w:val="24"/>
          <w:rtl w:val="0"/>
        </w:rPr>
        <w:t xml:space="preserve">San Cristóbal de Las Casas - Cascada El Chiflón - Lagos de Montebello - San Cristóbal de Las Casas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Por la mañana, partimos de la ciudad de San Cristóbal. Nuestra primera parada es en las impresionantes cascadas del Chiflón, recorre un estrecho sendero de escalones que te llevarán a conocer la majestuosa caída de agua conocida como "Velo de Novia". Posteriormente, continuamos nuestra experiencia hacia el parque nacional Lagunas de Montebello, reserva natural maravillosa, con lagunas de diversas tonalidades. Al finalizar el día, regresamos a San Cristóbal de las Casas.</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 Alojamiento.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3"/>
        <w:spacing w:after="0" w:before="0" w:line="240" w:lineRule="auto"/>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3 |</w:t>
      </w:r>
      <w:r w:rsidDel="00000000" w:rsidR="00000000" w:rsidRPr="00000000">
        <w:rPr>
          <w:sz w:val="24"/>
          <w:szCs w:val="24"/>
          <w:rtl w:val="0"/>
        </w:rPr>
        <w:t xml:space="preserve"> </w:t>
      </w:r>
      <w:r w:rsidDel="00000000" w:rsidR="00000000" w:rsidRPr="00000000">
        <w:rPr>
          <w:color w:val="ee0000"/>
          <w:sz w:val="24"/>
          <w:szCs w:val="24"/>
          <w:rtl w:val="0"/>
        </w:rPr>
        <w:t xml:space="preserve">San Cristóbal de Las Casas - San Juan Chamula - Zinacantán - San Cristóbal de Las Casas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i w:val="0"/>
          <w:iCs w:val="0"/>
          <w:smallCaps w:val="0"/>
          <w:strike w:val="0"/>
          <w:color w:val="002060"/>
          <w:sz w:val="20"/>
          <w:szCs w:val="20"/>
          <w:u w:val="none"/>
          <w:shd w:fill="auto" w:val="clear"/>
          <w:vertAlign w:val="baseline"/>
          <w:rtl w:val="0"/>
        </w:rPr>
        <w:t xml:space="preserve">Por la mañana, emprendemos nuestro viaje hacia las comunidades indígenas del grupo étnico Tzotzil, sumergiéndonos en un mundo de tradiciones y cultura única en San Juan Chamula. Aquí, apreciamos la fusión de tradiciones contemporáneas y características ancestrales. Posteriormente, nos dirigimos a la comunidad de Zinacantán, donde visitamos su iglesia y una cooperativa familiar para observar cómo las mujeres trabajan el telar de cintura, un arte ancestral de épocas precolombinas. Admiramos la belleza de los telares y luego tenemos la oportunidad de pasar a la cocina, donde disfrutamos de una bebida típica regional y, si tenemos suerte, unas deliciosas tortillas hechas a mano. Al finalizar nuestra experiencia en las comunidades indígenas, regresamos a San Cristóbal de Las Casas y exploramos esta hermosa ciudad en un City Tour a pie. También, contamos con tiempo libre para disfrutar de sus calles llenas de historia y cultura.</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 Alojamiento.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3"/>
        <w:spacing w:after="0" w:before="0" w:line="240" w:lineRule="auto"/>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4 |</w:t>
      </w:r>
      <w:r w:rsidDel="00000000" w:rsidR="00000000" w:rsidRPr="00000000">
        <w:rPr>
          <w:sz w:val="24"/>
          <w:szCs w:val="24"/>
          <w:rtl w:val="0"/>
        </w:rPr>
        <w:t xml:space="preserve"> </w:t>
      </w:r>
      <w:r w:rsidDel="00000000" w:rsidR="00000000" w:rsidRPr="00000000">
        <w:rPr>
          <w:color w:val="ee0000"/>
          <w:sz w:val="24"/>
          <w:szCs w:val="24"/>
          <w:rtl w:val="0"/>
        </w:rPr>
        <w:t xml:space="preserve">San Cristóbal de Las Casas - Cascadas de Agua Azul - Misol-Ha - Zona Arqueológica Palenque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03:30 Hrs.</w:t>
      </w:r>
      <w:r w:rsidDel="00000000" w:rsidR="00000000" w:rsidRPr="00000000">
        <w:rPr>
          <w:rFonts w:ascii="Calibri" w:cs="Calibri" w:eastAsia="Calibri" w:hAnsi="Calibri"/>
          <w:i w:val="0"/>
          <w:iCs w:val="0"/>
          <w:smallCaps w:val="0"/>
          <w:strike w:val="0"/>
          <w:color w:val="002060"/>
          <w:sz w:val="20"/>
          <w:szCs w:val="20"/>
          <w:u w:val="none"/>
          <w:shd w:fill="auto" w:val="clear"/>
          <w:vertAlign w:val="baseline"/>
          <w:rtl w:val="0"/>
        </w:rPr>
        <w:t xml:space="preserve"> En la madrugada </w:t>
      </w:r>
      <w:r w:rsidDel="00000000" w:rsidR="00000000" w:rsidRPr="00000000">
        <w:rPr>
          <w:rFonts w:ascii="Calibri" w:cs="Calibri" w:eastAsia="Calibri" w:hAnsi="Calibri"/>
          <w:color w:val="002060"/>
          <w:sz w:val="20"/>
          <w:szCs w:val="20"/>
          <w:rtl w:val="0"/>
        </w:rPr>
        <w:t xml:space="preserve">partimos</w:t>
      </w:r>
      <w:r w:rsidDel="00000000" w:rsidR="00000000" w:rsidRPr="00000000">
        <w:rPr>
          <w:rFonts w:ascii="Calibri" w:cs="Calibri" w:eastAsia="Calibri" w:hAnsi="Calibri"/>
          <w:i w:val="0"/>
          <w:iCs w:val="0"/>
          <w:smallCaps w:val="0"/>
          <w:strike w:val="0"/>
          <w:color w:val="002060"/>
          <w:sz w:val="20"/>
          <w:szCs w:val="20"/>
          <w:u w:val="none"/>
          <w:shd w:fill="auto" w:val="clear"/>
          <w:vertAlign w:val="baseline"/>
          <w:rtl w:val="0"/>
        </w:rPr>
        <w:t xml:space="preserve"> hacia Palenque, haciendo una parada en Agua Azul, un conjunto de increíbles cascadas, creadas por las corrientes de los ríos Otulún, Shumuljá y Tulijá, formando cañones con acantilados verticales. Luego, continuamos hacia las cascadas de Misol-Ha, que se alzan majestuosamente a 30 metros de altura, rodeadas por una exuberante selva tropical que crea un entorno hermoso y refrescante. Una vez finalizada la visita, nos dirigimos al sitio arqueológico de Palenque.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i w:val="0"/>
          <w:iCs w:val="0"/>
          <w:smallCaps w:val="0"/>
          <w:strike w:val="0"/>
          <w:color w:val="002060"/>
          <w:sz w:val="20"/>
          <w:szCs w:val="20"/>
          <w:u w:val="none"/>
          <w:shd w:fill="auto" w:val="clear"/>
          <w:vertAlign w:val="baseline"/>
          <w:rtl w:val="0"/>
        </w:rPr>
        <w:t xml:space="preserve">Esta ciudad maya destaca por su rica arquitectura y esculturas que nos sorprenden y maravillan. Podemos admirar impresionantes construcciones como "El Palacio", "El Templo de la Cruz Foliada", "El Templo del Sol" y</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i w:val="0"/>
          <w:iCs w:val="0"/>
          <w:smallCaps w:val="0"/>
          <w:strike w:val="0"/>
          <w:color w:val="002060"/>
          <w:sz w:val="20"/>
          <w:szCs w:val="20"/>
          <w:u w:val="none"/>
          <w:shd w:fill="auto" w:val="clear"/>
          <w:vertAlign w:val="baseline"/>
          <w:rtl w:val="0"/>
        </w:rPr>
        <w:t xml:space="preserve">muchas otras joyas arqueológicas. Al concluir nuestra exploración en Palenque, nos trasladamos al hotel ubicado en la ciudad de Palenque</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 Alojamiento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3"/>
        <w:spacing w:after="0" w:before="0" w:line="240" w:lineRule="auto"/>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5 |</w:t>
      </w:r>
      <w:r w:rsidDel="00000000" w:rsidR="00000000" w:rsidRPr="00000000">
        <w:rPr>
          <w:sz w:val="24"/>
          <w:szCs w:val="24"/>
          <w:rtl w:val="0"/>
        </w:rPr>
        <w:t xml:space="preserve"> </w:t>
      </w:r>
      <w:r w:rsidDel="00000000" w:rsidR="00000000" w:rsidRPr="00000000">
        <w:rPr>
          <w:color w:val="ee0000"/>
          <w:sz w:val="24"/>
          <w:szCs w:val="24"/>
          <w:rtl w:val="0"/>
        </w:rPr>
        <w:t xml:space="preserve">Palenque - Bonampak - Yaxchilán - Lacanjá</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i w:val="0"/>
          <w:iCs w:val="0"/>
          <w:smallCaps w:val="0"/>
          <w:strike w:val="0"/>
          <w:color w:val="002060"/>
          <w:sz w:val="20"/>
          <w:szCs w:val="20"/>
          <w:u w:val="none"/>
          <w:shd w:fill="auto" w:val="clear"/>
          <w:vertAlign w:val="baseline"/>
          <w:rtl w:val="0"/>
        </w:rPr>
        <w:t xml:space="preserve">Por la mañana, salimos del hotel en Palenque con rumbo al impresionante sitio arqueológico de Bonampak, donde tenemos la oportunidad de maravillarnos con los extraordinarios murales del Mundo Maya. Luego, nos dirigimos hacia Frontera Corozal y nos embarcamos en una emocionante travesía fluvial de una hora a lo largo del río Usumacinta, para finalmente explorar el enigmático sitio arqueológico de Yaxchilán. Posteriormente, nos trasladamos al campamento Lacandón en Lacanjá, donde nos espera nuestro</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 Alojamiento en cabaña </w:t>
      </w:r>
      <w:r w:rsidDel="00000000" w:rsidR="00000000" w:rsidRPr="00000000">
        <w:rPr>
          <w:rFonts w:ascii="Calibri" w:cs="Calibri" w:eastAsia="Calibri" w:hAnsi="Calibri"/>
          <w:b w:val="1"/>
          <w:bCs w:val="1"/>
          <w:color w:val="002060"/>
          <w:sz w:val="20"/>
          <w:szCs w:val="20"/>
          <w:rtl w:val="0"/>
        </w:rPr>
        <w:t xml:space="preserve">rústica</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3"/>
        <w:spacing w:after="0" w:before="0" w:line="240" w:lineRule="auto"/>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6 |</w:t>
      </w:r>
      <w:r w:rsidDel="00000000" w:rsidR="00000000" w:rsidRPr="00000000">
        <w:rPr>
          <w:sz w:val="24"/>
          <w:szCs w:val="24"/>
          <w:rtl w:val="0"/>
        </w:rPr>
        <w:t xml:space="preserve"> </w:t>
      </w:r>
      <w:r w:rsidDel="00000000" w:rsidR="00000000" w:rsidRPr="00000000">
        <w:rPr>
          <w:color w:val="ee0000"/>
          <w:sz w:val="24"/>
          <w:szCs w:val="24"/>
          <w:rtl w:val="0"/>
        </w:rPr>
        <w:t xml:space="preserve">Lacanjá – Palenque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i w:val="0"/>
          <w:iCs w:val="0"/>
          <w:smallCaps w:val="0"/>
          <w:strike w:val="0"/>
          <w:color w:val="002060"/>
          <w:sz w:val="20"/>
          <w:szCs w:val="20"/>
          <w:u w:val="none"/>
          <w:shd w:fill="auto" w:val="clear"/>
          <w:vertAlign w:val="baseline"/>
          <w:rtl w:val="0"/>
        </w:rPr>
        <w:t xml:space="preserve">Después de desayunar, nos embarcamos en una emocionante caminata por los senderos de la selva lacandona, siempre en compañía de nuestro conocedor guía lacandón. Estamos explorando los encantadores rincones y llegamos al río Cedros y a las impresionantes cascadas de Mactuni-Ha. Aquí, disfrutamos de un tiempo libre para refrescarnos y relajarnos a nuestro ritmo. Luego, regresamos a nuestro campamento, donde nos espera una deliciosa comida. Por la tarde, estamos emprendiendo el viaje de regreso a la ciudad de Palenque para un merecido descanso</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 Alojamiento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3"/>
        <w:spacing w:after="0" w:before="0" w:line="240" w:lineRule="auto"/>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7 |</w:t>
      </w:r>
      <w:r w:rsidDel="00000000" w:rsidR="00000000" w:rsidRPr="00000000">
        <w:rPr>
          <w:sz w:val="24"/>
          <w:szCs w:val="24"/>
          <w:rtl w:val="0"/>
        </w:rPr>
        <w:t xml:space="preserve"> </w:t>
      </w:r>
      <w:r w:rsidDel="00000000" w:rsidR="00000000" w:rsidRPr="00000000">
        <w:rPr>
          <w:color w:val="ee0000"/>
          <w:sz w:val="24"/>
          <w:szCs w:val="24"/>
          <w:rtl w:val="0"/>
        </w:rPr>
        <w:t xml:space="preserve">Palenque - Museo La Venta - Villahermosa</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i w:val="0"/>
          <w:iCs w:val="0"/>
          <w:smallCaps w:val="0"/>
          <w:strike w:val="0"/>
          <w:color w:val="002060"/>
          <w:sz w:val="20"/>
          <w:szCs w:val="20"/>
          <w:u w:val="none"/>
          <w:shd w:fill="auto" w:val="clear"/>
          <w:vertAlign w:val="baseline"/>
          <w:rtl w:val="0"/>
        </w:rPr>
        <w:t xml:space="preserve">En esta hermosa mañana, partimos hacia la ciudad de Villahermosa con la emoción de visitar el museo "La Venta", un lugar lleno de historia y belleza que despierta nuestra curiosidad y asombro. En sus salas, se albergan majestuosas obras pertenecientes a la Cultura Olmeca, una civilización antigua que nos deja un legado sorprendente. Contemplamos las cuatro categorías de piezas: los altares, las estelas, las esculturas exentas y las impresionantes cabezas colosales. Cada una de ellas nos sumerge en la grandeza de la cultura precolombina y nos conecta con nuestro pasado ancestral. Finalmente, nos dirigimos al aeropuerto de Villahermosa, para tomar el vuelo de regreso a casa</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 FIN DE NUESTROS SERVICIOS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e36c09"/>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e36c09"/>
          <w:sz w:val="20"/>
          <w:szCs w:val="20"/>
          <w:u w:val="none"/>
          <w:shd w:fill="auto" w:val="clear"/>
          <w:vertAlign w:val="baseline"/>
          <w:rtl w:val="0"/>
        </w:rPr>
        <w:t xml:space="preserve">Nota:  El termino en el aeropuerto de Villahermosa es a las 14.30 y 16.30 pm Hrs.). fuera de este horario se cotiza en privado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Transportación terrestre en unidades con aire acondicionado.</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Chofer guía español / inglés todo el recorrido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3 noches de alojamiento en san Cristóbal de acuerdo a su elección</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2 noches de alojamiento en palenque, de acuerdo a su elección.</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1 noche de alojamiento en Campamento lacando, cabaña rustica privada</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Desayuno tipo americano, sin bebidas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 de llegada / salida (aeropuerto, hotel o central de autobuses)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en lancha compartida en el Río Grijalva.</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en lancha compartida en el Río Usumacinta</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Guía en Zonas Arqueológicas</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Todas las entradas a Parques y Monumentos descritos en el itinerario.</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en lancha al Parque Nacional Cañón del sumidero</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al Parque Nacional Lagunas de Montebello</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panorámica Amatenango del valle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Cascada Chiflón</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San Juan Chamula</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Zinacantán</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City tour a pie en San Cristóbal de Las Casas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las Cascadas de Agua azul</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la Cascada de Misol ha</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Zona Arqueológica de Palenque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Zona Arqueológica de Bonampak</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Zona arqueológica de Yaxchilán</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a pie en la selva Lacandona (guía local)</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parque Museo La Venta</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Impuestos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Extras en hoteles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Boletos aéreos o de autobús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Servicios, excursiones o comidas no especificadas </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52.00000000000003"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Propinas a camaristas, botones, guías, </w:t>
      </w:r>
      <w:r w:rsidDel="00000000" w:rsidR="00000000" w:rsidRPr="00000000">
        <w:rPr>
          <w:rFonts w:ascii="Calibri" w:cs="Calibri" w:eastAsia="Calibri" w:hAnsi="Calibri"/>
          <w:color w:val="002060"/>
          <w:sz w:val="20"/>
          <w:szCs w:val="20"/>
          <w:rtl w:val="0"/>
        </w:rPr>
        <w:t xml:space="preserve">chóferes</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gastos personales.</w:t>
      </w:r>
    </w:p>
    <w:p w:rsidR="00000000" w:rsidDel="00000000" w:rsidP="00000000" w:rsidRDefault="00000000" w:rsidRPr="00000000" w14:paraId="00000048">
      <w:pPr>
        <w:spacing w:after="0" w:lineRule="auto"/>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Información Importante.</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La llegada a Tuxtla Gutiérrez debe ser antes de las 13:00 hrs. y la salida dentro de los horarios que se menciona dentro del itinerario, de lo contrario aplica suplemento.</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 su llegada o una vez que los pasajeros </w:t>
      </w:r>
      <w:r w:rsidDel="00000000" w:rsidR="00000000" w:rsidRPr="00000000">
        <w:rPr>
          <w:rFonts w:ascii="Calibri" w:cs="Calibri" w:eastAsia="Calibri" w:hAnsi="Calibri"/>
          <w:color w:val="002060"/>
          <w:sz w:val="20"/>
          <w:szCs w:val="20"/>
          <w:rtl w:val="0"/>
        </w:rPr>
        <w:t xml:space="preserve">comienzan</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con su recorrido, el operador turístico se encargará de confirmar horarios de pick up para las actividades marcadas en itinerario.</w:t>
      </w:r>
    </w:p>
    <w:p w:rsidR="00000000" w:rsidDel="00000000" w:rsidP="00000000" w:rsidRDefault="00000000" w:rsidRPr="00000000" w14:paraId="0000004B">
      <w:pPr>
        <w:numPr>
          <w:ilvl w:val="0"/>
          <w:numId w:val="3"/>
        </w:numPr>
        <w:spacing w:after="0" w:afterAutospacing="0" w:before="0" w:beforeAutospacing="0" w:line="240" w:lineRule="auto"/>
        <w:ind w:left="720" w:hanging="360"/>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Cabaña rústica en el área de Lacanjá (no tiene teléfono, ni televisión, ni aire acondicionado, sí ventilador)</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Se les solicita a los pasajeros estar en el lobby de su hotel 5 minutos antes o en el PUNTO DE ENCUENTRO señalado para no retrasar las visitas.</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La espera en el lobby para un tours y traslados al ser servicios en compartido, puede variar de 5 a 10 minutos, esto dependerá de la ubicación del hotel o las condiciones del tráfico. </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Por cuestiones de operación interna, climatológicas o por fuerza mayor, se puede modificar el orden de los paseos dentro de un paquete. Sujeto a disponibilidad.</w:t>
      </w:r>
    </w:p>
    <w:p w:rsidR="00000000" w:rsidDel="00000000" w:rsidP="00000000" w:rsidRDefault="00000000" w:rsidRPr="00000000" w14:paraId="0000004F">
      <w:pP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i w:val="1"/>
          <w:iCs w:val="1"/>
          <w:color w:val="002060"/>
          <w:sz w:val="20"/>
          <w:szCs w:val="20"/>
          <w:u w:val="single"/>
        </w:rPr>
      </w:pPr>
      <w:r w:rsidDel="00000000" w:rsidR="00000000" w:rsidRPr="00000000">
        <w:rPr>
          <w:rFonts w:ascii="Calibri" w:cs="Calibri" w:eastAsia="Calibri" w:hAnsi="Calibri"/>
          <w:i w:val="1"/>
          <w:iCs w:val="1"/>
          <w:color w:val="002060"/>
          <w:sz w:val="20"/>
          <w:szCs w:val="20"/>
          <w:u w:val="single"/>
          <w:rtl w:val="0"/>
        </w:rPr>
        <w:t xml:space="preserve">Te invitamos a disfrutar tu viaje a plenitud, adquiriendo una Póliza de Asistencia al viajero con una amplia cobertura. Contamos con diferentes planes con las empresas de renombre Universal Assistance y Assist Card</w:t>
      </w:r>
    </w:p>
    <w:p w:rsidR="00000000" w:rsidDel="00000000" w:rsidP="00000000" w:rsidRDefault="00000000" w:rsidRPr="00000000" w14:paraId="00000051">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12"/>
          <w:szCs w:val="12"/>
        </w:rPr>
      </w:pPr>
      <w:r w:rsidDel="00000000" w:rsidR="00000000" w:rsidRPr="00000000">
        <w:rPr>
          <w:rtl w:val="0"/>
        </w:rPr>
      </w:r>
    </w:p>
    <w:tbl>
      <w:tblPr>
        <w:tblStyle w:val="Table1"/>
        <w:tblW w:w="9003.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8"/>
        <w:gridCol w:w="1559"/>
        <w:gridCol w:w="5479"/>
        <w:gridCol w:w="698"/>
        <w:tblGridChange w:id="0">
          <w:tblGrid>
            <w:gridCol w:w="1268"/>
            <w:gridCol w:w="1559"/>
            <w:gridCol w:w="5479"/>
            <w:gridCol w:w="698"/>
          </w:tblGrid>
        </w:tblGridChange>
      </w:tblGrid>
      <w:tr>
        <w:trPr>
          <w:cantSplit w:val="0"/>
          <w:trHeight w:val="259" w:hRule="atLeast"/>
          <w:tblHeader w:val="0"/>
        </w:trPr>
        <w:tc>
          <w:tcPr>
            <w:gridSpan w:val="4"/>
            <w:shd w:fill="002060" w:val="clear"/>
            <w:tcMar>
              <w:top w:w="0.0" w:type="dxa"/>
              <w:left w:w="45.0" w:type="dxa"/>
              <w:bottom w:w="0.0" w:type="dxa"/>
              <w:right w:w="45.0" w:type="dxa"/>
            </w:tcMar>
            <w:vAlign w:val="bottom"/>
          </w:tcPr>
          <w:p w:rsidR="00000000" w:rsidDel="00000000" w:rsidP="00000000" w:rsidRDefault="00000000" w:rsidRPr="00000000" w14:paraId="00000053">
            <w:pPr>
              <w:spacing w:after="0" w:line="240" w:lineRule="auto"/>
              <w:jc w:val="center"/>
              <w:rPr>
                <w:rFonts w:ascii="Calibri" w:cs="Calibri" w:eastAsia="Calibri" w:hAnsi="Calibri"/>
                <w:b w:val="1"/>
                <w:bCs w:val="1"/>
                <w:color w:val="ffffff"/>
                <w:sz w:val="24"/>
                <w:szCs w:val="24"/>
              </w:rPr>
            </w:pPr>
            <w:bookmarkStart w:colFirst="0" w:colLast="0" w:name="_heading=h.79vazc224f1o" w:id="0"/>
            <w:bookmarkEnd w:id="0"/>
            <w:r w:rsidDel="00000000" w:rsidR="00000000" w:rsidRPr="00000000">
              <w:rPr>
                <w:rFonts w:ascii="Calibri" w:cs="Calibri" w:eastAsia="Calibri" w:hAnsi="Calibri"/>
                <w:b w:val="1"/>
                <w:bCs w:val="1"/>
                <w:color w:val="ffffff"/>
                <w:sz w:val="24"/>
                <w:szCs w:val="24"/>
                <w:rtl w:val="0"/>
              </w:rPr>
              <w:t xml:space="preserve">HOTELES PREVISTOS O SIMILARES </w:t>
            </w:r>
          </w:p>
        </w:tc>
      </w:tr>
      <w:tr>
        <w:trPr>
          <w:cantSplit w:val="0"/>
          <w:trHeight w:val="284" w:hRule="atLeast"/>
          <w:tblHeader w:val="0"/>
        </w:trPr>
        <w:tc>
          <w:tcPr>
            <w:shd w:fill="0070c0" w:val="clear"/>
            <w:tcMar>
              <w:top w:w="0.0" w:type="dxa"/>
              <w:left w:w="45.0" w:type="dxa"/>
              <w:bottom w:w="0.0" w:type="dxa"/>
              <w:right w:w="45.0" w:type="dxa"/>
            </w:tcMar>
            <w:vAlign w:val="bottom"/>
          </w:tcPr>
          <w:p w:rsidR="00000000" w:rsidDel="00000000" w:rsidP="00000000" w:rsidRDefault="00000000" w:rsidRPr="00000000" w14:paraId="00000057">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NOCHES</w:t>
            </w:r>
          </w:p>
        </w:tc>
        <w:tc>
          <w:tcPr>
            <w:shd w:fill="0070c0" w:val="clear"/>
            <w:tcMar>
              <w:top w:w="0.0" w:type="dxa"/>
              <w:left w:w="45.0" w:type="dxa"/>
              <w:bottom w:w="0.0" w:type="dxa"/>
              <w:right w:w="45.0" w:type="dxa"/>
            </w:tcMar>
            <w:vAlign w:val="bottom"/>
          </w:tcPr>
          <w:p w:rsidR="00000000" w:rsidDel="00000000" w:rsidP="00000000" w:rsidRDefault="00000000" w:rsidRPr="00000000" w14:paraId="0000005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CIUDADES </w:t>
            </w:r>
          </w:p>
        </w:tc>
        <w:tc>
          <w:tcPr>
            <w:shd w:fill="0070c0" w:val="clear"/>
            <w:tcMar>
              <w:top w:w="0.0" w:type="dxa"/>
              <w:left w:w="45.0" w:type="dxa"/>
              <w:bottom w:w="0.0" w:type="dxa"/>
              <w:right w:w="45.0" w:type="dxa"/>
            </w:tcMar>
            <w:vAlign w:val="bottom"/>
          </w:tcPr>
          <w:p w:rsidR="00000000" w:rsidDel="00000000" w:rsidP="00000000" w:rsidRDefault="00000000" w:rsidRPr="00000000" w14:paraId="0000005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 </w:t>
            </w:r>
          </w:p>
        </w:tc>
        <w:tc>
          <w:tcPr>
            <w:shd w:fill="0070c0" w:val="clear"/>
            <w:tcMar>
              <w:top w:w="0.0" w:type="dxa"/>
              <w:left w:w="45.0" w:type="dxa"/>
              <w:bottom w:w="0.0" w:type="dxa"/>
              <w:right w:w="45.0" w:type="dxa"/>
            </w:tcMar>
            <w:vAlign w:val="bottom"/>
          </w:tcPr>
          <w:p w:rsidR="00000000" w:rsidDel="00000000" w:rsidP="00000000" w:rsidRDefault="00000000" w:rsidRPr="00000000" w14:paraId="0000005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CAT</w:t>
            </w:r>
          </w:p>
        </w:tc>
      </w:tr>
      <w:tr>
        <w:trPr>
          <w:cantSplit w:val="0"/>
          <w:trHeight w:val="284" w:hRule="atLeast"/>
          <w:tblHeader w:val="0"/>
        </w:trPr>
        <w:tc>
          <w:tcPr>
            <w:tcMar>
              <w:top w:w="0.0" w:type="dxa"/>
              <w:left w:w="45.0" w:type="dxa"/>
              <w:bottom w:w="0.0" w:type="dxa"/>
              <w:right w:w="45.0" w:type="dxa"/>
            </w:tcMar>
            <w:vAlign w:val="bottom"/>
          </w:tcPr>
          <w:p w:rsidR="00000000" w:rsidDel="00000000" w:rsidP="00000000" w:rsidRDefault="00000000" w:rsidRPr="00000000" w14:paraId="0000005B">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w:t>
            </w:r>
          </w:p>
        </w:tc>
        <w:tc>
          <w:tcPr>
            <w:tcMar>
              <w:top w:w="0.0" w:type="dxa"/>
              <w:left w:w="45.0" w:type="dxa"/>
              <w:bottom w:w="0.0" w:type="dxa"/>
              <w:right w:w="45.0" w:type="dxa"/>
            </w:tcMar>
            <w:vAlign w:val="bottom"/>
          </w:tcPr>
          <w:p w:rsidR="00000000" w:rsidDel="00000000" w:rsidP="00000000" w:rsidRDefault="00000000" w:rsidRPr="00000000" w14:paraId="0000005C">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LACANJA</w:t>
            </w:r>
          </w:p>
        </w:tc>
        <w:tc>
          <w:tcPr>
            <w:tcMar>
              <w:top w:w="0.0" w:type="dxa"/>
              <w:left w:w="45.0" w:type="dxa"/>
              <w:bottom w:w="0.0" w:type="dxa"/>
              <w:right w:w="45.0" w:type="dxa"/>
            </w:tcMar>
            <w:vAlign w:val="bottom"/>
          </w:tcPr>
          <w:p w:rsidR="00000000" w:rsidDel="00000000" w:rsidP="00000000" w:rsidRDefault="00000000" w:rsidRPr="00000000" w14:paraId="0000005D">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CABAÑAS RÚSTICAS PRIVADAS EN CAMPAMENTO LACANDON</w:t>
            </w:r>
          </w:p>
        </w:tc>
        <w:tc>
          <w:tcPr>
            <w:tcMar>
              <w:top w:w="0.0" w:type="dxa"/>
              <w:left w:w="45.0" w:type="dxa"/>
              <w:bottom w:w="0.0" w:type="dxa"/>
              <w:right w:w="45.0" w:type="dxa"/>
            </w:tcMar>
            <w:vAlign w:val="bottom"/>
          </w:tcPr>
          <w:p w:rsidR="00000000" w:rsidDel="00000000" w:rsidP="00000000" w:rsidRDefault="00000000" w:rsidRPr="00000000" w14:paraId="0000005E">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U</w:t>
            </w:r>
          </w:p>
        </w:tc>
      </w:tr>
      <w:tr>
        <w:trPr>
          <w:cantSplit w:val="0"/>
          <w:trHeight w:val="284" w:hRule="atLeast"/>
          <w:tblHeader w:val="0"/>
        </w:trPr>
        <w:tc>
          <w:tcPr>
            <w:vMerge w:val="restart"/>
            <w:tcMar>
              <w:top w:w="0.0" w:type="dxa"/>
              <w:left w:w="45.0" w:type="dxa"/>
              <w:bottom w:w="0.0" w:type="dxa"/>
              <w:right w:w="45.0" w:type="dxa"/>
            </w:tcMar>
            <w:vAlign w:val="bottom"/>
          </w:tcPr>
          <w:p w:rsidR="00000000" w:rsidDel="00000000" w:rsidP="00000000" w:rsidRDefault="00000000" w:rsidRPr="00000000" w14:paraId="0000005F">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2</w:t>
            </w:r>
          </w:p>
        </w:tc>
        <w:tc>
          <w:tcPr>
            <w:vMerge w:val="restart"/>
            <w:tcMar>
              <w:top w:w="0.0" w:type="dxa"/>
              <w:left w:w="45.0" w:type="dxa"/>
              <w:bottom w:w="0.0" w:type="dxa"/>
              <w:right w:w="45.0" w:type="dxa"/>
            </w:tcMar>
            <w:vAlign w:val="bottom"/>
          </w:tcPr>
          <w:p w:rsidR="00000000" w:rsidDel="00000000" w:rsidP="00000000" w:rsidRDefault="00000000" w:rsidRPr="00000000" w14:paraId="00000060">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SAN CRISTÓBAL DE LAS CASAS</w:t>
            </w:r>
          </w:p>
        </w:tc>
        <w:tc>
          <w:tcPr>
            <w:tcMar>
              <w:top w:w="0.0" w:type="dxa"/>
              <w:left w:w="45.0" w:type="dxa"/>
              <w:bottom w:w="0.0" w:type="dxa"/>
              <w:right w:w="45.0" w:type="dxa"/>
            </w:tcMar>
            <w:vAlign w:val="bottom"/>
          </w:tcPr>
          <w:p w:rsidR="00000000" w:rsidDel="00000000" w:rsidP="00000000" w:rsidRDefault="00000000" w:rsidRPr="00000000" w14:paraId="00000061">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DIEGO DE MAZARIEGOS </w:t>
            </w:r>
          </w:p>
        </w:tc>
        <w:tc>
          <w:tcPr>
            <w:tcMar>
              <w:top w:w="0.0" w:type="dxa"/>
              <w:left w:w="45.0" w:type="dxa"/>
              <w:bottom w:w="0.0" w:type="dxa"/>
              <w:right w:w="45.0" w:type="dxa"/>
            </w:tcMar>
            <w:vAlign w:val="bottom"/>
          </w:tcPr>
          <w:p w:rsidR="00000000" w:rsidDel="00000000" w:rsidP="00000000" w:rsidRDefault="00000000" w:rsidRPr="00000000" w14:paraId="00000062">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w:t>
            </w:r>
          </w:p>
        </w:tc>
      </w:tr>
      <w:tr>
        <w:trPr>
          <w:cantSplit w:val="0"/>
          <w:trHeight w:val="284" w:hRule="atLeast"/>
          <w:tblHeader w:val="0"/>
        </w:trPr>
        <w:tc>
          <w:tcPr>
            <w:vMerge w:val="continue"/>
            <w:tcMar>
              <w:top w:w="0.0" w:type="dxa"/>
              <w:left w:w="45.0" w:type="dxa"/>
              <w:bottom w:w="0.0" w:type="dxa"/>
              <w:right w:w="45.0" w:type="dxa"/>
            </w:tcMar>
            <w:vAlign w:val="bottom"/>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2060"/>
                <w:sz w:val="20"/>
                <w:szCs w:val="20"/>
              </w:rPr>
            </w:pPr>
            <w:r w:rsidDel="00000000" w:rsidR="00000000" w:rsidRPr="00000000">
              <w:rPr>
                <w:rtl w:val="0"/>
              </w:rPr>
            </w:r>
          </w:p>
        </w:tc>
        <w:tc>
          <w:tcPr>
            <w:vMerge w:val="continue"/>
            <w:tcMar>
              <w:top w:w="0.0" w:type="dxa"/>
              <w:left w:w="45.0" w:type="dxa"/>
              <w:bottom w:w="0.0" w:type="dxa"/>
              <w:right w:w="45.0" w:type="dxa"/>
            </w:tcMar>
            <w:vAlign w:val="bottom"/>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2060"/>
                <w:sz w:val="20"/>
                <w:szCs w:val="20"/>
              </w:rPr>
            </w:pPr>
            <w:r w:rsidDel="00000000" w:rsidR="00000000" w:rsidRPr="00000000">
              <w:rPr>
                <w:rtl w:val="0"/>
              </w:rPr>
            </w:r>
          </w:p>
        </w:tc>
        <w:tc>
          <w:tcPr>
            <w:tcMar>
              <w:top w:w="0.0" w:type="dxa"/>
              <w:left w:w="45.0" w:type="dxa"/>
              <w:bottom w:w="0.0" w:type="dxa"/>
              <w:right w:w="45.0" w:type="dxa"/>
            </w:tcMar>
            <w:vAlign w:val="bottom"/>
          </w:tcPr>
          <w:p w:rsidR="00000000" w:rsidDel="00000000" w:rsidP="00000000" w:rsidRDefault="00000000" w:rsidRPr="00000000" w14:paraId="00000065">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VILLAMERCEDES SAN CRISTOBAL / MANSIÓN DEL VALLE</w:t>
            </w:r>
          </w:p>
        </w:tc>
        <w:tc>
          <w:tcPr>
            <w:tcMar>
              <w:top w:w="0.0" w:type="dxa"/>
              <w:left w:w="45.0" w:type="dxa"/>
              <w:bottom w:w="0.0" w:type="dxa"/>
              <w:right w:w="45.0" w:type="dxa"/>
            </w:tcMar>
            <w:vAlign w:val="bottom"/>
          </w:tcPr>
          <w:p w:rsidR="00000000" w:rsidDel="00000000" w:rsidP="00000000" w:rsidRDefault="00000000" w:rsidRPr="00000000" w14:paraId="00000066">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TS</w:t>
            </w:r>
          </w:p>
        </w:tc>
      </w:tr>
      <w:tr>
        <w:trPr>
          <w:cantSplit w:val="0"/>
          <w:trHeight w:val="284" w:hRule="atLeast"/>
          <w:tblHeader w:val="0"/>
        </w:trPr>
        <w:tc>
          <w:tcPr>
            <w:vMerge w:val="continue"/>
            <w:tcMar>
              <w:top w:w="0.0" w:type="dxa"/>
              <w:left w:w="45.0" w:type="dxa"/>
              <w:bottom w:w="0.0" w:type="dxa"/>
              <w:right w:w="45.0" w:type="dxa"/>
            </w:tcMar>
            <w:vAlign w:val="bottom"/>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2060"/>
                <w:sz w:val="20"/>
                <w:szCs w:val="20"/>
              </w:rPr>
            </w:pPr>
            <w:r w:rsidDel="00000000" w:rsidR="00000000" w:rsidRPr="00000000">
              <w:rPr>
                <w:rtl w:val="0"/>
              </w:rPr>
            </w:r>
          </w:p>
        </w:tc>
        <w:tc>
          <w:tcPr>
            <w:vMerge w:val="continue"/>
            <w:tcMar>
              <w:top w:w="0.0" w:type="dxa"/>
              <w:left w:w="45.0" w:type="dxa"/>
              <w:bottom w:w="0.0" w:type="dxa"/>
              <w:right w:w="45.0" w:type="dxa"/>
            </w:tcMar>
            <w:vAlign w:val="bottom"/>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2060"/>
                <w:sz w:val="20"/>
                <w:szCs w:val="20"/>
              </w:rPr>
            </w:pPr>
            <w:r w:rsidDel="00000000" w:rsidR="00000000" w:rsidRPr="00000000">
              <w:rPr>
                <w:rtl w:val="0"/>
              </w:rPr>
            </w:r>
          </w:p>
        </w:tc>
        <w:tc>
          <w:tcPr>
            <w:tcMar>
              <w:top w:w="0.0" w:type="dxa"/>
              <w:left w:w="45.0" w:type="dxa"/>
              <w:bottom w:w="0.0" w:type="dxa"/>
              <w:right w:w="45.0" w:type="dxa"/>
            </w:tcMar>
            <w:vAlign w:val="bottom"/>
          </w:tcPr>
          <w:p w:rsidR="00000000" w:rsidDel="00000000" w:rsidP="00000000" w:rsidRDefault="00000000" w:rsidRPr="00000000" w14:paraId="00000069">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PLAZA MAGNOLIAS </w:t>
            </w:r>
          </w:p>
        </w:tc>
        <w:tc>
          <w:tcPr>
            <w:tcMar>
              <w:top w:w="0.0" w:type="dxa"/>
              <w:left w:w="45.0" w:type="dxa"/>
              <w:bottom w:w="0.0" w:type="dxa"/>
              <w:right w:w="45.0" w:type="dxa"/>
            </w:tcMar>
            <w:vAlign w:val="bottom"/>
          </w:tcPr>
          <w:p w:rsidR="00000000" w:rsidDel="00000000" w:rsidP="00000000" w:rsidRDefault="00000000" w:rsidRPr="00000000" w14:paraId="0000006A">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P</w:t>
            </w:r>
          </w:p>
        </w:tc>
      </w:tr>
      <w:tr>
        <w:trPr>
          <w:cantSplit w:val="0"/>
          <w:trHeight w:val="284" w:hRule="atLeast"/>
          <w:tblHeader w:val="0"/>
        </w:trPr>
        <w:tc>
          <w:tcPr>
            <w:vMerge w:val="restart"/>
            <w:tcMar>
              <w:top w:w="0.0" w:type="dxa"/>
              <w:left w:w="45.0" w:type="dxa"/>
              <w:bottom w:w="0.0" w:type="dxa"/>
              <w:right w:w="45.0" w:type="dxa"/>
            </w:tcMar>
            <w:vAlign w:val="bottom"/>
          </w:tcPr>
          <w:p w:rsidR="00000000" w:rsidDel="00000000" w:rsidP="00000000" w:rsidRDefault="00000000" w:rsidRPr="00000000" w14:paraId="0000006B">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2</w:t>
            </w:r>
          </w:p>
        </w:tc>
        <w:tc>
          <w:tcPr>
            <w:vMerge w:val="restart"/>
            <w:tcMar>
              <w:top w:w="0.0" w:type="dxa"/>
              <w:left w:w="45.0" w:type="dxa"/>
              <w:bottom w:w="0.0" w:type="dxa"/>
              <w:right w:w="45.0" w:type="dxa"/>
            </w:tcMar>
            <w:vAlign w:val="bottom"/>
          </w:tcPr>
          <w:p w:rsidR="00000000" w:rsidDel="00000000" w:rsidP="00000000" w:rsidRDefault="00000000" w:rsidRPr="00000000" w14:paraId="0000006C">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PALENQUE</w:t>
            </w:r>
          </w:p>
        </w:tc>
        <w:tc>
          <w:tcPr>
            <w:tcMar>
              <w:top w:w="0.0" w:type="dxa"/>
              <w:left w:w="45.0" w:type="dxa"/>
              <w:bottom w:w="0.0" w:type="dxa"/>
              <w:right w:w="45.0" w:type="dxa"/>
            </w:tcMar>
            <w:vAlign w:val="bottom"/>
          </w:tcPr>
          <w:p w:rsidR="00000000" w:rsidDel="00000000" w:rsidP="00000000" w:rsidRDefault="00000000" w:rsidRPr="00000000" w14:paraId="0000006D">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NUTUTUN</w:t>
            </w:r>
          </w:p>
        </w:tc>
        <w:tc>
          <w:tcPr>
            <w:tcMar>
              <w:top w:w="0.0" w:type="dxa"/>
              <w:left w:w="45.0" w:type="dxa"/>
              <w:bottom w:w="0.0" w:type="dxa"/>
              <w:right w:w="45.0" w:type="dxa"/>
            </w:tcMar>
            <w:vAlign w:val="bottom"/>
          </w:tcPr>
          <w:p w:rsidR="00000000" w:rsidDel="00000000" w:rsidP="00000000" w:rsidRDefault="00000000" w:rsidRPr="00000000" w14:paraId="0000006E">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w:t>
            </w:r>
          </w:p>
        </w:tc>
      </w:tr>
      <w:tr>
        <w:trPr>
          <w:cantSplit w:val="0"/>
          <w:trHeight w:val="284" w:hRule="atLeast"/>
          <w:tblHeader w:val="0"/>
        </w:trPr>
        <w:tc>
          <w:tcPr>
            <w:vMerge w:val="continue"/>
            <w:tcMar>
              <w:top w:w="0.0" w:type="dxa"/>
              <w:left w:w="45.0" w:type="dxa"/>
              <w:bottom w:w="0.0" w:type="dxa"/>
              <w:right w:w="45.0" w:type="dxa"/>
            </w:tcMar>
            <w:vAlign w:val="bottom"/>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2060"/>
                <w:sz w:val="20"/>
                <w:szCs w:val="20"/>
              </w:rPr>
            </w:pPr>
            <w:r w:rsidDel="00000000" w:rsidR="00000000" w:rsidRPr="00000000">
              <w:rPr>
                <w:rtl w:val="0"/>
              </w:rPr>
            </w:r>
          </w:p>
        </w:tc>
        <w:tc>
          <w:tcPr>
            <w:vMerge w:val="continue"/>
            <w:tcMar>
              <w:top w:w="0.0" w:type="dxa"/>
              <w:left w:w="45.0" w:type="dxa"/>
              <w:bottom w:w="0.0" w:type="dxa"/>
              <w:right w:w="45.0" w:type="dxa"/>
            </w:tcMar>
            <w:vAlign w:val="bottom"/>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2060"/>
                <w:sz w:val="20"/>
                <w:szCs w:val="20"/>
              </w:rPr>
            </w:pPr>
            <w:r w:rsidDel="00000000" w:rsidR="00000000" w:rsidRPr="00000000">
              <w:rPr>
                <w:rtl w:val="0"/>
              </w:rPr>
            </w:r>
          </w:p>
        </w:tc>
        <w:tc>
          <w:tcPr>
            <w:tcMar>
              <w:top w:w="0.0" w:type="dxa"/>
              <w:left w:w="45.0" w:type="dxa"/>
              <w:bottom w:w="0.0" w:type="dxa"/>
              <w:right w:w="45.0" w:type="dxa"/>
            </w:tcMar>
            <w:vAlign w:val="bottom"/>
          </w:tcPr>
          <w:p w:rsidR="00000000" w:rsidDel="00000000" w:rsidP="00000000" w:rsidRDefault="00000000" w:rsidRPr="00000000" w14:paraId="00000071">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VILLAMERCEDES PALENQUE </w:t>
            </w:r>
          </w:p>
        </w:tc>
        <w:tc>
          <w:tcPr>
            <w:tcMar>
              <w:top w:w="0.0" w:type="dxa"/>
              <w:left w:w="45.0" w:type="dxa"/>
              <w:bottom w:w="0.0" w:type="dxa"/>
              <w:right w:w="45.0" w:type="dxa"/>
            </w:tcMar>
            <w:vAlign w:val="bottom"/>
          </w:tcPr>
          <w:p w:rsidR="00000000" w:rsidDel="00000000" w:rsidP="00000000" w:rsidRDefault="00000000" w:rsidRPr="00000000" w14:paraId="00000072">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TS</w:t>
            </w:r>
          </w:p>
        </w:tc>
      </w:tr>
      <w:tr>
        <w:trPr>
          <w:cantSplit w:val="0"/>
          <w:trHeight w:val="300" w:hRule="atLeast"/>
          <w:tblHeader w:val="0"/>
        </w:trPr>
        <w:tc>
          <w:tcPr>
            <w:vMerge w:val="continue"/>
            <w:tcMar>
              <w:top w:w="0.0" w:type="dxa"/>
              <w:left w:w="45.0" w:type="dxa"/>
              <w:bottom w:w="0.0" w:type="dxa"/>
              <w:right w:w="45.0" w:type="dxa"/>
            </w:tcMar>
            <w:vAlign w:val="bottom"/>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2060"/>
                <w:sz w:val="20"/>
                <w:szCs w:val="20"/>
              </w:rPr>
            </w:pPr>
            <w:r w:rsidDel="00000000" w:rsidR="00000000" w:rsidRPr="00000000">
              <w:rPr>
                <w:rtl w:val="0"/>
              </w:rPr>
            </w:r>
          </w:p>
        </w:tc>
        <w:tc>
          <w:tcPr>
            <w:vMerge w:val="continue"/>
            <w:tcMar>
              <w:top w:w="0.0" w:type="dxa"/>
              <w:left w:w="45.0" w:type="dxa"/>
              <w:bottom w:w="0.0" w:type="dxa"/>
              <w:right w:w="45.0" w:type="dxa"/>
            </w:tcMar>
            <w:vAlign w:val="bottom"/>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2060"/>
                <w:sz w:val="20"/>
                <w:szCs w:val="20"/>
              </w:rPr>
            </w:pPr>
            <w:r w:rsidDel="00000000" w:rsidR="00000000" w:rsidRPr="00000000">
              <w:rPr>
                <w:rtl w:val="0"/>
              </w:rPr>
            </w:r>
          </w:p>
        </w:tc>
        <w:tc>
          <w:tcPr>
            <w:tcMar>
              <w:top w:w="0.0" w:type="dxa"/>
              <w:left w:w="45.0" w:type="dxa"/>
              <w:bottom w:w="0.0" w:type="dxa"/>
              <w:right w:w="45.0" w:type="dxa"/>
            </w:tcMar>
            <w:vAlign w:val="bottom"/>
          </w:tcPr>
          <w:p w:rsidR="00000000" w:rsidDel="00000000" w:rsidP="00000000" w:rsidRDefault="00000000" w:rsidRPr="00000000" w14:paraId="00000075">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MAYA TULIPANES </w:t>
            </w:r>
          </w:p>
        </w:tc>
        <w:tc>
          <w:tcPr>
            <w:tcMar>
              <w:top w:w="0.0" w:type="dxa"/>
              <w:left w:w="45.0" w:type="dxa"/>
              <w:bottom w:w="0.0" w:type="dxa"/>
              <w:right w:w="45.0" w:type="dxa"/>
            </w:tcMar>
            <w:vAlign w:val="bottom"/>
          </w:tcPr>
          <w:p w:rsidR="00000000" w:rsidDel="00000000" w:rsidP="00000000" w:rsidRDefault="00000000" w:rsidRPr="00000000" w14:paraId="00000076">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P </w:t>
            </w:r>
          </w:p>
        </w:tc>
      </w:tr>
    </w:tbl>
    <w:p w:rsidR="00000000" w:rsidDel="00000000" w:rsidP="00000000" w:rsidRDefault="00000000" w:rsidRPr="00000000" w14:paraId="0000007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8">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9">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A">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B">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C">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D">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E">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F">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0">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1">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2">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2"/>
        <w:tblW w:w="7644.000000000001" w:type="dxa"/>
        <w:jc w:val="center"/>
        <w:tblLayout w:type="fixed"/>
        <w:tblLook w:val="0400"/>
      </w:tblPr>
      <w:tblGrid>
        <w:gridCol w:w="2269"/>
        <w:gridCol w:w="1276"/>
        <w:gridCol w:w="1276"/>
        <w:gridCol w:w="1125"/>
        <w:gridCol w:w="1698"/>
        <w:tblGridChange w:id="0">
          <w:tblGrid>
            <w:gridCol w:w="2269"/>
            <w:gridCol w:w="1276"/>
            <w:gridCol w:w="1276"/>
            <w:gridCol w:w="1125"/>
            <w:gridCol w:w="1698"/>
          </w:tblGrid>
        </w:tblGridChange>
      </w:tblGrid>
      <w:tr>
        <w:trPr>
          <w:cantSplit w:val="0"/>
          <w:trHeight w:val="236" w:hRule="atLeast"/>
          <w:tblHeader w:val="0"/>
        </w:trPr>
        <w:tc>
          <w:tcPr>
            <w:gridSpan w:val="5"/>
            <w:tcBorders>
              <w:top w:color="000000" w:space="0" w:sz="6" w:val="single"/>
              <w:left w:color="000000" w:space="0" w:sz="6" w:val="single"/>
              <w:bottom w:color="000000" w:space="0" w:sz="6" w:val="single"/>
              <w:right w:color="000000" w:space="0" w:sz="6" w:val="single"/>
            </w:tcBorders>
            <w:shd w:fill="ee0000" w:val="clear"/>
            <w:tcMar>
              <w:top w:w="0.0" w:type="dxa"/>
              <w:left w:w="45.0" w:type="dxa"/>
              <w:bottom w:w="0.0" w:type="dxa"/>
              <w:right w:w="45.0" w:type="dxa"/>
            </w:tcMar>
            <w:vAlign w:val="bottom"/>
          </w:tcPr>
          <w:p w:rsidR="00000000" w:rsidDel="00000000" w:rsidP="00000000" w:rsidRDefault="00000000" w:rsidRPr="00000000" w14:paraId="00000083">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TARIFA EN MXN POR PERSONA </w:t>
            </w:r>
          </w:p>
        </w:tc>
      </w:tr>
      <w:tr>
        <w:trPr>
          <w:cantSplit w:val="0"/>
          <w:trHeight w:val="259" w:hRule="atLeast"/>
          <w:tblHeader w:val="0"/>
        </w:trPr>
        <w:tc>
          <w:tcPr>
            <w:gridSpan w:val="5"/>
            <w:tcBorders>
              <w:left w:color="000000" w:space="0" w:sz="6" w:val="single"/>
              <w:bottom w:color="000000" w:space="0" w:sz="6" w:val="single"/>
              <w:right w:color="000000" w:space="0" w:sz="6" w:val="single"/>
            </w:tcBorders>
            <w:shd w:fill="d99594" w:val="clear"/>
            <w:tcMar>
              <w:top w:w="0.0" w:type="dxa"/>
              <w:left w:w="45.0" w:type="dxa"/>
              <w:bottom w:w="0.0" w:type="dxa"/>
              <w:right w:w="45.0" w:type="dxa"/>
            </w:tcMar>
            <w:vAlign w:val="bottom"/>
          </w:tcPr>
          <w:p w:rsidR="00000000" w:rsidDel="00000000" w:rsidP="00000000" w:rsidRDefault="00000000" w:rsidRPr="00000000" w14:paraId="0000008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SOLO TERRESTRE (MÍNIMO 2 PERSONAS) </w:t>
            </w:r>
          </w:p>
        </w:tc>
      </w:tr>
      <w:tr>
        <w:trPr>
          <w:cantSplit w:val="0"/>
          <w:trHeight w:val="248" w:hRule="atLeast"/>
          <w:tblHeader w:val="0"/>
        </w:trPr>
        <w:tc>
          <w:tcPr>
            <w:tcBorders>
              <w:left w:color="000000" w:space="0" w:sz="6" w:val="single"/>
              <w:bottom w:color="000000" w:space="0" w:sz="6" w:val="single"/>
              <w:right w:color="000000" w:space="0" w:sz="6" w:val="single"/>
            </w:tcBorders>
            <w:shd w:fill="d8d8d8" w:val="clear"/>
            <w:tcMar>
              <w:top w:w="0.0" w:type="dxa"/>
              <w:left w:w="45.0" w:type="dxa"/>
              <w:bottom w:w="0.0" w:type="dxa"/>
              <w:right w:w="45.0" w:type="dxa"/>
            </w:tcMar>
            <w:vAlign w:val="bottom"/>
          </w:tcPr>
          <w:p w:rsidR="00000000" w:rsidDel="00000000" w:rsidP="00000000" w:rsidRDefault="00000000" w:rsidRPr="00000000" w14:paraId="0000008D">
            <w:pPr>
              <w:spacing w:after="0" w:line="24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CATEGORIA </w:t>
            </w:r>
          </w:p>
        </w:tc>
        <w:tc>
          <w:tcPr>
            <w:tcBorders>
              <w:bottom w:color="000000" w:space="0" w:sz="6" w:val="single"/>
              <w:right w:color="000000" w:space="0" w:sz="6" w:val="single"/>
            </w:tcBorders>
            <w:shd w:fill="d9d9d9" w:val="clear"/>
            <w:tcMar>
              <w:top w:w="0.0" w:type="dxa"/>
              <w:left w:w="45.0" w:type="dxa"/>
              <w:bottom w:w="0.0" w:type="dxa"/>
              <w:right w:w="45.0" w:type="dxa"/>
            </w:tcMar>
            <w:vAlign w:val="bottom"/>
          </w:tcPr>
          <w:p w:rsidR="00000000" w:rsidDel="00000000" w:rsidP="00000000" w:rsidRDefault="00000000" w:rsidRPr="00000000" w14:paraId="0000008E">
            <w:pPr>
              <w:spacing w:after="0"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DOBLE</w:t>
            </w:r>
          </w:p>
        </w:tc>
        <w:tc>
          <w:tcPr>
            <w:tcBorders>
              <w:bottom w:color="000000" w:space="0" w:sz="6" w:val="single"/>
              <w:right w:color="000000" w:space="0" w:sz="6" w:val="single"/>
            </w:tcBorders>
            <w:shd w:fill="d9d9d9" w:val="clear"/>
            <w:tcMar>
              <w:top w:w="0.0" w:type="dxa"/>
              <w:left w:w="45.0" w:type="dxa"/>
              <w:bottom w:w="0.0" w:type="dxa"/>
              <w:right w:w="45.0" w:type="dxa"/>
            </w:tcMar>
            <w:vAlign w:val="bottom"/>
          </w:tcPr>
          <w:p w:rsidR="00000000" w:rsidDel="00000000" w:rsidP="00000000" w:rsidRDefault="00000000" w:rsidRPr="00000000" w14:paraId="0000008F">
            <w:pPr>
              <w:spacing w:after="0"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TRIPLE</w:t>
            </w:r>
          </w:p>
        </w:tc>
        <w:tc>
          <w:tcPr>
            <w:tcBorders>
              <w:bottom w:color="000000" w:space="0" w:sz="6" w:val="single"/>
              <w:right w:color="000000" w:space="0" w:sz="6" w:val="single"/>
            </w:tcBorders>
            <w:shd w:fill="d9d9d9" w:val="clear"/>
          </w:tcPr>
          <w:p w:rsidR="00000000" w:rsidDel="00000000" w:rsidP="00000000" w:rsidRDefault="00000000" w:rsidRPr="00000000" w14:paraId="00000090">
            <w:pPr>
              <w:spacing w:after="0"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SENCILLA</w:t>
            </w:r>
          </w:p>
        </w:tc>
        <w:tc>
          <w:tcPr>
            <w:tcBorders>
              <w:bottom w:color="000000" w:space="0" w:sz="6" w:val="single"/>
              <w:right w:color="000000" w:space="0" w:sz="6" w:val="single"/>
            </w:tcBorders>
            <w:shd w:fill="d9d9d9" w:val="clear"/>
          </w:tcPr>
          <w:p w:rsidR="00000000" w:rsidDel="00000000" w:rsidP="00000000" w:rsidRDefault="00000000" w:rsidRPr="00000000" w14:paraId="00000091">
            <w:pPr>
              <w:spacing w:after="0"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MENOR (2 A 10 AÑOS) </w:t>
            </w:r>
          </w:p>
        </w:tc>
      </w:tr>
      <w:tr>
        <w:trPr>
          <w:cantSplit w:val="0"/>
          <w:trHeight w:val="223"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TURISTA</w:t>
            </w:r>
          </w:p>
        </w:tc>
        <w:tc>
          <w:tcPr>
            <w:tcBorders>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27130</w:t>
            </w:r>
          </w:p>
        </w:tc>
        <w:tc>
          <w:tcPr>
            <w:tcBorders>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25650</w:t>
            </w:r>
          </w:p>
        </w:tc>
        <w:tc>
          <w:tcPr>
            <w:tcBorders>
              <w:bottom w:color="000000" w:space="0" w:sz="6" w:val="single"/>
              <w:right w:color="000000" w:space="0" w:sz="6" w:val="single"/>
            </w:tcBorders>
          </w:tcPr>
          <w:p w:rsidR="00000000" w:rsidDel="00000000" w:rsidP="00000000" w:rsidRDefault="00000000" w:rsidRPr="00000000" w14:paraId="0000009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35650</w:t>
            </w:r>
          </w:p>
        </w:tc>
        <w:tc>
          <w:tcPr>
            <w:tcBorders>
              <w:bottom w:color="000000" w:space="0" w:sz="6" w:val="single"/>
              <w:right w:color="000000" w:space="0" w:sz="6" w:val="single"/>
            </w:tcBorders>
          </w:tcPr>
          <w:p w:rsidR="00000000" w:rsidDel="00000000" w:rsidP="00000000" w:rsidRDefault="00000000" w:rsidRPr="00000000" w14:paraId="0000009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15990</w:t>
            </w:r>
          </w:p>
        </w:tc>
      </w:tr>
      <w:tr>
        <w:trPr>
          <w:cantSplit w:val="0"/>
          <w:trHeight w:val="223"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TURISTA SUPERIOR</w:t>
            </w:r>
          </w:p>
        </w:tc>
        <w:tc>
          <w:tcPr>
            <w:tcBorders>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28550</w:t>
            </w:r>
          </w:p>
        </w:tc>
        <w:tc>
          <w:tcPr>
            <w:tcBorders>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26650</w:t>
            </w:r>
          </w:p>
        </w:tc>
        <w:tc>
          <w:tcPr>
            <w:tcBorders>
              <w:bottom w:color="000000" w:space="0" w:sz="6" w:val="single"/>
              <w:right w:color="000000" w:space="0" w:sz="6" w:val="single"/>
            </w:tcBorders>
          </w:tcPr>
          <w:p w:rsidR="00000000" w:rsidDel="00000000" w:rsidP="00000000" w:rsidRDefault="00000000" w:rsidRPr="00000000" w14:paraId="0000009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38699</w:t>
            </w:r>
          </w:p>
        </w:tc>
        <w:tc>
          <w:tcPr>
            <w:tcBorders>
              <w:bottom w:color="000000" w:space="0" w:sz="6" w:val="single"/>
              <w:right w:color="000000" w:space="0" w:sz="6" w:val="single"/>
            </w:tcBorders>
          </w:tcPr>
          <w:p w:rsidR="00000000" w:rsidDel="00000000" w:rsidP="00000000" w:rsidRDefault="00000000" w:rsidRPr="00000000" w14:paraId="0000009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15850</w:t>
            </w:r>
          </w:p>
        </w:tc>
      </w:tr>
      <w:tr>
        <w:trPr>
          <w:cantSplit w:val="0"/>
          <w:trHeight w:val="223"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PRIMERA </w:t>
            </w:r>
          </w:p>
        </w:tc>
        <w:tc>
          <w:tcPr>
            <w:tcBorders>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29199</w:t>
            </w:r>
          </w:p>
        </w:tc>
        <w:tc>
          <w:tcPr>
            <w:tcBorders>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26490</w:t>
            </w:r>
          </w:p>
        </w:tc>
        <w:tc>
          <w:tcPr>
            <w:tcBorders>
              <w:bottom w:color="000000" w:space="0" w:sz="6" w:val="single"/>
              <w:right w:color="000000" w:space="0" w:sz="6" w:val="single"/>
            </w:tcBorders>
          </w:tcPr>
          <w:p w:rsidR="00000000" w:rsidDel="00000000" w:rsidP="00000000" w:rsidRDefault="00000000" w:rsidRPr="00000000" w14:paraId="0000009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36665</w:t>
            </w:r>
          </w:p>
        </w:tc>
        <w:tc>
          <w:tcPr>
            <w:tcBorders>
              <w:bottom w:color="000000" w:space="0" w:sz="6" w:val="single"/>
              <w:right w:color="000000" w:space="0" w:sz="6" w:val="single"/>
            </w:tcBorders>
          </w:tcPr>
          <w:p w:rsidR="00000000" w:rsidDel="00000000" w:rsidP="00000000" w:rsidRDefault="00000000" w:rsidRPr="00000000" w14:paraId="000000A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15610</w:t>
            </w:r>
          </w:p>
        </w:tc>
      </w:tr>
      <w:tr>
        <w:trPr>
          <w:cantSplit w:val="0"/>
          <w:trHeight w:val="482" w:hRule="atLeast"/>
          <w:tblHeader w:val="0"/>
        </w:trPr>
        <w:tc>
          <w:tcPr>
            <w:gridSpan w:val="5"/>
            <w:vMerge w:val="restart"/>
            <w:tcBorders>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1">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APLICA SUPLEMENTO EN TEMPORADA ALTA.  MENOR DE 2 A 11 AÑOS COMPARTIENDO HABITACIÓN CON 2 ADULTOS</w:t>
            </w:r>
          </w:p>
          <w:p w:rsidR="00000000" w:rsidDel="00000000" w:rsidP="00000000" w:rsidRDefault="00000000" w:rsidRPr="00000000" w14:paraId="000000A2">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color w:val="002060"/>
                <w:sz w:val="20"/>
                <w:szCs w:val="20"/>
                <w:rtl w:val="0"/>
              </w:rPr>
              <w:t xml:space="preserve">VIGENCIA HASTA EL 12 DE DICIEMBRE 2026</w:t>
            </w:r>
            <w:r w:rsidDel="00000000" w:rsidR="00000000" w:rsidRPr="00000000">
              <w:rPr>
                <w:rtl w:val="0"/>
              </w:rPr>
            </w:r>
          </w:p>
        </w:tc>
      </w:tr>
      <w:tr>
        <w:trPr>
          <w:cantSplit w:val="0"/>
          <w:trHeight w:val="471" w:hRule="atLeast"/>
          <w:tblHeader w:val="0"/>
        </w:trPr>
        <w:tc>
          <w:tcPr>
            <w:gridSpan w:val="5"/>
            <w:vMerge w:val="continue"/>
            <w:tcBorders>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r>
      <w:tr>
        <w:trPr>
          <w:cantSplit w:val="0"/>
          <w:trHeight w:val="471" w:hRule="atLeast"/>
          <w:tblHeader w:val="0"/>
        </w:trPr>
        <w:tc>
          <w:tcPr>
            <w:gridSpan w:val="5"/>
            <w:vMerge w:val="continue"/>
            <w:tcBorders>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r>
      <w:tr>
        <w:trPr>
          <w:cantSplit w:val="0"/>
          <w:trHeight w:val="200" w:hRule="atLeast"/>
          <w:tblHeader w:val="0"/>
        </w:trPr>
        <w:tc>
          <w:tcPr>
            <w:gridSpan w:val="5"/>
            <w:tcBorders>
              <w:left w:color="000000" w:space="0" w:sz="6" w:val="single"/>
              <w:bottom w:color="000000" w:space="0" w:sz="6" w:val="single"/>
            </w:tcBorders>
            <w:shd w:fill="ee0000" w:val="clear"/>
            <w:tcMar>
              <w:top w:w="0.0" w:type="dxa"/>
              <w:left w:w="45.0" w:type="dxa"/>
              <w:bottom w:w="0.0" w:type="dxa"/>
              <w:right w:w="45.0" w:type="dxa"/>
            </w:tcMar>
            <w:vAlign w:val="center"/>
          </w:tcPr>
          <w:p w:rsidR="00000000" w:rsidDel="00000000" w:rsidP="00000000" w:rsidRDefault="00000000" w:rsidRPr="00000000" w14:paraId="000000B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rtl w:val="0"/>
              </w:rPr>
              <w:t xml:space="preserve">Fechas de Temporada Alta: 20 julio al 20 agosto 2026</w:t>
            </w:r>
            <w:r w:rsidDel="00000000" w:rsidR="00000000" w:rsidRPr="00000000">
              <w:rPr>
                <w:rtl w:val="0"/>
              </w:rPr>
            </w:r>
          </w:p>
        </w:tc>
      </w:tr>
    </w:tbl>
    <w:p w:rsidR="00000000" w:rsidDel="00000000" w:rsidP="00000000" w:rsidRDefault="00000000" w:rsidRPr="00000000" w14:paraId="000000B6">
      <w:pPr>
        <w:spacing w:after="0" w:line="240" w:lineRule="auto"/>
        <w:jc w:val="both"/>
        <w:rPr>
          <w:rFonts w:ascii="Calibri" w:cs="Calibri" w:eastAsia="Calibri" w:hAnsi="Calibri"/>
          <w:color w:val="002060"/>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-1120139</wp:posOffset>
          </wp:positionV>
          <wp:extent cx="7852410" cy="2105025"/>
          <wp:effectExtent b="0" l="0" r="0" t="0"/>
          <wp:wrapNone/>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-751204</wp:posOffset>
          </wp:positionH>
          <wp:positionV relativeFrom="paragraph">
            <wp:posOffset>-460212</wp:posOffset>
          </wp:positionV>
          <wp:extent cx="8714696" cy="1538502"/>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14696" cy="153850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4942205</wp:posOffset>
          </wp:positionH>
          <wp:positionV relativeFrom="paragraph">
            <wp:posOffset>-144779</wp:posOffset>
          </wp:positionV>
          <wp:extent cx="1766016" cy="501015"/>
          <wp:effectExtent b="0" l="0" r="0" t="0"/>
          <wp:wrapNone/>
          <wp:docPr id="5"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766016" cy="50101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-528001</wp:posOffset>
              </wp:positionH>
              <wp:positionV relativeFrom="paragraph">
                <wp:posOffset>-117791</wp:posOffset>
              </wp:positionV>
              <wp:extent cx="5375275" cy="941862"/>
              <wp:effectExtent b="0" l="0" r="0" t="0"/>
              <wp:wrapNone/>
              <wp:docPr id="1" name=""/>
              <a:graphic>
                <a:graphicData uri="http://schemas.microsoft.com/office/word/2010/wordprocessingShape">
                  <wps:wsp>
                    <wps:cNvSpPr/>
                    <wps:cNvPr id="2" name="Shape 2"/>
                    <wps:spPr>
                      <a:xfrm>
                        <a:off x="2663125" y="3316450"/>
                        <a:ext cx="5365750" cy="92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70ad47"/>
                              <w:sz w:val="36"/>
                              <w:vertAlign w:val="baseline"/>
                            </w:rPr>
                            <w:t xml:space="preserve">CHIAPAS COMPLETO CON SELVA LACANDONA VERANO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70ad47"/>
                              <w:sz w:val="36"/>
                              <w:vertAlign w:val="baseline"/>
                            </w:rPr>
                          </w:r>
                          <w:r w:rsidDel="00000000" w:rsidR="00000000" w:rsidRPr="00000000">
                            <w:rPr>
                              <w:rFonts w:ascii="Calibri" w:cs="Calibri" w:eastAsia="Calibri" w:hAnsi="Calibri"/>
                              <w:b w:val="1"/>
                              <w:i w:val="0"/>
                              <w:smallCaps w:val="0"/>
                              <w:strike w:val="0"/>
                              <w:color w:val="70ad47"/>
                              <w:sz w:val="28"/>
                              <w:vertAlign w:val="baseline"/>
                            </w:rPr>
                            <w:t xml:space="preserve">249- C2026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70ad47"/>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-528001</wp:posOffset>
              </wp:positionH>
              <wp:positionV relativeFrom="paragraph">
                <wp:posOffset>-117791</wp:posOffset>
              </wp:positionV>
              <wp:extent cx="5375275" cy="941862"/>
              <wp:effectExtent b="0" l="0" r="0" t="0"/>
              <wp:wrapNone/>
              <wp:docPr id="1"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5375275" cy="941862"/>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4048760</wp:posOffset>
          </wp:positionH>
          <wp:positionV relativeFrom="paragraph">
            <wp:posOffset>109220</wp:posOffset>
          </wp:positionV>
          <wp:extent cx="1487170" cy="990403"/>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1487170" cy="990403"/>
                  </a:xfrm>
                  <a:prstGeom prst="rect"/>
                  <a:ln/>
                </pic:spPr>
              </pic:pic>
            </a:graphicData>
          </a:graphic>
        </wp:anchor>
      </w:drawing>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BhHdge3T+InyQ46thJeunI8CvA==">CgMxLjAyDmguNzl2YXpjMjI0ZjFvOAByITFRSm1xNmlpcC1kdTBwUkE3eVp1YlliZ2lYQkFhNHpHTw==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