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266F52" w:rsidP="00681E14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CCE0C2" wp14:editId="2DCE6A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79270" cy="359410"/>
            <wp:effectExtent l="0" t="0" r="0" b="2540"/>
            <wp:wrapSquare wrapText="bothSides"/>
            <wp:docPr id="1694786821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71DA7898-BF56-4B58-AE55-D227B1C3C2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71DA7898-BF56-4B58-AE55-D227B1C3C2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A947C6">
        <w:rPr>
          <w:rFonts w:ascii="Arial" w:hAnsi="Arial" w:cs="Arial"/>
          <w:b/>
          <w:bCs/>
          <w:lang w:val="es-MX"/>
        </w:rPr>
        <w:t>Banff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681E1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60F96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66F52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681E14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266F52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1.- </w:t>
      </w:r>
      <w:r w:rsidR="00A947C6">
        <w:rPr>
          <w:rFonts w:ascii="Arial" w:hAnsi="Arial" w:cs="Arial"/>
          <w:b/>
          <w:bCs/>
          <w:sz w:val="20"/>
          <w:szCs w:val="20"/>
          <w:lang w:val="es-MX"/>
        </w:rPr>
        <w:t>Calgary</w:t>
      </w:r>
      <w:r w:rsidR="00681E14"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proofErr w:type="spellStart"/>
      <w:r w:rsidR="00681E14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D013E2" w:rsidRPr="00940E5A" w:rsidRDefault="00681E14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81E14">
        <w:rPr>
          <w:rFonts w:ascii="Arial" w:hAnsi="Arial" w:cs="Arial"/>
          <w:sz w:val="20"/>
          <w:szCs w:val="20"/>
          <w:lang w:val="es-MX"/>
        </w:rPr>
        <w:t xml:space="preserve">Salida hacia </w:t>
      </w:r>
      <w:proofErr w:type="spellStart"/>
      <w:r w:rsidRPr="00681E14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681E14">
        <w:rPr>
          <w:rFonts w:ascii="Arial" w:hAnsi="Arial" w:cs="Arial"/>
          <w:sz w:val="20"/>
          <w:szCs w:val="20"/>
          <w:lang w:val="es-MX"/>
        </w:rPr>
        <w:t xml:space="preserve">, anidado en el valle protegido por los picos montañosos, </w:t>
      </w:r>
      <w:proofErr w:type="spellStart"/>
      <w:r w:rsidRPr="00681E14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681E14">
        <w:rPr>
          <w:rFonts w:ascii="Arial" w:hAnsi="Arial" w:cs="Arial"/>
          <w:sz w:val="20"/>
          <w:szCs w:val="20"/>
          <w:lang w:val="es-MX"/>
        </w:rPr>
        <w:t xml:space="preserve"> es un oasis alpino de actividad, aventura y vistas inspirantes. El traslado</w:t>
      </w:r>
      <w:r w:rsidR="00463555">
        <w:rPr>
          <w:rFonts w:ascii="Arial" w:hAnsi="Arial" w:cs="Arial"/>
          <w:sz w:val="20"/>
          <w:szCs w:val="20"/>
          <w:lang w:val="es-MX"/>
        </w:rPr>
        <w:t xml:space="preserve"> </w:t>
      </w:r>
      <w:r w:rsidRPr="00681E14">
        <w:rPr>
          <w:rFonts w:ascii="Arial" w:hAnsi="Arial" w:cs="Arial"/>
          <w:sz w:val="20"/>
          <w:szCs w:val="20"/>
          <w:lang w:val="es-MX"/>
        </w:rPr>
        <w:t>(</w:t>
      </w:r>
      <w:proofErr w:type="spellStart"/>
      <w:r w:rsidRPr="00681E14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681E14">
        <w:rPr>
          <w:rFonts w:ascii="Arial" w:hAnsi="Arial" w:cs="Arial"/>
          <w:sz w:val="20"/>
          <w:szCs w:val="20"/>
          <w:lang w:val="es-MX"/>
        </w:rPr>
        <w:t>) se realiza en idioma inglés. Ultimo servicio a las 22:00 (Este horario puede sufrir variaciones, favor de consultar).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681E14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D013E2" w:rsidRDefault="00A947C6" w:rsidP="00A947C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A947C6">
        <w:rPr>
          <w:rFonts w:ascii="Arial" w:hAnsi="Arial" w:cs="Arial"/>
          <w:sz w:val="20"/>
          <w:szCs w:val="20"/>
          <w:lang w:val="es-MX"/>
        </w:rPr>
        <w:t xml:space="preserve">Recomendamos realizar el </w:t>
      </w:r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invierno en </w:t>
      </w:r>
      <w:proofErr w:type="spellStart"/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Banff</w:t>
      </w:r>
      <w:proofErr w:type="spellEnd"/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(No incluido / 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</w:t>
      </w:r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 inglés / diciembre a marzo).</w:t>
      </w:r>
      <w:r w:rsidRPr="00A947C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947C6">
        <w:rPr>
          <w:rFonts w:ascii="Arial" w:hAnsi="Arial" w:cs="Arial"/>
          <w:sz w:val="20"/>
          <w:szCs w:val="20"/>
          <w:lang w:val="es-MX"/>
        </w:rPr>
        <w:t>Disfruta de una de nuestras experiencias de invierno más icónicas en el oeste canadiense</w:t>
      </w:r>
      <w:r w:rsidR="00681E14">
        <w:rPr>
          <w:rFonts w:ascii="Arial" w:hAnsi="Arial" w:cs="Arial"/>
          <w:sz w:val="20"/>
          <w:szCs w:val="20"/>
          <w:lang w:val="es-MX"/>
        </w:rPr>
        <w:t xml:space="preserve">. </w:t>
      </w:r>
      <w:r w:rsidR="00681E14" w:rsidRPr="00681E14">
        <w:rPr>
          <w:rFonts w:ascii="Arial" w:hAnsi="Arial" w:cs="Arial"/>
          <w:sz w:val="20"/>
          <w:szCs w:val="20"/>
          <w:lang w:val="es-MX"/>
        </w:rPr>
        <w:t xml:space="preserve">Prueba diferentes tipos de raquetas de nieve en el lago </w:t>
      </w:r>
      <w:proofErr w:type="spellStart"/>
      <w:r w:rsidR="00681E14" w:rsidRPr="00681E14">
        <w:rPr>
          <w:rFonts w:ascii="Arial" w:hAnsi="Arial" w:cs="Arial"/>
          <w:sz w:val="20"/>
          <w:szCs w:val="20"/>
          <w:lang w:val="es-MX"/>
        </w:rPr>
        <w:t>MInnewanka</w:t>
      </w:r>
      <w:proofErr w:type="spellEnd"/>
      <w:r w:rsidR="00681E14" w:rsidRPr="00681E14">
        <w:rPr>
          <w:rFonts w:ascii="Arial" w:hAnsi="Arial" w:cs="Arial"/>
          <w:sz w:val="20"/>
          <w:szCs w:val="20"/>
          <w:lang w:val="es-MX"/>
        </w:rPr>
        <w:t xml:space="preserve">, camina por las aguas termales de los Hot Springs y descubre el Parque Nacional de </w:t>
      </w:r>
      <w:proofErr w:type="spellStart"/>
      <w:r w:rsidR="00681E14" w:rsidRPr="00681E14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681E14" w:rsidRPr="00681E14">
        <w:rPr>
          <w:rFonts w:ascii="Arial" w:hAnsi="Arial" w:cs="Arial"/>
          <w:sz w:val="20"/>
          <w:szCs w:val="20"/>
          <w:lang w:val="es-MX"/>
        </w:rPr>
        <w:t xml:space="preserve">, detente en los mejores miradores para tomar fotografías de </w:t>
      </w:r>
      <w:proofErr w:type="spellStart"/>
      <w:r w:rsidR="00681E14" w:rsidRPr="00681E14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681E14" w:rsidRPr="00681E14">
        <w:rPr>
          <w:rFonts w:ascii="Arial" w:hAnsi="Arial" w:cs="Arial"/>
          <w:sz w:val="20"/>
          <w:szCs w:val="20"/>
          <w:lang w:val="es-MX"/>
        </w:rPr>
        <w:t xml:space="preserve"> y finaliza tu visita con unas hermosas vistas al atardecer desde el teleférico de </w:t>
      </w:r>
      <w:proofErr w:type="spellStart"/>
      <w:r w:rsidR="00681E14" w:rsidRPr="00681E14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="00681E14" w:rsidRPr="00681E14">
        <w:rPr>
          <w:rFonts w:ascii="Arial" w:hAnsi="Arial" w:cs="Arial"/>
          <w:sz w:val="20"/>
          <w:szCs w:val="20"/>
          <w:lang w:val="es-MX"/>
        </w:rPr>
        <w:t>.</w:t>
      </w:r>
      <w:r w:rsidR="00134809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681E14">
        <w:rPr>
          <w:rFonts w:ascii="Arial" w:hAnsi="Arial" w:cs="Arial"/>
          <w:b/>
          <w:bCs/>
          <w:sz w:val="20"/>
          <w:szCs w:val="20"/>
          <w:lang w:val="es-MX"/>
        </w:rPr>
        <w:t>3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</w:p>
    <w:p w:rsidR="00364A37" w:rsidRDefault="00266F52" w:rsidP="00266F5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66F52">
        <w:rPr>
          <w:rFonts w:ascii="Arial" w:hAnsi="Arial" w:cs="Arial"/>
          <w:b/>
          <w:bCs/>
          <w:sz w:val="20"/>
          <w:szCs w:val="20"/>
          <w:lang w:val="es-MX"/>
        </w:rPr>
        <w:t xml:space="preserve">Día libre.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Les sugerimos la </w:t>
      </w:r>
      <w:r w:rsidRPr="00266F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visita del famoso Lake Louise y </w:t>
      </w:r>
      <w:proofErr w:type="spellStart"/>
      <w:r w:rsidRPr="00266F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Yoho</w:t>
      </w:r>
      <w:proofErr w:type="spellEnd"/>
      <w:r w:rsidRPr="00266F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(No incluido/</w:t>
      </w:r>
      <w:r w:rsidRPr="00266F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266F5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en inglés). </w:t>
      </w:r>
      <w:r w:rsidRPr="00266F52">
        <w:rPr>
          <w:rFonts w:ascii="Arial" w:hAnsi="Arial" w:cs="Arial"/>
          <w:sz w:val="20"/>
          <w:szCs w:val="20"/>
          <w:lang w:val="es-MX"/>
        </w:rPr>
        <w:t>El bellísimo Lake Louise está localizado en el corazón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de las Rocosas y a sólo una hora de </w:t>
      </w:r>
      <w:proofErr w:type="spellStart"/>
      <w:r w:rsidRPr="00266F52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266F52">
        <w:rPr>
          <w:rFonts w:ascii="Arial" w:hAnsi="Arial" w:cs="Arial"/>
          <w:sz w:val="20"/>
          <w:szCs w:val="20"/>
          <w:lang w:val="es-MX"/>
        </w:rPr>
        <w:t xml:space="preserve">. Al llegar a </w:t>
      </w:r>
      <w:r w:rsidRPr="00266F52">
        <w:rPr>
          <w:rFonts w:ascii="Arial" w:hAnsi="Arial" w:cs="Arial"/>
          <w:b/>
          <w:bCs/>
          <w:sz w:val="20"/>
          <w:szCs w:val="20"/>
          <w:lang w:val="es-MX"/>
        </w:rPr>
        <w:t>Lake Louise</w:t>
      </w:r>
      <w:r w:rsidRPr="00266F52">
        <w:rPr>
          <w:rFonts w:ascii="Arial" w:hAnsi="Arial" w:cs="Arial"/>
          <w:sz w:val="20"/>
          <w:szCs w:val="20"/>
          <w:lang w:val="es-MX"/>
        </w:rPr>
        <w:t>, maravíllate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con el </w:t>
      </w:r>
      <w:r w:rsidRPr="00266F52">
        <w:rPr>
          <w:rFonts w:ascii="Arial" w:hAnsi="Arial" w:cs="Arial"/>
          <w:b/>
          <w:bCs/>
          <w:sz w:val="20"/>
          <w:szCs w:val="20"/>
          <w:lang w:val="es-MX"/>
        </w:rPr>
        <w:t xml:space="preserve">glaciar Victoria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y el majestuoso Fairmont </w:t>
      </w:r>
      <w:proofErr w:type="spellStart"/>
      <w:r w:rsidRPr="00266F52">
        <w:rPr>
          <w:rFonts w:ascii="Arial" w:hAnsi="Arial" w:cs="Arial"/>
          <w:sz w:val="20"/>
          <w:szCs w:val="20"/>
          <w:lang w:val="es-MX"/>
        </w:rPr>
        <w:t>Chateau</w:t>
      </w:r>
      <w:proofErr w:type="spellEnd"/>
      <w:r w:rsidRPr="00266F52">
        <w:rPr>
          <w:rFonts w:ascii="Arial" w:hAnsi="Arial" w:cs="Arial"/>
          <w:sz w:val="20"/>
          <w:szCs w:val="20"/>
          <w:lang w:val="es-MX"/>
        </w:rPr>
        <w:t xml:space="preserve"> Lake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66F52">
        <w:rPr>
          <w:rFonts w:ascii="Arial" w:hAnsi="Arial" w:cs="Arial"/>
          <w:sz w:val="20"/>
          <w:szCs w:val="20"/>
          <w:lang w:val="es-MX"/>
        </w:rPr>
        <w:t>Louise, rodeado por un impresionante anfiteatro de picos. Continúa hacia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el </w:t>
      </w:r>
      <w:r w:rsidRPr="00266F52">
        <w:rPr>
          <w:rFonts w:ascii="Arial" w:hAnsi="Arial" w:cs="Arial"/>
          <w:b/>
          <w:bCs/>
          <w:sz w:val="20"/>
          <w:szCs w:val="20"/>
          <w:lang w:val="es-MX"/>
        </w:rPr>
        <w:t xml:space="preserve">Parque Nacional </w:t>
      </w:r>
      <w:proofErr w:type="spellStart"/>
      <w:r w:rsidRPr="00266F52">
        <w:rPr>
          <w:rFonts w:ascii="Arial" w:hAnsi="Arial" w:cs="Arial"/>
          <w:b/>
          <w:bCs/>
          <w:sz w:val="20"/>
          <w:szCs w:val="20"/>
          <w:lang w:val="es-MX"/>
        </w:rPr>
        <w:t>Yoho</w:t>
      </w:r>
      <w:proofErr w:type="spellEnd"/>
      <w:r w:rsidRPr="00266F52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266F52">
        <w:rPr>
          <w:rFonts w:ascii="Arial" w:hAnsi="Arial" w:cs="Arial"/>
          <w:sz w:val="20"/>
          <w:szCs w:val="20"/>
          <w:lang w:val="es-MX"/>
        </w:rPr>
        <w:t>donde los puntos destacados incluyen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icónico </w:t>
      </w:r>
      <w:r w:rsidRPr="00266F52">
        <w:rPr>
          <w:rFonts w:ascii="Arial" w:hAnsi="Arial" w:cs="Arial"/>
          <w:b/>
          <w:bCs/>
          <w:sz w:val="20"/>
          <w:szCs w:val="20"/>
          <w:lang w:val="es-MX"/>
        </w:rPr>
        <w:t xml:space="preserve">Puente Natural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y el sereno </w:t>
      </w:r>
      <w:r w:rsidRPr="00266F52">
        <w:rPr>
          <w:rFonts w:ascii="Arial" w:hAnsi="Arial" w:cs="Arial"/>
          <w:b/>
          <w:bCs/>
          <w:sz w:val="20"/>
          <w:szCs w:val="20"/>
          <w:lang w:val="es-MX"/>
        </w:rPr>
        <w:t xml:space="preserve">Lago Esmeralda.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En el </w:t>
      </w:r>
      <w:proofErr w:type="spellStart"/>
      <w:r w:rsidRPr="00266F52">
        <w:rPr>
          <w:rFonts w:ascii="Arial" w:hAnsi="Arial" w:cs="Arial"/>
          <w:sz w:val="20"/>
          <w:szCs w:val="20"/>
          <w:lang w:val="es-MX"/>
        </w:rPr>
        <w:t>Emerald</w:t>
      </w:r>
      <w:proofErr w:type="spellEnd"/>
      <w:r w:rsidRPr="00266F52">
        <w:rPr>
          <w:rFonts w:ascii="Arial" w:hAnsi="Arial" w:cs="Arial"/>
          <w:sz w:val="20"/>
          <w:szCs w:val="20"/>
          <w:lang w:val="es-MX"/>
        </w:rPr>
        <w:t xml:space="preserve"> Lake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66F52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266F52">
        <w:rPr>
          <w:rFonts w:ascii="Arial" w:hAnsi="Arial" w:cs="Arial"/>
          <w:sz w:val="20"/>
          <w:szCs w:val="20"/>
          <w:lang w:val="es-MX"/>
        </w:rPr>
        <w:t>, saborea un almuerzo gourmet (incluido) con sabores locales, seguido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66F52">
        <w:rPr>
          <w:rFonts w:ascii="Arial" w:hAnsi="Arial" w:cs="Arial"/>
          <w:sz w:val="20"/>
          <w:szCs w:val="20"/>
          <w:lang w:val="es-MX"/>
        </w:rPr>
        <w:t>de un postre alrededor de una acogedora fogata al aire libre con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66F52">
        <w:rPr>
          <w:rFonts w:ascii="Arial" w:hAnsi="Arial" w:cs="Arial"/>
          <w:sz w:val="20"/>
          <w:szCs w:val="20"/>
          <w:lang w:val="es-MX"/>
        </w:rPr>
        <w:t xml:space="preserve">un kit de </w:t>
      </w:r>
      <w:proofErr w:type="spellStart"/>
      <w:r w:rsidRPr="00266F52">
        <w:rPr>
          <w:rFonts w:ascii="Arial" w:hAnsi="Arial" w:cs="Arial"/>
          <w:sz w:val="20"/>
          <w:szCs w:val="20"/>
          <w:lang w:val="es-MX"/>
        </w:rPr>
        <w:t>s’mores</w:t>
      </w:r>
      <w:proofErr w:type="spellEnd"/>
      <w:r w:rsidRPr="00266F52">
        <w:rPr>
          <w:rFonts w:ascii="Arial" w:hAnsi="Arial" w:cs="Arial"/>
          <w:sz w:val="20"/>
          <w:szCs w:val="20"/>
          <w:lang w:val="es-MX"/>
        </w:rPr>
        <w:t xml:space="preserve"> en mano. </w:t>
      </w:r>
      <w:r w:rsidRPr="00266F52">
        <w:rPr>
          <w:rFonts w:ascii="Arial" w:hAnsi="Arial" w:cs="Arial"/>
          <w:b/>
          <w:bCs/>
          <w:sz w:val="20"/>
          <w:szCs w:val="20"/>
          <w:lang w:val="es-MX"/>
        </w:rPr>
        <w:t>Alojamient</w:t>
      </w:r>
      <w:r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266F52" w:rsidRPr="00940E5A" w:rsidRDefault="00266F52" w:rsidP="00266F5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681E14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proofErr w:type="spellStart"/>
      <w:r w:rsidR="00A947C6">
        <w:rPr>
          <w:rFonts w:ascii="Arial" w:hAnsi="Arial" w:cs="Arial"/>
          <w:b/>
          <w:bCs/>
          <w:sz w:val="20"/>
          <w:szCs w:val="20"/>
          <w:lang w:val="es-MX"/>
        </w:rPr>
        <w:t>Banff</w:t>
      </w:r>
      <w:proofErr w:type="spellEnd"/>
      <w:r w:rsidR="00A947C6">
        <w:rPr>
          <w:rFonts w:ascii="Arial" w:hAnsi="Arial" w:cs="Arial"/>
          <w:b/>
          <w:bCs/>
          <w:sz w:val="20"/>
          <w:szCs w:val="20"/>
          <w:lang w:val="es-MX"/>
        </w:rPr>
        <w:t xml:space="preserve"> – Calgary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266F52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A947C6" w:rsidRDefault="00681E14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3</w:t>
      </w:r>
      <w:r w:rsidR="00A947C6" w:rsidRPr="00A947C6">
        <w:rPr>
          <w:rFonts w:ascii="Arial" w:hAnsi="Arial" w:cs="Arial"/>
          <w:sz w:val="20"/>
          <w:szCs w:val="20"/>
          <w:lang w:val="es-MX"/>
        </w:rPr>
        <w:t xml:space="preserve"> noche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A947C6">
        <w:rPr>
          <w:rFonts w:ascii="Arial" w:hAnsi="Arial" w:cs="Arial"/>
          <w:sz w:val="20"/>
          <w:szCs w:val="20"/>
          <w:lang w:val="es-MX"/>
        </w:rPr>
        <w:t xml:space="preserve"> </w:t>
      </w:r>
      <w:r w:rsidR="00A947C6" w:rsidRPr="00A947C6">
        <w:rPr>
          <w:rFonts w:ascii="Arial" w:hAnsi="Arial" w:cs="Arial"/>
          <w:sz w:val="20"/>
          <w:szCs w:val="20"/>
          <w:lang w:val="es-MX"/>
        </w:rPr>
        <w:t xml:space="preserve">en </w:t>
      </w:r>
      <w:proofErr w:type="spellStart"/>
      <w:r w:rsidR="00A947C6" w:rsidRPr="00A947C6">
        <w:rPr>
          <w:rFonts w:ascii="Arial" w:hAnsi="Arial" w:cs="Arial"/>
          <w:sz w:val="20"/>
          <w:szCs w:val="20"/>
          <w:lang w:val="es-MX"/>
        </w:rPr>
        <w:t>Banff</w:t>
      </w:r>
      <w:proofErr w:type="spellEnd"/>
    </w:p>
    <w:p w:rsidR="00681E14" w:rsidRDefault="00681E14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81E14">
        <w:rPr>
          <w:rFonts w:ascii="Arial" w:hAnsi="Arial" w:cs="Arial"/>
          <w:sz w:val="20"/>
          <w:szCs w:val="20"/>
          <w:lang w:val="es-MX"/>
        </w:rPr>
        <w:t xml:space="preserve">Traslados en servicio </w:t>
      </w:r>
      <w:proofErr w:type="spellStart"/>
      <w:r w:rsidRPr="00681E14">
        <w:rPr>
          <w:rFonts w:ascii="Arial" w:hAnsi="Arial" w:cs="Arial"/>
          <w:sz w:val="20"/>
          <w:szCs w:val="20"/>
          <w:lang w:val="es-MX"/>
        </w:rPr>
        <w:t>shuttle</w:t>
      </w:r>
      <w:proofErr w:type="spellEnd"/>
      <w:r w:rsidRPr="00681E14">
        <w:rPr>
          <w:rFonts w:ascii="Arial" w:hAnsi="Arial" w:cs="Arial"/>
          <w:sz w:val="20"/>
          <w:szCs w:val="20"/>
          <w:lang w:val="es-MX"/>
        </w:rPr>
        <w:t xml:space="preserve"> Calgary - </w:t>
      </w:r>
      <w:proofErr w:type="spellStart"/>
      <w:r w:rsidRPr="00681E14">
        <w:rPr>
          <w:rFonts w:ascii="Arial" w:hAnsi="Arial" w:cs="Arial"/>
          <w:sz w:val="20"/>
          <w:szCs w:val="20"/>
          <w:lang w:val="es-MX"/>
        </w:rPr>
        <w:t>Banff</w:t>
      </w:r>
      <w:proofErr w:type="spellEnd"/>
      <w:r w:rsidRPr="00681E14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–</w:t>
      </w:r>
      <w:r w:rsidRPr="00681E14">
        <w:rPr>
          <w:rFonts w:ascii="Arial" w:hAnsi="Arial" w:cs="Arial"/>
          <w:sz w:val="20"/>
          <w:szCs w:val="20"/>
          <w:lang w:val="es-MX"/>
        </w:rPr>
        <w:t xml:space="preserve"> Calgary</w:t>
      </w:r>
    </w:p>
    <w:p w:rsidR="00681E14" w:rsidRDefault="00681E14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81E14">
        <w:rPr>
          <w:rFonts w:ascii="Arial" w:hAnsi="Arial" w:cs="Arial"/>
          <w:sz w:val="20"/>
          <w:szCs w:val="20"/>
          <w:lang w:val="es-MX"/>
        </w:rPr>
        <w:t>Todos los servicios en idioma inglés</w:t>
      </w:r>
    </w:p>
    <w:p w:rsidR="00A947C6" w:rsidRPr="00681E14" w:rsidRDefault="00D013E2" w:rsidP="00AA05C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A947C6" w:rsidRPr="00940E5A" w:rsidRDefault="00A947C6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CC568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 xml:space="preserve">0 </w:t>
      </w:r>
      <w:r w:rsidR="00463555">
        <w:rPr>
          <w:rFonts w:ascii="Arial" w:hAnsi="Arial" w:cs="Arial"/>
          <w:sz w:val="20"/>
          <w:szCs w:val="20"/>
          <w:lang w:val="es-MX"/>
        </w:rPr>
        <w:t>a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</w:t>
      </w:r>
      <w:r w:rsidR="00364A37">
        <w:rPr>
          <w:rFonts w:ascii="Arial" w:hAnsi="Arial" w:cs="Arial"/>
          <w:sz w:val="20"/>
          <w:szCs w:val="20"/>
          <w:lang w:val="es-MX"/>
        </w:rPr>
        <w:t>1</w:t>
      </w:r>
      <w:r w:rsidR="00266F52">
        <w:rPr>
          <w:rFonts w:ascii="Arial" w:hAnsi="Arial" w:cs="Arial"/>
          <w:sz w:val="20"/>
          <w:szCs w:val="20"/>
          <w:lang w:val="es-MX"/>
        </w:rPr>
        <w:t>6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153A17" w:rsidRDefault="00AA05C1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364A37" w:rsidRDefault="00364A37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364A37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orden de las visitas será reconfirmado a la llegada de los pasajeros.</w:t>
      </w:r>
    </w:p>
    <w:p w:rsidR="00134809" w:rsidRPr="00134809" w:rsidRDefault="00134809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El día de la visita de la ciudad de Vancouver, pudiendo variar de día de operación.</w:t>
      </w:r>
    </w:p>
    <w:p w:rsidR="00134809" w:rsidRPr="00134809" w:rsidRDefault="00134809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No se reembolsará ningún traslado o visita en el caso de no disfrute o de cancelación.</w:t>
      </w:r>
    </w:p>
    <w:p w:rsidR="00134809" w:rsidRPr="00134809" w:rsidRDefault="00134809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Precios en dólares canadienses por persona ($CAD)</w:t>
      </w:r>
    </w:p>
    <w:p w:rsidR="00134809" w:rsidRDefault="00134809" w:rsidP="00CC568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134809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Precio de niño aplica cuando comparte habitación con 2 adultos</w:t>
      </w:r>
    </w:p>
    <w:p w:rsidR="00A947C6" w:rsidRDefault="00A947C6" w:rsidP="00A947C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947C6" w:rsidRDefault="00A947C6" w:rsidP="00A947C6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NOTAS ESPECIALES</w:t>
      </w:r>
    </w:p>
    <w:p w:rsidR="00A947C6" w:rsidRPr="00A947C6" w:rsidRDefault="00A947C6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proofErr w:type="spellStart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Shuttles</w:t>
      </w:r>
      <w:proofErr w:type="spellEnd"/>
      <w:r w:rsidRPr="00A947C6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en idioma inglés</w:t>
      </w:r>
    </w:p>
    <w:p w:rsidR="00681E14" w:rsidRDefault="00681E14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El </w:t>
      </w:r>
      <w:proofErr w:type="spellStart"/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</w:t>
      </w:r>
      <w:proofErr w:type="spellEnd"/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de salida desde el Hotel de </w:t>
      </w:r>
      <w:proofErr w:type="spellStart"/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Banff</w:t>
      </w:r>
      <w:proofErr w:type="spellEnd"/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al Aeropuerto de Calgary tiene una duración de 3.5 horas. Primer </w:t>
      </w:r>
      <w:proofErr w:type="spellStart"/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</w:t>
      </w:r>
      <w:proofErr w:type="spellEnd"/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de ida a las 9:30 am y último a las 22:00, y vuelta primero a las 08:00am y último a las 18:30.</w:t>
      </w:r>
    </w:p>
    <w:p w:rsidR="00681E14" w:rsidRDefault="00681E14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Favor de reconfirmar sus horas de vuelos para coordinar adecuadamente con los </w:t>
      </w:r>
      <w:proofErr w:type="spellStart"/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shuttles</w:t>
      </w:r>
      <w:proofErr w:type="spellEnd"/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A947C6" w:rsidRDefault="00681E14" w:rsidP="00CC5687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681E14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Las actividades de invierno operan a partir de diciembre uno y el esquí a finales de noviembre.</w:t>
      </w:r>
    </w:p>
    <w:p w:rsidR="00681E14" w:rsidRDefault="00681E14" w:rsidP="00681E14">
      <w:pPr>
        <w:pStyle w:val="Prrafodelista"/>
        <w:spacing w:after="0" w:line="240" w:lineRule="auto"/>
        <w:ind w:left="1080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947C6" w:rsidRPr="00A947C6" w:rsidRDefault="00A947C6" w:rsidP="00A947C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A947C6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Política prepago y cancelación</w:t>
      </w:r>
    </w:p>
    <w:p w:rsidR="00A947C6" w:rsidRPr="00A947C6" w:rsidRDefault="00A947C6" w:rsidP="00A947C6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  <w:r w:rsidRPr="00A947C6">
        <w:rPr>
          <w:rFonts w:ascii="Arial" w:hAnsi="Arial" w:cs="Arial"/>
          <w:color w:val="FF0000"/>
          <w:sz w:val="20"/>
          <w:szCs w:val="20"/>
          <w:lang w:val="es-MX" w:eastAsia="es-ES" w:bidi="ar-SA"/>
        </w:rPr>
        <w:t>• Prepago del 100% de la reserva dos semanas antes según la política de cancelación.</w:t>
      </w:r>
    </w:p>
    <w:p w:rsidR="00681E14" w:rsidRPr="00A947C6" w:rsidRDefault="00681E14" w:rsidP="00A947C6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es-MX" w:eastAsia="es-ES" w:bidi="ar-SA"/>
        </w:rPr>
      </w:pPr>
    </w:p>
    <w:tbl>
      <w:tblPr>
        <w:tblW w:w="69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6"/>
        <w:gridCol w:w="4549"/>
        <w:gridCol w:w="879"/>
      </w:tblGrid>
      <w:tr w:rsidR="00266F52" w:rsidRPr="00266F52" w:rsidTr="00266F52">
        <w:trPr>
          <w:trHeight w:val="269"/>
          <w:jc w:val="center"/>
        </w:trPr>
        <w:tc>
          <w:tcPr>
            <w:tcW w:w="6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266F52" w:rsidRPr="00266F52" w:rsidTr="00266F52">
        <w:trPr>
          <w:trHeight w:val="269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266F52" w:rsidRPr="00266F52" w:rsidTr="00266F52">
        <w:trPr>
          <w:trHeight w:val="269"/>
          <w:jc w:val="center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BANFF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color w:val="000000"/>
                <w:lang w:val="es-MX" w:eastAsia="es-MX" w:bidi="ar-SA"/>
              </w:rPr>
              <w:t>BANFF ASPEN LODGE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266F52" w:rsidRPr="00266F52" w:rsidTr="00266F52">
        <w:trPr>
          <w:trHeight w:val="269"/>
          <w:jc w:val="center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color w:val="000000"/>
                <w:lang w:val="es-MX" w:eastAsia="es-MX" w:bidi="ar-SA"/>
              </w:rPr>
              <w:t>MOOSE HOTEL &amp; SUITES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266F52" w:rsidRPr="00266F52" w:rsidTr="00266F52">
        <w:trPr>
          <w:trHeight w:val="269"/>
          <w:jc w:val="center"/>
        </w:trPr>
        <w:tc>
          <w:tcPr>
            <w:tcW w:w="6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681E14" w:rsidRDefault="00681E14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66F52" w:rsidRDefault="00266F5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66F52" w:rsidRDefault="00266F5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66F52" w:rsidRDefault="00266F5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66F52" w:rsidRDefault="00266F5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66F52" w:rsidRDefault="00266F5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266F52" w:rsidRDefault="00266F52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89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693"/>
        <w:gridCol w:w="693"/>
        <w:gridCol w:w="693"/>
        <w:gridCol w:w="693"/>
        <w:gridCol w:w="1468"/>
      </w:tblGrid>
      <w:tr w:rsidR="00266F52" w:rsidRPr="00266F52" w:rsidTr="00266F52">
        <w:trPr>
          <w:trHeight w:val="113"/>
          <w:jc w:val="center"/>
        </w:trPr>
        <w:tc>
          <w:tcPr>
            <w:tcW w:w="8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89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TURISTA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(-16)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01 NOV - 15 DIC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670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600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400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16 - 31 DIC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1280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990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2240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400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01 ENE - 28 ABR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700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630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1400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400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PRIMERA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(-16)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01 NOV - 16 DIC / 05 ENE - 06 FEB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1080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870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770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17 DIC - 04 ENE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2030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1500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3750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07 FEB - 28 ABR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910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2420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270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89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266F52" w:rsidRPr="00266F52" w:rsidTr="00266F52">
        <w:trPr>
          <w:trHeight w:val="119"/>
          <w:jc w:val="center"/>
        </w:trPr>
        <w:tc>
          <w:tcPr>
            <w:tcW w:w="892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TURISTA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(-16)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01 NOV - 15 DIC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1580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1510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2190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16 - 31 DIC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2190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1900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3150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lang w:val="es-MX" w:eastAsia="es-MX" w:bidi="ar-SA"/>
              </w:rPr>
              <w:t>01 ENE - 28 ABR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1760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1610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1540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2310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lang w:val="es-MX" w:eastAsia="es-MX" w:bidi="ar-SA"/>
              </w:rPr>
              <w:t>1310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PRIMERA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(-16)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color w:val="000000"/>
                <w:lang w:val="es-MX" w:eastAsia="es-MX" w:bidi="ar-SA"/>
              </w:rPr>
              <w:t>01 NOV - 16 DIC / 05 ENE - 06 FEB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1990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1780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1680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2780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1180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color w:val="000000"/>
                <w:lang w:val="es-MX" w:eastAsia="es-MX" w:bidi="ar-SA"/>
              </w:rPr>
              <w:t>17 DIC - 04 ENE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2940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2410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2160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4660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1180</w:t>
            </w:r>
          </w:p>
        </w:tc>
      </w:tr>
      <w:tr w:rsidR="00266F52" w:rsidRPr="00266F52" w:rsidTr="00266F52">
        <w:trPr>
          <w:trHeight w:val="113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color w:val="000000"/>
                <w:lang w:val="es-MX" w:eastAsia="es-MX" w:bidi="ar-SA"/>
              </w:rPr>
              <w:t>07 FEB - 28 ABR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2270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1970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1820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3330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1180</w:t>
            </w:r>
          </w:p>
        </w:tc>
      </w:tr>
    </w:tbl>
    <w:p w:rsidR="00681E14" w:rsidRDefault="00681E14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100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6"/>
      </w:tblGrid>
      <w:tr w:rsidR="00266F52" w:rsidRPr="00266F52" w:rsidTr="00266F52">
        <w:trPr>
          <w:trHeight w:val="245"/>
          <w:jc w:val="center"/>
        </w:trPr>
        <w:tc>
          <w:tcPr>
            <w:tcW w:w="1009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WESTJET SALIENDO DE LA CIUDAD DE MÉXICO: </w:t>
            </w:r>
          </w:p>
        </w:tc>
      </w:tr>
      <w:tr w:rsidR="00266F52" w:rsidRPr="00266F52" w:rsidTr="00266F52">
        <w:trPr>
          <w:trHeight w:val="245"/>
          <w:jc w:val="center"/>
        </w:trPr>
        <w:tc>
          <w:tcPr>
            <w:tcW w:w="100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CALGARY - MÉXICO</w:t>
            </w:r>
          </w:p>
        </w:tc>
      </w:tr>
      <w:tr w:rsidR="00266F52" w:rsidRPr="00266F52" w:rsidTr="00266F52">
        <w:trPr>
          <w:trHeight w:val="245"/>
          <w:jc w:val="center"/>
        </w:trPr>
        <w:tc>
          <w:tcPr>
            <w:tcW w:w="100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266F52" w:rsidRPr="00266F52" w:rsidTr="00266F52">
        <w:trPr>
          <w:trHeight w:val="245"/>
          <w:jc w:val="center"/>
        </w:trPr>
        <w:tc>
          <w:tcPr>
            <w:tcW w:w="100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66F52" w:rsidRPr="00266F52" w:rsidTr="00266F52">
        <w:trPr>
          <w:trHeight w:val="245"/>
          <w:jc w:val="center"/>
        </w:trPr>
        <w:tc>
          <w:tcPr>
            <w:tcW w:w="100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66F52" w:rsidRPr="00266F52" w:rsidTr="00266F52">
        <w:trPr>
          <w:trHeight w:val="245"/>
          <w:jc w:val="center"/>
        </w:trPr>
        <w:tc>
          <w:tcPr>
            <w:tcW w:w="100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66F52" w:rsidRPr="00266F52" w:rsidTr="00266F52">
        <w:trPr>
          <w:trHeight w:val="245"/>
          <w:jc w:val="center"/>
        </w:trPr>
        <w:tc>
          <w:tcPr>
            <w:tcW w:w="100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12 O 16 AÑOS, DEPENDIENDO EL HOTEL</w:t>
            </w:r>
          </w:p>
        </w:tc>
      </w:tr>
      <w:tr w:rsidR="00266F52" w:rsidRPr="00266F52" w:rsidTr="00266F52">
        <w:trPr>
          <w:trHeight w:val="257"/>
          <w:jc w:val="center"/>
        </w:trPr>
        <w:tc>
          <w:tcPr>
            <w:tcW w:w="100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NOVIEMBRE 2025 AL 28 DE ABRIL 2026</w:t>
            </w:r>
          </w:p>
        </w:tc>
      </w:tr>
      <w:tr w:rsidR="00266F52" w:rsidRPr="00266F52" w:rsidTr="00266F52">
        <w:trPr>
          <w:trHeight w:val="257"/>
          <w:jc w:val="center"/>
        </w:trPr>
        <w:tc>
          <w:tcPr>
            <w:tcW w:w="100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66F52" w:rsidRPr="00266F52" w:rsidRDefault="00266F52" w:rsidP="00266F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66F5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463555" w:rsidRPr="00583618" w:rsidRDefault="00463555" w:rsidP="00266F52">
      <w:pPr>
        <w:spacing w:after="0" w:line="240" w:lineRule="auto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463555" w:rsidRPr="00583618" w:rsidSect="00940E5A">
      <w:headerReference w:type="default" r:id="rId11"/>
      <w:footerReference w:type="default" r:id="rId12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A5DE0" w:rsidRDefault="000A5DE0" w:rsidP="00450C15">
      <w:pPr>
        <w:spacing w:after="0" w:line="240" w:lineRule="auto"/>
      </w:pPr>
      <w:r>
        <w:separator/>
      </w:r>
    </w:p>
  </w:endnote>
  <w:endnote w:type="continuationSeparator" w:id="0">
    <w:p w:rsidR="000A5DE0" w:rsidRDefault="000A5DE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DEC61E" wp14:editId="6A634A08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3DC36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A5DE0" w:rsidRDefault="000A5DE0" w:rsidP="00450C15">
      <w:pPr>
        <w:spacing w:after="0" w:line="240" w:lineRule="auto"/>
      </w:pPr>
      <w:r>
        <w:separator/>
      </w:r>
    </w:p>
  </w:footnote>
  <w:footnote w:type="continuationSeparator" w:id="0">
    <w:p w:rsidR="000A5DE0" w:rsidRDefault="000A5DE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A05C3" wp14:editId="15BBF118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412432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2432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B94312" w:rsidRDefault="00A947C6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INVIERNO EN BANFF</w:t>
                          </w:r>
                          <w:r w:rsidR="00681E1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EXPRESS</w:t>
                          </w:r>
                        </w:p>
                        <w:p w:rsidR="00BF10D2" w:rsidRPr="007E6927" w:rsidRDefault="00463555" w:rsidP="00463555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6355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1234-C202</w:t>
                          </w:r>
                          <w:r w:rsidR="00266F5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46355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266F5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A05C3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324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" filled="f" stroked="f">
              <v:textbox>
                <w:txbxContent>
                  <w:p w:rsidR="007A77DC" w:rsidRPr="00B94312" w:rsidRDefault="00A947C6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INVIERNO EN BANFF</w:t>
                    </w:r>
                    <w:r w:rsidR="00681E1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EXPRESS</w:t>
                    </w:r>
                  </w:p>
                  <w:p w:rsidR="00BF10D2" w:rsidRPr="007E6927" w:rsidRDefault="00463555" w:rsidP="00463555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6355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1234-C202</w:t>
                    </w:r>
                    <w:r w:rsidR="00266F5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46355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266F5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661CE4BB" wp14:editId="7D7FD0E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B7EB24C" wp14:editId="368AC8E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492D38" wp14:editId="635869C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0A5B45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EB2186"/>
    <w:multiLevelType w:val="hybridMultilevel"/>
    <w:tmpl w:val="AACAB99E"/>
    <w:lvl w:ilvl="0" w:tplc="4CB8921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76847693">
    <w:abstractNumId w:val="0"/>
  </w:num>
  <w:num w:numId="2" w16cid:durableId="1421875237">
    <w:abstractNumId w:val="1"/>
  </w:num>
  <w:num w:numId="3" w16cid:durableId="47549148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1773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A5DE0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34809"/>
    <w:rsid w:val="00153A17"/>
    <w:rsid w:val="00156E7E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6BB8"/>
    <w:rsid w:val="00227509"/>
    <w:rsid w:val="00250337"/>
    <w:rsid w:val="002564A3"/>
    <w:rsid w:val="0026013F"/>
    <w:rsid w:val="0026366E"/>
    <w:rsid w:val="00264C19"/>
    <w:rsid w:val="00266F52"/>
    <w:rsid w:val="00286ED8"/>
    <w:rsid w:val="002959E3"/>
    <w:rsid w:val="002A3855"/>
    <w:rsid w:val="002A6F1A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370E9"/>
    <w:rsid w:val="003458DA"/>
    <w:rsid w:val="00353340"/>
    <w:rsid w:val="00354501"/>
    <w:rsid w:val="0035732A"/>
    <w:rsid w:val="003647F3"/>
    <w:rsid w:val="00364A37"/>
    <w:rsid w:val="003726A3"/>
    <w:rsid w:val="003805A5"/>
    <w:rsid w:val="00394B88"/>
    <w:rsid w:val="003A7834"/>
    <w:rsid w:val="003B37AE"/>
    <w:rsid w:val="003B69D8"/>
    <w:rsid w:val="003C76C9"/>
    <w:rsid w:val="003D0B3A"/>
    <w:rsid w:val="003D0BA0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63555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F13E7"/>
    <w:rsid w:val="00501CA3"/>
    <w:rsid w:val="00510D53"/>
    <w:rsid w:val="005130A5"/>
    <w:rsid w:val="00513C9F"/>
    <w:rsid w:val="005149C0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5E1A5B"/>
    <w:rsid w:val="006053CD"/>
    <w:rsid w:val="006130D1"/>
    <w:rsid w:val="00615736"/>
    <w:rsid w:val="00615A7B"/>
    <w:rsid w:val="00630B01"/>
    <w:rsid w:val="006472F8"/>
    <w:rsid w:val="00647995"/>
    <w:rsid w:val="00655755"/>
    <w:rsid w:val="00680376"/>
    <w:rsid w:val="00681E14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550A"/>
    <w:rsid w:val="0075408D"/>
    <w:rsid w:val="00760F96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13C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44E0D"/>
    <w:rsid w:val="00A52F6E"/>
    <w:rsid w:val="00A57319"/>
    <w:rsid w:val="00A57BCB"/>
    <w:rsid w:val="00A67672"/>
    <w:rsid w:val="00A67A3A"/>
    <w:rsid w:val="00A7006D"/>
    <w:rsid w:val="00A8172E"/>
    <w:rsid w:val="00A9114E"/>
    <w:rsid w:val="00A94746"/>
    <w:rsid w:val="00A947C6"/>
    <w:rsid w:val="00A9641A"/>
    <w:rsid w:val="00AA05C1"/>
    <w:rsid w:val="00AA6504"/>
    <w:rsid w:val="00AC1584"/>
    <w:rsid w:val="00AC1E22"/>
    <w:rsid w:val="00AC2765"/>
    <w:rsid w:val="00AC69EE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54BF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2251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C5687"/>
    <w:rsid w:val="00CE1CC7"/>
    <w:rsid w:val="00CE7934"/>
    <w:rsid w:val="00CF6EEC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CD7C7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37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2025-04-30T00:45:00Z</dcterms:created>
  <dcterms:modified xsi:type="dcterms:W3CDTF">2025-04-30T00:45:00Z</dcterms:modified>
</cp:coreProperties>
</file>