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0F91" w14:textId="07634CC5" w:rsidR="00813B38" w:rsidRPr="00813B38" w:rsidRDefault="00813B38" w:rsidP="00813B38">
      <w:pPr>
        <w:pStyle w:val="Sinespaciado"/>
        <w:shd w:val="clear" w:color="auto" w:fill="FFFFFF" w:themeFill="background1"/>
        <w:jc w:val="center"/>
        <w:rPr>
          <w:rFonts w:asciiTheme="minorHAnsi" w:hAnsiTheme="minorHAnsi" w:cstheme="minorHAnsi"/>
          <w:b/>
          <w:bCs/>
          <w:color w:val="FF0000"/>
          <w:sz w:val="32"/>
          <w:szCs w:val="20"/>
        </w:rPr>
      </w:pPr>
      <w:r w:rsidRPr="00813B38">
        <w:rPr>
          <w:rFonts w:asciiTheme="minorHAnsi" w:hAnsiTheme="minorHAnsi" w:cstheme="minorHAnsi"/>
          <w:b/>
          <w:bCs/>
          <w:color w:val="FF0000"/>
          <w:sz w:val="32"/>
          <w:szCs w:val="20"/>
          <w:shd w:val="clear" w:color="auto" w:fill="FFFFFF" w:themeFill="background1"/>
          <w:lang w:val="es-ES"/>
        </w:rPr>
        <w:t>ESTAMBUL, CAPADOCIA,</w:t>
      </w:r>
      <w:r w:rsidRPr="00813B38">
        <w:rPr>
          <w:rFonts w:asciiTheme="minorHAnsi" w:hAnsiTheme="minorHAnsi" w:cstheme="minorHAnsi"/>
          <w:b/>
          <w:bCs/>
          <w:color w:val="FF0000"/>
          <w:sz w:val="32"/>
          <w:szCs w:val="20"/>
          <w:shd w:val="clear" w:color="auto" w:fill="E8E8E8"/>
          <w:lang w:val="es-ES"/>
        </w:rPr>
        <w:t xml:space="preserve"> </w:t>
      </w:r>
      <w:r w:rsidRPr="00813B38">
        <w:rPr>
          <w:rFonts w:asciiTheme="minorHAnsi" w:hAnsiTheme="minorHAnsi" w:cstheme="minorHAnsi"/>
          <w:b/>
          <w:bCs/>
          <w:color w:val="FF0000"/>
          <w:sz w:val="32"/>
          <w:szCs w:val="20"/>
          <w:shd w:val="clear" w:color="auto" w:fill="FFFFFF" w:themeFill="background1"/>
          <w:lang w:val="es-ES"/>
        </w:rPr>
        <w:t>ANKARA, EL CAIRO, CRUCERO POR EL RIO NILO</w:t>
      </w:r>
    </w:p>
    <w:p w14:paraId="526D0674" w14:textId="40C396A5" w:rsidR="004B105F" w:rsidRPr="004B105F" w:rsidRDefault="004B105F" w:rsidP="004B105F">
      <w:pPr>
        <w:rPr>
          <w:rFonts w:eastAsia="Arial"/>
          <w:lang w:eastAsia="fr-FR"/>
        </w:rPr>
      </w:pPr>
    </w:p>
    <w:p w14:paraId="6F5D0190" w14:textId="1A86E54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41C7A">
        <w:rPr>
          <w:rFonts w:asciiTheme="minorHAnsi" w:eastAsia="Arial" w:hAnsiTheme="minorHAnsi" w:cstheme="minorHAnsi"/>
          <w:b/>
          <w:bCs/>
          <w:color w:val="002060"/>
          <w:sz w:val="24"/>
          <w:szCs w:val="24"/>
        </w:rPr>
        <w:t>15</w:t>
      </w:r>
      <w:r w:rsidR="00A109A1" w:rsidRPr="008435D3">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54424C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41C7A">
        <w:rPr>
          <w:rFonts w:asciiTheme="minorHAnsi" w:eastAsia="Arial" w:hAnsiTheme="minorHAnsi" w:cstheme="minorHAnsi"/>
          <w:b/>
          <w:color w:val="002060"/>
          <w:sz w:val="24"/>
          <w:szCs w:val="24"/>
        </w:rPr>
        <w:t>jueves, del 15 marzo 2026 al 15 noviembre 2026</w:t>
      </w:r>
    </w:p>
    <w:p w14:paraId="6CCDBBC7" w14:textId="1941493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C63F09">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CB842E2" w:rsidR="007F7B70" w:rsidRDefault="007F7B70" w:rsidP="00BD0EA5">
      <w:pPr>
        <w:spacing w:after="0" w:line="240" w:lineRule="auto"/>
        <w:jc w:val="both"/>
        <w:rPr>
          <w:rFonts w:asciiTheme="minorHAnsi" w:eastAsia="Arial" w:hAnsiTheme="minorHAnsi" w:cstheme="minorHAnsi"/>
          <w:color w:val="002060"/>
          <w:sz w:val="20"/>
          <w:szCs w:val="20"/>
        </w:rPr>
      </w:pPr>
    </w:p>
    <w:p w14:paraId="071F06EF" w14:textId="77777777" w:rsidR="00A24565" w:rsidRDefault="00A24565" w:rsidP="00A24565">
      <w:pPr>
        <w:pStyle w:val="Ttulo2"/>
        <w:spacing w:before="0" w:after="0" w:line="240" w:lineRule="auto"/>
        <w:rPr>
          <w:rFonts w:eastAsia="Arial"/>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ESTAMBUL</w:t>
      </w:r>
    </w:p>
    <w:p w14:paraId="78337AF4" w14:textId="0A837517" w:rsidR="00A24565" w:rsidRPr="00A24565" w:rsidRDefault="00A24565" w:rsidP="00A24565">
      <w:pPr>
        <w:pStyle w:val="Ttulo2"/>
        <w:spacing w:before="0" w:after="0" w:line="240" w:lineRule="auto"/>
        <w:rPr>
          <w:rFonts w:eastAsiaTheme="minorHAnsi" w:cstheme="minorHAnsi"/>
          <w:b w:val="0"/>
          <w:color w:val="002060"/>
          <w:sz w:val="20"/>
          <w:szCs w:val="20"/>
          <w:lang w:bidi="ar-SA"/>
        </w:rPr>
      </w:pPr>
      <w:r w:rsidRPr="00A24565">
        <w:rPr>
          <w:rFonts w:eastAsiaTheme="minorHAnsi" w:cstheme="minorHAnsi"/>
          <w:b w:val="0"/>
          <w:color w:val="002060"/>
          <w:sz w:val="20"/>
          <w:szCs w:val="20"/>
          <w:lang w:bidi="ar-SA"/>
        </w:rPr>
        <w:t xml:space="preserve">Llegada al Aeropuerto Internacional de </w:t>
      </w:r>
      <w:r w:rsidR="009B412A" w:rsidRPr="00A24565">
        <w:rPr>
          <w:rFonts w:eastAsiaTheme="minorHAnsi" w:cstheme="minorHAnsi"/>
          <w:b w:val="0"/>
          <w:color w:val="002060"/>
          <w:sz w:val="20"/>
          <w:szCs w:val="20"/>
          <w:lang w:bidi="ar-SA"/>
        </w:rPr>
        <w:t>Estambul</w:t>
      </w:r>
      <w:r w:rsidRPr="00A24565">
        <w:rPr>
          <w:rFonts w:eastAsiaTheme="minorHAnsi" w:cstheme="minorHAnsi"/>
          <w:b w:val="0"/>
          <w:color w:val="002060"/>
          <w:sz w:val="20"/>
          <w:szCs w:val="20"/>
          <w:lang w:bidi="ar-SA"/>
        </w:rPr>
        <w:t>. Asistencia de nuestro representante de habla hispana, traslado al hotel y alojamiento.</w:t>
      </w:r>
    </w:p>
    <w:p w14:paraId="1EF67F8A" w14:textId="718788BA" w:rsidR="00A24565" w:rsidRDefault="00A24565" w:rsidP="00BD0EA5">
      <w:pPr>
        <w:spacing w:after="0" w:line="240" w:lineRule="auto"/>
        <w:jc w:val="both"/>
        <w:rPr>
          <w:rFonts w:asciiTheme="minorHAnsi" w:eastAsia="Arial" w:hAnsiTheme="minorHAnsi" w:cstheme="minorHAnsi"/>
          <w:color w:val="002060"/>
          <w:sz w:val="20"/>
          <w:szCs w:val="20"/>
        </w:rPr>
      </w:pPr>
    </w:p>
    <w:p w14:paraId="690B5BE7" w14:textId="322EE6C0" w:rsidR="00A24565" w:rsidRPr="00A24565" w:rsidRDefault="00A24565" w:rsidP="00A24565">
      <w:pPr>
        <w:pStyle w:val="Ttulo2"/>
        <w:spacing w:before="0" w:after="0" w:line="240" w:lineRule="auto"/>
        <w:rPr>
          <w:rFonts w:eastAsia="Arial" w:cstheme="minorHAnsi"/>
          <w:b w:val="0"/>
          <w:color w:val="002060"/>
          <w:sz w:val="24"/>
          <w:szCs w:val="24"/>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ESTAMBUL </w:t>
      </w:r>
      <w:r w:rsidRPr="00A24565">
        <w:rPr>
          <w:rFonts w:eastAsia="Arial" w:cstheme="minorHAnsi"/>
          <w:b w:val="0"/>
          <w:color w:val="002060"/>
          <w:sz w:val="24"/>
          <w:szCs w:val="24"/>
        </w:rPr>
        <w:t>(visita de ciudad)</w:t>
      </w:r>
    </w:p>
    <w:p w14:paraId="0DAF5EDA" w14:textId="77777777" w:rsidR="00A24565" w:rsidRPr="00A24565" w:rsidRDefault="00A24565" w:rsidP="00A24565">
      <w:pPr>
        <w:autoSpaceDE w:val="0"/>
        <w:autoSpaceDN w:val="0"/>
        <w:adjustRightInd w:val="0"/>
        <w:jc w:val="both"/>
        <w:rPr>
          <w:rFonts w:asciiTheme="minorHAnsi" w:eastAsiaTheme="minorHAnsi" w:hAnsiTheme="minorHAnsi" w:cstheme="minorHAnsi"/>
          <w:b/>
          <w:bCs/>
          <w:color w:val="002060"/>
          <w:sz w:val="20"/>
          <w:szCs w:val="20"/>
          <w:lang w:bidi="ar-SA"/>
        </w:rPr>
      </w:pPr>
      <w:r w:rsidRPr="00A24565">
        <w:rPr>
          <w:rFonts w:asciiTheme="minorHAnsi" w:eastAsiaTheme="minorHAnsi" w:hAnsiTheme="minorHAnsi" w:cstheme="minorHAnsi"/>
          <w:b/>
          <w:color w:val="002060"/>
          <w:sz w:val="20"/>
          <w:szCs w:val="20"/>
          <w:lang w:bidi="ar-SA"/>
        </w:rPr>
        <w:t>Después del desayuno</w:t>
      </w:r>
      <w:r w:rsidRPr="00A24565">
        <w:rPr>
          <w:rFonts w:asciiTheme="minorHAnsi" w:eastAsiaTheme="minorHAnsi" w:hAnsiTheme="minorHAnsi" w:cstheme="minorHAnsi"/>
          <w:color w:val="002060"/>
          <w:sz w:val="20"/>
          <w:szCs w:val="20"/>
          <w:lang w:bidi="ar-SA"/>
        </w:rPr>
        <w:t>, salida para explorar la ciudad antigua. Visitaremos la majestuosa Mezquita Azul, famosa por sus impresionantes decoraciones interiores. Luego, conoceremos el Hipódromo de la época bizantina y admiraremos la icónica Santa Sofía (visita sólo exterior). Tras el almuerzo en un restaurante típico, exploraremos la Cisterna Basílica, una impresionante obra construida en el siglo VI por el emperador Justiniano I para almacenar agua para el Gran Palacio. Finalizaremos con una visita al Gran Bazar, uno de los mercados más antiguos y grandes del mundo. Traslado por cuenta propia al hotel. </w:t>
      </w:r>
      <w:r w:rsidRPr="00A24565">
        <w:rPr>
          <w:rFonts w:asciiTheme="minorHAnsi" w:eastAsiaTheme="minorHAnsi" w:hAnsiTheme="minorHAnsi" w:cstheme="minorHAnsi"/>
          <w:b/>
          <w:bCs/>
          <w:color w:val="002060"/>
          <w:sz w:val="20"/>
          <w:szCs w:val="20"/>
          <w:lang w:bidi="ar-SA"/>
        </w:rPr>
        <w:t>Alojamiento.</w:t>
      </w:r>
    </w:p>
    <w:p w14:paraId="77953F3A" w14:textId="50449186" w:rsidR="00A24565" w:rsidRDefault="00A24565" w:rsidP="00A24565">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ESTAMBUL – ANKARA </w:t>
      </w:r>
    </w:p>
    <w:p w14:paraId="2CC41533" w14:textId="77777777" w:rsidR="00A24565" w:rsidRPr="00A24565" w:rsidRDefault="00A24565" w:rsidP="00A24565">
      <w:pPr>
        <w:autoSpaceDE w:val="0"/>
        <w:autoSpaceDN w:val="0"/>
        <w:adjustRightInd w:val="0"/>
        <w:jc w:val="both"/>
        <w:rPr>
          <w:rFonts w:asciiTheme="minorHAnsi" w:eastAsiaTheme="minorHAnsi" w:hAnsiTheme="minorHAnsi" w:cstheme="minorHAnsi"/>
          <w:color w:val="002060"/>
          <w:sz w:val="20"/>
          <w:szCs w:val="20"/>
          <w:lang w:bidi="ar-SA"/>
        </w:rPr>
      </w:pPr>
      <w:r w:rsidRPr="00A24565">
        <w:rPr>
          <w:rFonts w:asciiTheme="minorHAnsi" w:eastAsiaTheme="minorHAnsi" w:hAnsiTheme="minorHAnsi" w:cstheme="minorHAnsi"/>
          <w:color w:val="002060"/>
          <w:sz w:val="20"/>
          <w:szCs w:val="20"/>
          <w:lang w:bidi="ar-SA"/>
        </w:rPr>
        <w:t>D</w:t>
      </w:r>
      <w:r w:rsidRPr="00A24565">
        <w:rPr>
          <w:rFonts w:asciiTheme="minorHAnsi" w:eastAsiaTheme="minorHAnsi" w:hAnsiTheme="minorHAnsi" w:cstheme="minorHAnsi"/>
          <w:b/>
          <w:bCs/>
          <w:color w:val="002060"/>
          <w:sz w:val="20"/>
          <w:szCs w:val="20"/>
          <w:lang w:bidi="ar-SA"/>
        </w:rPr>
        <w:t>esayuno.</w:t>
      </w:r>
      <w:r w:rsidRPr="00A24565">
        <w:rPr>
          <w:rFonts w:asciiTheme="minorHAnsi" w:eastAsiaTheme="minorHAnsi" w:hAnsiTheme="minorHAnsi" w:cstheme="minorHAnsi"/>
          <w:color w:val="002060"/>
          <w:sz w:val="20"/>
          <w:szCs w:val="20"/>
          <w:lang w:bidi="ar-SA"/>
        </w:rPr>
        <w:t xml:space="preserve"> Por la mañana, salida hacia Ankara, la capital de Turquía, por carretera. A la llegada, visitaremos el Mausoleo de </w:t>
      </w:r>
      <w:proofErr w:type="spellStart"/>
      <w:r w:rsidRPr="00A24565">
        <w:rPr>
          <w:rFonts w:asciiTheme="minorHAnsi" w:eastAsiaTheme="minorHAnsi" w:hAnsiTheme="minorHAnsi" w:cstheme="minorHAnsi"/>
          <w:color w:val="002060"/>
          <w:sz w:val="20"/>
          <w:szCs w:val="20"/>
          <w:lang w:bidi="ar-SA"/>
        </w:rPr>
        <w:t>Atatürk</w:t>
      </w:r>
      <w:proofErr w:type="spellEnd"/>
      <w:r w:rsidRPr="00A24565">
        <w:rPr>
          <w:rFonts w:asciiTheme="minorHAnsi" w:eastAsiaTheme="minorHAnsi" w:hAnsiTheme="minorHAnsi" w:cstheme="minorHAnsi"/>
          <w:color w:val="002060"/>
          <w:sz w:val="20"/>
          <w:szCs w:val="20"/>
          <w:lang w:bidi="ar-SA"/>
        </w:rPr>
        <w:t>, fundador de la República Turca. </w:t>
      </w:r>
      <w:r w:rsidRPr="00A24565">
        <w:rPr>
          <w:rFonts w:asciiTheme="minorHAnsi" w:eastAsiaTheme="minorHAnsi" w:hAnsiTheme="minorHAnsi" w:cstheme="minorHAnsi"/>
          <w:b/>
          <w:bCs/>
          <w:color w:val="002060"/>
          <w:sz w:val="20"/>
          <w:szCs w:val="20"/>
          <w:lang w:bidi="ar-SA"/>
        </w:rPr>
        <w:t>Cena y alojamiento en hotel.</w:t>
      </w:r>
    </w:p>
    <w:p w14:paraId="42C0C575" w14:textId="1EF49D36" w:rsidR="00A24565" w:rsidRDefault="00A24565" w:rsidP="00A24565">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ANKARA - CAPADOCIA</w:t>
      </w:r>
    </w:p>
    <w:p w14:paraId="139B2D28" w14:textId="77777777" w:rsidR="00A24565" w:rsidRPr="00A24565" w:rsidRDefault="00A24565" w:rsidP="00A24565">
      <w:pPr>
        <w:autoSpaceDE w:val="0"/>
        <w:autoSpaceDN w:val="0"/>
        <w:adjustRightInd w:val="0"/>
        <w:jc w:val="both"/>
        <w:rPr>
          <w:rStyle w:val="Textoennegrita"/>
          <w:rFonts w:ascii="Arial" w:hAnsi="Arial" w:cs="Arial"/>
          <w:b w:val="0"/>
          <w:color w:val="0D0D0D" w:themeColor="text1" w:themeTint="F2"/>
          <w:sz w:val="20"/>
          <w:szCs w:val="20"/>
          <w:shd w:val="clear" w:color="auto" w:fill="FFFFFF"/>
        </w:rPr>
      </w:pPr>
      <w:r w:rsidRPr="00A24565">
        <w:rPr>
          <w:rFonts w:asciiTheme="minorHAnsi" w:eastAsiaTheme="minorHAnsi" w:hAnsiTheme="minorHAnsi" w:cstheme="minorHAnsi"/>
          <w:b/>
          <w:bCs/>
          <w:color w:val="002060"/>
          <w:sz w:val="20"/>
          <w:szCs w:val="20"/>
          <w:lang w:bidi="ar-SA"/>
        </w:rPr>
        <w:t>Desayuno</w:t>
      </w:r>
      <w:r w:rsidRPr="00A24565">
        <w:rPr>
          <w:rFonts w:asciiTheme="minorHAnsi" w:eastAsiaTheme="minorHAnsi" w:hAnsiTheme="minorHAnsi" w:cstheme="minorHAnsi"/>
          <w:color w:val="002060"/>
          <w:sz w:val="20"/>
          <w:szCs w:val="20"/>
          <w:lang w:bidi="ar-SA"/>
        </w:rPr>
        <w:t> y salida hacia </w:t>
      </w:r>
      <w:r w:rsidRPr="00A24565">
        <w:rPr>
          <w:rFonts w:asciiTheme="minorHAnsi" w:eastAsiaTheme="minorHAnsi" w:hAnsiTheme="minorHAnsi" w:cstheme="minorHAnsi"/>
          <w:bCs/>
          <w:color w:val="002060"/>
          <w:sz w:val="20"/>
          <w:szCs w:val="20"/>
          <w:lang w:bidi="ar-SA"/>
        </w:rPr>
        <w:t>Capadocia</w:t>
      </w:r>
      <w:r w:rsidRPr="00A24565">
        <w:rPr>
          <w:rFonts w:asciiTheme="minorHAnsi" w:eastAsiaTheme="minorHAnsi" w:hAnsiTheme="minorHAnsi" w:cstheme="minorHAnsi"/>
          <w:color w:val="002060"/>
          <w:sz w:val="20"/>
          <w:szCs w:val="20"/>
          <w:lang w:bidi="ar-SA"/>
        </w:rPr>
        <w:t>. Al llegar a Capadocia haremos la visita a una</w:t>
      </w:r>
      <w:r w:rsidRPr="00A24565">
        <w:rPr>
          <w:rFonts w:asciiTheme="minorHAnsi" w:eastAsiaTheme="minorHAnsi" w:hAnsiTheme="minorHAnsi" w:cstheme="minorHAnsi"/>
          <w:bCs/>
          <w:color w:val="002060"/>
          <w:sz w:val="20"/>
          <w:szCs w:val="20"/>
          <w:lang w:bidi="ar-SA"/>
        </w:rPr>
        <w:t> ciudad subterránea.</w:t>
      </w:r>
      <w:r w:rsidRPr="00A24565">
        <w:rPr>
          <w:rFonts w:asciiTheme="minorHAnsi" w:eastAsiaTheme="minorHAnsi" w:hAnsiTheme="minorHAnsi" w:cstheme="minorHAnsi"/>
          <w:color w:val="002060"/>
          <w:sz w:val="20"/>
          <w:szCs w:val="20"/>
          <w:lang w:bidi="ar-SA"/>
        </w:rPr>
        <w:t> Estas ciudades fueron construidas como refugios por los cristianos de la época y se componen de varios pisos bajo tierra, ventilados por chimeneas, donde se pueden admirar los dormitorios comunes, las cocinas y los comedores. </w:t>
      </w:r>
      <w:r w:rsidRPr="00A24565">
        <w:rPr>
          <w:rFonts w:asciiTheme="minorHAnsi" w:eastAsiaTheme="minorHAnsi" w:hAnsiTheme="minorHAnsi" w:cstheme="minorHAnsi"/>
          <w:b/>
          <w:bCs/>
          <w:color w:val="002060"/>
          <w:sz w:val="20"/>
          <w:szCs w:val="20"/>
          <w:lang w:bidi="ar-SA"/>
        </w:rPr>
        <w:t>Cena y alojamiento en hotel</w:t>
      </w:r>
      <w:r w:rsidRPr="00A24565">
        <w:rPr>
          <w:rStyle w:val="Textoennegrita"/>
          <w:rFonts w:ascii="Arial" w:hAnsi="Arial" w:cs="Arial"/>
          <w:b w:val="0"/>
          <w:color w:val="0D0D0D" w:themeColor="text1" w:themeTint="F2"/>
          <w:sz w:val="20"/>
          <w:szCs w:val="20"/>
          <w:shd w:val="clear" w:color="auto" w:fill="FFFFFF"/>
        </w:rPr>
        <w:t>.</w:t>
      </w:r>
    </w:p>
    <w:p w14:paraId="2D5F747C" w14:textId="06CE15D8" w:rsidR="00A24565" w:rsidRDefault="00A24565" w:rsidP="00A24565">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CAPADOCIA</w:t>
      </w:r>
    </w:p>
    <w:p w14:paraId="1F43543F" w14:textId="77777777" w:rsidR="00A24565" w:rsidRPr="004E6144" w:rsidRDefault="00A24565" w:rsidP="00A24565">
      <w:pPr>
        <w:autoSpaceDE w:val="0"/>
        <w:autoSpaceDN w:val="0"/>
        <w:adjustRightInd w:val="0"/>
        <w:jc w:val="both"/>
        <w:rPr>
          <w:rFonts w:asciiTheme="minorHAnsi" w:eastAsiaTheme="minorHAnsi" w:hAnsiTheme="minorHAnsi" w:cstheme="minorHAnsi"/>
          <w:b/>
          <w:color w:val="002060"/>
          <w:sz w:val="20"/>
          <w:szCs w:val="20"/>
          <w:lang w:bidi="ar-SA"/>
        </w:rPr>
      </w:pPr>
      <w:r w:rsidRPr="004E6144">
        <w:rPr>
          <w:rFonts w:asciiTheme="minorHAnsi" w:eastAsiaTheme="minorHAnsi" w:hAnsiTheme="minorHAnsi" w:cstheme="minorHAnsi"/>
          <w:b/>
          <w:bCs/>
          <w:color w:val="002060"/>
          <w:sz w:val="20"/>
          <w:szCs w:val="20"/>
          <w:lang w:bidi="ar-SA"/>
        </w:rPr>
        <w:t>Desayuno</w:t>
      </w:r>
      <w:r w:rsidRPr="00A24565">
        <w:rPr>
          <w:rFonts w:asciiTheme="minorHAnsi" w:eastAsiaTheme="minorHAnsi" w:hAnsiTheme="minorHAnsi" w:cstheme="minorHAnsi"/>
          <w:bCs/>
          <w:color w:val="002060"/>
          <w:sz w:val="20"/>
          <w:szCs w:val="20"/>
          <w:lang w:bidi="ar-SA"/>
        </w:rPr>
        <w:t>. </w:t>
      </w:r>
      <w:r w:rsidRPr="00A24565">
        <w:rPr>
          <w:rFonts w:asciiTheme="minorHAnsi" w:eastAsiaTheme="minorHAnsi" w:hAnsiTheme="minorHAnsi" w:cstheme="minorHAnsi"/>
          <w:color w:val="002060"/>
          <w:sz w:val="20"/>
          <w:szCs w:val="20"/>
          <w:lang w:bidi="ar-SA"/>
        </w:rPr>
        <w:t xml:space="preserve">Todo el día no estaremos dedicando a explorar y descubrir esta fascinante región, única en el mundo, en la que junto a su fantástico paisaje lunar con bellas y extrañas formaciones de lava procedentes de la erupción del Monte </w:t>
      </w:r>
      <w:proofErr w:type="spellStart"/>
      <w:r w:rsidRPr="00A24565">
        <w:rPr>
          <w:rFonts w:asciiTheme="minorHAnsi" w:eastAsiaTheme="minorHAnsi" w:hAnsiTheme="minorHAnsi" w:cstheme="minorHAnsi"/>
          <w:color w:val="002060"/>
          <w:sz w:val="20"/>
          <w:szCs w:val="20"/>
          <w:lang w:bidi="ar-SA"/>
        </w:rPr>
        <w:t>Erciyas</w:t>
      </w:r>
      <w:proofErr w:type="spellEnd"/>
      <w:r w:rsidRPr="00A24565">
        <w:rPr>
          <w:rFonts w:asciiTheme="minorHAnsi" w:eastAsiaTheme="minorHAnsi" w:hAnsiTheme="minorHAnsi" w:cstheme="minorHAnsi"/>
          <w:color w:val="002060"/>
          <w:sz w:val="20"/>
          <w:szCs w:val="20"/>
          <w:lang w:bidi="ar-SA"/>
        </w:rPr>
        <w:t xml:space="preserve"> y de la acción de la erosión, encontraremos infinidad de pequeñas poblaciones e iglesias excavadas en la roca. </w:t>
      </w:r>
      <w:r w:rsidRPr="00A24565">
        <w:rPr>
          <w:rFonts w:asciiTheme="minorHAnsi" w:eastAsiaTheme="minorHAnsi" w:hAnsiTheme="minorHAnsi" w:cstheme="minorHAnsi"/>
          <w:bCs/>
          <w:color w:val="002060"/>
          <w:sz w:val="20"/>
          <w:szCs w:val="20"/>
          <w:lang w:bidi="ar-SA"/>
        </w:rPr>
        <w:t xml:space="preserve">El Valle de </w:t>
      </w:r>
      <w:proofErr w:type="spellStart"/>
      <w:r w:rsidRPr="00A24565">
        <w:rPr>
          <w:rFonts w:asciiTheme="minorHAnsi" w:eastAsiaTheme="minorHAnsi" w:hAnsiTheme="minorHAnsi" w:cstheme="minorHAnsi"/>
          <w:bCs/>
          <w:color w:val="002060"/>
          <w:sz w:val="20"/>
          <w:szCs w:val="20"/>
          <w:lang w:bidi="ar-SA"/>
        </w:rPr>
        <w:t>Göreme</w:t>
      </w:r>
      <w:proofErr w:type="spellEnd"/>
      <w:r w:rsidRPr="00A24565">
        <w:rPr>
          <w:rFonts w:asciiTheme="minorHAnsi" w:eastAsiaTheme="minorHAnsi" w:hAnsiTheme="minorHAnsi" w:cstheme="minorHAnsi"/>
          <w:bCs/>
          <w:color w:val="002060"/>
          <w:sz w:val="20"/>
          <w:szCs w:val="20"/>
          <w:lang w:bidi="ar-SA"/>
        </w:rPr>
        <w:t>,</w:t>
      </w:r>
      <w:r w:rsidRPr="00A24565">
        <w:rPr>
          <w:rFonts w:asciiTheme="minorHAnsi" w:eastAsiaTheme="minorHAnsi" w:hAnsiTheme="minorHAnsi" w:cstheme="minorHAnsi"/>
          <w:color w:val="002060"/>
          <w:sz w:val="20"/>
          <w:szCs w:val="20"/>
          <w:lang w:bidi="ar-SA"/>
        </w:rPr>
        <w:t xml:space="preserve"> increíble complejo monástico bizantino integrado por iglesias excavadas en la roca con bellísimos frescos, los pueblitos trogloditas de </w:t>
      </w:r>
      <w:proofErr w:type="spellStart"/>
      <w:proofErr w:type="gramStart"/>
      <w:r w:rsidRPr="00A24565">
        <w:rPr>
          <w:rFonts w:asciiTheme="minorHAnsi" w:eastAsiaTheme="minorHAnsi" w:hAnsiTheme="minorHAnsi" w:cstheme="minorHAnsi"/>
          <w:color w:val="002060"/>
          <w:sz w:val="20"/>
          <w:szCs w:val="20"/>
          <w:lang w:bidi="ar-SA"/>
        </w:rPr>
        <w:t>Paşabağ</w:t>
      </w:r>
      <w:proofErr w:type="spellEnd"/>
      <w:r w:rsidRPr="00A24565">
        <w:rPr>
          <w:rFonts w:asciiTheme="minorHAnsi" w:eastAsiaTheme="minorHAnsi" w:hAnsiTheme="minorHAnsi" w:cstheme="minorHAnsi"/>
          <w:color w:val="002060"/>
          <w:sz w:val="20"/>
          <w:szCs w:val="20"/>
          <w:lang w:bidi="ar-SA"/>
        </w:rPr>
        <w:t xml:space="preserve"> ,</w:t>
      </w:r>
      <w:proofErr w:type="gramEnd"/>
      <w:r w:rsidRPr="00A24565">
        <w:rPr>
          <w:rFonts w:asciiTheme="minorHAnsi" w:eastAsiaTheme="minorHAnsi" w:hAnsiTheme="minorHAnsi" w:cstheme="minorHAnsi"/>
          <w:color w:val="002060"/>
          <w:sz w:val="20"/>
          <w:szCs w:val="20"/>
          <w:lang w:bidi="ar-SA"/>
        </w:rPr>
        <w:t xml:space="preserve"> la fortaleza natural de </w:t>
      </w:r>
      <w:proofErr w:type="spellStart"/>
      <w:r w:rsidRPr="00A24565">
        <w:rPr>
          <w:rFonts w:asciiTheme="minorHAnsi" w:eastAsiaTheme="minorHAnsi" w:hAnsiTheme="minorHAnsi" w:cstheme="minorHAnsi"/>
          <w:bCs/>
          <w:color w:val="002060"/>
          <w:sz w:val="20"/>
          <w:szCs w:val="20"/>
          <w:lang w:bidi="ar-SA"/>
        </w:rPr>
        <w:t>Uçhisar</w:t>
      </w:r>
      <w:proofErr w:type="spellEnd"/>
      <w:r w:rsidRPr="00A24565">
        <w:rPr>
          <w:rFonts w:asciiTheme="minorHAnsi" w:eastAsiaTheme="minorHAnsi" w:hAnsiTheme="minorHAnsi" w:cstheme="minorHAnsi"/>
          <w:bCs/>
          <w:color w:val="002060"/>
          <w:sz w:val="20"/>
          <w:szCs w:val="20"/>
          <w:lang w:bidi="ar-SA"/>
        </w:rPr>
        <w:t xml:space="preserve">, </w:t>
      </w:r>
      <w:proofErr w:type="spellStart"/>
      <w:r w:rsidRPr="00A24565">
        <w:rPr>
          <w:rFonts w:asciiTheme="minorHAnsi" w:eastAsiaTheme="minorHAnsi" w:hAnsiTheme="minorHAnsi" w:cstheme="minorHAnsi"/>
          <w:bCs/>
          <w:color w:val="002060"/>
          <w:sz w:val="20"/>
          <w:szCs w:val="20"/>
          <w:lang w:bidi="ar-SA"/>
        </w:rPr>
        <w:t>Ortahisar</w:t>
      </w:r>
      <w:proofErr w:type="spellEnd"/>
      <w:r w:rsidRPr="00A24565">
        <w:rPr>
          <w:rFonts w:asciiTheme="minorHAnsi" w:eastAsiaTheme="minorHAnsi" w:hAnsiTheme="minorHAnsi" w:cstheme="minorHAnsi"/>
          <w:color w:val="002060"/>
          <w:sz w:val="20"/>
          <w:szCs w:val="20"/>
          <w:lang w:bidi="ar-SA"/>
        </w:rPr>
        <w:t>. Pasaremos por el centro artesanal de piedras semipreciosas de Capadocia, y luego por las chimeneas de hadas de </w:t>
      </w:r>
      <w:proofErr w:type="spellStart"/>
      <w:r w:rsidRPr="00A24565">
        <w:rPr>
          <w:rFonts w:asciiTheme="minorHAnsi" w:eastAsiaTheme="minorHAnsi" w:hAnsiTheme="minorHAnsi" w:cstheme="minorHAnsi"/>
          <w:bCs/>
          <w:color w:val="002060"/>
          <w:sz w:val="20"/>
          <w:szCs w:val="20"/>
          <w:lang w:bidi="ar-SA"/>
        </w:rPr>
        <w:t>Ürgüp</w:t>
      </w:r>
      <w:proofErr w:type="spellEnd"/>
      <w:r w:rsidRPr="00A24565">
        <w:rPr>
          <w:rFonts w:asciiTheme="minorHAnsi" w:eastAsiaTheme="minorHAnsi" w:hAnsiTheme="minorHAnsi" w:cstheme="minorHAnsi"/>
          <w:color w:val="002060"/>
          <w:sz w:val="20"/>
          <w:szCs w:val="20"/>
          <w:lang w:bidi="ar-SA"/>
        </w:rPr>
        <w:t>, conos de piedra coronados por rocas planas, para luego ver </w:t>
      </w:r>
      <w:proofErr w:type="spellStart"/>
      <w:r w:rsidRPr="00A24565">
        <w:rPr>
          <w:rFonts w:asciiTheme="minorHAnsi" w:eastAsiaTheme="minorHAnsi" w:hAnsiTheme="minorHAnsi" w:cstheme="minorHAnsi"/>
          <w:bCs/>
          <w:color w:val="002060"/>
          <w:sz w:val="20"/>
          <w:szCs w:val="20"/>
          <w:lang w:bidi="ar-SA"/>
        </w:rPr>
        <w:t>Avanos</w:t>
      </w:r>
      <w:proofErr w:type="spellEnd"/>
      <w:r w:rsidRPr="00A24565">
        <w:rPr>
          <w:rFonts w:asciiTheme="minorHAnsi" w:eastAsiaTheme="minorHAnsi" w:hAnsiTheme="minorHAnsi" w:cstheme="minorHAnsi"/>
          <w:color w:val="002060"/>
          <w:sz w:val="20"/>
          <w:szCs w:val="20"/>
          <w:lang w:bidi="ar-SA"/>
        </w:rPr>
        <w:t>, pueblo de centros artesanales y tejeduría. Finalizamos el día con la visita a un </w:t>
      </w:r>
      <w:r w:rsidRPr="00A24565">
        <w:rPr>
          <w:rFonts w:asciiTheme="minorHAnsi" w:eastAsiaTheme="minorHAnsi" w:hAnsiTheme="minorHAnsi" w:cstheme="minorHAnsi"/>
          <w:bCs/>
          <w:color w:val="002060"/>
          <w:sz w:val="20"/>
          <w:szCs w:val="20"/>
          <w:lang w:bidi="ar-SA"/>
        </w:rPr>
        <w:t xml:space="preserve">taller artesanal de alfombras. </w:t>
      </w:r>
      <w:r w:rsidRPr="004E6144">
        <w:rPr>
          <w:rFonts w:asciiTheme="minorHAnsi" w:eastAsiaTheme="minorHAnsi" w:hAnsiTheme="minorHAnsi" w:cstheme="minorHAnsi"/>
          <w:b/>
          <w:bCs/>
          <w:color w:val="002060"/>
          <w:sz w:val="20"/>
          <w:szCs w:val="20"/>
          <w:lang w:bidi="ar-SA"/>
        </w:rPr>
        <w:t>Cena y alojamiento en hotel. </w:t>
      </w:r>
    </w:p>
    <w:p w14:paraId="285DCD90" w14:textId="74151A00" w:rsidR="004E6144" w:rsidRDefault="004E6144" w:rsidP="004E6144">
      <w:pPr>
        <w:pStyle w:val="Ttulo2"/>
        <w:spacing w:before="0" w:after="0" w:line="240" w:lineRule="auto"/>
        <w:rPr>
          <w:rFonts w:eastAsia="Arial" w:cstheme="minorHAnsi"/>
          <w:color w:val="002060"/>
          <w:sz w:val="20"/>
          <w:szCs w:val="20"/>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CAPADOCIA – ESTAMBUL </w:t>
      </w:r>
      <w:r w:rsidRPr="004E6144">
        <w:rPr>
          <w:rFonts w:eastAsia="Arial" w:cstheme="minorHAnsi"/>
          <w:b w:val="0"/>
          <w:color w:val="002060"/>
          <w:sz w:val="24"/>
          <w:szCs w:val="24"/>
        </w:rPr>
        <w:t>(vuelo interno)</w:t>
      </w:r>
    </w:p>
    <w:p w14:paraId="75F63299" w14:textId="77777777" w:rsidR="004E6144" w:rsidRPr="004E6144" w:rsidRDefault="004E6144" w:rsidP="004E6144">
      <w:pPr>
        <w:autoSpaceDE w:val="0"/>
        <w:autoSpaceDN w:val="0"/>
        <w:adjustRightInd w:val="0"/>
        <w:jc w:val="both"/>
        <w:rPr>
          <w:rStyle w:val="Textoennegrita"/>
          <w:rFonts w:ascii="Arial" w:hAnsi="Arial" w:cs="Arial"/>
          <w:b w:val="0"/>
          <w:color w:val="333333"/>
          <w:sz w:val="20"/>
          <w:szCs w:val="20"/>
          <w:shd w:val="clear" w:color="auto" w:fill="FFFFFF"/>
        </w:rPr>
      </w:pPr>
      <w:r w:rsidRPr="004E6144">
        <w:rPr>
          <w:rFonts w:asciiTheme="minorHAnsi" w:eastAsiaTheme="minorHAnsi" w:hAnsiTheme="minorHAnsi" w:cstheme="minorHAnsi"/>
          <w:b/>
          <w:bCs/>
          <w:color w:val="002060"/>
          <w:sz w:val="20"/>
          <w:szCs w:val="20"/>
          <w:lang w:bidi="ar-SA"/>
        </w:rPr>
        <w:t>Desayuno</w:t>
      </w:r>
      <w:r w:rsidRPr="004E6144">
        <w:rPr>
          <w:rFonts w:asciiTheme="minorHAnsi" w:eastAsiaTheme="minorHAnsi" w:hAnsiTheme="minorHAnsi" w:cstheme="minorHAnsi"/>
          <w:bCs/>
          <w:color w:val="002060"/>
          <w:sz w:val="20"/>
          <w:szCs w:val="20"/>
          <w:lang w:bidi="ar-SA"/>
        </w:rPr>
        <w:t>.</w:t>
      </w:r>
      <w:r w:rsidRPr="004E6144">
        <w:rPr>
          <w:rFonts w:asciiTheme="minorHAnsi" w:eastAsiaTheme="minorHAnsi" w:hAnsiTheme="minorHAnsi" w:cstheme="minorHAnsi"/>
          <w:color w:val="002060"/>
          <w:sz w:val="20"/>
          <w:szCs w:val="20"/>
          <w:lang w:bidi="ar-SA"/>
        </w:rPr>
        <w:t> Traslado al aeropuerto para tomar un vuelo a</w:t>
      </w:r>
      <w:r w:rsidRPr="004E6144">
        <w:rPr>
          <w:rFonts w:asciiTheme="minorHAnsi" w:eastAsiaTheme="minorHAnsi" w:hAnsiTheme="minorHAnsi" w:cstheme="minorHAnsi"/>
          <w:bCs/>
          <w:color w:val="002060"/>
          <w:sz w:val="20"/>
          <w:szCs w:val="20"/>
          <w:lang w:bidi="ar-SA"/>
        </w:rPr>
        <w:t> Estambul (vuelo incluido). </w:t>
      </w:r>
      <w:r w:rsidRPr="004E6144">
        <w:rPr>
          <w:rFonts w:asciiTheme="minorHAnsi" w:eastAsiaTheme="minorHAnsi" w:hAnsiTheme="minorHAnsi" w:cstheme="minorHAnsi"/>
          <w:color w:val="002060"/>
          <w:sz w:val="20"/>
          <w:szCs w:val="20"/>
          <w:lang w:bidi="ar-SA"/>
        </w:rPr>
        <w:t>Traslado de llegada y </w:t>
      </w:r>
      <w:r w:rsidRPr="004E6144">
        <w:rPr>
          <w:rFonts w:asciiTheme="minorHAnsi" w:eastAsiaTheme="minorHAnsi" w:hAnsiTheme="minorHAnsi" w:cstheme="minorHAnsi"/>
          <w:b/>
          <w:bCs/>
          <w:color w:val="002060"/>
          <w:sz w:val="20"/>
          <w:szCs w:val="20"/>
          <w:lang w:bidi="ar-SA"/>
        </w:rPr>
        <w:t>alojamiento en hotel</w:t>
      </w:r>
      <w:r w:rsidRPr="004E6144">
        <w:rPr>
          <w:rStyle w:val="Textoennegrita"/>
          <w:rFonts w:ascii="Arial" w:hAnsi="Arial" w:cs="Arial"/>
          <w:b w:val="0"/>
          <w:color w:val="333333"/>
          <w:sz w:val="20"/>
          <w:szCs w:val="20"/>
          <w:shd w:val="clear" w:color="auto" w:fill="FFFFFF"/>
        </w:rPr>
        <w:t>.</w:t>
      </w:r>
    </w:p>
    <w:p w14:paraId="0E6A5128" w14:textId="1EDAA4EE" w:rsidR="001A0545" w:rsidRDefault="001A0545" w:rsidP="001A0545">
      <w:pPr>
        <w:pStyle w:val="Ttulo2"/>
        <w:spacing w:before="0" w:after="0" w:line="240" w:lineRule="auto"/>
        <w:rPr>
          <w:rFonts w:eastAsia="Arial" w:cstheme="minorHAnsi"/>
          <w:b w:val="0"/>
          <w:color w:val="002060"/>
          <w:sz w:val="24"/>
          <w:szCs w:val="24"/>
        </w:rPr>
      </w:pPr>
      <w:r w:rsidRPr="00BD0EA5">
        <w:rPr>
          <w:rStyle w:val="DanmeroCar"/>
          <w:b/>
          <w:bCs/>
          <w:sz w:val="24"/>
          <w:szCs w:val="24"/>
        </w:rPr>
        <w:lastRenderedPageBreak/>
        <w:t xml:space="preserve">DÍA </w:t>
      </w:r>
      <w:r>
        <w:rPr>
          <w:rStyle w:val="DanmeroCar"/>
          <w:b/>
          <w:bCs/>
          <w:sz w:val="24"/>
          <w:szCs w:val="24"/>
        </w:rPr>
        <w:t>7</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ESTAMBUL </w:t>
      </w:r>
    </w:p>
    <w:p w14:paraId="2CADDA93" w14:textId="77777777" w:rsidR="001A0545" w:rsidRPr="001A0545" w:rsidRDefault="001A0545" w:rsidP="001A0545">
      <w:pPr>
        <w:autoSpaceDE w:val="0"/>
        <w:autoSpaceDN w:val="0"/>
        <w:adjustRightInd w:val="0"/>
        <w:jc w:val="both"/>
        <w:rPr>
          <w:rFonts w:asciiTheme="minorHAnsi" w:eastAsiaTheme="minorHAnsi" w:hAnsiTheme="minorHAnsi" w:cstheme="minorHAnsi"/>
          <w:b/>
          <w:color w:val="002060"/>
          <w:sz w:val="20"/>
          <w:szCs w:val="20"/>
          <w:lang w:bidi="ar-SA"/>
        </w:rPr>
      </w:pPr>
      <w:r w:rsidRPr="001A0545">
        <w:rPr>
          <w:rFonts w:asciiTheme="minorHAnsi" w:eastAsiaTheme="minorHAnsi" w:hAnsiTheme="minorHAnsi" w:cstheme="minorHAnsi"/>
          <w:b/>
          <w:bCs/>
          <w:color w:val="002060"/>
          <w:sz w:val="20"/>
          <w:szCs w:val="20"/>
          <w:lang w:bidi="ar-SA"/>
        </w:rPr>
        <w:t>Desayuno</w:t>
      </w:r>
      <w:r w:rsidRPr="001A0545">
        <w:rPr>
          <w:rFonts w:asciiTheme="minorHAnsi" w:eastAsiaTheme="minorHAnsi" w:hAnsiTheme="minorHAnsi" w:cstheme="minorHAnsi"/>
          <w:bCs/>
          <w:color w:val="002060"/>
          <w:sz w:val="20"/>
          <w:szCs w:val="20"/>
          <w:lang w:bidi="ar-SA"/>
        </w:rPr>
        <w:t>.</w:t>
      </w:r>
      <w:r w:rsidRPr="001A0545">
        <w:rPr>
          <w:rFonts w:asciiTheme="minorHAnsi" w:eastAsiaTheme="minorHAnsi" w:hAnsiTheme="minorHAnsi" w:cstheme="minorHAnsi"/>
          <w:color w:val="002060"/>
          <w:sz w:val="20"/>
          <w:szCs w:val="20"/>
          <w:lang w:bidi="ar-SA"/>
        </w:rPr>
        <w:t> Este día lo tienes libre por lo tanto sugerimos añadas la excursión en el</w:t>
      </w:r>
      <w:r w:rsidRPr="001A0545">
        <w:rPr>
          <w:rFonts w:asciiTheme="minorHAnsi" w:eastAsiaTheme="minorHAnsi" w:hAnsiTheme="minorHAnsi" w:cstheme="minorHAnsi"/>
          <w:bCs/>
          <w:color w:val="002060"/>
          <w:sz w:val="20"/>
          <w:szCs w:val="20"/>
          <w:lang w:bidi="ar-SA"/>
        </w:rPr>
        <w:t> Bósforo</w:t>
      </w:r>
      <w:r w:rsidRPr="001A0545">
        <w:rPr>
          <w:rFonts w:asciiTheme="minorHAnsi" w:eastAsiaTheme="minorHAnsi" w:hAnsiTheme="minorHAnsi" w:cstheme="minorHAnsi"/>
          <w:color w:val="002060"/>
          <w:sz w:val="20"/>
          <w:szCs w:val="20"/>
          <w:lang w:bidi="ar-SA"/>
        </w:rPr>
        <w:t> con almuerzo </w:t>
      </w:r>
      <w:r w:rsidRPr="001A0545">
        <w:rPr>
          <w:rFonts w:asciiTheme="minorHAnsi" w:eastAsiaTheme="minorHAnsi" w:hAnsiTheme="minorHAnsi" w:cstheme="minorHAnsi"/>
          <w:bCs/>
          <w:color w:val="002060"/>
          <w:sz w:val="20"/>
          <w:szCs w:val="20"/>
          <w:lang w:bidi="ar-SA"/>
        </w:rPr>
        <w:t>(</w:t>
      </w:r>
      <w:proofErr w:type="spellStart"/>
      <w:r w:rsidRPr="001A0545">
        <w:rPr>
          <w:rFonts w:asciiTheme="minorHAnsi" w:eastAsiaTheme="minorHAnsi" w:hAnsiTheme="minorHAnsi" w:cstheme="minorHAnsi"/>
          <w:bCs/>
          <w:color w:val="002060"/>
          <w:sz w:val="20"/>
          <w:szCs w:val="20"/>
          <w:lang w:bidi="ar-SA"/>
        </w:rPr>
        <w:t>Travel</w:t>
      </w:r>
      <w:proofErr w:type="spellEnd"/>
      <w:r w:rsidRPr="001A0545">
        <w:rPr>
          <w:rFonts w:asciiTheme="minorHAnsi" w:eastAsiaTheme="minorHAnsi" w:hAnsiTheme="minorHAnsi" w:cstheme="minorHAnsi"/>
          <w:bCs/>
          <w:color w:val="002060"/>
          <w:sz w:val="20"/>
          <w:szCs w:val="20"/>
          <w:lang w:bidi="ar-SA"/>
        </w:rPr>
        <w:t xml:space="preserve"> Shop Pack).</w:t>
      </w:r>
      <w:r w:rsidRPr="001A0545">
        <w:rPr>
          <w:rFonts w:asciiTheme="minorHAnsi" w:eastAsiaTheme="minorHAnsi" w:hAnsiTheme="minorHAnsi" w:cstheme="minorHAnsi"/>
          <w:color w:val="002060"/>
          <w:sz w:val="20"/>
          <w:szCs w:val="20"/>
          <w:lang w:bidi="ar-SA"/>
        </w:rPr>
        <w:t> </w:t>
      </w:r>
      <w:r w:rsidRPr="001A0545">
        <w:rPr>
          <w:rFonts w:asciiTheme="minorHAnsi" w:eastAsiaTheme="minorHAnsi" w:hAnsiTheme="minorHAnsi" w:cstheme="minorHAnsi"/>
          <w:b/>
          <w:bCs/>
          <w:color w:val="002060"/>
          <w:sz w:val="20"/>
          <w:szCs w:val="20"/>
          <w:lang w:bidi="ar-SA"/>
        </w:rPr>
        <w:t>Alojamiento en hotel. </w:t>
      </w:r>
    </w:p>
    <w:p w14:paraId="24073CF8" w14:textId="7B03C1FD" w:rsidR="00567411" w:rsidRDefault="00567411" w:rsidP="00567411">
      <w:pPr>
        <w:pStyle w:val="Ttulo2"/>
        <w:spacing w:before="0" w:after="0" w:line="240" w:lineRule="auto"/>
        <w:rPr>
          <w:rFonts w:eastAsia="Arial" w:cstheme="minorHAnsi"/>
          <w:b w:val="0"/>
          <w:color w:val="002060"/>
          <w:sz w:val="24"/>
          <w:szCs w:val="24"/>
        </w:rPr>
      </w:pPr>
      <w:r w:rsidRPr="00BD0EA5">
        <w:rPr>
          <w:rStyle w:val="DanmeroCar"/>
          <w:b/>
          <w:bCs/>
          <w:sz w:val="24"/>
          <w:szCs w:val="24"/>
        </w:rPr>
        <w:t xml:space="preserve">DÍA </w:t>
      </w:r>
      <w:r>
        <w:rPr>
          <w:rStyle w:val="DanmeroCar"/>
          <w:b/>
          <w:bCs/>
          <w:sz w:val="24"/>
          <w:szCs w:val="24"/>
        </w:rPr>
        <w:t>8</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ESTAMBUL – EL CAIRO</w:t>
      </w:r>
      <w:r w:rsidRPr="00567411">
        <w:rPr>
          <w:rFonts w:eastAsia="Arial" w:cstheme="minorHAnsi"/>
          <w:b w:val="0"/>
          <w:color w:val="002060"/>
          <w:sz w:val="24"/>
          <w:szCs w:val="24"/>
        </w:rPr>
        <w:t xml:space="preserve"> (vuelo interno)</w:t>
      </w:r>
    </w:p>
    <w:p w14:paraId="607441A4" w14:textId="5A8E5C29" w:rsidR="000D3DCE" w:rsidRPr="00FE15C4" w:rsidRDefault="00FE15C4" w:rsidP="000D3DCE">
      <w:pPr>
        <w:pStyle w:val="Sinespaciado"/>
        <w:jc w:val="both"/>
        <w:rPr>
          <w:rFonts w:asciiTheme="minorHAnsi" w:eastAsiaTheme="minorHAnsi" w:hAnsiTheme="minorHAnsi" w:cstheme="minorHAnsi"/>
          <w:color w:val="002060"/>
          <w:sz w:val="20"/>
          <w:szCs w:val="20"/>
          <w:lang w:bidi="ar-SA"/>
        </w:rPr>
      </w:pPr>
      <w:r w:rsidRPr="00FE15C4">
        <w:rPr>
          <w:rFonts w:asciiTheme="minorHAnsi" w:eastAsiaTheme="minorHAnsi" w:hAnsiTheme="minorHAnsi" w:cstheme="minorHAnsi"/>
          <w:b/>
          <w:bCs/>
          <w:color w:val="002060"/>
          <w:sz w:val="20"/>
          <w:szCs w:val="20"/>
          <w:lang w:bidi="ar-SA"/>
        </w:rPr>
        <w:t>Desayuno</w:t>
      </w:r>
      <w:r w:rsidRPr="00FE15C4">
        <w:rPr>
          <w:rFonts w:asciiTheme="minorHAnsi" w:eastAsiaTheme="minorHAnsi" w:hAnsiTheme="minorHAnsi" w:cstheme="minorHAnsi"/>
          <w:color w:val="002060"/>
          <w:sz w:val="20"/>
          <w:szCs w:val="20"/>
          <w:lang w:bidi="ar-SA"/>
        </w:rPr>
        <w:t xml:space="preserve">. A la hora indicada traslado al aeropuerto Internacional para tomar vuelo hacia Egipto (vuelo no incluido). </w:t>
      </w:r>
      <w:r w:rsidR="000D3DCE" w:rsidRPr="00FE15C4">
        <w:rPr>
          <w:rFonts w:asciiTheme="minorHAnsi" w:eastAsiaTheme="minorHAnsi" w:hAnsiTheme="minorHAnsi" w:cstheme="minorHAnsi"/>
          <w:color w:val="002060"/>
          <w:sz w:val="20"/>
          <w:szCs w:val="20"/>
          <w:lang w:bidi="ar-SA"/>
        </w:rPr>
        <w:t>Llegada al Aeropuerto Internacional de El Cairo. Asistencia de nuestro representante, traslado al hotel y alojamiento.</w:t>
      </w:r>
    </w:p>
    <w:p w14:paraId="7DCE2E86" w14:textId="79E03A1C" w:rsidR="000D3DCE" w:rsidRDefault="000D3DCE" w:rsidP="000D3DCE">
      <w:pPr>
        <w:pStyle w:val="Sinespaciado"/>
        <w:jc w:val="both"/>
        <w:rPr>
          <w:rFonts w:asciiTheme="minorHAnsi" w:hAnsiTheme="minorHAnsi" w:cstheme="minorHAnsi"/>
          <w:color w:val="002060"/>
          <w:sz w:val="20"/>
          <w:szCs w:val="20"/>
        </w:rPr>
      </w:pPr>
      <w:r w:rsidRPr="000D3DCE">
        <w:rPr>
          <w:rFonts w:asciiTheme="minorHAnsi" w:eastAsiaTheme="minorHAnsi" w:hAnsiTheme="minorHAnsi" w:cstheme="minorHAnsi"/>
          <w:b/>
          <w:color w:val="002060"/>
          <w:sz w:val="20"/>
          <w:szCs w:val="20"/>
          <w:lang w:bidi="ar-SA"/>
        </w:rPr>
        <w:t>Nota: Sugerimos se añada el trámite de visado</w:t>
      </w:r>
      <w:r>
        <w:rPr>
          <w:rFonts w:asciiTheme="minorHAnsi" w:eastAsiaTheme="minorHAnsi" w:hAnsiTheme="minorHAnsi" w:cstheme="minorHAnsi"/>
          <w:b/>
          <w:color w:val="002060"/>
          <w:sz w:val="20"/>
          <w:szCs w:val="20"/>
          <w:lang w:bidi="ar-SA"/>
        </w:rPr>
        <w:t xml:space="preserve">, </w:t>
      </w:r>
      <w:r w:rsidR="003230FE">
        <w:rPr>
          <w:rFonts w:asciiTheme="minorHAnsi" w:eastAsiaTheme="minorHAnsi" w:hAnsiTheme="minorHAnsi" w:cstheme="minorHAnsi"/>
          <w:b/>
          <w:color w:val="002060"/>
          <w:sz w:val="20"/>
          <w:szCs w:val="20"/>
          <w:lang w:bidi="ar-SA"/>
        </w:rPr>
        <w:t xml:space="preserve">para evitar inconvenientes, consultar </w:t>
      </w:r>
      <w:proofErr w:type="spellStart"/>
      <w:r w:rsidR="003230FE">
        <w:rPr>
          <w:rFonts w:asciiTheme="minorHAnsi" w:eastAsiaTheme="minorHAnsi" w:hAnsiTheme="minorHAnsi" w:cstheme="minorHAnsi"/>
          <w:b/>
          <w:color w:val="002060"/>
          <w:sz w:val="20"/>
          <w:szCs w:val="20"/>
          <w:lang w:bidi="ar-SA"/>
        </w:rPr>
        <w:t>Travel</w:t>
      </w:r>
      <w:proofErr w:type="spellEnd"/>
      <w:r w:rsidR="003230FE">
        <w:rPr>
          <w:rFonts w:asciiTheme="minorHAnsi" w:eastAsiaTheme="minorHAnsi" w:hAnsiTheme="minorHAnsi" w:cstheme="minorHAnsi"/>
          <w:b/>
          <w:color w:val="002060"/>
          <w:sz w:val="20"/>
          <w:szCs w:val="20"/>
          <w:lang w:bidi="ar-SA"/>
        </w:rPr>
        <w:t xml:space="preserve"> Shop Pack.</w:t>
      </w:r>
    </w:p>
    <w:p w14:paraId="2F56999C" w14:textId="77777777" w:rsidR="000D3DCE" w:rsidRDefault="000D3DCE" w:rsidP="000D3DCE">
      <w:pPr>
        <w:pStyle w:val="Sinespaciado"/>
        <w:jc w:val="both"/>
        <w:rPr>
          <w:rFonts w:asciiTheme="minorHAnsi" w:hAnsiTheme="minorHAnsi" w:cstheme="minorHAnsi"/>
          <w:color w:val="002060"/>
          <w:sz w:val="20"/>
          <w:szCs w:val="20"/>
        </w:rPr>
      </w:pPr>
    </w:p>
    <w:p w14:paraId="7915BF92" w14:textId="678B735A" w:rsidR="000D3DCE" w:rsidRPr="00BD0EA5" w:rsidRDefault="000D3DCE" w:rsidP="000D3DCE">
      <w:pPr>
        <w:pStyle w:val="Ttulo2"/>
        <w:spacing w:before="0" w:after="0" w:line="240" w:lineRule="auto"/>
        <w:rPr>
          <w:rStyle w:val="DestinosCar"/>
          <w:sz w:val="24"/>
          <w:szCs w:val="24"/>
        </w:rPr>
      </w:pPr>
      <w:r w:rsidRPr="00BD0EA5">
        <w:rPr>
          <w:rStyle w:val="DanmeroCar"/>
          <w:b/>
          <w:bCs/>
          <w:sz w:val="24"/>
          <w:szCs w:val="24"/>
        </w:rPr>
        <w:t xml:space="preserve">DÍA </w:t>
      </w:r>
      <w:r w:rsidR="00F97722">
        <w:rPr>
          <w:rStyle w:val="DanmeroCar"/>
          <w:b/>
          <w:bCs/>
          <w:sz w:val="24"/>
          <w:szCs w:val="24"/>
        </w:rPr>
        <w:t>9</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p>
    <w:p w14:paraId="11BA3CA1" w14:textId="6CFFE743" w:rsidR="000D3DCE" w:rsidRPr="000D3DCE" w:rsidRDefault="000D3DCE" w:rsidP="000D3DCE">
      <w:pPr>
        <w:pStyle w:val="Sinespaciado"/>
        <w:jc w:val="both"/>
        <w:rPr>
          <w:rFonts w:asciiTheme="minorHAnsi" w:eastAsiaTheme="minorHAnsi" w:hAnsiTheme="minorHAnsi" w:cstheme="minorHAnsi"/>
          <w:color w:val="002060"/>
          <w:sz w:val="20"/>
          <w:szCs w:val="20"/>
          <w:lang w:bidi="ar-SA"/>
        </w:rPr>
      </w:pPr>
      <w:r w:rsidRPr="000D3DCE">
        <w:rPr>
          <w:rFonts w:asciiTheme="minorHAnsi" w:eastAsiaTheme="minorHAnsi" w:hAnsiTheme="minorHAnsi" w:cstheme="minorHAnsi"/>
          <w:b/>
          <w:color w:val="002060"/>
          <w:sz w:val="20"/>
          <w:szCs w:val="20"/>
          <w:lang w:bidi="ar-SA"/>
        </w:rPr>
        <w:t>Desayuno</w:t>
      </w:r>
      <w:r w:rsidRPr="000D3DCE">
        <w:rPr>
          <w:rFonts w:asciiTheme="minorHAnsi" w:eastAsiaTheme="minorHAnsi" w:hAnsiTheme="minorHAnsi" w:cstheme="minorHAnsi"/>
          <w:color w:val="002060"/>
          <w:sz w:val="20"/>
          <w:szCs w:val="20"/>
          <w:lang w:bidi="ar-SA"/>
        </w:rPr>
        <w:t xml:space="preserve">. </w:t>
      </w:r>
      <w:r w:rsidR="000F78CF" w:rsidRPr="000F78CF">
        <w:rPr>
          <w:rFonts w:asciiTheme="minorHAnsi" w:eastAsiaTheme="minorHAnsi" w:hAnsiTheme="minorHAnsi" w:cstheme="minorHAnsi"/>
          <w:color w:val="002060"/>
          <w:sz w:val="20"/>
          <w:szCs w:val="20"/>
          <w:lang w:bidi="ar-SA"/>
        </w:rPr>
        <w:t xml:space="preserve">Por la mañana, salida hacia </w:t>
      </w:r>
      <w:r w:rsidR="000F78CF" w:rsidRPr="000F78CF">
        <w:rPr>
          <w:rFonts w:asciiTheme="minorHAnsi" w:eastAsiaTheme="minorHAnsi" w:hAnsiTheme="minorHAnsi" w:cstheme="minorHAnsi"/>
          <w:bCs/>
          <w:color w:val="002060"/>
          <w:sz w:val="20"/>
          <w:szCs w:val="20"/>
          <w:lang w:bidi="ar-SA"/>
        </w:rPr>
        <w:t>Guiza</w:t>
      </w:r>
      <w:r w:rsidR="000F78CF" w:rsidRPr="000F78CF">
        <w:rPr>
          <w:rFonts w:asciiTheme="minorHAnsi" w:eastAsiaTheme="minorHAnsi" w:hAnsiTheme="minorHAnsi" w:cstheme="minorHAnsi"/>
          <w:color w:val="002060"/>
          <w:sz w:val="20"/>
          <w:szCs w:val="20"/>
          <w:lang w:bidi="ar-SA"/>
        </w:rPr>
        <w:t xml:space="preserve"> para descubrir el majestuoso </w:t>
      </w:r>
      <w:r w:rsidR="000F78CF" w:rsidRPr="000F78CF">
        <w:rPr>
          <w:rFonts w:asciiTheme="minorHAnsi" w:eastAsiaTheme="minorHAnsi" w:hAnsiTheme="minorHAnsi" w:cstheme="minorHAnsi"/>
          <w:bCs/>
          <w:color w:val="002060"/>
          <w:sz w:val="20"/>
          <w:szCs w:val="20"/>
          <w:lang w:bidi="ar-SA"/>
        </w:rPr>
        <w:t xml:space="preserve">Complejo Funerario de las Pirámides de Keops, Kefrén y </w:t>
      </w:r>
      <w:proofErr w:type="spellStart"/>
      <w:r w:rsidR="000F78CF" w:rsidRPr="000F78CF">
        <w:rPr>
          <w:rFonts w:asciiTheme="minorHAnsi" w:eastAsiaTheme="minorHAnsi" w:hAnsiTheme="minorHAnsi" w:cstheme="minorHAnsi"/>
          <w:bCs/>
          <w:color w:val="002060"/>
          <w:sz w:val="20"/>
          <w:szCs w:val="20"/>
          <w:lang w:bidi="ar-SA"/>
        </w:rPr>
        <w:t>Micerinos</w:t>
      </w:r>
      <w:proofErr w:type="spellEnd"/>
      <w:r w:rsidR="000F78CF" w:rsidRPr="000F78CF">
        <w:rPr>
          <w:rFonts w:asciiTheme="minorHAnsi" w:eastAsiaTheme="minorHAnsi" w:hAnsiTheme="minorHAnsi" w:cstheme="minorHAnsi"/>
          <w:color w:val="002060"/>
          <w:sz w:val="20"/>
          <w:szCs w:val="20"/>
          <w:lang w:bidi="ar-SA"/>
        </w:rPr>
        <w:t xml:space="preserve">, así como la enigmática </w:t>
      </w:r>
      <w:r w:rsidR="000F78CF" w:rsidRPr="000F78CF">
        <w:rPr>
          <w:rFonts w:asciiTheme="minorHAnsi" w:eastAsiaTheme="minorHAnsi" w:hAnsiTheme="minorHAnsi" w:cstheme="minorHAnsi"/>
          <w:bCs/>
          <w:color w:val="002060"/>
          <w:sz w:val="20"/>
          <w:szCs w:val="20"/>
          <w:lang w:bidi="ar-SA"/>
        </w:rPr>
        <w:t>Esfinge</w:t>
      </w:r>
      <w:r w:rsidR="000F78CF" w:rsidRPr="000F78CF">
        <w:rPr>
          <w:rFonts w:asciiTheme="minorHAnsi" w:eastAsiaTheme="minorHAnsi" w:hAnsiTheme="minorHAnsi" w:cstheme="minorHAnsi"/>
          <w:color w:val="002060"/>
          <w:sz w:val="20"/>
          <w:szCs w:val="20"/>
          <w:lang w:bidi="ar-SA"/>
        </w:rPr>
        <w:t>. (Entradas al interior de las pirámides no incluidas). Regreso a El Cairo y alojamiento</w:t>
      </w:r>
      <w:r w:rsidRPr="000D3DCE">
        <w:rPr>
          <w:rFonts w:asciiTheme="minorHAnsi" w:eastAsiaTheme="minorHAnsi" w:hAnsiTheme="minorHAnsi" w:cstheme="minorHAnsi"/>
          <w:color w:val="002060"/>
          <w:sz w:val="20"/>
          <w:szCs w:val="20"/>
          <w:lang w:bidi="ar-SA"/>
        </w:rPr>
        <w:t xml:space="preserve">. </w:t>
      </w:r>
      <w:r w:rsidRPr="000D3DCE">
        <w:rPr>
          <w:rFonts w:asciiTheme="minorHAnsi" w:eastAsiaTheme="minorHAnsi" w:hAnsiTheme="minorHAnsi" w:cstheme="minorHAnsi"/>
          <w:b/>
          <w:color w:val="002060"/>
          <w:sz w:val="20"/>
          <w:szCs w:val="20"/>
          <w:lang w:bidi="ar-SA"/>
        </w:rPr>
        <w:t>Alojamiento</w:t>
      </w:r>
      <w:r w:rsidRPr="000D3DCE">
        <w:rPr>
          <w:rFonts w:asciiTheme="minorHAnsi" w:eastAsiaTheme="minorHAnsi" w:hAnsiTheme="minorHAnsi" w:cstheme="minorHAnsi"/>
          <w:color w:val="002060"/>
          <w:sz w:val="20"/>
          <w:szCs w:val="20"/>
          <w:lang w:bidi="ar-SA"/>
        </w:rPr>
        <w:t>.</w:t>
      </w:r>
    </w:p>
    <w:p w14:paraId="30B4A223" w14:textId="77777777" w:rsidR="000D3DCE" w:rsidRPr="000D3DCE" w:rsidRDefault="000D3DCE" w:rsidP="000D3DCE">
      <w:pPr>
        <w:pStyle w:val="Sinespaciado"/>
        <w:jc w:val="both"/>
        <w:rPr>
          <w:rFonts w:asciiTheme="minorHAnsi" w:eastAsiaTheme="minorHAnsi" w:hAnsiTheme="minorHAnsi" w:cstheme="minorHAnsi"/>
          <w:color w:val="002060"/>
          <w:sz w:val="20"/>
          <w:szCs w:val="20"/>
          <w:lang w:bidi="ar-SA"/>
        </w:rPr>
      </w:pPr>
    </w:p>
    <w:p w14:paraId="381706F3" w14:textId="66FA067B" w:rsidR="000D3DCE" w:rsidRPr="000D3DCE" w:rsidRDefault="000D3DCE" w:rsidP="000D3DCE">
      <w:pPr>
        <w:pStyle w:val="Ttulo2"/>
        <w:spacing w:before="0" w:after="0" w:line="240" w:lineRule="auto"/>
        <w:rPr>
          <w:rStyle w:val="DestinosCar"/>
          <w:b/>
          <w:color w:val="002060"/>
          <w:sz w:val="24"/>
          <w:szCs w:val="24"/>
        </w:rPr>
      </w:pPr>
      <w:r w:rsidRPr="00BD0EA5">
        <w:rPr>
          <w:rStyle w:val="DanmeroCar"/>
          <w:b/>
          <w:bCs/>
          <w:sz w:val="24"/>
          <w:szCs w:val="24"/>
        </w:rPr>
        <w:t xml:space="preserve">DÍA </w:t>
      </w:r>
      <w:r w:rsidR="00F97722">
        <w:rPr>
          <w:rStyle w:val="DanmeroCar"/>
          <w:b/>
          <w:bCs/>
          <w:sz w:val="24"/>
          <w:szCs w:val="24"/>
        </w:rPr>
        <w:t>10</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 xml:space="preserve">EL CAIRO </w:t>
      </w:r>
      <w:r w:rsidR="001419B5" w:rsidRPr="001419B5">
        <w:rPr>
          <w:rFonts w:eastAsia="Arial"/>
          <w:b w:val="0"/>
          <w:color w:val="002060"/>
          <w:sz w:val="24"/>
          <w:szCs w:val="24"/>
        </w:rPr>
        <w:t>(vuelo interno)</w:t>
      </w:r>
      <w:r w:rsidR="001419B5" w:rsidRPr="001419B5">
        <w:rPr>
          <w:rFonts w:eastAsia="Arial"/>
          <w:color w:val="002060"/>
          <w:sz w:val="24"/>
          <w:szCs w:val="24"/>
        </w:rPr>
        <w:t xml:space="preserve"> </w:t>
      </w:r>
      <w:r>
        <w:rPr>
          <w:rFonts w:eastAsia="Arial"/>
          <w:sz w:val="24"/>
          <w:szCs w:val="24"/>
        </w:rPr>
        <w:t xml:space="preserve">– </w:t>
      </w:r>
      <w:r w:rsidR="00190190">
        <w:rPr>
          <w:rFonts w:eastAsia="Arial"/>
          <w:sz w:val="24"/>
          <w:szCs w:val="24"/>
        </w:rPr>
        <w:t xml:space="preserve">ASUÁN </w:t>
      </w:r>
      <w:r w:rsidRPr="000D3DCE">
        <w:rPr>
          <w:rFonts w:eastAsia="Arial"/>
          <w:b w:val="0"/>
          <w:color w:val="002060"/>
          <w:sz w:val="24"/>
          <w:szCs w:val="24"/>
        </w:rPr>
        <w:t>(crucero)</w:t>
      </w:r>
    </w:p>
    <w:p w14:paraId="6BE57B9F" w14:textId="77777777" w:rsidR="001419B5" w:rsidRPr="00304528" w:rsidRDefault="001419B5" w:rsidP="001419B5">
      <w:pPr>
        <w:pStyle w:val="Sinespaciado"/>
        <w:jc w:val="both"/>
        <w:rPr>
          <w:rFonts w:asciiTheme="minorHAnsi" w:eastAsiaTheme="minorHAnsi" w:hAnsiTheme="minorHAnsi" w:cstheme="minorHAnsi"/>
          <w:color w:val="002060"/>
          <w:sz w:val="20"/>
          <w:szCs w:val="20"/>
          <w:lang w:bidi="ar-SA"/>
        </w:rPr>
      </w:pPr>
      <w:r w:rsidRPr="00304528">
        <w:rPr>
          <w:rFonts w:asciiTheme="minorHAnsi" w:eastAsiaTheme="minorHAnsi" w:hAnsiTheme="minorHAnsi" w:cstheme="minorHAnsi"/>
          <w:b/>
          <w:color w:val="002060"/>
          <w:sz w:val="20"/>
          <w:szCs w:val="20"/>
          <w:lang w:bidi="ar-SA"/>
        </w:rPr>
        <w:t>Desayuno</w:t>
      </w:r>
      <w:r w:rsidRPr="00304528">
        <w:rPr>
          <w:rFonts w:asciiTheme="minorHAnsi" w:eastAsiaTheme="minorHAnsi" w:hAnsiTheme="minorHAnsi" w:cstheme="minorHAnsi"/>
          <w:color w:val="002060"/>
          <w:sz w:val="20"/>
          <w:szCs w:val="20"/>
          <w:lang w:bidi="ar-SA"/>
        </w:rPr>
        <w:t>. A la hora indicada traslado al aeropuerto, y salida en avión con destino a Asuán (vuelo incluido). Recepción, traslado y embarque en el buque para realizar el crucero por el Nilo de 3 noches</w:t>
      </w:r>
      <w:r w:rsidRPr="00304528">
        <w:rPr>
          <w:rFonts w:asciiTheme="minorHAnsi" w:eastAsiaTheme="minorHAnsi" w:hAnsiTheme="minorHAnsi" w:cstheme="minorHAnsi"/>
          <w:b/>
          <w:color w:val="002060"/>
          <w:sz w:val="20"/>
          <w:szCs w:val="20"/>
          <w:lang w:bidi="ar-SA"/>
        </w:rPr>
        <w:t>. Cena y alojamiento a bordo</w:t>
      </w:r>
      <w:r w:rsidRPr="00304528">
        <w:rPr>
          <w:rFonts w:asciiTheme="minorHAnsi" w:eastAsiaTheme="minorHAnsi" w:hAnsiTheme="minorHAnsi" w:cstheme="minorHAnsi"/>
          <w:color w:val="002060"/>
          <w:sz w:val="20"/>
          <w:szCs w:val="20"/>
          <w:lang w:bidi="ar-SA"/>
        </w:rPr>
        <w:t>.</w:t>
      </w:r>
    </w:p>
    <w:p w14:paraId="2A9150B0" w14:textId="77777777" w:rsidR="000F78CF" w:rsidRPr="000F78CF" w:rsidRDefault="000F78CF" w:rsidP="000F78CF">
      <w:pPr>
        <w:pStyle w:val="Sinespaciado"/>
        <w:jc w:val="both"/>
        <w:rPr>
          <w:rFonts w:eastAsiaTheme="minorHAnsi"/>
          <w:b/>
          <w:sz w:val="20"/>
          <w:szCs w:val="20"/>
          <w:lang w:bidi="ar-SA"/>
        </w:rPr>
      </w:pPr>
    </w:p>
    <w:p w14:paraId="15633099" w14:textId="52DC6339" w:rsidR="000D3DCE" w:rsidRDefault="000D3DCE" w:rsidP="000F78CF">
      <w:pPr>
        <w:pStyle w:val="Sinespaciado"/>
        <w:jc w:val="both"/>
        <w:rPr>
          <w:rFonts w:asciiTheme="minorHAnsi" w:eastAsia="Arial" w:hAnsiTheme="minorHAnsi"/>
          <w:color w:val="002060"/>
          <w:sz w:val="24"/>
          <w:szCs w:val="24"/>
        </w:rPr>
      </w:pPr>
      <w:r w:rsidRPr="00BD0EA5">
        <w:rPr>
          <w:rStyle w:val="DanmeroCar"/>
          <w:bCs/>
          <w:sz w:val="24"/>
          <w:szCs w:val="24"/>
        </w:rPr>
        <w:t xml:space="preserve">DÍA </w:t>
      </w:r>
      <w:r w:rsidR="00F97722">
        <w:rPr>
          <w:rStyle w:val="DanmeroCar"/>
          <w:bCs/>
          <w:sz w:val="24"/>
          <w:szCs w:val="24"/>
        </w:rPr>
        <w:t xml:space="preserve">11 </w:t>
      </w:r>
      <w:r w:rsidRPr="00BD0EA5">
        <w:rPr>
          <w:rStyle w:val="DanmeroCar"/>
          <w:bCs/>
          <w:sz w:val="24"/>
          <w:szCs w:val="24"/>
        </w:rPr>
        <w:t>|</w:t>
      </w:r>
      <w:r w:rsidRPr="00BD0EA5">
        <w:rPr>
          <w:rFonts w:eastAsia="Arial"/>
          <w:sz w:val="24"/>
          <w:szCs w:val="24"/>
        </w:rPr>
        <w:t xml:space="preserve"> </w:t>
      </w:r>
      <w:r w:rsidR="001419B5">
        <w:rPr>
          <w:rFonts w:asciiTheme="minorHAnsi" w:eastAsia="Arial" w:hAnsiTheme="minorHAnsi"/>
          <w:b/>
          <w:color w:val="FF0000"/>
          <w:sz w:val="24"/>
          <w:szCs w:val="24"/>
        </w:rPr>
        <w:t xml:space="preserve">ASUÁN – KOM OMBO – EDFU </w:t>
      </w:r>
      <w:r w:rsidR="000F78CF" w:rsidRPr="000F78CF">
        <w:rPr>
          <w:rFonts w:asciiTheme="minorHAnsi" w:eastAsia="Arial" w:hAnsiTheme="minorHAnsi"/>
          <w:color w:val="002060"/>
          <w:sz w:val="24"/>
          <w:szCs w:val="24"/>
        </w:rPr>
        <w:t>(</w:t>
      </w:r>
      <w:r w:rsidRPr="000F78CF">
        <w:rPr>
          <w:rFonts w:asciiTheme="minorHAnsi" w:eastAsia="Arial" w:hAnsiTheme="minorHAnsi"/>
          <w:color w:val="002060"/>
          <w:sz w:val="24"/>
          <w:szCs w:val="24"/>
        </w:rPr>
        <w:t>crucero</w:t>
      </w:r>
      <w:r w:rsidR="00304528">
        <w:rPr>
          <w:rFonts w:asciiTheme="minorHAnsi" w:eastAsia="Arial" w:hAnsiTheme="minorHAnsi"/>
          <w:color w:val="002060"/>
          <w:sz w:val="24"/>
          <w:szCs w:val="24"/>
        </w:rPr>
        <w:t xml:space="preserve"> y opcionalmente actividad a Abu Simbel</w:t>
      </w:r>
      <w:r w:rsidR="000F78CF" w:rsidRPr="000F78CF">
        <w:rPr>
          <w:rFonts w:asciiTheme="minorHAnsi" w:eastAsia="Arial" w:hAnsiTheme="minorHAnsi"/>
          <w:color w:val="002060"/>
          <w:sz w:val="24"/>
          <w:szCs w:val="24"/>
        </w:rPr>
        <w:t>)</w:t>
      </w:r>
    </w:p>
    <w:p w14:paraId="62DB3731" w14:textId="20FEDADD" w:rsidR="00304528" w:rsidRPr="00304528" w:rsidRDefault="00304528" w:rsidP="000F78CF">
      <w:pPr>
        <w:pStyle w:val="Sinespaciado"/>
        <w:jc w:val="both"/>
        <w:rPr>
          <w:rFonts w:asciiTheme="minorHAnsi" w:eastAsiaTheme="minorHAnsi" w:hAnsiTheme="minorHAnsi" w:cstheme="minorHAnsi"/>
          <w:b/>
          <w:color w:val="002060"/>
          <w:sz w:val="20"/>
          <w:szCs w:val="20"/>
          <w:lang w:bidi="ar-SA"/>
        </w:rPr>
      </w:pPr>
      <w:r w:rsidRPr="00304528">
        <w:rPr>
          <w:rFonts w:asciiTheme="minorHAnsi" w:eastAsiaTheme="minorHAnsi" w:hAnsiTheme="minorHAnsi" w:cstheme="minorHAnsi"/>
          <w:b/>
          <w:color w:val="002060"/>
          <w:sz w:val="20"/>
          <w:szCs w:val="20"/>
          <w:lang w:bidi="ar-SA"/>
        </w:rPr>
        <w:t>Desayuno</w:t>
      </w:r>
      <w:r w:rsidRPr="00304528">
        <w:rPr>
          <w:rFonts w:asciiTheme="minorHAnsi" w:eastAsiaTheme="minorHAnsi" w:hAnsiTheme="minorHAnsi" w:cstheme="minorHAnsi"/>
          <w:color w:val="002060"/>
          <w:sz w:val="20"/>
          <w:szCs w:val="20"/>
          <w:lang w:bidi="ar-SA"/>
        </w:rPr>
        <w:t xml:space="preserve">. Por la mañana, se dará un paseo en </w:t>
      </w:r>
      <w:proofErr w:type="spellStart"/>
      <w:r w:rsidRPr="00304528">
        <w:rPr>
          <w:rFonts w:asciiTheme="minorHAnsi" w:eastAsiaTheme="minorHAnsi" w:hAnsiTheme="minorHAnsi" w:cstheme="minorHAnsi"/>
          <w:bCs/>
          <w:color w:val="002060"/>
          <w:sz w:val="20"/>
          <w:szCs w:val="20"/>
          <w:lang w:bidi="ar-SA"/>
        </w:rPr>
        <w:t>faluca</w:t>
      </w:r>
      <w:proofErr w:type="spellEnd"/>
      <w:r w:rsidRPr="00304528">
        <w:rPr>
          <w:rFonts w:asciiTheme="minorHAnsi" w:eastAsiaTheme="minorHAnsi" w:hAnsiTheme="minorHAnsi" w:cstheme="minorHAnsi"/>
          <w:color w:val="002060"/>
          <w:sz w:val="20"/>
          <w:szCs w:val="20"/>
          <w:lang w:bidi="ar-SA"/>
        </w:rPr>
        <w:t xml:space="preserve">, típica embarcación de vela, desde donde se aprecia el </w:t>
      </w:r>
      <w:r w:rsidRPr="00304528">
        <w:rPr>
          <w:rFonts w:asciiTheme="minorHAnsi" w:eastAsiaTheme="minorHAnsi" w:hAnsiTheme="minorHAnsi" w:cstheme="minorHAnsi"/>
          <w:bCs/>
          <w:color w:val="002060"/>
          <w:sz w:val="20"/>
          <w:szCs w:val="20"/>
          <w:lang w:bidi="ar-SA"/>
        </w:rPr>
        <w:t xml:space="preserve">Mausoleo del </w:t>
      </w:r>
      <w:proofErr w:type="spellStart"/>
      <w:r w:rsidRPr="00304528">
        <w:rPr>
          <w:rFonts w:asciiTheme="minorHAnsi" w:eastAsiaTheme="minorHAnsi" w:hAnsiTheme="minorHAnsi" w:cstheme="minorHAnsi"/>
          <w:bCs/>
          <w:color w:val="002060"/>
          <w:sz w:val="20"/>
          <w:szCs w:val="20"/>
          <w:lang w:bidi="ar-SA"/>
        </w:rPr>
        <w:t>Agha</w:t>
      </w:r>
      <w:proofErr w:type="spellEnd"/>
      <w:r w:rsidRPr="00304528">
        <w:rPr>
          <w:rFonts w:asciiTheme="minorHAnsi" w:eastAsiaTheme="minorHAnsi" w:hAnsiTheme="minorHAnsi" w:cstheme="minorHAnsi"/>
          <w:bCs/>
          <w:color w:val="002060"/>
          <w:sz w:val="20"/>
          <w:szCs w:val="20"/>
          <w:lang w:bidi="ar-SA"/>
        </w:rPr>
        <w:t xml:space="preserve"> Khan</w:t>
      </w:r>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bCs/>
          <w:color w:val="002060"/>
          <w:sz w:val="20"/>
          <w:szCs w:val="20"/>
          <w:lang w:bidi="ar-SA"/>
        </w:rPr>
        <w:t xml:space="preserve">Almuerzo. </w:t>
      </w:r>
      <w:r w:rsidRPr="00304528">
        <w:rPr>
          <w:rFonts w:asciiTheme="minorHAnsi" w:eastAsiaTheme="minorHAnsi" w:hAnsiTheme="minorHAnsi" w:cstheme="minorHAnsi"/>
          <w:color w:val="002060"/>
          <w:sz w:val="20"/>
          <w:szCs w:val="20"/>
          <w:lang w:bidi="ar-SA"/>
        </w:rPr>
        <w:t xml:space="preserve">Visita a las </w:t>
      </w:r>
      <w:r w:rsidRPr="00304528">
        <w:rPr>
          <w:rFonts w:asciiTheme="minorHAnsi" w:eastAsiaTheme="minorHAnsi" w:hAnsiTheme="minorHAnsi" w:cstheme="minorHAnsi"/>
          <w:bCs/>
          <w:color w:val="002060"/>
          <w:sz w:val="20"/>
          <w:szCs w:val="20"/>
          <w:lang w:bidi="ar-SA"/>
        </w:rPr>
        <w:t xml:space="preserve">canteras de granito </w:t>
      </w:r>
      <w:r w:rsidRPr="00304528">
        <w:rPr>
          <w:rFonts w:asciiTheme="minorHAnsi" w:eastAsiaTheme="minorHAnsi" w:hAnsiTheme="minorHAnsi" w:cstheme="minorHAnsi"/>
          <w:color w:val="002060"/>
          <w:sz w:val="20"/>
          <w:szCs w:val="20"/>
          <w:lang w:bidi="ar-SA"/>
        </w:rPr>
        <w:t>rojo, donde se encuentra el famoso Obelisco Inacabado, y a la Gran Presa de Asuán, obra monumental diseñada para controlar las crecidas del Nilo. Posteriormente, navega</w:t>
      </w:r>
      <w:r>
        <w:rPr>
          <w:rFonts w:asciiTheme="minorHAnsi" w:eastAsiaTheme="minorHAnsi" w:hAnsiTheme="minorHAnsi" w:cstheme="minorHAnsi"/>
          <w:color w:val="002060"/>
          <w:sz w:val="20"/>
          <w:szCs w:val="20"/>
          <w:lang w:bidi="ar-SA"/>
        </w:rPr>
        <w:t>remos</w:t>
      </w:r>
      <w:r w:rsidRPr="00304528">
        <w:rPr>
          <w:rFonts w:asciiTheme="minorHAnsi" w:eastAsiaTheme="minorHAnsi" w:hAnsiTheme="minorHAnsi" w:cstheme="minorHAnsi"/>
          <w:color w:val="002060"/>
          <w:sz w:val="20"/>
          <w:szCs w:val="20"/>
          <w:lang w:bidi="ar-SA"/>
        </w:rPr>
        <w:t xml:space="preserve"> hacia </w:t>
      </w:r>
      <w:proofErr w:type="spellStart"/>
      <w:r w:rsidRPr="00304528">
        <w:rPr>
          <w:rFonts w:asciiTheme="minorHAnsi" w:eastAsiaTheme="minorHAnsi" w:hAnsiTheme="minorHAnsi" w:cstheme="minorHAnsi"/>
          <w:bCs/>
          <w:color w:val="002060"/>
          <w:sz w:val="20"/>
          <w:szCs w:val="20"/>
          <w:lang w:bidi="ar-SA"/>
        </w:rPr>
        <w:t>Kom</w:t>
      </w:r>
      <w:proofErr w:type="spellEnd"/>
      <w:r w:rsidRPr="00304528">
        <w:rPr>
          <w:rFonts w:asciiTheme="minorHAnsi" w:eastAsiaTheme="minorHAnsi" w:hAnsiTheme="minorHAnsi" w:cstheme="minorHAnsi"/>
          <w:bCs/>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Ombo</w:t>
      </w:r>
      <w:proofErr w:type="spellEnd"/>
      <w:r w:rsidRPr="00304528">
        <w:rPr>
          <w:rFonts w:asciiTheme="minorHAnsi" w:eastAsiaTheme="minorHAnsi" w:hAnsiTheme="minorHAnsi" w:cstheme="minorHAnsi"/>
          <w:color w:val="002060"/>
          <w:sz w:val="20"/>
          <w:szCs w:val="20"/>
          <w:lang w:bidi="ar-SA"/>
        </w:rPr>
        <w:t xml:space="preserve">, donde se visita el </w:t>
      </w:r>
      <w:r w:rsidRPr="00304528">
        <w:rPr>
          <w:rFonts w:asciiTheme="minorHAnsi" w:eastAsiaTheme="minorHAnsi" w:hAnsiTheme="minorHAnsi" w:cstheme="minorHAnsi"/>
          <w:bCs/>
          <w:color w:val="002060"/>
          <w:sz w:val="20"/>
          <w:szCs w:val="20"/>
          <w:lang w:bidi="ar-SA"/>
        </w:rPr>
        <w:t>Templo dedicado al dios Sobek</w:t>
      </w:r>
      <w:r w:rsidRPr="00304528">
        <w:rPr>
          <w:rFonts w:asciiTheme="minorHAnsi" w:eastAsiaTheme="minorHAnsi" w:hAnsiTheme="minorHAnsi" w:cstheme="minorHAnsi"/>
          <w:color w:val="002060"/>
          <w:sz w:val="20"/>
          <w:szCs w:val="20"/>
          <w:lang w:bidi="ar-SA"/>
        </w:rPr>
        <w:t xml:space="preserve"> y a la </w:t>
      </w:r>
      <w:r w:rsidRPr="00304528">
        <w:rPr>
          <w:rFonts w:asciiTheme="minorHAnsi" w:eastAsiaTheme="minorHAnsi" w:hAnsiTheme="minorHAnsi" w:cstheme="minorHAnsi"/>
          <w:bCs/>
          <w:color w:val="002060"/>
          <w:sz w:val="20"/>
          <w:szCs w:val="20"/>
          <w:lang w:bidi="ar-SA"/>
        </w:rPr>
        <w:t xml:space="preserve">diosa </w:t>
      </w:r>
      <w:proofErr w:type="spellStart"/>
      <w:r w:rsidRPr="00304528">
        <w:rPr>
          <w:rFonts w:asciiTheme="minorHAnsi" w:eastAsiaTheme="minorHAnsi" w:hAnsiTheme="minorHAnsi" w:cstheme="minorHAnsi"/>
          <w:bCs/>
          <w:color w:val="002060"/>
          <w:sz w:val="20"/>
          <w:szCs w:val="20"/>
          <w:lang w:bidi="ar-SA"/>
        </w:rPr>
        <w:t>Haroeris</w:t>
      </w:r>
      <w:proofErr w:type="spellEnd"/>
      <w:r w:rsidRPr="00304528">
        <w:rPr>
          <w:rFonts w:asciiTheme="minorHAnsi" w:eastAsiaTheme="minorHAnsi" w:hAnsiTheme="minorHAnsi" w:cstheme="minorHAnsi"/>
          <w:color w:val="002060"/>
          <w:sz w:val="20"/>
          <w:szCs w:val="20"/>
          <w:lang w:bidi="ar-SA"/>
        </w:rPr>
        <w:t>.</w:t>
      </w:r>
      <w:r>
        <w:rPr>
          <w:rFonts w:asciiTheme="minorHAnsi" w:eastAsiaTheme="minorHAnsi" w:hAnsiTheme="minorHAnsi" w:cstheme="minorHAnsi"/>
          <w:color w:val="002060"/>
          <w:sz w:val="20"/>
          <w:szCs w:val="20"/>
          <w:lang w:bidi="ar-SA"/>
        </w:rPr>
        <w:t xml:space="preserve"> Seguiremos navegando h</w:t>
      </w:r>
      <w:r w:rsidRPr="00304528">
        <w:rPr>
          <w:rFonts w:asciiTheme="minorHAnsi" w:eastAsiaTheme="minorHAnsi" w:hAnsiTheme="minorHAnsi" w:cstheme="minorHAnsi"/>
          <w:color w:val="002060"/>
          <w:sz w:val="20"/>
          <w:szCs w:val="20"/>
          <w:lang w:bidi="ar-SA"/>
        </w:rPr>
        <w:t xml:space="preserve">acia </w:t>
      </w:r>
      <w:proofErr w:type="spellStart"/>
      <w:r w:rsidRPr="00304528">
        <w:rPr>
          <w:rFonts w:asciiTheme="minorHAnsi" w:eastAsiaTheme="minorHAnsi" w:hAnsiTheme="minorHAnsi" w:cstheme="minorHAnsi"/>
          <w:bCs/>
          <w:color w:val="002060"/>
          <w:sz w:val="20"/>
          <w:szCs w:val="20"/>
          <w:lang w:bidi="ar-SA"/>
        </w:rPr>
        <w:t>Edfu</w:t>
      </w:r>
      <w:proofErr w:type="spellEnd"/>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b/>
          <w:bCs/>
          <w:color w:val="002060"/>
          <w:sz w:val="20"/>
          <w:szCs w:val="20"/>
          <w:lang w:bidi="ar-SA"/>
        </w:rPr>
        <w:t>Cena y alojamiento a bordo.</w:t>
      </w:r>
    </w:p>
    <w:p w14:paraId="3B29EAB6" w14:textId="77777777" w:rsidR="00304528" w:rsidRPr="00304528" w:rsidRDefault="00304528" w:rsidP="00304528">
      <w:pPr>
        <w:pStyle w:val="NormalWeb"/>
        <w:spacing w:before="0" w:beforeAutospacing="0" w:after="0" w:afterAutospacing="0"/>
        <w:jc w:val="both"/>
        <w:rPr>
          <w:rFonts w:asciiTheme="minorHAnsi" w:eastAsiaTheme="minorHAnsi" w:hAnsiTheme="minorHAnsi" w:cstheme="minorHAnsi"/>
          <w:b/>
          <w:color w:val="002060"/>
          <w:sz w:val="20"/>
          <w:szCs w:val="20"/>
          <w:lang w:val="es-MX" w:eastAsia="es-MX"/>
        </w:rPr>
      </w:pPr>
      <w:r w:rsidRPr="00304528">
        <w:rPr>
          <w:rFonts w:asciiTheme="minorHAnsi" w:eastAsiaTheme="minorHAnsi" w:hAnsiTheme="minorHAnsi" w:cstheme="minorHAnsi"/>
          <w:b/>
          <w:color w:val="002060"/>
          <w:sz w:val="20"/>
          <w:szCs w:val="20"/>
          <w:lang w:val="es-MX" w:eastAsia="es-MX"/>
        </w:rPr>
        <w:t>Nota: Este día podrás contratar la excursión opcional a Abu Simbel (</w:t>
      </w:r>
      <w:proofErr w:type="spellStart"/>
      <w:r w:rsidRPr="00304528">
        <w:rPr>
          <w:rFonts w:asciiTheme="minorHAnsi" w:eastAsiaTheme="minorHAnsi" w:hAnsiTheme="minorHAnsi" w:cstheme="minorHAnsi"/>
          <w:b/>
          <w:color w:val="002060"/>
          <w:sz w:val="20"/>
          <w:szCs w:val="20"/>
          <w:lang w:val="es-MX" w:eastAsia="es-MX"/>
        </w:rPr>
        <w:t>Travel</w:t>
      </w:r>
      <w:proofErr w:type="spellEnd"/>
      <w:r w:rsidRPr="00304528">
        <w:rPr>
          <w:rFonts w:asciiTheme="minorHAnsi" w:eastAsiaTheme="minorHAnsi" w:hAnsiTheme="minorHAnsi" w:cstheme="minorHAnsi"/>
          <w:b/>
          <w:color w:val="002060"/>
          <w:sz w:val="20"/>
          <w:szCs w:val="20"/>
          <w:lang w:val="es-MX" w:eastAsia="es-MX"/>
        </w:rPr>
        <w:t xml:space="preserve"> Shop Pack</w:t>
      </w:r>
      <w:r w:rsidRPr="00304528">
        <w:rPr>
          <w:rFonts w:asciiTheme="minorHAnsi" w:eastAsiaTheme="minorHAnsi" w:hAnsiTheme="minorHAnsi" w:cstheme="minorHAnsi"/>
          <w:b/>
          <w:bCs/>
          <w:color w:val="002060"/>
          <w:sz w:val="20"/>
          <w:szCs w:val="20"/>
          <w:lang w:val="es-MX" w:eastAsia="es-MX"/>
        </w:rPr>
        <w:t>)</w:t>
      </w:r>
      <w:r w:rsidRPr="00304528">
        <w:rPr>
          <w:rFonts w:asciiTheme="minorHAnsi" w:eastAsiaTheme="minorHAnsi" w:hAnsiTheme="minorHAnsi" w:cstheme="minorHAnsi"/>
          <w:b/>
          <w:color w:val="002060"/>
          <w:sz w:val="20"/>
          <w:szCs w:val="20"/>
          <w:lang w:val="es-MX" w:eastAsia="es-MX"/>
        </w:rPr>
        <w:t xml:space="preserve">, con traslado en vuelo interno. En caso de realizar esta actividad, </w:t>
      </w:r>
      <w:r w:rsidRPr="00304528">
        <w:rPr>
          <w:rFonts w:asciiTheme="minorHAnsi" w:eastAsiaTheme="minorHAnsi" w:hAnsiTheme="minorHAnsi" w:cstheme="minorHAnsi"/>
          <w:b/>
          <w:bCs/>
          <w:color w:val="002060"/>
          <w:sz w:val="20"/>
          <w:szCs w:val="20"/>
          <w:lang w:val="es-MX" w:eastAsia="es-MX"/>
        </w:rPr>
        <w:t>las visitas de Asuán se efectuarán al día siguiente</w:t>
      </w:r>
      <w:r w:rsidRPr="00304528">
        <w:rPr>
          <w:rFonts w:asciiTheme="minorHAnsi" w:eastAsiaTheme="minorHAnsi" w:hAnsiTheme="minorHAnsi" w:cstheme="minorHAnsi"/>
          <w:b/>
          <w:color w:val="002060"/>
          <w:sz w:val="20"/>
          <w:szCs w:val="20"/>
          <w:lang w:val="es-MX" w:eastAsia="es-MX"/>
        </w:rPr>
        <w:t>.</w:t>
      </w:r>
    </w:p>
    <w:p w14:paraId="521E13DE" w14:textId="77777777" w:rsidR="00304528" w:rsidRPr="006430A3" w:rsidRDefault="00304528" w:rsidP="00304528">
      <w:pPr>
        <w:spacing w:after="0"/>
        <w:jc w:val="both"/>
        <w:rPr>
          <w:rFonts w:asciiTheme="minorHAnsi" w:eastAsiaTheme="minorHAnsi" w:hAnsiTheme="minorHAnsi" w:cstheme="minorHAnsi"/>
          <w:color w:val="002060"/>
          <w:sz w:val="20"/>
          <w:szCs w:val="20"/>
          <w:lang w:bidi="ar-SA"/>
        </w:rPr>
      </w:pPr>
    </w:p>
    <w:p w14:paraId="66ED1DFD" w14:textId="77777777" w:rsidR="00304528" w:rsidRPr="006430A3" w:rsidRDefault="00304528" w:rsidP="00304528">
      <w:pPr>
        <w:pStyle w:val="Ttulo3"/>
        <w:spacing w:before="0" w:after="0"/>
        <w:jc w:val="both"/>
        <w:rPr>
          <w:rFonts w:eastAsiaTheme="minorHAnsi" w:cstheme="minorHAnsi"/>
          <w:sz w:val="20"/>
          <w:szCs w:val="20"/>
          <w:lang w:bidi="ar-SA"/>
        </w:rPr>
      </w:pPr>
      <w:r w:rsidRPr="006430A3">
        <w:rPr>
          <w:rFonts w:eastAsiaTheme="minorHAnsi" w:cstheme="minorHAnsi"/>
          <w:sz w:val="20"/>
          <w:szCs w:val="20"/>
          <w:lang w:bidi="ar-SA"/>
        </w:rPr>
        <w:t>Excursión a Abu Simbel (</w:t>
      </w:r>
      <w:proofErr w:type="spellStart"/>
      <w:r>
        <w:rPr>
          <w:rFonts w:eastAsiaTheme="minorHAnsi" w:cstheme="minorHAnsi"/>
          <w:sz w:val="20"/>
          <w:szCs w:val="20"/>
          <w:lang w:bidi="ar-SA"/>
        </w:rPr>
        <w:t>Travel</w:t>
      </w:r>
      <w:proofErr w:type="spellEnd"/>
      <w:r>
        <w:rPr>
          <w:rFonts w:eastAsiaTheme="minorHAnsi" w:cstheme="minorHAnsi"/>
          <w:sz w:val="20"/>
          <w:szCs w:val="20"/>
          <w:lang w:bidi="ar-SA"/>
        </w:rPr>
        <w:t xml:space="preserve"> Shop Pack</w:t>
      </w:r>
      <w:r w:rsidRPr="006430A3">
        <w:rPr>
          <w:rFonts w:eastAsiaTheme="minorHAnsi" w:cstheme="minorHAnsi"/>
          <w:sz w:val="20"/>
          <w:szCs w:val="20"/>
          <w:lang w:bidi="ar-SA"/>
        </w:rPr>
        <w:t>)</w:t>
      </w:r>
    </w:p>
    <w:p w14:paraId="28AF940F" w14:textId="67FFB127" w:rsidR="00304528" w:rsidRDefault="00304528" w:rsidP="00304528">
      <w:pPr>
        <w:pStyle w:val="Sinespaciado"/>
        <w:jc w:val="both"/>
        <w:rPr>
          <w:rStyle w:val="DestinosCar"/>
          <w:rFonts w:cs="Times New Roman"/>
          <w:smallCaps w:val="0"/>
          <w:sz w:val="24"/>
          <w:szCs w:val="24"/>
        </w:rPr>
      </w:pPr>
      <w:r w:rsidRPr="006430A3">
        <w:rPr>
          <w:rFonts w:asciiTheme="minorHAnsi" w:eastAsiaTheme="minorHAnsi" w:hAnsiTheme="minorHAnsi" w:cstheme="minorHAnsi"/>
          <w:color w:val="002060"/>
          <w:sz w:val="20"/>
          <w:szCs w:val="20"/>
        </w:rPr>
        <w:t xml:space="preserve">Salida de madrugada (aprox. 03:30hrs). Finalizada la excursión, el crucero continuará la navegación hacia </w:t>
      </w:r>
      <w:proofErr w:type="spellStart"/>
      <w:r w:rsidRPr="006430A3">
        <w:rPr>
          <w:rFonts w:asciiTheme="minorHAnsi" w:eastAsiaTheme="minorHAnsi" w:hAnsiTheme="minorHAnsi" w:cstheme="minorHAnsi"/>
          <w:bCs/>
          <w:color w:val="002060"/>
          <w:sz w:val="20"/>
          <w:szCs w:val="20"/>
        </w:rPr>
        <w:t>Kom</w:t>
      </w:r>
      <w:proofErr w:type="spellEnd"/>
      <w:r w:rsidRPr="006430A3">
        <w:rPr>
          <w:rFonts w:asciiTheme="minorHAnsi" w:eastAsiaTheme="minorHAnsi" w:hAnsiTheme="minorHAnsi" w:cstheme="minorHAnsi"/>
          <w:bCs/>
          <w:color w:val="002060"/>
          <w:sz w:val="20"/>
          <w:szCs w:val="20"/>
        </w:rPr>
        <w:t xml:space="preserve"> </w:t>
      </w:r>
      <w:proofErr w:type="spellStart"/>
      <w:r w:rsidRPr="006430A3">
        <w:rPr>
          <w:rFonts w:asciiTheme="minorHAnsi" w:eastAsiaTheme="minorHAnsi" w:hAnsiTheme="minorHAnsi" w:cstheme="minorHAnsi"/>
          <w:bCs/>
          <w:color w:val="002060"/>
          <w:sz w:val="20"/>
          <w:szCs w:val="20"/>
        </w:rPr>
        <w:t>Ombo</w:t>
      </w:r>
      <w:proofErr w:type="spellEnd"/>
      <w:r w:rsidRPr="006430A3">
        <w:rPr>
          <w:rFonts w:asciiTheme="minorHAnsi" w:eastAsiaTheme="minorHAnsi" w:hAnsiTheme="minorHAnsi" w:cstheme="minorHAnsi"/>
          <w:color w:val="002060"/>
          <w:sz w:val="20"/>
          <w:szCs w:val="20"/>
        </w:rPr>
        <w:t xml:space="preserve">, donde visitaremos el </w:t>
      </w:r>
      <w:r w:rsidRPr="006430A3">
        <w:rPr>
          <w:rFonts w:asciiTheme="minorHAnsi" w:eastAsiaTheme="minorHAnsi" w:hAnsiTheme="minorHAnsi" w:cstheme="minorHAnsi"/>
          <w:bCs/>
          <w:color w:val="002060"/>
          <w:sz w:val="20"/>
          <w:szCs w:val="20"/>
        </w:rPr>
        <w:t>Templo dedicado al dios Sobek</w:t>
      </w:r>
      <w:r w:rsidRPr="006430A3">
        <w:rPr>
          <w:rFonts w:asciiTheme="minorHAnsi" w:eastAsiaTheme="minorHAnsi" w:hAnsiTheme="minorHAnsi" w:cstheme="minorHAnsi"/>
          <w:color w:val="002060"/>
          <w:sz w:val="20"/>
          <w:szCs w:val="20"/>
        </w:rPr>
        <w:t xml:space="preserve"> (cocodrilo) y a la </w:t>
      </w:r>
      <w:r w:rsidRPr="006430A3">
        <w:rPr>
          <w:rFonts w:asciiTheme="minorHAnsi" w:eastAsiaTheme="minorHAnsi" w:hAnsiTheme="minorHAnsi" w:cstheme="minorHAnsi"/>
          <w:bCs/>
          <w:color w:val="002060"/>
          <w:sz w:val="20"/>
          <w:szCs w:val="20"/>
        </w:rPr>
        <w:t xml:space="preserve">diosa </w:t>
      </w:r>
      <w:proofErr w:type="spellStart"/>
      <w:r w:rsidRPr="006430A3">
        <w:rPr>
          <w:rFonts w:asciiTheme="minorHAnsi" w:eastAsiaTheme="minorHAnsi" w:hAnsiTheme="minorHAnsi" w:cstheme="minorHAnsi"/>
          <w:bCs/>
          <w:color w:val="002060"/>
          <w:sz w:val="20"/>
          <w:szCs w:val="20"/>
        </w:rPr>
        <w:t>Haroeris</w:t>
      </w:r>
      <w:proofErr w:type="spellEnd"/>
      <w:r w:rsidRPr="006430A3">
        <w:rPr>
          <w:rFonts w:asciiTheme="minorHAnsi" w:eastAsiaTheme="minorHAnsi" w:hAnsiTheme="minorHAnsi" w:cstheme="minorHAnsi"/>
          <w:color w:val="002060"/>
          <w:sz w:val="20"/>
          <w:szCs w:val="20"/>
        </w:rPr>
        <w:t xml:space="preserve">, además de un </w:t>
      </w:r>
      <w:proofErr w:type="spellStart"/>
      <w:r w:rsidRPr="006430A3">
        <w:rPr>
          <w:rFonts w:asciiTheme="minorHAnsi" w:eastAsiaTheme="minorHAnsi" w:hAnsiTheme="minorHAnsi" w:cstheme="minorHAnsi"/>
          <w:bCs/>
          <w:color w:val="002060"/>
          <w:sz w:val="20"/>
          <w:szCs w:val="20"/>
        </w:rPr>
        <w:t>nilómetro</w:t>
      </w:r>
      <w:proofErr w:type="spellEnd"/>
      <w:r w:rsidRPr="006430A3">
        <w:rPr>
          <w:rFonts w:asciiTheme="minorHAnsi" w:eastAsiaTheme="minorHAnsi" w:hAnsiTheme="minorHAnsi" w:cstheme="minorHAnsi"/>
          <w:color w:val="002060"/>
          <w:sz w:val="20"/>
          <w:szCs w:val="20"/>
        </w:rPr>
        <w:t>, usado en la antigüedad para medir las crecidas del río Nilo.</w:t>
      </w:r>
      <w:r>
        <w:rPr>
          <w:rFonts w:asciiTheme="minorHAnsi" w:eastAsiaTheme="minorHAnsi" w:hAnsiTheme="minorHAnsi" w:cstheme="minorHAnsi"/>
          <w:color w:val="002060"/>
          <w:sz w:val="20"/>
          <w:szCs w:val="20"/>
        </w:rPr>
        <w:t xml:space="preserve"> Continuaremos </w:t>
      </w:r>
      <w:r w:rsidRPr="006430A3">
        <w:rPr>
          <w:rFonts w:asciiTheme="minorHAnsi" w:eastAsiaTheme="minorHAnsi" w:hAnsiTheme="minorHAnsi" w:cstheme="minorHAnsi"/>
          <w:color w:val="002060"/>
          <w:sz w:val="20"/>
          <w:szCs w:val="20"/>
        </w:rPr>
        <w:t xml:space="preserve">hacia </w:t>
      </w:r>
      <w:proofErr w:type="spellStart"/>
      <w:r w:rsidRPr="006430A3">
        <w:rPr>
          <w:rFonts w:asciiTheme="minorHAnsi" w:eastAsiaTheme="minorHAnsi" w:hAnsiTheme="minorHAnsi" w:cstheme="minorHAnsi"/>
          <w:bCs/>
          <w:color w:val="002060"/>
          <w:sz w:val="20"/>
          <w:szCs w:val="20"/>
        </w:rPr>
        <w:t>Edfu</w:t>
      </w:r>
      <w:proofErr w:type="spellEnd"/>
      <w:r w:rsidRPr="006430A3">
        <w:rPr>
          <w:rFonts w:asciiTheme="minorHAnsi" w:eastAsiaTheme="minorHAnsi" w:hAnsiTheme="minorHAnsi" w:cstheme="minorHAnsi"/>
          <w:color w:val="002060"/>
          <w:sz w:val="20"/>
          <w:szCs w:val="20"/>
        </w:rPr>
        <w:t xml:space="preserve">. </w:t>
      </w:r>
      <w:r w:rsidRPr="006430A3">
        <w:rPr>
          <w:rFonts w:asciiTheme="minorHAnsi" w:eastAsiaTheme="minorHAnsi" w:hAnsiTheme="minorHAnsi" w:cstheme="minorHAnsi"/>
          <w:b/>
          <w:bCs/>
          <w:color w:val="002060"/>
          <w:sz w:val="20"/>
          <w:szCs w:val="20"/>
        </w:rPr>
        <w:t>Cena y alojamiento a bordo</w:t>
      </w:r>
      <w:r w:rsidR="00865B80">
        <w:rPr>
          <w:rFonts w:asciiTheme="minorHAnsi" w:eastAsiaTheme="minorHAnsi" w:hAnsiTheme="minorHAnsi" w:cstheme="minorHAnsi"/>
          <w:b/>
          <w:bCs/>
          <w:color w:val="002060"/>
          <w:sz w:val="20"/>
          <w:szCs w:val="20"/>
        </w:rPr>
        <w:t>.</w:t>
      </w:r>
    </w:p>
    <w:p w14:paraId="33F45618" w14:textId="3F97A060" w:rsidR="00304528" w:rsidRDefault="00304528" w:rsidP="000F78CF">
      <w:pPr>
        <w:pStyle w:val="Sinespaciado"/>
        <w:jc w:val="both"/>
        <w:rPr>
          <w:rStyle w:val="DestinosCar"/>
          <w:rFonts w:cs="Times New Roman"/>
          <w:smallCaps w:val="0"/>
          <w:sz w:val="24"/>
          <w:szCs w:val="24"/>
        </w:rPr>
      </w:pPr>
    </w:p>
    <w:p w14:paraId="5E13A1A4" w14:textId="26B72605" w:rsidR="00304528" w:rsidRDefault="00304528" w:rsidP="00304528">
      <w:pPr>
        <w:pStyle w:val="Ttulo2"/>
        <w:spacing w:before="0" w:after="0" w:line="240" w:lineRule="auto"/>
        <w:rPr>
          <w:rFonts w:eastAsia="Arial"/>
          <w:b w:val="0"/>
          <w:color w:val="002060"/>
          <w:sz w:val="24"/>
          <w:szCs w:val="24"/>
        </w:rPr>
      </w:pPr>
      <w:r w:rsidRPr="00BD0EA5">
        <w:rPr>
          <w:rStyle w:val="DanmeroCar"/>
          <w:b/>
          <w:bCs/>
          <w:sz w:val="24"/>
          <w:szCs w:val="24"/>
        </w:rPr>
        <w:t xml:space="preserve">DÍA </w:t>
      </w:r>
      <w:r w:rsidR="00F97722">
        <w:rPr>
          <w:rStyle w:val="DanmeroCar"/>
          <w:b/>
          <w:bCs/>
          <w:sz w:val="24"/>
          <w:szCs w:val="24"/>
        </w:rPr>
        <w:t xml:space="preserve">12 </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EDFU – ESNA – LUXOR </w:t>
      </w:r>
      <w:r w:rsidRPr="00304528">
        <w:rPr>
          <w:rFonts w:eastAsia="Arial"/>
          <w:b w:val="0"/>
          <w:color w:val="002060"/>
          <w:sz w:val="24"/>
          <w:szCs w:val="24"/>
        </w:rPr>
        <w:t>(crucero)</w:t>
      </w:r>
    </w:p>
    <w:p w14:paraId="5C5CF999" w14:textId="1821FC78" w:rsidR="00304528" w:rsidRDefault="00304528" w:rsidP="000F78CF">
      <w:pPr>
        <w:pStyle w:val="Sinespaciado"/>
        <w:jc w:val="both"/>
        <w:rPr>
          <w:rFonts w:asciiTheme="minorHAnsi" w:eastAsiaTheme="minorHAnsi" w:hAnsiTheme="minorHAnsi" w:cstheme="minorHAnsi"/>
          <w:b/>
          <w:bCs/>
          <w:color w:val="002060"/>
          <w:sz w:val="20"/>
          <w:szCs w:val="20"/>
        </w:rPr>
      </w:pPr>
      <w:r w:rsidRPr="00304528">
        <w:rPr>
          <w:rFonts w:asciiTheme="minorHAnsi" w:eastAsiaTheme="minorHAnsi" w:hAnsiTheme="minorHAnsi" w:cstheme="minorHAnsi"/>
          <w:b/>
          <w:color w:val="002060"/>
          <w:sz w:val="20"/>
          <w:szCs w:val="20"/>
          <w:lang w:bidi="ar-SA"/>
        </w:rPr>
        <w:t>Desayuno</w:t>
      </w:r>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color w:val="002060"/>
          <w:sz w:val="20"/>
          <w:szCs w:val="20"/>
        </w:rPr>
        <w:t xml:space="preserve">En </w:t>
      </w:r>
      <w:proofErr w:type="spellStart"/>
      <w:r w:rsidRPr="00304528">
        <w:rPr>
          <w:rFonts w:asciiTheme="minorHAnsi" w:eastAsiaTheme="minorHAnsi" w:hAnsiTheme="minorHAnsi" w:cstheme="minorHAnsi"/>
          <w:color w:val="002060"/>
          <w:sz w:val="20"/>
          <w:szCs w:val="20"/>
        </w:rPr>
        <w:t>Edfu</w:t>
      </w:r>
      <w:proofErr w:type="spellEnd"/>
      <w:r w:rsidRPr="00304528">
        <w:rPr>
          <w:rFonts w:asciiTheme="minorHAnsi" w:eastAsiaTheme="minorHAnsi" w:hAnsiTheme="minorHAnsi" w:cstheme="minorHAnsi"/>
          <w:color w:val="002060"/>
          <w:sz w:val="20"/>
          <w:szCs w:val="20"/>
        </w:rPr>
        <w:t xml:space="preserve">, visita del </w:t>
      </w:r>
      <w:r w:rsidRPr="00304528">
        <w:rPr>
          <w:rFonts w:asciiTheme="minorHAnsi" w:eastAsiaTheme="minorHAnsi" w:hAnsiTheme="minorHAnsi" w:cstheme="minorHAnsi"/>
          <w:bCs/>
          <w:color w:val="002060"/>
          <w:sz w:val="20"/>
          <w:szCs w:val="20"/>
        </w:rPr>
        <w:t>Templo de Horus</w:t>
      </w:r>
      <w:r w:rsidRPr="00304528">
        <w:rPr>
          <w:rFonts w:asciiTheme="minorHAnsi" w:eastAsiaTheme="minorHAnsi" w:hAnsiTheme="minorHAnsi" w:cstheme="minorHAnsi"/>
          <w:color w:val="002060"/>
          <w:sz w:val="20"/>
          <w:szCs w:val="20"/>
        </w:rPr>
        <w:t>, uno de los mejores conservados de Egipto.</w:t>
      </w:r>
      <w:r>
        <w:rPr>
          <w:rFonts w:asciiTheme="minorHAnsi" w:eastAsiaTheme="minorHAnsi" w:hAnsiTheme="minorHAnsi" w:cstheme="minorHAnsi"/>
          <w:color w:val="002060"/>
          <w:sz w:val="20"/>
          <w:szCs w:val="20"/>
        </w:rPr>
        <w:t xml:space="preserve"> Navegaremos</w:t>
      </w:r>
      <w:r w:rsidRPr="00304528">
        <w:rPr>
          <w:rFonts w:asciiTheme="minorHAnsi" w:eastAsiaTheme="minorHAnsi" w:hAnsiTheme="minorHAnsi" w:cstheme="minorHAnsi"/>
          <w:color w:val="002060"/>
          <w:sz w:val="20"/>
          <w:szCs w:val="20"/>
        </w:rPr>
        <w:t xml:space="preserve"> hacia </w:t>
      </w:r>
      <w:proofErr w:type="spellStart"/>
      <w:r w:rsidRPr="00304528">
        <w:rPr>
          <w:rFonts w:asciiTheme="minorHAnsi" w:eastAsiaTheme="minorHAnsi" w:hAnsiTheme="minorHAnsi" w:cstheme="minorHAnsi"/>
          <w:bCs/>
          <w:color w:val="002060"/>
          <w:sz w:val="20"/>
          <w:szCs w:val="20"/>
        </w:rPr>
        <w:t>Esna</w:t>
      </w:r>
      <w:proofErr w:type="spellEnd"/>
      <w:r w:rsidRPr="00304528">
        <w:rPr>
          <w:rFonts w:asciiTheme="minorHAnsi" w:eastAsiaTheme="minorHAnsi" w:hAnsiTheme="minorHAnsi" w:cstheme="minorHAnsi"/>
          <w:color w:val="002060"/>
          <w:sz w:val="20"/>
          <w:szCs w:val="20"/>
        </w:rPr>
        <w:t xml:space="preserve"> para realizar el cruce de la esclusa, proceso que los barcos realizan por turnos.</w:t>
      </w:r>
      <w:r>
        <w:rPr>
          <w:rFonts w:asciiTheme="minorHAnsi" w:eastAsiaTheme="minorHAnsi" w:hAnsiTheme="minorHAnsi" w:cstheme="minorHAnsi"/>
          <w:color w:val="002060"/>
          <w:sz w:val="20"/>
          <w:szCs w:val="20"/>
        </w:rPr>
        <w:t xml:space="preserve"> </w:t>
      </w:r>
      <w:r w:rsidRPr="00304528">
        <w:rPr>
          <w:rFonts w:asciiTheme="minorHAnsi" w:eastAsiaTheme="minorHAnsi" w:hAnsiTheme="minorHAnsi" w:cstheme="minorHAnsi"/>
          <w:color w:val="002060"/>
          <w:sz w:val="20"/>
          <w:szCs w:val="20"/>
        </w:rPr>
        <w:t>Continua</w:t>
      </w:r>
      <w:r w:rsidR="00377ECE">
        <w:rPr>
          <w:rFonts w:asciiTheme="minorHAnsi" w:eastAsiaTheme="minorHAnsi" w:hAnsiTheme="minorHAnsi" w:cstheme="minorHAnsi"/>
          <w:color w:val="002060"/>
          <w:sz w:val="20"/>
          <w:szCs w:val="20"/>
        </w:rPr>
        <w:t>remos</w:t>
      </w:r>
      <w:r w:rsidRPr="00304528">
        <w:rPr>
          <w:rFonts w:asciiTheme="minorHAnsi" w:eastAsiaTheme="minorHAnsi" w:hAnsiTheme="minorHAnsi" w:cstheme="minorHAnsi"/>
          <w:color w:val="002060"/>
          <w:sz w:val="20"/>
          <w:szCs w:val="20"/>
        </w:rPr>
        <w:t xml:space="preserve"> hacia </w:t>
      </w:r>
      <w:r w:rsidRPr="00304528">
        <w:rPr>
          <w:rFonts w:asciiTheme="minorHAnsi" w:eastAsiaTheme="minorHAnsi" w:hAnsiTheme="minorHAnsi" w:cstheme="minorHAnsi"/>
          <w:bCs/>
          <w:color w:val="002060"/>
          <w:sz w:val="20"/>
          <w:szCs w:val="20"/>
        </w:rPr>
        <w:t>Luxor</w:t>
      </w:r>
      <w:r w:rsidRPr="00304528">
        <w:rPr>
          <w:rFonts w:asciiTheme="minorHAnsi" w:eastAsiaTheme="minorHAnsi" w:hAnsiTheme="minorHAnsi" w:cstheme="minorHAnsi"/>
          <w:color w:val="002060"/>
          <w:sz w:val="20"/>
          <w:szCs w:val="20"/>
        </w:rPr>
        <w:t>.</w:t>
      </w:r>
      <w:r>
        <w:rPr>
          <w:rFonts w:asciiTheme="minorHAnsi" w:eastAsiaTheme="minorHAnsi" w:hAnsiTheme="minorHAnsi" w:cstheme="minorHAnsi"/>
          <w:color w:val="002060"/>
          <w:sz w:val="20"/>
          <w:szCs w:val="20"/>
        </w:rPr>
        <w:t xml:space="preserve"> </w:t>
      </w:r>
      <w:r w:rsidRPr="00377ECE">
        <w:rPr>
          <w:rFonts w:asciiTheme="minorHAnsi" w:eastAsiaTheme="minorHAnsi" w:hAnsiTheme="minorHAnsi" w:cstheme="minorHAnsi"/>
          <w:b/>
          <w:bCs/>
          <w:color w:val="002060"/>
          <w:sz w:val="20"/>
          <w:szCs w:val="20"/>
        </w:rPr>
        <w:t>Almuerzo, cena y alojamiento a bordo.</w:t>
      </w:r>
    </w:p>
    <w:p w14:paraId="6ADF48DB" w14:textId="12FAF26C" w:rsidR="00377ECE" w:rsidRDefault="00377ECE" w:rsidP="000F78CF">
      <w:pPr>
        <w:pStyle w:val="Sinespaciado"/>
        <w:jc w:val="both"/>
        <w:rPr>
          <w:rStyle w:val="DestinosCar"/>
          <w:rFonts w:cs="Times New Roman"/>
          <w:smallCaps w:val="0"/>
          <w:sz w:val="24"/>
          <w:szCs w:val="24"/>
        </w:rPr>
      </w:pPr>
    </w:p>
    <w:p w14:paraId="4C751C65" w14:textId="52BD4B89" w:rsidR="00377ECE" w:rsidRDefault="00377ECE" w:rsidP="00377ECE">
      <w:pPr>
        <w:pStyle w:val="Sinespaciado"/>
        <w:jc w:val="both"/>
        <w:rPr>
          <w:rFonts w:asciiTheme="minorHAnsi" w:eastAsia="Arial" w:hAnsiTheme="minorHAnsi"/>
          <w:color w:val="002060"/>
          <w:sz w:val="24"/>
          <w:szCs w:val="24"/>
        </w:rPr>
      </w:pPr>
      <w:r w:rsidRPr="00BD0EA5">
        <w:rPr>
          <w:rStyle w:val="DanmeroCar"/>
          <w:bCs/>
          <w:sz w:val="24"/>
          <w:szCs w:val="24"/>
        </w:rPr>
        <w:t xml:space="preserve">DÍA </w:t>
      </w:r>
      <w:r w:rsidR="00F97722">
        <w:rPr>
          <w:rStyle w:val="DanmeroCar"/>
          <w:bCs/>
          <w:sz w:val="24"/>
          <w:szCs w:val="24"/>
        </w:rPr>
        <w:t xml:space="preserve">13 </w:t>
      </w:r>
      <w:r w:rsidRPr="00BD0EA5">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LUXOR</w:t>
      </w:r>
      <w:r w:rsidRPr="00EA67E0">
        <w:rPr>
          <w:rFonts w:eastAsia="Arial"/>
          <w:color w:val="FF0000"/>
          <w:sz w:val="24"/>
          <w:szCs w:val="24"/>
        </w:rPr>
        <w:t xml:space="preserve"> </w:t>
      </w:r>
      <w:r w:rsidRPr="00377ECE">
        <w:rPr>
          <w:rFonts w:asciiTheme="minorHAnsi" w:eastAsia="Arial" w:hAnsiTheme="minorHAnsi"/>
          <w:color w:val="002060"/>
          <w:sz w:val="24"/>
          <w:szCs w:val="24"/>
        </w:rPr>
        <w:t>(opcional visita a Necrópolis de Tebas, Karnak, Luxor)</w:t>
      </w:r>
      <w:r>
        <w:rPr>
          <w:rFonts w:eastAsia="Arial"/>
          <w:color w:val="FF0000"/>
          <w:sz w:val="24"/>
          <w:szCs w:val="24"/>
        </w:rPr>
        <w:t xml:space="preserve"> </w:t>
      </w:r>
      <w:r w:rsidRPr="00377ECE">
        <w:rPr>
          <w:rFonts w:asciiTheme="minorHAnsi" w:eastAsia="Arial" w:hAnsiTheme="minorHAnsi" w:cstheme="minorHAnsi"/>
          <w:b/>
          <w:color w:val="FF0000"/>
          <w:sz w:val="24"/>
          <w:szCs w:val="24"/>
        </w:rPr>
        <w:t>– EL CAIRO</w:t>
      </w:r>
      <w:r>
        <w:rPr>
          <w:rFonts w:eastAsia="Arial"/>
          <w:color w:val="FF0000"/>
          <w:sz w:val="24"/>
          <w:szCs w:val="24"/>
        </w:rPr>
        <w:t xml:space="preserve"> </w:t>
      </w:r>
      <w:r w:rsidRPr="00377ECE">
        <w:rPr>
          <w:rFonts w:asciiTheme="minorHAnsi" w:eastAsia="Arial" w:hAnsiTheme="minorHAnsi"/>
          <w:color w:val="002060"/>
          <w:sz w:val="24"/>
          <w:szCs w:val="24"/>
        </w:rPr>
        <w:t xml:space="preserve">(vuelo interno) </w:t>
      </w:r>
    </w:p>
    <w:p w14:paraId="4B9E9160" w14:textId="1CA350BD" w:rsidR="00377ECE" w:rsidRPr="00377ECE" w:rsidRDefault="00377ECE" w:rsidP="00377ECE">
      <w:pPr>
        <w:pStyle w:val="Sinespaciado"/>
        <w:jc w:val="both"/>
        <w:rPr>
          <w:rFonts w:asciiTheme="minorHAnsi" w:eastAsia="Arial" w:hAnsiTheme="minorHAnsi"/>
          <w:color w:val="002060"/>
          <w:sz w:val="24"/>
          <w:szCs w:val="24"/>
        </w:rPr>
      </w:pPr>
      <w:r w:rsidRPr="00377ECE">
        <w:rPr>
          <w:rFonts w:asciiTheme="minorHAnsi" w:eastAsiaTheme="minorHAnsi" w:hAnsiTheme="minorHAnsi" w:cstheme="minorHAnsi"/>
          <w:b/>
          <w:color w:val="002060"/>
          <w:sz w:val="20"/>
          <w:szCs w:val="20"/>
          <w:lang w:bidi="ar-SA"/>
        </w:rPr>
        <w:t>Desayuno</w:t>
      </w:r>
      <w:r w:rsidRPr="00377ECE">
        <w:rPr>
          <w:rFonts w:asciiTheme="minorHAnsi" w:eastAsiaTheme="minorHAnsi" w:hAnsiTheme="minorHAnsi" w:cstheme="minorHAnsi"/>
          <w:color w:val="002060"/>
          <w:sz w:val="20"/>
          <w:szCs w:val="20"/>
          <w:lang w:bidi="ar-SA"/>
        </w:rPr>
        <w:t xml:space="preserve">. Por la mañana, posibilidad de realizar visita opcional a la Necrópolis de Tebas: Valle de los Reyes, donde reposan los faraones de las dinastías XVII a XX. Templo de la Reina </w:t>
      </w:r>
      <w:proofErr w:type="spellStart"/>
      <w:r w:rsidRPr="00377ECE">
        <w:rPr>
          <w:rFonts w:asciiTheme="minorHAnsi" w:eastAsiaTheme="minorHAnsi" w:hAnsiTheme="minorHAnsi" w:cstheme="minorHAnsi"/>
          <w:color w:val="002060"/>
          <w:sz w:val="20"/>
          <w:szCs w:val="20"/>
          <w:lang w:bidi="ar-SA"/>
        </w:rPr>
        <w:t>Hatshepsut</w:t>
      </w:r>
      <w:proofErr w:type="spellEnd"/>
      <w:r w:rsidRPr="00377ECE">
        <w:rPr>
          <w:rFonts w:asciiTheme="minorHAnsi" w:eastAsiaTheme="minorHAnsi" w:hAnsiTheme="minorHAnsi" w:cstheme="minorHAnsi"/>
          <w:color w:val="002060"/>
          <w:sz w:val="20"/>
          <w:szCs w:val="20"/>
          <w:lang w:bidi="ar-SA"/>
        </w:rPr>
        <w:t xml:space="preserve"> en </w:t>
      </w:r>
      <w:proofErr w:type="spellStart"/>
      <w:r w:rsidRPr="00377ECE">
        <w:rPr>
          <w:rFonts w:asciiTheme="minorHAnsi" w:eastAsiaTheme="minorHAnsi" w:hAnsiTheme="minorHAnsi" w:cstheme="minorHAnsi"/>
          <w:color w:val="002060"/>
          <w:sz w:val="20"/>
          <w:szCs w:val="20"/>
          <w:lang w:bidi="ar-SA"/>
        </w:rPr>
        <w:t>Deir</w:t>
      </w:r>
      <w:proofErr w:type="spellEnd"/>
      <w:r w:rsidRPr="00377ECE">
        <w:rPr>
          <w:rFonts w:asciiTheme="minorHAnsi" w:eastAsiaTheme="minorHAnsi" w:hAnsiTheme="minorHAnsi" w:cstheme="minorHAnsi"/>
          <w:color w:val="002060"/>
          <w:sz w:val="20"/>
          <w:szCs w:val="20"/>
          <w:lang w:bidi="ar-SA"/>
        </w:rPr>
        <w:t xml:space="preserve"> el-</w:t>
      </w:r>
      <w:proofErr w:type="spellStart"/>
      <w:r w:rsidRPr="00377ECE">
        <w:rPr>
          <w:rFonts w:asciiTheme="minorHAnsi" w:eastAsiaTheme="minorHAnsi" w:hAnsiTheme="minorHAnsi" w:cstheme="minorHAnsi"/>
          <w:color w:val="002060"/>
          <w:sz w:val="20"/>
          <w:szCs w:val="20"/>
          <w:lang w:bidi="ar-SA"/>
        </w:rPr>
        <w:t>Bahari</w:t>
      </w:r>
      <w:proofErr w:type="spellEnd"/>
      <w:r w:rsidRPr="00377ECE">
        <w:rPr>
          <w:rFonts w:asciiTheme="minorHAnsi" w:eastAsiaTheme="minorHAnsi" w:hAnsiTheme="minorHAnsi" w:cstheme="minorHAnsi"/>
          <w:color w:val="002060"/>
          <w:sz w:val="20"/>
          <w:szCs w:val="20"/>
          <w:lang w:bidi="ar-SA"/>
        </w:rPr>
        <w:t>. Colosos de Memnón. También puede visitarse el Templo Funerario de Ramsés III (</w:t>
      </w:r>
      <w:proofErr w:type="spellStart"/>
      <w:r w:rsidRPr="00377ECE">
        <w:rPr>
          <w:rFonts w:asciiTheme="minorHAnsi" w:eastAsiaTheme="minorHAnsi" w:hAnsiTheme="minorHAnsi" w:cstheme="minorHAnsi"/>
          <w:color w:val="002060"/>
          <w:sz w:val="20"/>
          <w:szCs w:val="20"/>
          <w:lang w:bidi="ar-SA"/>
        </w:rPr>
        <w:t>Medinet</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Habu</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consutra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Travel</w:t>
      </w:r>
      <w:proofErr w:type="spellEnd"/>
      <w:r w:rsidRPr="00377ECE">
        <w:rPr>
          <w:rFonts w:asciiTheme="minorHAnsi" w:eastAsiaTheme="minorHAnsi" w:hAnsiTheme="minorHAnsi" w:cstheme="minorHAnsi"/>
          <w:color w:val="002060"/>
          <w:sz w:val="20"/>
          <w:szCs w:val="20"/>
          <w:lang w:bidi="ar-SA"/>
        </w:rPr>
        <w:t xml:space="preserve"> Shop Pack)</w:t>
      </w:r>
      <w:r>
        <w:rPr>
          <w:rFonts w:asciiTheme="minorHAnsi" w:eastAsiaTheme="minorHAnsi" w:hAnsiTheme="minorHAnsi" w:cstheme="minorHAnsi"/>
          <w:color w:val="002060"/>
          <w:sz w:val="20"/>
          <w:szCs w:val="20"/>
          <w:lang w:bidi="ar-SA"/>
        </w:rPr>
        <w:t>.</w:t>
      </w:r>
      <w:r w:rsidRPr="00377ECE">
        <w:rPr>
          <w:rFonts w:asciiTheme="minorHAnsi" w:eastAsiaTheme="minorHAnsi" w:hAnsiTheme="minorHAnsi" w:cstheme="minorHAnsi"/>
          <w:color w:val="002060"/>
          <w:sz w:val="20"/>
          <w:szCs w:val="20"/>
          <w:lang w:bidi="ar-SA"/>
        </w:rPr>
        <w:t xml:space="preserve"> Posteriormente, visita incluida al Templo de Luxor, dedicado a Amón-Ra, Mut y </w:t>
      </w:r>
      <w:proofErr w:type="spellStart"/>
      <w:r w:rsidRPr="00377ECE">
        <w:rPr>
          <w:rFonts w:asciiTheme="minorHAnsi" w:eastAsiaTheme="minorHAnsi" w:hAnsiTheme="minorHAnsi" w:cstheme="minorHAnsi"/>
          <w:color w:val="002060"/>
          <w:sz w:val="20"/>
          <w:szCs w:val="20"/>
          <w:lang w:bidi="ar-SA"/>
        </w:rPr>
        <w:t>Khonsu</w:t>
      </w:r>
      <w:proofErr w:type="spellEnd"/>
      <w:r w:rsidRPr="00377ECE">
        <w:rPr>
          <w:rFonts w:asciiTheme="minorHAnsi" w:eastAsiaTheme="minorHAnsi" w:hAnsiTheme="minorHAnsi" w:cstheme="minorHAnsi"/>
          <w:color w:val="002060"/>
          <w:sz w:val="20"/>
          <w:szCs w:val="20"/>
          <w:lang w:bidi="ar-SA"/>
        </w:rPr>
        <w:t>, y al imponente Complejo de Karnak. A la hora indicada, traslado al aeropuerto para tomar el vuelo de regreso a El Cairo</w:t>
      </w:r>
      <w:r>
        <w:rPr>
          <w:rFonts w:asciiTheme="minorHAnsi" w:eastAsiaTheme="minorHAnsi" w:hAnsiTheme="minorHAnsi" w:cstheme="minorHAnsi"/>
          <w:color w:val="002060"/>
          <w:sz w:val="20"/>
          <w:szCs w:val="20"/>
          <w:lang w:bidi="ar-SA"/>
        </w:rPr>
        <w:t xml:space="preserve"> (incluido)</w:t>
      </w:r>
      <w:r w:rsidRPr="00377ECE">
        <w:rPr>
          <w:rFonts w:asciiTheme="minorHAnsi" w:eastAsiaTheme="minorHAnsi" w:hAnsiTheme="minorHAnsi" w:cstheme="minorHAnsi"/>
          <w:color w:val="002060"/>
          <w:sz w:val="20"/>
          <w:szCs w:val="20"/>
          <w:lang w:bidi="ar-SA"/>
        </w:rPr>
        <w:t xml:space="preserve">. Llegada, recepción y traslado al hotel. </w:t>
      </w:r>
      <w:r w:rsidRPr="00377ECE">
        <w:rPr>
          <w:rFonts w:asciiTheme="minorHAnsi" w:eastAsiaTheme="minorHAnsi" w:hAnsiTheme="minorHAnsi" w:cstheme="minorHAnsi"/>
          <w:b/>
          <w:color w:val="002060"/>
          <w:sz w:val="20"/>
          <w:szCs w:val="20"/>
          <w:lang w:bidi="ar-SA"/>
        </w:rPr>
        <w:t>Alojamiento</w:t>
      </w:r>
      <w:r w:rsidRPr="00377ECE">
        <w:rPr>
          <w:rFonts w:asciiTheme="minorHAnsi" w:eastAsiaTheme="minorHAnsi" w:hAnsiTheme="minorHAnsi" w:cstheme="minorHAnsi"/>
          <w:color w:val="002060"/>
          <w:sz w:val="20"/>
          <w:szCs w:val="20"/>
        </w:rPr>
        <w:t>.</w:t>
      </w:r>
    </w:p>
    <w:p w14:paraId="3A23E2BF" w14:textId="1DF3B4A7" w:rsidR="00304528" w:rsidRDefault="00304528" w:rsidP="000F78CF">
      <w:pPr>
        <w:pStyle w:val="Sinespaciado"/>
        <w:jc w:val="both"/>
        <w:rPr>
          <w:rStyle w:val="DestinosCar"/>
          <w:rFonts w:cs="Times New Roman"/>
          <w:smallCaps w:val="0"/>
          <w:sz w:val="24"/>
          <w:szCs w:val="24"/>
        </w:rPr>
      </w:pPr>
    </w:p>
    <w:p w14:paraId="507F2201" w14:textId="0166B1B6" w:rsidR="007C65BA" w:rsidRPr="000D3DCE" w:rsidRDefault="007C65BA" w:rsidP="007C65BA">
      <w:pPr>
        <w:pStyle w:val="Ttulo2"/>
        <w:spacing w:before="0" w:after="0" w:line="240" w:lineRule="auto"/>
        <w:rPr>
          <w:rStyle w:val="DestinosCar"/>
          <w:b/>
          <w:color w:val="002060"/>
          <w:sz w:val="24"/>
          <w:szCs w:val="24"/>
        </w:rPr>
      </w:pPr>
      <w:r w:rsidRPr="00BD0EA5">
        <w:rPr>
          <w:rStyle w:val="DanmeroCar"/>
          <w:b/>
          <w:bCs/>
          <w:sz w:val="24"/>
          <w:szCs w:val="24"/>
        </w:rPr>
        <w:lastRenderedPageBreak/>
        <w:t xml:space="preserve">DÍA </w:t>
      </w:r>
      <w:r w:rsidR="00F97722">
        <w:rPr>
          <w:rStyle w:val="DanmeroCar"/>
          <w:b/>
          <w:bCs/>
          <w:sz w:val="24"/>
          <w:szCs w:val="24"/>
        </w:rPr>
        <w:t xml:space="preserve">14 </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EL CAIRO </w:t>
      </w:r>
    </w:p>
    <w:p w14:paraId="29663154" w14:textId="722394D2" w:rsidR="007C65BA" w:rsidRPr="00C05FA1" w:rsidRDefault="00F31B42" w:rsidP="000F78CF">
      <w:pPr>
        <w:pStyle w:val="Sinespaciado"/>
        <w:jc w:val="both"/>
        <w:rPr>
          <w:rFonts w:eastAsiaTheme="minorHAnsi" w:cstheme="minorHAnsi"/>
          <w:b/>
          <w:color w:val="002060"/>
          <w:sz w:val="20"/>
          <w:szCs w:val="20"/>
          <w:lang w:bidi="ar-SA"/>
        </w:rPr>
      </w:pPr>
      <w:r w:rsidRPr="00C05FA1">
        <w:rPr>
          <w:rFonts w:asciiTheme="minorHAnsi" w:eastAsiaTheme="minorHAnsi" w:hAnsiTheme="minorHAnsi" w:cstheme="minorHAnsi"/>
          <w:b/>
          <w:color w:val="002060"/>
          <w:sz w:val="20"/>
          <w:szCs w:val="20"/>
          <w:lang w:bidi="ar-SA"/>
        </w:rPr>
        <w:t>Desayuno</w:t>
      </w:r>
      <w:r w:rsidRPr="00C05FA1">
        <w:rPr>
          <w:rFonts w:asciiTheme="minorHAnsi" w:eastAsiaTheme="minorHAnsi" w:hAnsiTheme="minorHAnsi" w:cstheme="minorHAnsi"/>
          <w:color w:val="002060"/>
          <w:sz w:val="20"/>
          <w:szCs w:val="20"/>
          <w:lang w:bidi="ar-SA"/>
        </w:rPr>
        <w:t>. Día libre para actividades personales o excursiones opcionales (</w:t>
      </w:r>
      <w:proofErr w:type="spellStart"/>
      <w:r w:rsidRPr="00C05FA1">
        <w:rPr>
          <w:rFonts w:asciiTheme="minorHAnsi" w:eastAsiaTheme="minorHAnsi" w:hAnsiTheme="minorHAnsi" w:cstheme="minorHAnsi"/>
          <w:color w:val="002060"/>
          <w:sz w:val="20"/>
          <w:szCs w:val="20"/>
          <w:lang w:bidi="ar-SA"/>
        </w:rPr>
        <w:t>Travel</w:t>
      </w:r>
      <w:proofErr w:type="spellEnd"/>
      <w:r w:rsidRPr="00C05FA1">
        <w:rPr>
          <w:rFonts w:asciiTheme="minorHAnsi" w:eastAsiaTheme="minorHAnsi" w:hAnsiTheme="minorHAnsi" w:cstheme="minorHAnsi"/>
          <w:color w:val="002060"/>
          <w:sz w:val="20"/>
          <w:szCs w:val="20"/>
          <w:lang w:bidi="ar-SA"/>
        </w:rPr>
        <w:t xml:space="preserve"> Shop Pack)</w:t>
      </w:r>
      <w:r w:rsidR="00C05FA1">
        <w:rPr>
          <w:rFonts w:asciiTheme="minorHAnsi" w:eastAsiaTheme="minorHAnsi" w:hAnsiTheme="minorHAnsi" w:cstheme="minorHAnsi"/>
          <w:color w:val="002060"/>
          <w:sz w:val="20"/>
          <w:szCs w:val="20"/>
          <w:lang w:bidi="ar-SA"/>
        </w:rPr>
        <w:t xml:space="preserve">. </w:t>
      </w:r>
      <w:r w:rsidR="00C05FA1" w:rsidRPr="00C05FA1">
        <w:rPr>
          <w:rFonts w:asciiTheme="minorHAnsi" w:eastAsiaTheme="minorHAnsi" w:hAnsiTheme="minorHAnsi" w:cstheme="minorHAnsi"/>
          <w:b/>
          <w:color w:val="002060"/>
          <w:sz w:val="20"/>
          <w:szCs w:val="20"/>
          <w:lang w:bidi="ar-SA"/>
        </w:rPr>
        <w:t>Alojamiento</w:t>
      </w:r>
      <w:r w:rsidR="00C05FA1">
        <w:rPr>
          <w:rFonts w:asciiTheme="minorHAnsi" w:eastAsiaTheme="minorHAnsi" w:hAnsiTheme="minorHAnsi" w:cstheme="minorHAnsi"/>
          <w:color w:val="002060"/>
          <w:sz w:val="20"/>
          <w:szCs w:val="20"/>
          <w:lang w:bidi="ar-SA"/>
        </w:rPr>
        <w:t>.</w:t>
      </w:r>
    </w:p>
    <w:p w14:paraId="24974771" w14:textId="77777777" w:rsidR="000D3DCE" w:rsidRPr="00032514" w:rsidRDefault="000D3DCE" w:rsidP="000D3DCE">
      <w:pPr>
        <w:pStyle w:val="Sinespaciado"/>
        <w:jc w:val="both"/>
        <w:rPr>
          <w:rFonts w:ascii="Arial" w:eastAsiaTheme="minorHAnsi" w:hAnsi="Arial" w:cs="Arial"/>
          <w:sz w:val="20"/>
          <w:szCs w:val="20"/>
          <w:lang w:bidi="ar-SA"/>
        </w:rPr>
      </w:pPr>
    </w:p>
    <w:p w14:paraId="4D5220AC" w14:textId="16326999" w:rsidR="00EF6D51" w:rsidRPr="000D3DCE" w:rsidRDefault="00EF6D51" w:rsidP="00EF6D51">
      <w:pPr>
        <w:pStyle w:val="Ttulo2"/>
        <w:spacing w:before="0" w:after="0" w:line="240" w:lineRule="auto"/>
        <w:rPr>
          <w:rStyle w:val="DestinosCar"/>
          <w:b/>
          <w:color w:val="002060"/>
          <w:sz w:val="24"/>
          <w:szCs w:val="24"/>
        </w:rPr>
      </w:pPr>
      <w:r w:rsidRPr="00BD0EA5">
        <w:rPr>
          <w:rStyle w:val="DanmeroCar"/>
          <w:b/>
          <w:bCs/>
          <w:sz w:val="24"/>
          <w:szCs w:val="24"/>
        </w:rPr>
        <w:t xml:space="preserve">DÍA </w:t>
      </w:r>
      <w:r w:rsidR="00F97722">
        <w:rPr>
          <w:rStyle w:val="DanmeroCar"/>
          <w:b/>
          <w:bCs/>
          <w:sz w:val="24"/>
          <w:szCs w:val="24"/>
        </w:rPr>
        <w:t xml:space="preserve">15 </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EL CAIRO </w:t>
      </w:r>
    </w:p>
    <w:p w14:paraId="7D3ABB21" w14:textId="77777777" w:rsidR="000D3DCE" w:rsidRPr="008F58B8" w:rsidRDefault="000D3DCE" w:rsidP="000D3DCE">
      <w:pPr>
        <w:pStyle w:val="Sinespaciado"/>
        <w:jc w:val="both"/>
        <w:rPr>
          <w:rFonts w:asciiTheme="minorHAnsi" w:eastAsiaTheme="minorHAnsi" w:hAnsiTheme="minorHAnsi" w:cstheme="minorHAnsi"/>
          <w:b/>
          <w:bCs/>
          <w:color w:val="002060"/>
          <w:sz w:val="20"/>
          <w:szCs w:val="20"/>
          <w:lang w:bidi="ar-SA"/>
        </w:rPr>
      </w:pPr>
      <w:r w:rsidRPr="008F58B8">
        <w:rPr>
          <w:rFonts w:asciiTheme="minorHAnsi" w:eastAsiaTheme="minorHAnsi" w:hAnsiTheme="minorHAnsi" w:cstheme="minorHAnsi"/>
          <w:b/>
          <w:bCs/>
          <w:color w:val="002060"/>
          <w:sz w:val="20"/>
          <w:szCs w:val="20"/>
          <w:lang w:bidi="ar-SA"/>
        </w:rPr>
        <w:t>Desayuno</w:t>
      </w:r>
      <w:r w:rsidRPr="00EF6D51">
        <w:rPr>
          <w:rFonts w:asciiTheme="minorHAnsi" w:eastAsiaTheme="minorHAnsi" w:hAnsiTheme="minorHAnsi" w:cstheme="minorHAnsi"/>
          <w:bCs/>
          <w:color w:val="002060"/>
          <w:sz w:val="20"/>
          <w:szCs w:val="20"/>
          <w:lang w:bidi="ar-SA"/>
        </w:rPr>
        <w:t xml:space="preserve"> y a la hora prevista, traslado al aeropuerto de El Cairo. </w:t>
      </w:r>
      <w:r w:rsidRPr="008F58B8">
        <w:rPr>
          <w:rFonts w:asciiTheme="minorHAnsi" w:eastAsiaTheme="minorHAnsi" w:hAnsiTheme="minorHAnsi" w:cstheme="minorHAnsi"/>
          <w:b/>
          <w:bCs/>
          <w:color w:val="002060"/>
          <w:sz w:val="20"/>
          <w:szCs w:val="20"/>
          <w:lang w:bidi="ar-SA"/>
        </w:rPr>
        <w:t xml:space="preserve">Fin de los servicios. </w:t>
      </w:r>
    </w:p>
    <w:p w14:paraId="0D584CB6" w14:textId="77777777" w:rsidR="00491074" w:rsidRDefault="00491074" w:rsidP="006C65FF">
      <w:pPr>
        <w:tabs>
          <w:tab w:val="left" w:pos="1418"/>
        </w:tabs>
        <w:spacing w:after="0" w:line="240" w:lineRule="auto"/>
        <w:ind w:right="-142"/>
        <w:jc w:val="both"/>
        <w:rPr>
          <w:rFonts w:asciiTheme="minorHAnsi" w:hAnsiTheme="minorHAnsi" w:cstheme="minorHAnsi"/>
          <w:b/>
          <w:bCs/>
          <w:color w:val="002060"/>
          <w:sz w:val="20"/>
          <w:szCs w:val="20"/>
        </w:rPr>
      </w:pPr>
    </w:p>
    <w:p w14:paraId="1C675C10" w14:textId="644D8DB7" w:rsidR="006C65FF" w:rsidRPr="008A6E82" w:rsidRDefault="006C65FF" w:rsidP="006C65FF">
      <w:pPr>
        <w:spacing w:after="0" w:line="240" w:lineRule="auto"/>
        <w:jc w:val="both"/>
        <w:rPr>
          <w:rFonts w:ascii="Arial" w:hAnsi="Arial" w:cs="Arial"/>
          <w:color w:val="000000"/>
          <w:sz w:val="8"/>
          <w:szCs w:val="8"/>
          <w:lang w:eastAsia="es-ES" w:bidi="ar-SA"/>
        </w:rPr>
      </w:pPr>
    </w:p>
    <w:p w14:paraId="44438FC7" w14:textId="77777777" w:rsidR="006C65FF" w:rsidRPr="005425B6" w:rsidRDefault="006C65FF" w:rsidP="006C65FF">
      <w:pPr>
        <w:spacing w:after="0" w:line="240" w:lineRule="auto"/>
        <w:jc w:val="center"/>
        <w:rPr>
          <w:rFonts w:ascii="Arial" w:hAnsi="Arial" w:cs="Arial"/>
          <w:b/>
          <w:bCs/>
          <w:i/>
          <w:color w:val="002060"/>
          <w:sz w:val="20"/>
          <w:szCs w:val="20"/>
          <w:u w:val="single"/>
        </w:rPr>
      </w:pPr>
      <w:r w:rsidRPr="005425B6">
        <w:rPr>
          <w:rFonts w:ascii="Arial" w:hAnsi="Arial" w:cs="Arial"/>
          <w:b/>
          <w:bCs/>
          <w:i/>
          <w:color w:val="002060"/>
          <w:sz w:val="20"/>
          <w:szCs w:val="20"/>
          <w:u w:val="single"/>
        </w:rPr>
        <w:t xml:space="preserve">El contenido y orden de las visitas puede variar al momento de la confirmación. </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6CF2E153" w14:textId="7163896D" w:rsidR="0034751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347516">
        <w:rPr>
          <w:rFonts w:asciiTheme="minorHAnsi" w:eastAsia="Arial" w:hAnsiTheme="minorHAnsi" w:cstheme="minorHAnsi"/>
          <w:b/>
          <w:color w:val="002060"/>
          <w:sz w:val="28"/>
          <w:szCs w:val="28"/>
        </w:rPr>
        <w:t>:</w:t>
      </w:r>
    </w:p>
    <w:p w14:paraId="43FA6B1D" w14:textId="7940DD1A" w:rsidR="00347516" w:rsidRPr="00347516" w:rsidRDefault="00347516" w:rsidP="00A455A6">
      <w:pPr>
        <w:spacing w:after="0" w:line="240" w:lineRule="auto"/>
        <w:jc w:val="both"/>
        <w:rPr>
          <w:rFonts w:asciiTheme="minorHAnsi" w:eastAsia="Arial" w:hAnsiTheme="minorHAnsi" w:cstheme="minorHAnsi"/>
          <w:b/>
          <w:color w:val="002060"/>
          <w:sz w:val="24"/>
          <w:szCs w:val="28"/>
        </w:rPr>
      </w:pPr>
      <w:r w:rsidRPr="00347516">
        <w:rPr>
          <w:rFonts w:asciiTheme="minorHAnsi" w:eastAsia="Arial" w:hAnsiTheme="minorHAnsi" w:cstheme="minorHAnsi"/>
          <w:b/>
          <w:color w:val="002060"/>
          <w:sz w:val="24"/>
          <w:szCs w:val="28"/>
        </w:rPr>
        <w:t>TURQUÍA</w:t>
      </w:r>
    </w:p>
    <w:p w14:paraId="307842AA"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Alojamiento por 4 noches en Estambul con desayuno (sin bebidas)</w:t>
      </w:r>
    </w:p>
    <w:p w14:paraId="10A23C11"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 xml:space="preserve">Traslados Aeropuerto Internacional </w:t>
      </w:r>
      <w:proofErr w:type="spellStart"/>
      <w:r w:rsidRPr="00347516">
        <w:rPr>
          <w:rFonts w:asciiTheme="minorHAnsi" w:hAnsiTheme="minorHAnsi" w:cstheme="minorHAnsi"/>
          <w:color w:val="002060"/>
          <w:sz w:val="20"/>
          <w:szCs w:val="20"/>
        </w:rPr>
        <w:t>Atatürk</w:t>
      </w:r>
      <w:proofErr w:type="spellEnd"/>
      <w:r w:rsidRPr="00347516">
        <w:rPr>
          <w:rFonts w:asciiTheme="minorHAnsi" w:hAnsiTheme="minorHAnsi" w:cstheme="minorHAnsi"/>
          <w:color w:val="002060"/>
          <w:sz w:val="20"/>
          <w:szCs w:val="20"/>
        </w:rPr>
        <w:t xml:space="preserve"> – hotel – aeropuerto Internacional </w:t>
      </w:r>
      <w:proofErr w:type="spellStart"/>
      <w:r w:rsidRPr="00347516">
        <w:rPr>
          <w:rFonts w:asciiTheme="minorHAnsi" w:hAnsiTheme="minorHAnsi" w:cstheme="minorHAnsi"/>
          <w:color w:val="002060"/>
          <w:sz w:val="20"/>
          <w:szCs w:val="20"/>
        </w:rPr>
        <w:t>Atatürk</w:t>
      </w:r>
      <w:proofErr w:type="spellEnd"/>
      <w:r w:rsidRPr="00347516">
        <w:rPr>
          <w:rFonts w:asciiTheme="minorHAnsi" w:hAnsiTheme="minorHAnsi" w:cstheme="minorHAnsi"/>
          <w:color w:val="002060"/>
          <w:sz w:val="20"/>
          <w:szCs w:val="20"/>
        </w:rPr>
        <w:t xml:space="preserve"> en servicio compartido. </w:t>
      </w:r>
      <w:r w:rsidRPr="00347516">
        <w:rPr>
          <w:rFonts w:asciiTheme="minorHAnsi" w:hAnsiTheme="minorHAnsi" w:cstheme="minorHAnsi"/>
          <w:bCs/>
          <w:color w:val="002060"/>
          <w:sz w:val="20"/>
          <w:szCs w:val="20"/>
        </w:rPr>
        <w:t xml:space="preserve">APLICA SUPLEMENTOS por traslados desde y hacia el Aeropuerto Internacional </w:t>
      </w:r>
      <w:proofErr w:type="spellStart"/>
      <w:r w:rsidRPr="00347516">
        <w:rPr>
          <w:rFonts w:asciiTheme="minorHAnsi" w:hAnsiTheme="minorHAnsi" w:cstheme="minorHAnsi"/>
          <w:bCs/>
          <w:color w:val="002060"/>
          <w:sz w:val="20"/>
          <w:szCs w:val="20"/>
        </w:rPr>
        <w:t>Sabiha</w:t>
      </w:r>
      <w:proofErr w:type="spellEnd"/>
      <w:r w:rsidRPr="00347516">
        <w:rPr>
          <w:rFonts w:asciiTheme="minorHAnsi" w:hAnsiTheme="minorHAnsi" w:cstheme="minorHAnsi"/>
          <w:bCs/>
          <w:color w:val="002060"/>
          <w:sz w:val="20"/>
          <w:szCs w:val="20"/>
        </w:rPr>
        <w:t xml:space="preserve"> </w:t>
      </w:r>
      <w:proofErr w:type="spellStart"/>
      <w:r w:rsidRPr="00347516">
        <w:rPr>
          <w:rFonts w:asciiTheme="minorHAnsi" w:hAnsiTheme="minorHAnsi" w:cstheme="minorHAnsi"/>
          <w:bCs/>
          <w:color w:val="002060"/>
          <w:sz w:val="20"/>
          <w:szCs w:val="20"/>
        </w:rPr>
        <w:t>Gökçen</w:t>
      </w:r>
      <w:proofErr w:type="spellEnd"/>
      <w:r w:rsidRPr="00347516">
        <w:rPr>
          <w:rFonts w:asciiTheme="minorHAnsi" w:hAnsiTheme="minorHAnsi" w:cstheme="minorHAnsi"/>
          <w:bCs/>
          <w:color w:val="002060"/>
          <w:sz w:val="20"/>
          <w:szCs w:val="20"/>
        </w:rPr>
        <w:t>. FAVOR DE CONSULTAR</w:t>
      </w:r>
    </w:p>
    <w:p w14:paraId="3AE71684"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Alojamiento en hoteles</w:t>
      </w:r>
    </w:p>
    <w:p w14:paraId="4E57A496"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3 cenas sin bebidas</w:t>
      </w:r>
    </w:p>
    <w:p w14:paraId="1351F825"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bCs/>
          <w:color w:val="002060"/>
          <w:sz w:val="20"/>
          <w:szCs w:val="20"/>
        </w:rPr>
        <w:t>Visita al Bósforo con almuerzo y visita de la ciudad Estambul con almuerzo de día completo</w:t>
      </w:r>
    </w:p>
    <w:p w14:paraId="4AA95B43"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Guía de habla hispana, en servicio compartido.</w:t>
      </w:r>
    </w:p>
    <w:p w14:paraId="5E1EFF8A"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Autobús o minibús de lujo con aire acondicionado con capacidad controlada y previamente sanitizados, en servicio compartido.</w:t>
      </w:r>
    </w:p>
    <w:p w14:paraId="663E480B"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color w:val="002060"/>
          <w:sz w:val="20"/>
          <w:szCs w:val="20"/>
        </w:rPr>
        <w:t>Todas las entradas.</w:t>
      </w:r>
    </w:p>
    <w:p w14:paraId="7E5EB1F2" w14:textId="77777777" w:rsidR="00347516" w:rsidRPr="00347516" w:rsidRDefault="00347516" w:rsidP="00347516">
      <w:pPr>
        <w:pStyle w:val="Sinespaciado"/>
        <w:numPr>
          <w:ilvl w:val="0"/>
          <w:numId w:val="32"/>
        </w:numPr>
        <w:jc w:val="both"/>
        <w:rPr>
          <w:rFonts w:asciiTheme="minorHAnsi" w:hAnsiTheme="minorHAnsi" w:cstheme="minorHAnsi"/>
          <w:color w:val="002060"/>
          <w:sz w:val="20"/>
          <w:szCs w:val="20"/>
        </w:rPr>
      </w:pPr>
      <w:r w:rsidRPr="00347516">
        <w:rPr>
          <w:rFonts w:asciiTheme="minorHAnsi" w:hAnsiTheme="minorHAnsi" w:cstheme="minorHAnsi"/>
          <w:bCs/>
          <w:color w:val="002060"/>
          <w:sz w:val="20"/>
          <w:szCs w:val="20"/>
        </w:rPr>
        <w:t>Vuelo interno en clase turista Capadocia – Estambul </w:t>
      </w:r>
    </w:p>
    <w:p w14:paraId="34ECEB00" w14:textId="00002A4F" w:rsidR="001A215F" w:rsidRDefault="001A215F" w:rsidP="00A455A6">
      <w:pPr>
        <w:spacing w:after="0" w:line="240" w:lineRule="auto"/>
        <w:jc w:val="both"/>
        <w:rPr>
          <w:rFonts w:asciiTheme="minorHAnsi" w:eastAsia="Arial" w:hAnsiTheme="minorHAnsi" w:cstheme="minorHAnsi"/>
          <w:b/>
          <w:color w:val="002060"/>
          <w:sz w:val="28"/>
          <w:szCs w:val="28"/>
        </w:rPr>
      </w:pPr>
    </w:p>
    <w:p w14:paraId="2163BADE" w14:textId="15FF5AC0" w:rsidR="001A215F" w:rsidRPr="00347516" w:rsidRDefault="001A215F" w:rsidP="00A455A6">
      <w:pPr>
        <w:spacing w:after="0" w:line="240" w:lineRule="auto"/>
        <w:jc w:val="both"/>
        <w:rPr>
          <w:rFonts w:asciiTheme="minorHAnsi" w:eastAsia="Arial" w:hAnsiTheme="minorHAnsi" w:cstheme="minorHAnsi"/>
          <w:b/>
          <w:color w:val="002060"/>
          <w:sz w:val="24"/>
          <w:szCs w:val="28"/>
        </w:rPr>
      </w:pPr>
      <w:r w:rsidRPr="00347516">
        <w:rPr>
          <w:rFonts w:asciiTheme="minorHAnsi" w:eastAsia="Arial" w:hAnsiTheme="minorHAnsi" w:cstheme="minorHAnsi"/>
          <w:b/>
          <w:color w:val="002060"/>
          <w:sz w:val="24"/>
          <w:szCs w:val="28"/>
        </w:rPr>
        <w:t>EGIPTO</w:t>
      </w:r>
    </w:p>
    <w:p w14:paraId="336471AC" w14:textId="3BB2EAFD" w:rsidR="0051343C" w:rsidRDefault="00344194"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3</w:t>
      </w:r>
      <w:r w:rsidR="008F58B8">
        <w:rPr>
          <w:rFonts w:asciiTheme="minorHAnsi" w:hAnsiTheme="minorHAnsi" w:cstheme="minorHAnsi"/>
          <w:color w:val="002060"/>
          <w:sz w:val="20"/>
          <w:szCs w:val="20"/>
        </w:rPr>
        <w:t xml:space="preserve"> </w:t>
      </w:r>
      <w:r w:rsidR="002D336A" w:rsidRPr="00980265">
        <w:rPr>
          <w:rFonts w:asciiTheme="minorHAnsi" w:hAnsiTheme="minorHAnsi" w:cstheme="minorHAnsi"/>
          <w:color w:val="002060"/>
          <w:sz w:val="20"/>
          <w:szCs w:val="20"/>
        </w:rPr>
        <w:t>noche</w:t>
      </w:r>
      <w:r w:rsidR="008F58B8">
        <w:rPr>
          <w:rFonts w:asciiTheme="minorHAnsi" w:hAnsiTheme="minorHAnsi" w:cstheme="minorHAnsi"/>
          <w:color w:val="002060"/>
          <w:sz w:val="20"/>
          <w:szCs w:val="20"/>
        </w:rPr>
        <w:t>s</w:t>
      </w:r>
      <w:r w:rsidR="002D336A" w:rsidRPr="00980265">
        <w:rPr>
          <w:rFonts w:asciiTheme="minorHAnsi" w:hAnsiTheme="minorHAnsi" w:cstheme="minorHAnsi"/>
          <w:color w:val="002060"/>
          <w:sz w:val="20"/>
          <w:szCs w:val="20"/>
        </w:rPr>
        <w:t xml:space="preserve"> de alojamiento</w:t>
      </w:r>
      <w:r w:rsidR="00BD4783">
        <w:rPr>
          <w:rFonts w:asciiTheme="minorHAnsi" w:hAnsiTheme="minorHAnsi" w:cstheme="minorHAnsi"/>
          <w:color w:val="002060"/>
          <w:sz w:val="20"/>
          <w:szCs w:val="20"/>
        </w:rPr>
        <w:t xml:space="preserve"> </w:t>
      </w:r>
      <w:r w:rsidR="0051343C">
        <w:rPr>
          <w:rFonts w:asciiTheme="minorHAnsi" w:hAnsiTheme="minorHAnsi" w:cstheme="minorHAnsi"/>
          <w:color w:val="002060"/>
          <w:sz w:val="20"/>
          <w:szCs w:val="20"/>
        </w:rPr>
        <w:t xml:space="preserve">en crucero </w:t>
      </w:r>
      <w:r w:rsidR="00252343">
        <w:rPr>
          <w:rFonts w:asciiTheme="minorHAnsi" w:hAnsiTheme="minorHAnsi" w:cstheme="minorHAnsi"/>
          <w:color w:val="002060"/>
          <w:sz w:val="20"/>
          <w:szCs w:val="20"/>
        </w:rPr>
        <w:t xml:space="preserve">en régimen de pensión completa </w:t>
      </w:r>
    </w:p>
    <w:p w14:paraId="2C031F0C" w14:textId="0007D525" w:rsidR="00252343" w:rsidRDefault="00446BDA"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 xml:space="preserve">4 </w:t>
      </w:r>
      <w:r w:rsidR="00252343">
        <w:rPr>
          <w:rFonts w:asciiTheme="minorHAnsi" w:hAnsiTheme="minorHAnsi" w:cstheme="minorHAnsi"/>
          <w:color w:val="002060"/>
          <w:sz w:val="20"/>
          <w:szCs w:val="20"/>
        </w:rPr>
        <w:t xml:space="preserve">noches de alojamiento en hoteles </w:t>
      </w:r>
      <w:r w:rsidR="00252343" w:rsidRPr="009C2F1F">
        <w:rPr>
          <w:rFonts w:asciiTheme="minorHAnsi" w:hAnsiTheme="minorHAnsi" w:cstheme="minorHAnsi"/>
          <w:color w:val="002060"/>
          <w:sz w:val="20"/>
          <w:szCs w:val="20"/>
        </w:rPr>
        <w:t>indicados o similares.</w:t>
      </w:r>
    </w:p>
    <w:p w14:paraId="70DE8FD8" w14:textId="5B15D6F5" w:rsidR="005D200A"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Traslado de llegada y salida en servicio compartido</w:t>
      </w:r>
    </w:p>
    <w:p w14:paraId="44D43C9B" w14:textId="2B15AE09" w:rsidR="005D200A"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Traslados de El Cairo, Luxor y Asuán en vehículos climatizados </w:t>
      </w:r>
    </w:p>
    <w:p w14:paraId="0EB1F81D" w14:textId="5682BECD" w:rsidR="00760801" w:rsidRPr="00451161" w:rsidRDefault="00760801"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Medio día visitas a las Pirámides de Guiza (no incluye la entrada a ninguna Pirámide), Esfinge, y Valle de </w:t>
      </w:r>
      <w:proofErr w:type="spellStart"/>
      <w:r w:rsidRPr="00451161">
        <w:rPr>
          <w:rFonts w:asciiTheme="minorHAnsi" w:hAnsiTheme="minorHAnsi" w:cstheme="minorHAnsi"/>
          <w:color w:val="002060"/>
          <w:sz w:val="20"/>
          <w:szCs w:val="20"/>
        </w:rPr>
        <w:t>Kefren</w:t>
      </w:r>
      <w:proofErr w:type="spellEnd"/>
      <w:r w:rsidRPr="00451161">
        <w:rPr>
          <w:rFonts w:asciiTheme="minorHAnsi" w:hAnsiTheme="minorHAnsi" w:cstheme="minorHAnsi"/>
          <w:color w:val="002060"/>
          <w:sz w:val="20"/>
          <w:szCs w:val="20"/>
        </w:rPr>
        <w:t xml:space="preserve"> sin almuerzo.</w:t>
      </w:r>
    </w:p>
    <w:p w14:paraId="704FDC70" w14:textId="77777777" w:rsidR="00760801" w:rsidRPr="00451161" w:rsidRDefault="00760801"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Guía de habla hispana en El Cairo, y otro guía local durante el crucero.</w:t>
      </w:r>
    </w:p>
    <w:p w14:paraId="42C8A049" w14:textId="154648B6" w:rsidR="00760801"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Visitas a l</w:t>
      </w:r>
      <w:r w:rsidR="00760801" w:rsidRPr="00451161">
        <w:rPr>
          <w:rFonts w:asciiTheme="minorHAnsi" w:hAnsiTheme="minorHAnsi" w:cstheme="minorHAnsi"/>
          <w:color w:val="002060"/>
          <w:sz w:val="20"/>
          <w:szCs w:val="20"/>
        </w:rPr>
        <w:t>os templos de Kar</w:t>
      </w:r>
      <w:r w:rsidRPr="00451161">
        <w:rPr>
          <w:rFonts w:asciiTheme="minorHAnsi" w:hAnsiTheme="minorHAnsi" w:cstheme="minorHAnsi"/>
          <w:color w:val="002060"/>
          <w:sz w:val="20"/>
          <w:szCs w:val="20"/>
        </w:rPr>
        <w:t>n</w:t>
      </w:r>
      <w:r w:rsidR="00760801" w:rsidRPr="00451161">
        <w:rPr>
          <w:rFonts w:asciiTheme="minorHAnsi" w:hAnsiTheme="minorHAnsi" w:cstheme="minorHAnsi"/>
          <w:color w:val="002060"/>
          <w:sz w:val="20"/>
          <w:szCs w:val="20"/>
        </w:rPr>
        <w:t xml:space="preserve">ak y Luxor, </w:t>
      </w:r>
      <w:proofErr w:type="spellStart"/>
      <w:r w:rsidR="00760801" w:rsidRPr="00451161">
        <w:rPr>
          <w:rFonts w:asciiTheme="minorHAnsi" w:hAnsiTheme="minorHAnsi" w:cstheme="minorHAnsi"/>
          <w:color w:val="002060"/>
          <w:sz w:val="20"/>
          <w:szCs w:val="20"/>
        </w:rPr>
        <w:t>Edfu</w:t>
      </w:r>
      <w:proofErr w:type="spellEnd"/>
      <w:r w:rsidR="00760801" w:rsidRPr="00451161">
        <w:rPr>
          <w:rFonts w:asciiTheme="minorHAnsi" w:hAnsiTheme="minorHAnsi" w:cstheme="minorHAnsi"/>
          <w:color w:val="002060"/>
          <w:sz w:val="20"/>
          <w:szCs w:val="20"/>
        </w:rPr>
        <w:t xml:space="preserve">, </w:t>
      </w:r>
      <w:proofErr w:type="spellStart"/>
      <w:r w:rsidR="00760801" w:rsidRPr="00451161">
        <w:rPr>
          <w:rFonts w:asciiTheme="minorHAnsi" w:hAnsiTheme="minorHAnsi" w:cstheme="minorHAnsi"/>
          <w:color w:val="002060"/>
          <w:sz w:val="20"/>
          <w:szCs w:val="20"/>
        </w:rPr>
        <w:t>Kom</w:t>
      </w:r>
      <w:proofErr w:type="spellEnd"/>
      <w:r w:rsidR="00760801" w:rsidRPr="00451161">
        <w:rPr>
          <w:rFonts w:asciiTheme="minorHAnsi" w:hAnsiTheme="minorHAnsi" w:cstheme="minorHAnsi"/>
          <w:color w:val="002060"/>
          <w:sz w:val="20"/>
          <w:szCs w:val="20"/>
        </w:rPr>
        <w:t xml:space="preserve"> </w:t>
      </w:r>
      <w:proofErr w:type="spellStart"/>
      <w:r w:rsidR="00760801" w:rsidRPr="00451161">
        <w:rPr>
          <w:rFonts w:asciiTheme="minorHAnsi" w:hAnsiTheme="minorHAnsi" w:cstheme="minorHAnsi"/>
          <w:color w:val="002060"/>
          <w:sz w:val="20"/>
          <w:szCs w:val="20"/>
        </w:rPr>
        <w:t>Ombo</w:t>
      </w:r>
      <w:proofErr w:type="spellEnd"/>
      <w:r w:rsidR="00760801" w:rsidRPr="00451161">
        <w:rPr>
          <w:rFonts w:asciiTheme="minorHAnsi" w:hAnsiTheme="minorHAnsi" w:cstheme="minorHAnsi"/>
          <w:color w:val="002060"/>
          <w:sz w:val="20"/>
          <w:szCs w:val="20"/>
        </w:rPr>
        <w:t>, Alta presa</w:t>
      </w:r>
      <w:r w:rsidRPr="00451161">
        <w:rPr>
          <w:rFonts w:asciiTheme="minorHAnsi" w:hAnsiTheme="minorHAnsi" w:cstheme="minorHAnsi"/>
          <w:color w:val="002060"/>
          <w:sz w:val="20"/>
          <w:szCs w:val="20"/>
        </w:rPr>
        <w:t xml:space="preserve"> de Asuán</w:t>
      </w:r>
      <w:r w:rsidR="00760801" w:rsidRPr="00451161">
        <w:rPr>
          <w:rFonts w:asciiTheme="minorHAnsi" w:hAnsiTheme="minorHAnsi" w:cstheme="minorHAnsi"/>
          <w:color w:val="002060"/>
          <w:sz w:val="20"/>
          <w:szCs w:val="20"/>
        </w:rPr>
        <w:t xml:space="preserve">, obelisco Inacabado y </w:t>
      </w:r>
      <w:r w:rsidRPr="00451161">
        <w:rPr>
          <w:rFonts w:asciiTheme="minorHAnsi" w:hAnsiTheme="minorHAnsi" w:cstheme="minorHAnsi"/>
          <w:color w:val="002060"/>
          <w:sz w:val="20"/>
          <w:szCs w:val="20"/>
        </w:rPr>
        <w:t xml:space="preserve">paseo en </w:t>
      </w:r>
      <w:proofErr w:type="spellStart"/>
      <w:r w:rsidRPr="00451161">
        <w:rPr>
          <w:rFonts w:asciiTheme="minorHAnsi" w:hAnsiTheme="minorHAnsi" w:cstheme="minorHAnsi"/>
          <w:color w:val="002060"/>
          <w:sz w:val="20"/>
          <w:szCs w:val="20"/>
        </w:rPr>
        <w:t>feluca</w:t>
      </w:r>
      <w:proofErr w:type="spellEnd"/>
      <w:r w:rsidR="00760801" w:rsidRPr="00451161">
        <w:rPr>
          <w:rFonts w:asciiTheme="minorHAnsi" w:hAnsiTheme="minorHAnsi" w:cstheme="minorHAnsi"/>
          <w:color w:val="002060"/>
          <w:sz w:val="20"/>
          <w:szCs w:val="20"/>
        </w:rPr>
        <w:t>.</w:t>
      </w:r>
    </w:p>
    <w:p w14:paraId="7362C773" w14:textId="1CDB9826" w:rsidR="00491074" w:rsidRPr="00451161" w:rsidRDefault="005D200A" w:rsidP="005D200A">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Vuelo interno</w:t>
      </w:r>
      <w:r w:rsidR="00760801" w:rsidRPr="00451161">
        <w:rPr>
          <w:rFonts w:asciiTheme="minorHAnsi" w:hAnsiTheme="minorHAnsi" w:cstheme="minorHAnsi"/>
          <w:color w:val="002060"/>
          <w:sz w:val="20"/>
          <w:szCs w:val="20"/>
        </w:rPr>
        <w:t xml:space="preserve"> </w:t>
      </w:r>
      <w:r w:rsidR="00446BDA">
        <w:rPr>
          <w:rFonts w:asciiTheme="minorHAnsi" w:hAnsiTheme="minorHAnsi" w:cstheme="minorHAnsi"/>
          <w:color w:val="002060"/>
          <w:sz w:val="20"/>
          <w:szCs w:val="20"/>
        </w:rPr>
        <w:t xml:space="preserve">El Cairo - Asuán, </w:t>
      </w:r>
      <w:r w:rsidRPr="00451161">
        <w:rPr>
          <w:rFonts w:asciiTheme="minorHAnsi" w:hAnsiTheme="minorHAnsi" w:cstheme="minorHAnsi"/>
          <w:color w:val="002060"/>
          <w:sz w:val="20"/>
          <w:szCs w:val="20"/>
        </w:rPr>
        <w:t>en clase turista (equipaje permitido 20kg por persona)</w:t>
      </w:r>
      <w:r w:rsidR="00491074" w:rsidRPr="005D200A">
        <w:rPr>
          <w:rFonts w:asciiTheme="minorHAnsi" w:hAnsiTheme="minorHAnsi" w:cstheme="minorHAnsi"/>
          <w:color w:val="002060"/>
          <w:sz w:val="20"/>
          <w:szCs w:val="20"/>
        </w:rPr>
        <w:t xml:space="preserve"> </w:t>
      </w:r>
    </w:p>
    <w:p w14:paraId="1E7A3182" w14:textId="3637FC6C" w:rsidR="008A509A" w:rsidRPr="00451161" w:rsidRDefault="008A509A" w:rsidP="008A509A">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Vuelo interno</w:t>
      </w:r>
      <w:r w:rsidR="00EE771A" w:rsidRPr="00451161">
        <w:rPr>
          <w:rFonts w:asciiTheme="minorHAnsi" w:hAnsiTheme="minorHAnsi" w:cstheme="minorHAnsi"/>
          <w:color w:val="002060"/>
          <w:sz w:val="20"/>
          <w:szCs w:val="20"/>
        </w:rPr>
        <w:t xml:space="preserve"> </w:t>
      </w:r>
      <w:r w:rsidR="00446BDA">
        <w:rPr>
          <w:rFonts w:asciiTheme="minorHAnsi" w:hAnsiTheme="minorHAnsi" w:cstheme="minorHAnsi"/>
          <w:color w:val="002060"/>
          <w:sz w:val="20"/>
          <w:szCs w:val="20"/>
        </w:rPr>
        <w:t>Luxor – El Cairo</w:t>
      </w:r>
      <w:r w:rsidRPr="00451161">
        <w:rPr>
          <w:rFonts w:asciiTheme="minorHAnsi" w:hAnsiTheme="minorHAnsi" w:cstheme="minorHAnsi"/>
          <w:color w:val="002060"/>
          <w:sz w:val="20"/>
          <w:szCs w:val="20"/>
        </w:rPr>
        <w:t xml:space="preserve">, en clase turista (equipaje permitido 20kg por persona) </w:t>
      </w:r>
    </w:p>
    <w:p w14:paraId="03924BFF" w14:textId="77777777" w:rsidR="008A509A" w:rsidRPr="005D200A" w:rsidRDefault="008A509A" w:rsidP="008A509A">
      <w:pPr>
        <w:pStyle w:val="Sinespaciado"/>
        <w:ind w:left="360"/>
        <w:jc w:val="both"/>
        <w:rPr>
          <w:rFonts w:ascii="Arial" w:hAnsi="Arial" w:cs="Arial"/>
          <w:bCs/>
          <w:sz w:val="20"/>
          <w:szCs w:val="20"/>
        </w:rPr>
      </w:pPr>
    </w:p>
    <w:p w14:paraId="7510D876" w14:textId="77777777" w:rsidR="002D336A" w:rsidRPr="00491074" w:rsidRDefault="002D336A" w:rsidP="002D336A">
      <w:pPr>
        <w:spacing w:after="0" w:line="240" w:lineRule="auto"/>
        <w:jc w:val="both"/>
        <w:rPr>
          <w:rFonts w:asciiTheme="minorHAnsi" w:hAnsiTheme="minorHAnsi" w:cstheme="minorHAnsi"/>
          <w:color w:val="002060"/>
          <w:sz w:val="20"/>
          <w:szCs w:val="20"/>
        </w:rPr>
      </w:pPr>
    </w:p>
    <w:p w14:paraId="5FAB1928" w14:textId="77777777" w:rsidR="00771FF3" w:rsidRDefault="00A455A6" w:rsidP="00771FF3">
      <w:pPr>
        <w:spacing w:after="0" w:line="240" w:lineRule="auto"/>
        <w:jc w:val="both"/>
        <w:rPr>
          <w:rFonts w:asciiTheme="minorHAnsi" w:eastAsia="Arial" w:hAnsiTheme="minorHAnsi" w:cstheme="minorHAnsi"/>
          <w:b/>
          <w:color w:val="002060"/>
          <w:sz w:val="28"/>
          <w:szCs w:val="28"/>
        </w:rPr>
      </w:pPr>
      <w:r w:rsidRPr="002D336A">
        <w:rPr>
          <w:rFonts w:asciiTheme="minorHAnsi" w:eastAsia="Arial" w:hAnsiTheme="minorHAnsi" w:cstheme="minorHAnsi"/>
          <w:b/>
          <w:color w:val="002060"/>
          <w:sz w:val="28"/>
          <w:szCs w:val="28"/>
        </w:rPr>
        <w:t xml:space="preserve">NO INCLUYE  </w:t>
      </w:r>
    </w:p>
    <w:p w14:paraId="2383F262" w14:textId="39AE174C" w:rsidR="00E07F8E" w:rsidRPr="00771FF3" w:rsidRDefault="00E07F8E" w:rsidP="00771FF3">
      <w:pPr>
        <w:pStyle w:val="Prrafodelista"/>
        <w:numPr>
          <w:ilvl w:val="0"/>
          <w:numId w:val="35"/>
        </w:numPr>
        <w:spacing w:after="0" w:line="240" w:lineRule="auto"/>
        <w:jc w:val="both"/>
        <w:rPr>
          <w:rFonts w:asciiTheme="minorHAnsi" w:hAnsiTheme="minorHAnsi" w:cstheme="minorHAnsi"/>
          <w:color w:val="002060"/>
          <w:sz w:val="20"/>
          <w:szCs w:val="20"/>
        </w:rPr>
      </w:pPr>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r w:rsidR="00945BB0">
        <w:rPr>
          <w:rFonts w:asciiTheme="minorHAnsi" w:hAnsiTheme="minorHAnsi" w:cstheme="minorHAnsi"/>
          <w:color w:val="002060"/>
          <w:sz w:val="20"/>
          <w:szCs w:val="20"/>
        </w:rPr>
        <w:t xml:space="preserve"> no mencionados como incluidos</w:t>
      </w:r>
    </w:p>
    <w:p w14:paraId="60259C5B" w14:textId="7D1EA353" w:rsidR="00E07F8E" w:rsidRDefault="00E07F8E"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sidRPr="00797F69">
        <w:rPr>
          <w:rFonts w:asciiTheme="minorHAnsi" w:hAnsiTheme="minorHAnsi" w:cstheme="minorHAnsi"/>
          <w:color w:val="002060"/>
          <w:sz w:val="20"/>
          <w:szCs w:val="20"/>
        </w:rPr>
        <w:t>Bebidas</w:t>
      </w:r>
      <w:r w:rsidR="00797F69" w:rsidRPr="00797F69">
        <w:rPr>
          <w:rFonts w:asciiTheme="minorHAnsi" w:hAnsiTheme="minorHAnsi" w:cstheme="minorHAnsi"/>
          <w:color w:val="002060"/>
          <w:sz w:val="20"/>
          <w:szCs w:val="20"/>
        </w:rPr>
        <w:t xml:space="preserve"> y </w:t>
      </w:r>
      <w:r w:rsidR="00797F69">
        <w:rPr>
          <w:rFonts w:asciiTheme="minorHAnsi" w:hAnsiTheme="minorHAnsi" w:cstheme="minorHAnsi"/>
          <w:color w:val="002060"/>
          <w:sz w:val="20"/>
          <w:szCs w:val="20"/>
        </w:rPr>
        <w:t>a</w:t>
      </w:r>
      <w:r w:rsidRPr="00797F69">
        <w:rPr>
          <w:rFonts w:asciiTheme="minorHAnsi" w:hAnsiTheme="minorHAnsi" w:cstheme="minorHAnsi"/>
          <w:color w:val="002060"/>
          <w:sz w:val="20"/>
          <w:szCs w:val="20"/>
        </w:rPr>
        <w:t xml:space="preserve">limentos </w:t>
      </w:r>
      <w:r w:rsidR="00797F69">
        <w:rPr>
          <w:rFonts w:asciiTheme="minorHAnsi" w:hAnsiTheme="minorHAnsi" w:cstheme="minorHAnsi"/>
          <w:color w:val="002060"/>
          <w:sz w:val="20"/>
          <w:szCs w:val="20"/>
        </w:rPr>
        <w:t>no especificados en el programa</w:t>
      </w:r>
    </w:p>
    <w:p w14:paraId="1B6C9A05" w14:textId="415C41D8" w:rsidR="00797F69" w:rsidRDefault="00797F69"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Pr>
          <w:rFonts w:asciiTheme="minorHAnsi" w:hAnsiTheme="minorHAnsi" w:cstheme="minorHAnsi"/>
          <w:color w:val="002060"/>
          <w:sz w:val="20"/>
          <w:szCs w:val="20"/>
        </w:rPr>
        <w:t xml:space="preserve">Trámite de visado para entrar a </w:t>
      </w:r>
      <w:r w:rsidR="00887350">
        <w:rPr>
          <w:rFonts w:asciiTheme="minorHAnsi" w:hAnsiTheme="minorHAnsi" w:cstheme="minorHAnsi"/>
          <w:color w:val="002060"/>
          <w:sz w:val="20"/>
          <w:szCs w:val="20"/>
        </w:rPr>
        <w:t>Turquía y Egipto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68571B3" w14:textId="0C25FA19"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r w:rsidR="003A5140">
        <w:rPr>
          <w:rFonts w:asciiTheme="minorHAnsi" w:hAnsiTheme="minorHAnsi" w:cstheme="minorHAnsi"/>
          <w:color w:val="002060"/>
          <w:sz w:val="20"/>
          <w:szCs w:val="20"/>
        </w:rPr>
        <w:t xml:space="preserve"> (</w:t>
      </w:r>
      <w:r w:rsidR="00306627">
        <w:rPr>
          <w:rFonts w:asciiTheme="minorHAnsi" w:hAnsiTheme="minorHAnsi" w:cstheme="minorHAnsi"/>
          <w:color w:val="002060"/>
          <w:sz w:val="20"/>
          <w:szCs w:val="20"/>
        </w:rPr>
        <w:t>50 USD por persona</w:t>
      </w:r>
      <w:r w:rsidR="003A5140">
        <w:rPr>
          <w:rFonts w:asciiTheme="minorHAnsi" w:hAnsiTheme="minorHAnsi" w:cstheme="minorHAnsi"/>
          <w:color w:val="002060"/>
          <w:sz w:val="20"/>
          <w:szCs w:val="20"/>
        </w:rPr>
        <w:t>)</w:t>
      </w:r>
      <w:r w:rsidR="00306627">
        <w:rPr>
          <w:rFonts w:asciiTheme="minorHAnsi" w:hAnsiTheme="minorHAnsi" w:cstheme="minorHAnsi"/>
          <w:color w:val="002060"/>
          <w:sz w:val="20"/>
          <w:szCs w:val="20"/>
        </w:rPr>
        <w:t>. Se pueden añadir al momento de la reserva o bien pagar en destino.</w:t>
      </w:r>
    </w:p>
    <w:p w14:paraId="5B7BC684" w14:textId="7D0B7FD4" w:rsidR="00655CC5" w:rsidRPr="00D2140A" w:rsidRDefault="00A322C8" w:rsidP="00771FF3">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NOTAS IMPORTANTES</w:t>
      </w:r>
      <w:r w:rsidR="00655CC5" w:rsidRPr="00D2140A">
        <w:rPr>
          <w:rFonts w:asciiTheme="minorHAnsi" w:eastAsia="Arial" w:hAnsiTheme="minorHAnsi" w:cstheme="minorHAnsi"/>
          <w:b/>
          <w:color w:val="0070C0"/>
          <w:sz w:val="28"/>
          <w:szCs w:val="28"/>
        </w:rPr>
        <w:t>:</w:t>
      </w:r>
    </w:p>
    <w:p w14:paraId="64F16FD0" w14:textId="60061196" w:rsidR="00E07F8E" w:rsidRPr="00887350" w:rsidRDefault="00E07F8E" w:rsidP="00887350">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887350">
        <w:rPr>
          <w:rFonts w:asciiTheme="minorHAnsi" w:hAnsiTheme="minorHAnsi" w:cstheme="minorHAnsi"/>
          <w:color w:val="002060"/>
          <w:sz w:val="20"/>
          <w:szCs w:val="20"/>
        </w:rPr>
        <w:t>El orden de las visitas podría modificarse según condiciones locales y logística en destino.</w:t>
      </w:r>
    </w:p>
    <w:p w14:paraId="63DD9A0E" w14:textId="6B0827EE" w:rsidR="00887350" w:rsidRPr="00887350" w:rsidRDefault="00887350" w:rsidP="00887350">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887350">
        <w:rPr>
          <w:rFonts w:asciiTheme="minorHAnsi" w:hAnsiTheme="minorHAnsi" w:cstheme="minorHAnsi"/>
          <w:color w:val="002060"/>
          <w:sz w:val="20"/>
          <w:szCs w:val="20"/>
        </w:rPr>
        <w:t>Consultar tarifa para viajero solo</w:t>
      </w:r>
    </w:p>
    <w:p w14:paraId="5C57F1B5" w14:textId="1C300A0C" w:rsidR="00491074"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b/>
          <w:color w:val="002060"/>
          <w:sz w:val="20"/>
          <w:szCs w:val="20"/>
          <w:lang w:val="es-ES" w:eastAsia="es-ES" w:bidi="ar-SA"/>
        </w:rPr>
        <w:t>En Egipto</w:t>
      </w:r>
      <w:r>
        <w:rPr>
          <w:rFonts w:asciiTheme="minorHAnsi" w:hAnsiTheme="minorHAnsi" w:cstheme="minorHAnsi"/>
          <w:color w:val="002060"/>
          <w:sz w:val="20"/>
          <w:szCs w:val="20"/>
          <w:lang w:val="es-ES" w:eastAsia="es-ES" w:bidi="ar-SA"/>
        </w:rPr>
        <w:t xml:space="preserve">: </w:t>
      </w:r>
      <w:r w:rsidR="00491074" w:rsidRPr="00887350">
        <w:rPr>
          <w:rFonts w:asciiTheme="minorHAnsi" w:hAnsiTheme="minorHAnsi" w:cstheme="minorHAnsi"/>
          <w:color w:val="002060"/>
          <w:sz w:val="20"/>
          <w:szCs w:val="20"/>
          <w:lang w:val="es-ES" w:eastAsia="es-ES" w:bidi="ar-SA"/>
        </w:rPr>
        <w:t xml:space="preserve">Proceso de visado de entrada a Egipto (Visado otorgado a la llegada, antes del control de pasaportes. El costo incluye la tasa + asistencia del personal en el aeropuerto) consulta tarifa en </w:t>
      </w:r>
      <w:proofErr w:type="spellStart"/>
      <w:r w:rsidR="00491074" w:rsidRPr="00887350">
        <w:rPr>
          <w:rFonts w:asciiTheme="minorHAnsi" w:hAnsiTheme="minorHAnsi" w:cstheme="minorHAnsi"/>
          <w:color w:val="002060"/>
          <w:sz w:val="20"/>
          <w:szCs w:val="20"/>
          <w:lang w:val="es-ES" w:eastAsia="es-ES" w:bidi="ar-SA"/>
        </w:rPr>
        <w:t>Travel</w:t>
      </w:r>
      <w:proofErr w:type="spellEnd"/>
      <w:r w:rsidR="00491074" w:rsidRPr="00887350">
        <w:rPr>
          <w:rFonts w:asciiTheme="minorHAnsi" w:hAnsiTheme="minorHAnsi" w:cstheme="minorHAnsi"/>
          <w:color w:val="002060"/>
          <w:sz w:val="20"/>
          <w:szCs w:val="20"/>
          <w:lang w:val="es-ES" w:eastAsia="es-ES" w:bidi="ar-SA"/>
        </w:rPr>
        <w:t xml:space="preserve"> Shop Pack</w:t>
      </w:r>
      <w:r w:rsidR="00306627" w:rsidRPr="00887350">
        <w:rPr>
          <w:rFonts w:asciiTheme="minorHAnsi" w:hAnsiTheme="minorHAnsi" w:cstheme="minorHAnsi"/>
          <w:color w:val="002060"/>
          <w:sz w:val="20"/>
          <w:szCs w:val="20"/>
          <w:lang w:val="es-ES" w:eastAsia="es-ES" w:bidi="ar-SA"/>
        </w:rPr>
        <w:t>.</w:t>
      </w:r>
    </w:p>
    <w:p w14:paraId="46EDEF58" w14:textId="77777777" w:rsidR="00887350" w:rsidRPr="00887350" w:rsidRDefault="00156CC2" w:rsidP="00887350">
      <w:pPr>
        <w:pStyle w:val="NormalWeb"/>
        <w:numPr>
          <w:ilvl w:val="0"/>
          <w:numId w:val="43"/>
        </w:numPr>
        <w:spacing w:before="0" w:beforeAutospacing="0" w:after="0" w:afterAutospacing="0"/>
        <w:ind w:left="709"/>
        <w:jc w:val="both"/>
        <w:rPr>
          <w:rFonts w:asciiTheme="minorHAnsi" w:hAnsiTheme="minorHAnsi" w:cstheme="minorHAnsi"/>
          <w:color w:val="002060"/>
          <w:sz w:val="20"/>
          <w:szCs w:val="20"/>
        </w:rPr>
      </w:pPr>
      <w:r w:rsidRPr="00887350">
        <w:rPr>
          <w:rFonts w:asciiTheme="minorHAnsi" w:hAnsiTheme="minorHAnsi" w:cstheme="minorHAnsi"/>
          <w:color w:val="002060"/>
          <w:sz w:val="20"/>
          <w:szCs w:val="20"/>
        </w:rPr>
        <w:t>Propinas para chofer y guía (50 USD por persona). Se pueden añadir al momento de la reserva o bien pagar en destino.</w:t>
      </w:r>
    </w:p>
    <w:p w14:paraId="146BC154" w14:textId="6F666998" w:rsidR="00887350" w:rsidRPr="00887350" w:rsidRDefault="00887350" w:rsidP="00887350">
      <w:pPr>
        <w:pStyle w:val="NormalWeb"/>
        <w:numPr>
          <w:ilvl w:val="0"/>
          <w:numId w:val="43"/>
        </w:numPr>
        <w:spacing w:before="0" w:beforeAutospacing="0" w:after="0" w:afterAutospacing="0"/>
        <w:ind w:left="709"/>
        <w:jc w:val="both"/>
        <w:rPr>
          <w:rFonts w:asciiTheme="minorHAnsi" w:hAnsiTheme="minorHAnsi" w:cstheme="minorHAnsi"/>
          <w:color w:val="002060"/>
          <w:sz w:val="20"/>
          <w:szCs w:val="20"/>
        </w:rPr>
      </w:pPr>
      <w:r w:rsidRPr="00887350">
        <w:rPr>
          <w:rFonts w:asciiTheme="minorHAnsi" w:hAnsiTheme="minorHAnsi" w:cstheme="minorHAnsi"/>
          <w:b/>
          <w:color w:val="002060"/>
          <w:sz w:val="20"/>
          <w:szCs w:val="20"/>
        </w:rPr>
        <w:t>En Turquía</w:t>
      </w:r>
      <w:r w:rsidRPr="00887350">
        <w:rPr>
          <w:rFonts w:asciiTheme="minorHAnsi" w:hAnsiTheme="minorHAnsi" w:cstheme="minorHAnsi"/>
          <w:color w:val="002060"/>
          <w:sz w:val="20"/>
          <w:szCs w:val="20"/>
        </w:rPr>
        <w:t xml:space="preserve">: En caso de su vuelo llegue al aeropuerto Internacional </w:t>
      </w:r>
      <w:proofErr w:type="spellStart"/>
      <w:r w:rsidRPr="00887350">
        <w:rPr>
          <w:rFonts w:asciiTheme="minorHAnsi" w:hAnsiTheme="minorHAnsi" w:cstheme="minorHAnsi"/>
          <w:color w:val="002060"/>
          <w:sz w:val="20"/>
          <w:szCs w:val="20"/>
        </w:rPr>
        <w:t>Sabiha</w:t>
      </w:r>
      <w:proofErr w:type="spellEnd"/>
      <w:r w:rsidRPr="00887350">
        <w:rPr>
          <w:rFonts w:asciiTheme="minorHAnsi" w:hAnsiTheme="minorHAnsi" w:cstheme="minorHAnsi"/>
          <w:color w:val="002060"/>
          <w:sz w:val="20"/>
          <w:szCs w:val="20"/>
        </w:rPr>
        <w:t xml:space="preserve"> </w:t>
      </w:r>
      <w:proofErr w:type="spellStart"/>
      <w:r w:rsidRPr="00887350">
        <w:rPr>
          <w:rFonts w:asciiTheme="minorHAnsi" w:hAnsiTheme="minorHAnsi" w:cstheme="minorHAnsi"/>
          <w:color w:val="002060"/>
          <w:sz w:val="20"/>
          <w:szCs w:val="20"/>
        </w:rPr>
        <w:t>Gökçen</w:t>
      </w:r>
      <w:proofErr w:type="spellEnd"/>
      <w:r w:rsidRPr="00887350">
        <w:rPr>
          <w:rFonts w:asciiTheme="minorHAnsi" w:hAnsiTheme="minorHAnsi" w:cstheme="minorHAnsi"/>
          <w:color w:val="002060"/>
          <w:sz w:val="20"/>
          <w:szCs w:val="20"/>
        </w:rPr>
        <w:t xml:space="preserve"> aplicará suplementos.</w:t>
      </w:r>
    </w:p>
    <w:p w14:paraId="04E4614D"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Santa Sofía tiene acceso limitado los viernes (por el rezo de ese día)</w:t>
      </w:r>
    </w:p>
    <w:p w14:paraId="487579C6"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 xml:space="preserve">Palacio </w:t>
      </w:r>
      <w:proofErr w:type="spellStart"/>
      <w:r w:rsidRPr="00887350">
        <w:rPr>
          <w:rFonts w:asciiTheme="minorHAnsi" w:hAnsiTheme="minorHAnsi" w:cstheme="minorHAnsi"/>
          <w:color w:val="002060"/>
          <w:sz w:val="20"/>
          <w:szCs w:val="20"/>
          <w:lang w:val="es-ES" w:eastAsia="es-ES" w:bidi="ar-SA"/>
        </w:rPr>
        <w:t>Topkapi</w:t>
      </w:r>
      <w:proofErr w:type="spellEnd"/>
      <w:r w:rsidRPr="00887350">
        <w:rPr>
          <w:rFonts w:asciiTheme="minorHAnsi" w:hAnsiTheme="minorHAnsi" w:cstheme="minorHAnsi"/>
          <w:color w:val="002060"/>
          <w:sz w:val="20"/>
          <w:szCs w:val="20"/>
          <w:lang w:val="es-ES" w:eastAsia="es-ES" w:bidi="ar-SA"/>
        </w:rPr>
        <w:t xml:space="preserve"> está cerrado los martes.</w:t>
      </w:r>
    </w:p>
    <w:p w14:paraId="5DCD809D"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Gran Bazar está cerrado los domingos.</w:t>
      </w:r>
    </w:p>
    <w:p w14:paraId="2FCBDF27" w14:textId="77777777" w:rsidR="00887350" w:rsidRPr="00887350" w:rsidRDefault="00887350" w:rsidP="00887350">
      <w:pPr>
        <w:numPr>
          <w:ilvl w:val="0"/>
          <w:numId w:val="43"/>
        </w:numPr>
        <w:spacing w:after="0"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Mezquita Azul tiene acceso limitado los viernes (por el rezo de ese día), este día solo se visitará su patio interior y sus jardines.</w:t>
      </w:r>
    </w:p>
    <w:p w14:paraId="3B3CA606" w14:textId="77777777" w:rsidR="00887350" w:rsidRPr="00887350" w:rsidRDefault="00887350" w:rsidP="00887350">
      <w:pPr>
        <w:numPr>
          <w:ilvl w:val="0"/>
          <w:numId w:val="43"/>
        </w:numPr>
        <w:spacing w:before="100" w:beforeAutospacing="1" w:after="100" w:afterAutospacing="1" w:line="240" w:lineRule="auto"/>
        <w:ind w:left="709"/>
        <w:jc w:val="both"/>
        <w:rPr>
          <w:rFonts w:asciiTheme="minorHAnsi" w:hAnsiTheme="minorHAnsi" w:cstheme="minorHAnsi"/>
          <w:color w:val="002060"/>
          <w:sz w:val="20"/>
          <w:szCs w:val="20"/>
          <w:lang w:val="es-ES" w:eastAsia="es-ES" w:bidi="ar-SA"/>
        </w:rPr>
      </w:pPr>
      <w:r w:rsidRPr="00887350">
        <w:rPr>
          <w:rFonts w:asciiTheme="minorHAnsi" w:hAnsiTheme="minorHAnsi" w:cstheme="minorHAnsi"/>
          <w:color w:val="002060"/>
          <w:sz w:val="20"/>
          <w:szCs w:val="20"/>
          <w:lang w:val="es-ES" w:eastAsia="es-ES" w:bidi="ar-SA"/>
        </w:rPr>
        <w:t>Queremos recordarles que el punto para el </w:t>
      </w:r>
      <w:proofErr w:type="spellStart"/>
      <w:r w:rsidRPr="00887350">
        <w:rPr>
          <w:rFonts w:asciiTheme="minorHAnsi" w:hAnsiTheme="minorHAnsi" w:cstheme="minorHAnsi"/>
          <w:bCs/>
          <w:color w:val="002060"/>
          <w:sz w:val="20"/>
          <w:szCs w:val="20"/>
          <w:lang w:val="es-ES" w:eastAsia="es-ES" w:bidi="ar-SA"/>
        </w:rPr>
        <w:t>drop</w:t>
      </w:r>
      <w:proofErr w:type="spellEnd"/>
      <w:r w:rsidRPr="00887350">
        <w:rPr>
          <w:rFonts w:asciiTheme="minorHAnsi" w:hAnsiTheme="minorHAnsi" w:cstheme="minorHAnsi"/>
          <w:bCs/>
          <w:color w:val="002060"/>
          <w:sz w:val="20"/>
          <w:szCs w:val="20"/>
          <w:lang w:val="es-ES" w:eastAsia="es-ES" w:bidi="ar-SA"/>
        </w:rPr>
        <w:t xml:space="preserve"> off</w:t>
      </w:r>
      <w:r w:rsidRPr="00887350">
        <w:rPr>
          <w:rFonts w:asciiTheme="minorHAnsi" w:hAnsiTheme="minorHAnsi" w:cstheme="minorHAnsi"/>
          <w:color w:val="002060"/>
          <w:sz w:val="20"/>
          <w:szCs w:val="20"/>
          <w:lang w:val="es-ES" w:eastAsia="es-ES" w:bidi="ar-SA"/>
        </w:rPr>
        <w:t> (al final de las visitas en Estambul) de los pasajeros al finalizar las excursiones en Estambul no es cada hotel. Esto debido a que en la ciudad se estarán cerrando varias calles para volverlas peatonales, tanto en la parte antigua como en la moderna, lo que dificulta el acceso de los buses a determinados hoteles, teniendo en cuenta el tráfico tan pesado que hay en las horas de la tarde. En la mañana los pasajeros serán recogidos en su hotel, pero al finalizar las excursiones los puntos de </w:t>
      </w:r>
      <w:proofErr w:type="spellStart"/>
      <w:r w:rsidRPr="00887350">
        <w:rPr>
          <w:rFonts w:asciiTheme="minorHAnsi" w:hAnsiTheme="minorHAnsi" w:cstheme="minorHAnsi"/>
          <w:bCs/>
          <w:color w:val="002060"/>
          <w:sz w:val="20"/>
          <w:szCs w:val="20"/>
          <w:lang w:val="es-ES" w:eastAsia="es-ES" w:bidi="ar-SA"/>
        </w:rPr>
        <w:t>drop</w:t>
      </w:r>
      <w:proofErr w:type="spellEnd"/>
      <w:r w:rsidRPr="00887350">
        <w:rPr>
          <w:rFonts w:asciiTheme="minorHAnsi" w:hAnsiTheme="minorHAnsi" w:cstheme="minorHAnsi"/>
          <w:bCs/>
          <w:color w:val="002060"/>
          <w:sz w:val="20"/>
          <w:szCs w:val="20"/>
          <w:lang w:val="es-ES" w:eastAsia="es-ES" w:bidi="ar-SA"/>
        </w:rPr>
        <w:t xml:space="preserve"> off</w:t>
      </w:r>
      <w:r w:rsidRPr="00887350">
        <w:rPr>
          <w:rFonts w:asciiTheme="minorHAnsi" w:hAnsiTheme="minorHAnsi" w:cstheme="minorHAnsi"/>
          <w:color w:val="002060"/>
          <w:sz w:val="20"/>
          <w:szCs w:val="20"/>
          <w:lang w:val="es-ES" w:eastAsia="es-ES" w:bidi="ar-SA"/>
        </w:rPr>
        <w:t> serán los siguientes:</w:t>
      </w:r>
    </w:p>
    <w:p w14:paraId="20B9F944" w14:textId="3C780A5D"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Al finalizar el City Tou</w:t>
      </w:r>
      <w:r w:rsidR="000F24F1">
        <w:rPr>
          <w:rFonts w:asciiTheme="minorHAnsi" w:hAnsiTheme="minorHAnsi" w:cstheme="minorHAnsi"/>
          <w:b/>
          <w:color w:val="002060"/>
          <w:sz w:val="20"/>
          <w:szCs w:val="20"/>
          <w:lang w:val="es-ES" w:eastAsia="es-ES" w:bidi="ar-SA"/>
        </w:rPr>
        <w:t>r de día completo</w:t>
      </w:r>
      <w:r w:rsidRPr="000F24F1">
        <w:rPr>
          <w:rFonts w:asciiTheme="minorHAnsi" w:hAnsiTheme="minorHAnsi" w:cstheme="minorHAnsi"/>
          <w:b/>
          <w:color w:val="002060"/>
          <w:sz w:val="20"/>
          <w:szCs w:val="20"/>
          <w:lang w:val="es-ES" w:eastAsia="es-ES" w:bidi="ar-SA"/>
        </w:rPr>
        <w:t>:</w:t>
      </w:r>
    </w:p>
    <w:p w14:paraId="199C6B50"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Para los pasajeros que se alojen en la parte antigua: Gran Bazar.</w:t>
      </w:r>
    </w:p>
    <w:p w14:paraId="20CDAC17"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0D4FA189" w14:textId="55C94004"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Al finalizar el City Tour</w:t>
      </w:r>
      <w:r w:rsidR="000F24F1">
        <w:rPr>
          <w:rFonts w:asciiTheme="minorHAnsi" w:hAnsiTheme="minorHAnsi" w:cstheme="minorHAnsi"/>
          <w:b/>
          <w:color w:val="002060"/>
          <w:sz w:val="20"/>
          <w:szCs w:val="20"/>
          <w:lang w:val="es-ES" w:eastAsia="es-ES" w:bidi="ar-SA"/>
        </w:rPr>
        <w:t xml:space="preserve"> de medio día</w:t>
      </w:r>
      <w:r w:rsidRPr="000F24F1">
        <w:rPr>
          <w:rFonts w:asciiTheme="minorHAnsi" w:hAnsiTheme="minorHAnsi" w:cstheme="minorHAnsi"/>
          <w:b/>
          <w:color w:val="002060"/>
          <w:sz w:val="20"/>
          <w:szCs w:val="20"/>
          <w:lang w:val="es-ES" w:eastAsia="es-ES" w:bidi="ar-SA"/>
        </w:rPr>
        <w:t>:</w:t>
      </w:r>
    </w:p>
    <w:p w14:paraId="42F4BA91"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antigua: Plaza de </w:t>
      </w:r>
      <w:proofErr w:type="spellStart"/>
      <w:r w:rsidRPr="000F24F1">
        <w:rPr>
          <w:rFonts w:asciiTheme="minorHAnsi" w:hAnsiTheme="minorHAnsi" w:cstheme="minorHAnsi"/>
          <w:color w:val="002060"/>
          <w:sz w:val="20"/>
          <w:szCs w:val="20"/>
          <w:lang w:val="es-ES" w:eastAsia="es-ES" w:bidi="ar-SA"/>
        </w:rPr>
        <w:t>Sultanahmet</w:t>
      </w:r>
      <w:proofErr w:type="spellEnd"/>
      <w:r w:rsidRPr="000F24F1">
        <w:rPr>
          <w:rFonts w:asciiTheme="minorHAnsi" w:hAnsiTheme="minorHAnsi" w:cstheme="minorHAnsi"/>
          <w:color w:val="002060"/>
          <w:sz w:val="20"/>
          <w:szCs w:val="20"/>
          <w:lang w:val="es-ES" w:eastAsia="es-ES" w:bidi="ar-SA"/>
        </w:rPr>
        <w:t>.</w:t>
      </w:r>
    </w:p>
    <w:p w14:paraId="41A6368D"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20878BF4" w14:textId="37D29A9C"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 xml:space="preserve">Al finalizar </w:t>
      </w:r>
      <w:r w:rsidR="000F24F1" w:rsidRPr="000F24F1">
        <w:rPr>
          <w:rFonts w:asciiTheme="minorHAnsi" w:hAnsiTheme="minorHAnsi" w:cstheme="minorHAnsi"/>
          <w:b/>
          <w:color w:val="002060"/>
          <w:sz w:val="20"/>
          <w:szCs w:val="20"/>
          <w:lang w:val="es-ES" w:eastAsia="es-ES" w:bidi="ar-SA"/>
        </w:rPr>
        <w:t xml:space="preserve">Tour de día completo </w:t>
      </w:r>
      <w:r w:rsidRPr="000F24F1">
        <w:rPr>
          <w:rFonts w:asciiTheme="minorHAnsi" w:hAnsiTheme="minorHAnsi" w:cstheme="minorHAnsi"/>
          <w:b/>
          <w:color w:val="002060"/>
          <w:sz w:val="20"/>
          <w:szCs w:val="20"/>
          <w:lang w:val="es-ES" w:eastAsia="es-ES" w:bidi="ar-SA"/>
        </w:rPr>
        <w:t>Bósforo:</w:t>
      </w:r>
    </w:p>
    <w:p w14:paraId="0B10C31F"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Para los pasajeros que se alojen en la parte antigua: Zona del bazar de las especias.</w:t>
      </w:r>
    </w:p>
    <w:p w14:paraId="1D1A2793"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0F6CE56F" w14:textId="7F1E87E6" w:rsidR="00887350" w:rsidRPr="000F24F1" w:rsidRDefault="00887350" w:rsidP="000F24F1">
      <w:pPr>
        <w:spacing w:after="0"/>
        <w:ind w:left="360"/>
        <w:rPr>
          <w:rFonts w:asciiTheme="minorHAnsi" w:hAnsiTheme="minorHAnsi" w:cstheme="minorHAnsi"/>
          <w:b/>
          <w:color w:val="002060"/>
          <w:sz w:val="20"/>
          <w:szCs w:val="20"/>
          <w:lang w:val="es-ES" w:eastAsia="es-ES" w:bidi="ar-SA"/>
        </w:rPr>
      </w:pPr>
      <w:r w:rsidRPr="000F24F1">
        <w:rPr>
          <w:rFonts w:asciiTheme="minorHAnsi" w:hAnsiTheme="minorHAnsi" w:cstheme="minorHAnsi"/>
          <w:b/>
          <w:color w:val="002060"/>
          <w:sz w:val="20"/>
          <w:szCs w:val="20"/>
          <w:lang w:val="es-ES" w:eastAsia="es-ES" w:bidi="ar-SA"/>
        </w:rPr>
        <w:t xml:space="preserve">Al finalizar </w:t>
      </w:r>
      <w:r w:rsidR="000F24F1" w:rsidRPr="000F24F1">
        <w:rPr>
          <w:rFonts w:asciiTheme="minorHAnsi" w:hAnsiTheme="minorHAnsi" w:cstheme="minorHAnsi"/>
          <w:b/>
          <w:color w:val="002060"/>
          <w:sz w:val="20"/>
          <w:szCs w:val="20"/>
          <w:lang w:val="es-ES" w:eastAsia="es-ES" w:bidi="ar-SA"/>
        </w:rPr>
        <w:t xml:space="preserve">Tour de medio día </w:t>
      </w:r>
      <w:r w:rsidRPr="000F24F1">
        <w:rPr>
          <w:rFonts w:asciiTheme="minorHAnsi" w:hAnsiTheme="minorHAnsi" w:cstheme="minorHAnsi"/>
          <w:b/>
          <w:color w:val="002060"/>
          <w:sz w:val="20"/>
          <w:szCs w:val="20"/>
          <w:lang w:val="es-ES" w:eastAsia="es-ES" w:bidi="ar-SA"/>
        </w:rPr>
        <w:t>Bósforo:</w:t>
      </w:r>
    </w:p>
    <w:p w14:paraId="5FAA7B2F"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Para los pasajeros que se alojen en la parte antigua: el Bazar Egipcio (también conocido como el Bazar de las Especias)</w:t>
      </w:r>
    </w:p>
    <w:p w14:paraId="2A44AC31"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Para los pasajeros que se alojen en la parte moderna de la ciudad: Plaza </w:t>
      </w:r>
      <w:proofErr w:type="spellStart"/>
      <w:r w:rsidRPr="000F24F1">
        <w:rPr>
          <w:rFonts w:asciiTheme="minorHAnsi" w:hAnsiTheme="minorHAnsi" w:cstheme="minorHAnsi"/>
          <w:color w:val="002060"/>
          <w:sz w:val="20"/>
          <w:szCs w:val="20"/>
          <w:lang w:val="es-ES" w:eastAsia="es-ES" w:bidi="ar-SA"/>
        </w:rPr>
        <w:t>Taksim</w:t>
      </w:r>
      <w:proofErr w:type="spellEnd"/>
      <w:r w:rsidRPr="000F24F1">
        <w:rPr>
          <w:rFonts w:asciiTheme="minorHAnsi" w:hAnsiTheme="minorHAnsi" w:cstheme="minorHAnsi"/>
          <w:color w:val="002060"/>
          <w:sz w:val="20"/>
          <w:szCs w:val="20"/>
          <w:lang w:val="es-ES" w:eastAsia="es-ES" w:bidi="ar-SA"/>
        </w:rPr>
        <w:t>.</w:t>
      </w:r>
    </w:p>
    <w:p w14:paraId="278E9FC8"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Los días de las visitas regulares se arreglarán por nuestra parte de acuerdo a los lugares a visitar y los días en que se encuentran cerrados los mismos. El orden de los tours y los días de operación pueden cambiar sin aviso previo respetando el contenido de los tours.</w:t>
      </w:r>
    </w:p>
    <w:p w14:paraId="2594762D"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Generalmente se realizan las visitas del crucero y la excursión de Abu Simbel muy temprano para evitar el calor.</w:t>
      </w:r>
    </w:p>
    <w:p w14:paraId="4B8670DE"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A causa de las tormentas de arena, la Compañía Aérea puede cancelar los vuelos de ida o regreso a Abu Simbel, realizando el trayecto en bus y sin derecho de reembolso.</w:t>
      </w:r>
    </w:p>
    <w:p w14:paraId="7FA4CA4A"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Debido a que el día semanal de salida de los cruceros es fijo, los días de estancia en El Cairo, anterior y posterior al inicio del crucero, podrán ser modificados respetándose los servicios y las visitas indicadas.</w:t>
      </w:r>
    </w:p>
    <w:p w14:paraId="6FF16A52"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Por motivo de programación, el orden de las visitas podrá variar, garantizándose la realización de todas las indicadas.</w:t>
      </w:r>
    </w:p>
    <w:p w14:paraId="1B88CC4B" w14:textId="77777777" w:rsidR="00887350" w:rsidRPr="000F24F1" w:rsidRDefault="00887350" w:rsidP="000F24F1">
      <w:pPr>
        <w:spacing w:after="0"/>
        <w:ind w:left="360"/>
        <w:rPr>
          <w:rFonts w:asciiTheme="minorHAnsi" w:hAnsiTheme="minorHAnsi" w:cstheme="minorHAnsi"/>
          <w:color w:val="002060"/>
          <w:sz w:val="20"/>
          <w:szCs w:val="20"/>
          <w:lang w:val="es-ES" w:eastAsia="es-ES" w:bidi="ar-SA"/>
        </w:rPr>
      </w:pPr>
      <w:r w:rsidRPr="000F24F1">
        <w:rPr>
          <w:rFonts w:asciiTheme="minorHAnsi" w:hAnsiTheme="minorHAnsi" w:cstheme="minorHAnsi"/>
          <w:color w:val="002060"/>
          <w:sz w:val="20"/>
          <w:szCs w:val="20"/>
          <w:lang w:val="es-ES" w:eastAsia="es-ES" w:bidi="ar-SA"/>
        </w:rPr>
        <w:t xml:space="preserve">- Al final de los tours o circuitos se suele dar una propina al guía y chofer. La misma queda a criterio de cada uno, pero será mejor hacer entrega de esta por separado. </w:t>
      </w:r>
    </w:p>
    <w:p w14:paraId="36E990B2" w14:textId="3D192FEF" w:rsidR="00887350" w:rsidRPr="00E07F8E" w:rsidRDefault="00887350" w:rsidP="000F24F1">
      <w:pPr>
        <w:spacing w:after="0"/>
        <w:ind w:left="360"/>
        <w:rPr>
          <w:rFonts w:asciiTheme="minorHAnsi" w:hAnsiTheme="minorHAnsi" w:cstheme="minorHAnsi"/>
          <w:color w:val="002060"/>
          <w:sz w:val="20"/>
          <w:szCs w:val="20"/>
        </w:rPr>
      </w:pPr>
      <w:r w:rsidRPr="000F24F1">
        <w:rPr>
          <w:rFonts w:asciiTheme="minorHAnsi" w:hAnsiTheme="minorHAnsi" w:cstheme="minorHAnsi"/>
          <w:color w:val="002060"/>
          <w:sz w:val="20"/>
          <w:szCs w:val="20"/>
          <w:lang w:val="es-ES" w:eastAsia="es-ES" w:bidi="ar-SA"/>
        </w:rPr>
        <w:t xml:space="preserve">- </w:t>
      </w:r>
      <w:proofErr w:type="spellStart"/>
      <w:r w:rsidRPr="000F24F1">
        <w:rPr>
          <w:rFonts w:asciiTheme="minorHAnsi" w:hAnsiTheme="minorHAnsi" w:cstheme="minorHAnsi"/>
          <w:color w:val="002060"/>
          <w:sz w:val="20"/>
          <w:szCs w:val="20"/>
          <w:lang w:val="es-ES" w:eastAsia="es-ES" w:bidi="ar-SA"/>
        </w:rPr>
        <w:t>Hab</w:t>
      </w:r>
      <w:proofErr w:type="spellEnd"/>
      <w:r w:rsidRPr="000F24F1">
        <w:rPr>
          <w:rFonts w:asciiTheme="minorHAnsi" w:hAnsiTheme="minorHAnsi" w:cstheme="minorHAnsi"/>
          <w:color w:val="002060"/>
          <w:sz w:val="20"/>
          <w:szCs w:val="20"/>
          <w:lang w:val="es-ES" w:eastAsia="es-ES" w:bidi="ar-SA"/>
        </w:rPr>
        <w:t xml:space="preserve"> triple son normalmente dobles donde se le pone una cama extra (sofá cama), así dejando muy poco espacio libre en la habitación</w:t>
      </w:r>
      <w:r w:rsidR="000F24F1">
        <w:rPr>
          <w:rFonts w:asciiTheme="minorHAnsi" w:hAnsiTheme="minorHAnsi" w:cstheme="minorHAnsi"/>
          <w:color w:val="002060"/>
          <w:sz w:val="20"/>
          <w:szCs w:val="20"/>
          <w:lang w:val="es-ES" w:eastAsia="es-ES" w:bidi="ar-SA"/>
        </w:rPr>
        <w:t>.</w:t>
      </w:r>
    </w:p>
    <w:p w14:paraId="0CA16B17" w14:textId="49177CE1" w:rsidR="008215A1" w:rsidRPr="00403FD9" w:rsidRDefault="008215A1" w:rsidP="006F049C">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 xml:space="preserve">permita realizar llamadas locales en </w:t>
      </w:r>
      <w:r w:rsidR="00156CC2">
        <w:rPr>
          <w:rFonts w:asciiTheme="minorHAnsi" w:eastAsia="Calibri" w:hAnsiTheme="minorHAnsi" w:cstheme="minorHAnsi"/>
          <w:b/>
          <w:color w:val="002060"/>
          <w:sz w:val="20"/>
          <w:szCs w:val="20"/>
          <w:u w:val="single"/>
        </w:rPr>
        <w:t>Egipto</w:t>
      </w:r>
      <w:r w:rsidR="000F24F1">
        <w:rPr>
          <w:rFonts w:asciiTheme="minorHAnsi" w:eastAsia="Calibri" w:hAnsiTheme="minorHAnsi" w:cstheme="minorHAnsi"/>
          <w:b/>
          <w:color w:val="002060"/>
          <w:sz w:val="20"/>
          <w:szCs w:val="20"/>
          <w:u w:val="single"/>
        </w:rPr>
        <w:t xml:space="preserve"> y Turquía</w:t>
      </w:r>
    </w:p>
    <w:p w14:paraId="444DC4EE" w14:textId="0A3B1EAC" w:rsidR="008215A1" w:rsidRPr="00F37BF0" w:rsidRDefault="008215A1" w:rsidP="006F049C">
      <w:pPr>
        <w:pStyle w:val="Prrafodelista"/>
        <w:numPr>
          <w:ilvl w:val="0"/>
          <w:numId w:val="29"/>
        </w:numPr>
        <w:spacing w:after="0" w:line="240" w:lineRule="auto"/>
        <w:jc w:val="both"/>
        <w:rPr>
          <w:rFonts w:asciiTheme="minorHAnsi" w:hAnsiTheme="minorHAnsi" w:cstheme="minorHAnsi"/>
          <w:bCs/>
          <w:color w:val="002060"/>
          <w:szCs w:val="20"/>
          <w:lang w:val="es-AR"/>
        </w:rPr>
      </w:pPr>
      <w:r w:rsidRPr="008215A1">
        <w:rPr>
          <w:rFonts w:asciiTheme="minorHAnsi" w:hAnsiTheme="minorHAnsi" w:cstheme="minorHAnsi"/>
          <w:b/>
          <w:bCs/>
          <w:color w:val="FF0000"/>
          <w:sz w:val="24"/>
          <w:szCs w:val="20"/>
        </w:rPr>
        <w:lastRenderedPageBreak/>
        <w:t xml:space="preserve">PASAJEROS DE NACIONALIDAD MEXICANA REQUIEREN VISA PARA VISITAR </w:t>
      </w:r>
      <w:r w:rsidR="006511B8">
        <w:rPr>
          <w:rFonts w:asciiTheme="minorHAnsi" w:hAnsiTheme="minorHAnsi" w:cstheme="minorHAnsi"/>
          <w:b/>
          <w:bCs/>
          <w:color w:val="FF0000"/>
          <w:sz w:val="24"/>
          <w:szCs w:val="20"/>
        </w:rPr>
        <w:t>EGIPTO</w:t>
      </w:r>
      <w:r w:rsidR="000F24F1">
        <w:rPr>
          <w:rFonts w:asciiTheme="minorHAnsi" w:hAnsiTheme="minorHAnsi" w:cstheme="minorHAnsi"/>
          <w:b/>
          <w:bCs/>
          <w:color w:val="FF0000"/>
          <w:sz w:val="24"/>
          <w:szCs w:val="20"/>
        </w:rPr>
        <w:t xml:space="preserve"> Y TURQUÍA</w:t>
      </w:r>
      <w:r w:rsidRPr="008215A1">
        <w:rPr>
          <w:rFonts w:asciiTheme="minorHAnsi" w:hAnsiTheme="minorHAnsi" w:cstheme="minorHAnsi"/>
          <w:b/>
          <w:bCs/>
          <w:color w:val="FF0000"/>
          <w:sz w:val="24"/>
          <w:szCs w:val="20"/>
        </w:rPr>
        <w:t>. OTRAS NACIONALIDADES FAVOR DE CONSULTAR CON EL CONSULADO CORRESPONDIENTE</w:t>
      </w:r>
      <w:r w:rsidR="000F24F1">
        <w:rPr>
          <w:rFonts w:asciiTheme="minorHAnsi" w:hAnsiTheme="minorHAnsi" w:cstheme="minorHAnsi"/>
          <w:b/>
          <w:bCs/>
          <w:color w:val="FF0000"/>
          <w:sz w:val="24"/>
          <w:szCs w:val="20"/>
        </w:rPr>
        <w:t>.</w:t>
      </w:r>
    </w:p>
    <w:tbl>
      <w:tblPr>
        <w:tblW w:w="0" w:type="dxa"/>
        <w:jc w:val="center"/>
        <w:tblCellSpacing w:w="0" w:type="dxa"/>
        <w:tblCellMar>
          <w:left w:w="0" w:type="dxa"/>
          <w:right w:w="0" w:type="dxa"/>
        </w:tblCellMar>
        <w:tblLook w:val="04A0" w:firstRow="1" w:lastRow="0" w:firstColumn="1" w:lastColumn="0" w:noHBand="0" w:noVBand="1"/>
      </w:tblPr>
      <w:tblGrid>
        <w:gridCol w:w="812"/>
        <w:gridCol w:w="1075"/>
        <w:gridCol w:w="3250"/>
        <w:gridCol w:w="566"/>
      </w:tblGrid>
      <w:tr w:rsidR="00F37BF0" w:rsidRPr="00F37BF0" w14:paraId="6614D009" w14:textId="77777777" w:rsidTr="00F37BF0">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120100F" w14:textId="77777777" w:rsidR="00F37BF0" w:rsidRPr="00F37BF0" w:rsidRDefault="00F37BF0" w:rsidP="00F37BF0">
            <w:pPr>
              <w:spacing w:after="0" w:line="240" w:lineRule="auto"/>
              <w:jc w:val="center"/>
              <w:rPr>
                <w:rFonts w:ascii="Calibri" w:hAnsi="Calibri" w:cs="Calibri"/>
                <w:b/>
                <w:bCs/>
                <w:color w:val="FFFFFF"/>
                <w:sz w:val="24"/>
                <w:szCs w:val="20"/>
                <w:lang w:bidi="ar-SA"/>
              </w:rPr>
            </w:pPr>
            <w:r w:rsidRPr="00F37BF0">
              <w:rPr>
                <w:rFonts w:ascii="Calibri" w:hAnsi="Calibri" w:cs="Calibri"/>
                <w:b/>
                <w:bCs/>
                <w:color w:val="FFFFFF"/>
                <w:sz w:val="24"/>
                <w:szCs w:val="20"/>
                <w:lang w:bidi="ar-SA"/>
              </w:rPr>
              <w:t xml:space="preserve">HOTELES PREVISTOS O SIMILARES </w:t>
            </w:r>
          </w:p>
        </w:tc>
      </w:tr>
      <w:tr w:rsidR="00F37BF0" w:rsidRPr="00F37BF0" w14:paraId="45B8330B" w14:textId="77777777" w:rsidTr="00F37BF0">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77DD923"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1FFF4D2"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36005B7"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5C806C2"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CAT</w:t>
            </w:r>
          </w:p>
        </w:tc>
      </w:tr>
      <w:tr w:rsidR="00F37BF0" w:rsidRPr="00F37BF0" w14:paraId="64000D1E" w14:textId="77777777" w:rsidTr="00F37BF0">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8AFC6C"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28364"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ESTAMBUL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776A18"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LAMARTINE/KONAK</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2E0199"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 / P</w:t>
            </w:r>
          </w:p>
        </w:tc>
      </w:tr>
      <w:tr w:rsidR="00F37BF0" w:rsidRPr="00F37BF0" w14:paraId="21F68905" w14:textId="77777777" w:rsidTr="00F37BF0">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041D20"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DE3DA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ANKARA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9F0E2CC"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RADISSON BLU</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399ADB"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 / P</w:t>
            </w:r>
          </w:p>
        </w:tc>
      </w:tr>
      <w:tr w:rsidR="00F37BF0" w:rsidRPr="00F37BF0" w14:paraId="5EEF7DE2"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9F346E8"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4F3EDB3"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CF2C771"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LATANYA</w:t>
            </w:r>
          </w:p>
        </w:tc>
        <w:tc>
          <w:tcPr>
            <w:tcW w:w="0" w:type="auto"/>
            <w:vMerge/>
            <w:tcBorders>
              <w:bottom w:val="single" w:sz="6" w:space="0" w:color="000000"/>
              <w:right w:val="single" w:sz="6" w:space="0" w:color="000000"/>
            </w:tcBorders>
            <w:vAlign w:val="center"/>
            <w:hideMark/>
          </w:tcPr>
          <w:p w14:paraId="78DA049A"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2774C8BE"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4BD1D59"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61B956F"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407C58"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POINT</w:t>
            </w:r>
          </w:p>
        </w:tc>
        <w:tc>
          <w:tcPr>
            <w:tcW w:w="0" w:type="auto"/>
            <w:vMerge/>
            <w:tcBorders>
              <w:bottom w:val="single" w:sz="6" w:space="0" w:color="000000"/>
              <w:right w:val="single" w:sz="6" w:space="0" w:color="000000"/>
            </w:tcBorders>
            <w:vAlign w:val="center"/>
            <w:hideMark/>
          </w:tcPr>
          <w:p w14:paraId="23EF1E94"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78EB4288" w14:textId="77777777" w:rsidTr="00F37BF0">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45E49C"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0085F"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CAPADOCIA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92DD3DE"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PERISSIA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25BDB3"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 / P</w:t>
            </w:r>
          </w:p>
        </w:tc>
      </w:tr>
      <w:tr w:rsidR="00F37BF0" w:rsidRPr="00F37BF0" w14:paraId="5464778E" w14:textId="77777777" w:rsidTr="00F37BF0">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46458AF"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8AB2663"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8EC84B2"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DINLER</w:t>
            </w:r>
          </w:p>
        </w:tc>
        <w:tc>
          <w:tcPr>
            <w:tcW w:w="0" w:type="auto"/>
            <w:vMerge/>
            <w:tcBorders>
              <w:bottom w:val="single" w:sz="6" w:space="0" w:color="000000"/>
              <w:right w:val="single" w:sz="6" w:space="0" w:color="000000"/>
            </w:tcBorders>
            <w:vAlign w:val="center"/>
            <w:hideMark/>
          </w:tcPr>
          <w:p w14:paraId="54AB8D9C"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4ECB363B"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D4B7348"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2924BD3"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3C01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AVRASYA</w:t>
            </w:r>
          </w:p>
        </w:tc>
        <w:tc>
          <w:tcPr>
            <w:tcW w:w="0" w:type="auto"/>
            <w:vMerge/>
            <w:tcBorders>
              <w:bottom w:val="single" w:sz="6" w:space="0" w:color="000000"/>
              <w:right w:val="single" w:sz="6" w:space="0" w:color="000000"/>
            </w:tcBorders>
            <w:vAlign w:val="center"/>
            <w:hideMark/>
          </w:tcPr>
          <w:p w14:paraId="509DBF92" w14:textId="77777777" w:rsidR="00F37BF0" w:rsidRPr="00F37BF0" w:rsidRDefault="00F37BF0" w:rsidP="00F37BF0">
            <w:pPr>
              <w:spacing w:after="0" w:line="240" w:lineRule="auto"/>
              <w:rPr>
                <w:rFonts w:ascii="Calibri" w:hAnsi="Calibri" w:cs="Calibri"/>
                <w:sz w:val="20"/>
                <w:szCs w:val="20"/>
                <w:lang w:bidi="ar-SA"/>
              </w:rPr>
            </w:pPr>
          </w:p>
        </w:tc>
      </w:tr>
      <w:tr w:rsidR="00F37BF0" w:rsidRPr="00F37BF0" w14:paraId="4939825B" w14:textId="77777777" w:rsidTr="00F37BF0">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EC53D7"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595A36"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EL CAIRO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3E6B42A"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BARCELÓ PYRAMIDS / AZAL PYRAMIDS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49A9456"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w:t>
            </w:r>
          </w:p>
        </w:tc>
      </w:tr>
      <w:tr w:rsidR="00F37BF0" w:rsidRPr="00F37BF0" w14:paraId="427452DB" w14:textId="77777777" w:rsidTr="00F37BF0">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E4AB21A"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29F6F81"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857C75"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 xml:space="preserve">RAMSES HILTON / SAFIR CAIRO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04711E"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w:t>
            </w:r>
          </w:p>
        </w:tc>
      </w:tr>
      <w:tr w:rsidR="00F37BF0" w:rsidRPr="00F37BF0" w14:paraId="3CA1148E" w14:textId="77777777" w:rsidTr="00F37BF0">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9B75E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07BAD1"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CRUCERO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996ED33"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MS SARAH/ MS GRAND PRINCESS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E166802"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TS</w:t>
            </w:r>
          </w:p>
        </w:tc>
      </w:tr>
      <w:tr w:rsidR="00F37BF0" w:rsidRPr="00F37BF0" w14:paraId="14E45D6C" w14:textId="77777777" w:rsidTr="00F37BF0">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A9E60EF" w14:textId="77777777" w:rsidR="00F37BF0" w:rsidRPr="00F37BF0" w:rsidRDefault="00F37BF0" w:rsidP="00F37B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78F96007" w14:textId="77777777" w:rsidR="00F37BF0" w:rsidRPr="00F37BF0" w:rsidRDefault="00F37BF0" w:rsidP="00F37B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E5D705"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 xml:space="preserve">MS NILE DOLPHIN / MS ROYAL RUBY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7692A4"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P</w:t>
            </w:r>
          </w:p>
        </w:tc>
      </w:tr>
    </w:tbl>
    <w:p w14:paraId="19146043" w14:textId="35718813" w:rsidR="00F37BF0" w:rsidRDefault="00F37BF0" w:rsidP="00F37BF0">
      <w:pPr>
        <w:spacing w:after="0" w:line="240" w:lineRule="auto"/>
        <w:jc w:val="both"/>
        <w:rPr>
          <w:rFonts w:asciiTheme="minorHAnsi" w:hAnsiTheme="minorHAnsi" w:cstheme="minorHAnsi"/>
          <w:bCs/>
          <w:color w:val="002060"/>
          <w:szCs w:val="20"/>
          <w:lang w:val="es-AR"/>
        </w:rPr>
      </w:pPr>
    </w:p>
    <w:tbl>
      <w:tblPr>
        <w:tblW w:w="7333" w:type="dxa"/>
        <w:jc w:val="center"/>
        <w:tblCellSpacing w:w="0" w:type="dxa"/>
        <w:tblCellMar>
          <w:left w:w="0" w:type="dxa"/>
          <w:right w:w="0" w:type="dxa"/>
        </w:tblCellMar>
        <w:tblLook w:val="04A0" w:firstRow="1" w:lastRow="0" w:firstColumn="1" w:lastColumn="0" w:noHBand="0" w:noVBand="1"/>
      </w:tblPr>
      <w:tblGrid>
        <w:gridCol w:w="4243"/>
        <w:gridCol w:w="929"/>
        <w:gridCol w:w="926"/>
        <w:gridCol w:w="1235"/>
      </w:tblGrid>
      <w:tr w:rsidR="00F37BF0" w:rsidRPr="00F37BF0" w14:paraId="3346375E" w14:textId="77777777" w:rsidTr="00F37BF0">
        <w:trPr>
          <w:trHeight w:val="165"/>
          <w:tblCellSpacing w:w="0" w:type="dxa"/>
          <w:jc w:val="center"/>
        </w:trPr>
        <w:tc>
          <w:tcPr>
            <w:tcW w:w="0" w:type="auto"/>
            <w:gridSpan w:val="4"/>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FEA86E8" w14:textId="77777777" w:rsidR="00F37BF0" w:rsidRPr="00F37BF0" w:rsidRDefault="00F37BF0" w:rsidP="00F37BF0">
            <w:pPr>
              <w:spacing w:after="0" w:line="240" w:lineRule="auto"/>
              <w:jc w:val="center"/>
              <w:rPr>
                <w:rFonts w:ascii="Calibri" w:hAnsi="Calibri" w:cs="Calibri"/>
                <w:b/>
                <w:bCs/>
                <w:color w:val="FFFFFF"/>
                <w:sz w:val="24"/>
                <w:szCs w:val="20"/>
                <w:lang w:bidi="ar-SA"/>
              </w:rPr>
            </w:pPr>
            <w:r w:rsidRPr="00F37BF0">
              <w:rPr>
                <w:rFonts w:ascii="Calibri" w:hAnsi="Calibri" w:cs="Calibri"/>
                <w:b/>
                <w:bCs/>
                <w:color w:val="FFFFFF"/>
                <w:sz w:val="24"/>
                <w:szCs w:val="20"/>
                <w:lang w:bidi="ar-SA"/>
              </w:rPr>
              <w:t xml:space="preserve">TARIFA EN USD POR PERSONA </w:t>
            </w:r>
          </w:p>
        </w:tc>
      </w:tr>
      <w:tr w:rsidR="00F37BF0" w:rsidRPr="00F37BF0" w14:paraId="1229A081" w14:textId="77777777" w:rsidTr="00F37BF0">
        <w:trPr>
          <w:trHeight w:val="165"/>
          <w:tblCellSpacing w:w="0" w:type="dxa"/>
          <w:jc w:val="center"/>
        </w:trPr>
        <w:tc>
          <w:tcPr>
            <w:tcW w:w="0" w:type="auto"/>
            <w:gridSpan w:val="4"/>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C6D6C2" w14:textId="77777777" w:rsidR="00F37BF0" w:rsidRPr="00F37BF0" w:rsidRDefault="00F37BF0" w:rsidP="00F37BF0">
            <w:pPr>
              <w:spacing w:after="0" w:line="240" w:lineRule="auto"/>
              <w:jc w:val="center"/>
              <w:rPr>
                <w:rFonts w:ascii="Calibri" w:hAnsi="Calibri" w:cs="Calibri"/>
                <w:b/>
                <w:bCs/>
                <w:color w:val="FFFFFF"/>
                <w:sz w:val="20"/>
                <w:szCs w:val="20"/>
                <w:lang w:bidi="ar-SA"/>
              </w:rPr>
            </w:pPr>
            <w:r w:rsidRPr="00F37BF0">
              <w:rPr>
                <w:rFonts w:ascii="Calibri" w:hAnsi="Calibri" w:cs="Calibri"/>
                <w:b/>
                <w:bCs/>
                <w:color w:val="FFFFFF"/>
                <w:sz w:val="20"/>
                <w:szCs w:val="20"/>
                <w:lang w:bidi="ar-SA"/>
              </w:rPr>
              <w:t xml:space="preserve">SERVICIOS TERRESTRES EXCLUSIVAMENTE (MINIMO 2 PASAJEROS) </w:t>
            </w:r>
          </w:p>
        </w:tc>
      </w:tr>
      <w:tr w:rsidR="00F37BF0" w:rsidRPr="00F37BF0" w14:paraId="0EBBE141" w14:textId="77777777" w:rsidTr="00F37BF0">
        <w:trPr>
          <w:trHeight w:val="165"/>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1FF280A" w14:textId="77777777" w:rsidR="00F37BF0" w:rsidRPr="00F37BF0" w:rsidRDefault="00F37BF0" w:rsidP="00F37BF0">
            <w:pPr>
              <w:spacing w:after="0" w:line="240" w:lineRule="auto"/>
              <w:rPr>
                <w:rFonts w:ascii="Calibri" w:hAnsi="Calibri" w:cs="Calibri"/>
                <w:b/>
                <w:bCs/>
                <w:sz w:val="20"/>
                <w:szCs w:val="20"/>
                <w:lang w:bidi="ar-SA"/>
              </w:rPr>
            </w:pPr>
            <w:r w:rsidRPr="00F37BF0">
              <w:rPr>
                <w:rFonts w:ascii="Calibri" w:hAnsi="Calibri" w:cs="Calibri"/>
                <w:b/>
                <w:bCs/>
                <w:sz w:val="20"/>
                <w:szCs w:val="20"/>
                <w:lang w:bidi="ar-SA"/>
              </w:rPr>
              <w:t xml:space="preserve">TURISTA SUPERIOR CON PRIMERA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AFE3CC"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 xml:space="preserve">DOBLE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AC2CC9F"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E30BC7D"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 xml:space="preserve">SENCILLA </w:t>
            </w:r>
          </w:p>
        </w:tc>
      </w:tr>
      <w:tr w:rsidR="00F37BF0" w:rsidRPr="00F37BF0" w14:paraId="54367D41" w14:textId="77777777" w:rsidTr="00F37BF0">
        <w:trPr>
          <w:trHeight w:val="1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BD25EC" w14:textId="77777777" w:rsidR="00F37BF0" w:rsidRPr="00F37BF0" w:rsidRDefault="00F37BF0" w:rsidP="00F37BF0">
            <w:pPr>
              <w:spacing w:after="0" w:line="240" w:lineRule="auto"/>
              <w:rPr>
                <w:rFonts w:ascii="Calibri" w:hAnsi="Calibri" w:cs="Calibri"/>
                <w:sz w:val="20"/>
                <w:szCs w:val="20"/>
                <w:lang w:bidi="ar-SA"/>
              </w:rPr>
            </w:pPr>
            <w:r w:rsidRPr="00F37BF0">
              <w:rPr>
                <w:rFonts w:ascii="Calibri" w:hAnsi="Calibri" w:cs="Calibri"/>
                <w:sz w:val="20"/>
                <w:szCs w:val="20"/>
                <w:lang w:bidi="ar-SA"/>
              </w:rPr>
              <w:t>15 MAR 2026 AL 24 MAR 2026/ 09 ABR AL 15 NOVIEMBRE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64A81F"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2790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92A1DA"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2690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57F3F4"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3650</w:t>
            </w:r>
          </w:p>
        </w:tc>
      </w:tr>
      <w:tr w:rsidR="00F37BF0" w:rsidRPr="00F37BF0" w14:paraId="3C826E16" w14:textId="77777777" w:rsidTr="00F37BF0">
        <w:trPr>
          <w:trHeight w:val="1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70077F" w14:textId="77777777" w:rsidR="00F37BF0" w:rsidRPr="00F37BF0" w:rsidRDefault="00F37BF0" w:rsidP="00F37BF0">
            <w:pPr>
              <w:spacing w:after="0" w:line="240" w:lineRule="auto"/>
              <w:rPr>
                <w:rFonts w:ascii="Calibri" w:hAnsi="Calibri" w:cs="Calibri"/>
                <w:sz w:val="20"/>
                <w:szCs w:val="20"/>
                <w:lang w:bidi="ar-SA"/>
              </w:rPr>
            </w:pPr>
            <w:r w:rsidRPr="00F37BF0">
              <w:rPr>
                <w:rFonts w:ascii="Calibri" w:hAnsi="Calibri" w:cs="Calibri"/>
                <w:sz w:val="20"/>
                <w:szCs w:val="20"/>
                <w:lang w:bidi="ar-SA"/>
              </w:rPr>
              <w:t>25 MAR 2026 AL 08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DC67A7"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3060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7816DA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2960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B5950E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4100</w:t>
            </w:r>
          </w:p>
        </w:tc>
      </w:tr>
      <w:tr w:rsidR="00F37BF0" w:rsidRPr="00F37BF0" w14:paraId="530AEBE5" w14:textId="77777777" w:rsidTr="00F37BF0">
        <w:trPr>
          <w:trHeight w:val="165"/>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C62199" w14:textId="77777777" w:rsidR="00F37BF0" w:rsidRPr="00F37BF0" w:rsidRDefault="00F37BF0" w:rsidP="00F37BF0">
            <w:pPr>
              <w:spacing w:after="0" w:line="240" w:lineRule="auto"/>
              <w:rPr>
                <w:rFonts w:ascii="Calibri" w:hAnsi="Calibri" w:cs="Calibri"/>
                <w:b/>
                <w:bCs/>
                <w:sz w:val="20"/>
                <w:szCs w:val="20"/>
                <w:lang w:bidi="ar-SA"/>
              </w:rPr>
            </w:pPr>
            <w:r w:rsidRPr="00F37BF0">
              <w:rPr>
                <w:rFonts w:ascii="Calibri" w:hAnsi="Calibri" w:cs="Calibri"/>
                <w:b/>
                <w:bCs/>
                <w:sz w:val="20"/>
                <w:szCs w:val="20"/>
                <w:lang w:bidi="ar-SA"/>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03E218"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 xml:space="preserve">DOBLE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E0581C4"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4502E3E"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 xml:space="preserve">SENCILLA </w:t>
            </w:r>
          </w:p>
        </w:tc>
      </w:tr>
      <w:tr w:rsidR="00F37BF0" w:rsidRPr="00F37BF0" w14:paraId="6C739135" w14:textId="77777777" w:rsidTr="00F37BF0">
        <w:trPr>
          <w:trHeight w:val="1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89531" w14:textId="77777777" w:rsidR="00F37BF0" w:rsidRPr="00F37BF0" w:rsidRDefault="00F37BF0" w:rsidP="00F37BF0">
            <w:pPr>
              <w:spacing w:after="0" w:line="240" w:lineRule="auto"/>
              <w:rPr>
                <w:rFonts w:ascii="Calibri" w:hAnsi="Calibri" w:cs="Calibri"/>
                <w:sz w:val="20"/>
                <w:szCs w:val="20"/>
                <w:lang w:bidi="ar-SA"/>
              </w:rPr>
            </w:pPr>
            <w:r w:rsidRPr="00F37BF0">
              <w:rPr>
                <w:rFonts w:ascii="Calibri" w:hAnsi="Calibri" w:cs="Calibri"/>
                <w:sz w:val="20"/>
                <w:szCs w:val="20"/>
                <w:lang w:bidi="ar-SA"/>
              </w:rPr>
              <w:t>15 MAR 2026 AL 24 MAR 2026/ 09 ABR AL 15 NOVIEMBRE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507350"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3050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6476DD"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2940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30DBF9"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4250</w:t>
            </w:r>
          </w:p>
        </w:tc>
      </w:tr>
      <w:tr w:rsidR="00F37BF0" w:rsidRPr="00F37BF0" w14:paraId="33D0CD9F" w14:textId="77777777" w:rsidTr="00F37BF0">
        <w:trPr>
          <w:trHeight w:val="18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968F79" w14:textId="77777777" w:rsidR="00F37BF0" w:rsidRPr="00F37BF0" w:rsidRDefault="00F37BF0" w:rsidP="00F37BF0">
            <w:pPr>
              <w:spacing w:after="0" w:line="240" w:lineRule="auto"/>
              <w:rPr>
                <w:rFonts w:ascii="Calibri" w:hAnsi="Calibri" w:cs="Calibri"/>
                <w:sz w:val="20"/>
                <w:szCs w:val="20"/>
                <w:lang w:bidi="ar-SA"/>
              </w:rPr>
            </w:pPr>
            <w:r w:rsidRPr="00F37BF0">
              <w:rPr>
                <w:rFonts w:ascii="Calibri" w:hAnsi="Calibri" w:cs="Calibri"/>
                <w:sz w:val="20"/>
                <w:szCs w:val="20"/>
                <w:lang w:bidi="ar-SA"/>
              </w:rPr>
              <w:t>25 MAR 2026 AL 08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0ADA1E"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3420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25E7D7A"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3170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007D39" w14:textId="77777777" w:rsidR="00F37BF0" w:rsidRPr="00F37BF0" w:rsidRDefault="00F37BF0" w:rsidP="00F37BF0">
            <w:pPr>
              <w:spacing w:after="0" w:line="240" w:lineRule="auto"/>
              <w:jc w:val="center"/>
              <w:rPr>
                <w:rFonts w:ascii="Calibri" w:hAnsi="Calibri" w:cs="Calibri"/>
                <w:sz w:val="20"/>
                <w:szCs w:val="20"/>
                <w:lang w:bidi="ar-SA"/>
              </w:rPr>
            </w:pPr>
            <w:r w:rsidRPr="00F37BF0">
              <w:rPr>
                <w:rFonts w:ascii="Calibri" w:hAnsi="Calibri" w:cs="Calibri"/>
                <w:sz w:val="20"/>
                <w:szCs w:val="20"/>
                <w:lang w:bidi="ar-SA"/>
              </w:rPr>
              <w:t>4670</w:t>
            </w:r>
          </w:p>
        </w:tc>
      </w:tr>
      <w:tr w:rsidR="00F37BF0" w:rsidRPr="00F37BF0" w14:paraId="3240B5B0" w14:textId="77777777" w:rsidTr="00F37BF0">
        <w:trPr>
          <w:trHeight w:val="47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6D2566" w14:textId="77777777" w:rsidR="00F37BF0" w:rsidRPr="00F37BF0" w:rsidRDefault="00F37BF0" w:rsidP="00F37BF0">
            <w:pPr>
              <w:spacing w:after="0" w:line="240" w:lineRule="auto"/>
              <w:jc w:val="center"/>
              <w:rPr>
                <w:rFonts w:ascii="Calibri" w:hAnsi="Calibri" w:cs="Calibri"/>
                <w:b/>
                <w:bCs/>
                <w:sz w:val="20"/>
                <w:szCs w:val="20"/>
                <w:lang w:bidi="ar-SA"/>
              </w:rPr>
            </w:pPr>
            <w:r w:rsidRPr="00F37BF0">
              <w:rPr>
                <w:rFonts w:ascii="Calibri" w:hAnsi="Calibri" w:cs="Calibri"/>
                <w:b/>
                <w:bCs/>
                <w:sz w:val="20"/>
                <w:szCs w:val="20"/>
                <w:lang w:bidi="ar-SA"/>
              </w:rPr>
              <w:t xml:space="preserve">PRECIOS SUJETOS A DISPONIBILIDAD Y A CAMBIOS SIN PREVIO AVISO. TARIFAS NO APLICAN PARA CONGRESOS O EVENTOS ESPECIALES. NAVIDAD, FIN DE AÑO, SEMANA SANTA. CONSULTAR SUPLEMENTO. </w:t>
            </w:r>
            <w:r w:rsidRPr="00F37BF0">
              <w:rPr>
                <w:rFonts w:ascii="Calibri" w:hAnsi="Calibri" w:cs="Calibri"/>
                <w:b/>
                <w:bCs/>
                <w:color w:val="FF0000"/>
                <w:sz w:val="20"/>
                <w:szCs w:val="20"/>
                <w:lang w:bidi="ar-SA"/>
              </w:rPr>
              <w:t>VIGENCIA HASTA EL 15 NOVIEMBRE 2026</w:t>
            </w:r>
          </w:p>
        </w:tc>
      </w:tr>
      <w:tr w:rsidR="00F37BF0" w:rsidRPr="00F37BF0" w14:paraId="0EA6091C" w14:textId="77777777" w:rsidTr="00F37BF0">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786EFAF" w14:textId="77777777" w:rsidR="00F37BF0" w:rsidRPr="00F37BF0" w:rsidRDefault="00F37BF0" w:rsidP="00F37BF0">
            <w:pPr>
              <w:spacing w:after="0" w:line="240" w:lineRule="auto"/>
              <w:rPr>
                <w:rFonts w:ascii="Calibri" w:hAnsi="Calibri" w:cs="Calibri"/>
                <w:b/>
                <w:bCs/>
                <w:sz w:val="20"/>
                <w:szCs w:val="20"/>
                <w:lang w:bidi="ar-SA"/>
              </w:rPr>
            </w:pPr>
          </w:p>
        </w:tc>
      </w:tr>
      <w:tr w:rsidR="00F37BF0" w:rsidRPr="00F37BF0" w14:paraId="3DA7FB38" w14:textId="77777777" w:rsidTr="00F37BF0">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2B82674" w14:textId="77777777" w:rsidR="00F37BF0" w:rsidRPr="00F37BF0" w:rsidRDefault="00F37BF0" w:rsidP="00F37BF0">
            <w:pPr>
              <w:spacing w:after="0" w:line="240" w:lineRule="auto"/>
              <w:rPr>
                <w:rFonts w:ascii="Calibri" w:hAnsi="Calibri" w:cs="Calibri"/>
                <w:b/>
                <w:bCs/>
                <w:sz w:val="20"/>
                <w:szCs w:val="20"/>
                <w:lang w:bidi="ar-SA"/>
              </w:rPr>
            </w:pPr>
          </w:p>
        </w:tc>
      </w:tr>
    </w:tbl>
    <w:p w14:paraId="7BF85DDF" w14:textId="7367D5A7" w:rsidR="00F37BF0" w:rsidRDefault="00F37BF0" w:rsidP="00F37BF0">
      <w:pPr>
        <w:spacing w:after="0" w:line="240" w:lineRule="auto"/>
        <w:jc w:val="both"/>
        <w:rPr>
          <w:rFonts w:asciiTheme="minorHAnsi" w:hAnsiTheme="minorHAnsi" w:cstheme="minorHAnsi"/>
          <w:bCs/>
          <w:color w:val="002060"/>
          <w:szCs w:val="20"/>
          <w:lang w:val="es-AR"/>
        </w:rPr>
      </w:pPr>
    </w:p>
    <w:p w14:paraId="31613AB5" w14:textId="6CB9D35D" w:rsidR="00F37BF0" w:rsidRDefault="00BE107B" w:rsidP="00BE107B">
      <w:pPr>
        <w:spacing w:after="0" w:line="240" w:lineRule="auto"/>
        <w:jc w:val="center"/>
        <w:rPr>
          <w:rFonts w:asciiTheme="minorHAnsi" w:hAnsiTheme="minorHAnsi" w:cstheme="minorHAnsi"/>
          <w:bCs/>
          <w:color w:val="002060"/>
          <w:szCs w:val="20"/>
          <w:lang w:val="es-AR"/>
        </w:rPr>
      </w:pPr>
      <w:r>
        <w:rPr>
          <w:rFonts w:asciiTheme="minorHAnsi" w:hAnsiTheme="minorHAnsi" w:cstheme="minorHAnsi"/>
          <w:bCs/>
          <w:noProof/>
          <w:color w:val="002060"/>
          <w:szCs w:val="20"/>
          <w:lang w:val="es-AR"/>
        </w:rPr>
        <w:drawing>
          <wp:inline distT="0" distB="0" distL="0" distR="0" wp14:anchorId="6695C2CC" wp14:editId="4962C203">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739" w:type="dxa"/>
        <w:jc w:val="center"/>
        <w:tblCellSpacing w:w="0" w:type="dxa"/>
        <w:tblCellMar>
          <w:left w:w="0" w:type="dxa"/>
          <w:right w:w="0" w:type="dxa"/>
        </w:tblCellMar>
        <w:tblLook w:val="04A0" w:firstRow="1" w:lastRow="0" w:firstColumn="1" w:lastColumn="0" w:noHBand="0" w:noVBand="1"/>
      </w:tblPr>
      <w:tblGrid>
        <w:gridCol w:w="7146"/>
        <w:gridCol w:w="593"/>
      </w:tblGrid>
      <w:tr w:rsidR="00BE107B" w:rsidRPr="00BE107B" w14:paraId="72EE3345" w14:textId="77777777" w:rsidTr="00BE107B">
        <w:trPr>
          <w:trHeight w:val="256"/>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4EE3EDA" w14:textId="77777777" w:rsidR="00BE107B" w:rsidRPr="00BE107B" w:rsidRDefault="00BE107B" w:rsidP="00BE107B">
            <w:pPr>
              <w:spacing w:after="0" w:line="240" w:lineRule="auto"/>
              <w:jc w:val="center"/>
              <w:rPr>
                <w:rFonts w:ascii="Calibri" w:hAnsi="Calibri" w:cs="Calibri"/>
                <w:b/>
                <w:bCs/>
                <w:color w:val="FFFFFF"/>
                <w:sz w:val="20"/>
                <w:szCs w:val="20"/>
                <w:lang w:bidi="ar-SA"/>
              </w:rPr>
            </w:pPr>
            <w:r w:rsidRPr="00BE107B">
              <w:rPr>
                <w:rFonts w:ascii="Calibri" w:hAnsi="Calibri" w:cs="Calibri"/>
                <w:b/>
                <w:bCs/>
                <w:color w:val="FFFFFF"/>
                <w:sz w:val="20"/>
                <w:szCs w:val="20"/>
                <w:lang w:bidi="ar-SA"/>
              </w:rPr>
              <w:t>PRECIO POR PERSONA EN USD</w:t>
            </w:r>
          </w:p>
        </w:tc>
      </w:tr>
      <w:tr w:rsidR="00BE107B" w:rsidRPr="00BE107B" w14:paraId="7CF49787"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31C47F"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Solem</w:t>
            </w:r>
            <w:proofErr w:type="spellEnd"/>
            <w:r w:rsidRPr="00BE107B">
              <w:rPr>
                <w:rFonts w:ascii="Calibri" w:hAnsi="Calibri" w:cs="Calibri"/>
                <w:color w:val="002060"/>
                <w:sz w:val="20"/>
                <w:szCs w:val="20"/>
                <w:lang w:bidi="ar-SA"/>
              </w:rPr>
              <w:t xml:space="preserve"> Cave Suites-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Deluxe DBL/TPL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4BFB4E"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340</w:t>
            </w:r>
          </w:p>
        </w:tc>
      </w:tr>
      <w:tr w:rsidR="00BE107B" w:rsidRPr="00BE107B" w14:paraId="6AE1364E"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661F16"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Solem</w:t>
            </w:r>
            <w:proofErr w:type="spellEnd"/>
            <w:r w:rsidRPr="00BE107B">
              <w:rPr>
                <w:rFonts w:ascii="Calibri" w:hAnsi="Calibri" w:cs="Calibri"/>
                <w:color w:val="002060"/>
                <w:sz w:val="20"/>
                <w:szCs w:val="20"/>
                <w:lang w:bidi="ar-SA"/>
              </w:rPr>
              <w:t xml:space="preserve"> Cave Suites-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Deluxe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C37160"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530</w:t>
            </w:r>
          </w:p>
        </w:tc>
      </w:tr>
      <w:tr w:rsidR="00BE107B" w:rsidRPr="00BE107B" w14:paraId="6DCD5F87"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ED44A5"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Kayakapi</w:t>
            </w:r>
            <w:proofErr w:type="spellEnd"/>
            <w:r w:rsidRPr="00BE107B">
              <w:rPr>
                <w:rFonts w:ascii="Calibri" w:hAnsi="Calibri" w:cs="Calibri"/>
                <w:color w:val="002060"/>
                <w:sz w:val="20"/>
                <w:szCs w:val="20"/>
                <w:lang w:bidi="ar-SA"/>
              </w:rPr>
              <w:t xml:space="preserve"> Premium Caves -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Prime DBL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6F66F4"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430</w:t>
            </w:r>
          </w:p>
        </w:tc>
      </w:tr>
      <w:tr w:rsidR="00BE107B" w:rsidRPr="00BE107B" w14:paraId="48703A6D" w14:textId="77777777" w:rsidTr="00BE107B">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D6A36B" w14:textId="77777777" w:rsidR="00BE107B" w:rsidRPr="00BE107B" w:rsidRDefault="00BE107B" w:rsidP="00BE107B">
            <w:pPr>
              <w:spacing w:after="0" w:line="240" w:lineRule="auto"/>
              <w:rPr>
                <w:rFonts w:ascii="Calibri" w:hAnsi="Calibri" w:cs="Calibri"/>
                <w:color w:val="002060"/>
                <w:sz w:val="20"/>
                <w:szCs w:val="20"/>
                <w:lang w:bidi="ar-SA"/>
              </w:rPr>
            </w:pPr>
            <w:proofErr w:type="spellStart"/>
            <w:r w:rsidRPr="00BE107B">
              <w:rPr>
                <w:rFonts w:ascii="Calibri" w:hAnsi="Calibri" w:cs="Calibri"/>
                <w:color w:val="002060"/>
                <w:sz w:val="20"/>
                <w:szCs w:val="20"/>
                <w:lang w:bidi="ar-SA"/>
              </w:rPr>
              <w:t>Supl</w:t>
            </w:r>
            <w:proofErr w:type="spellEnd"/>
            <w:r w:rsidRPr="00BE107B">
              <w:rPr>
                <w:rFonts w:ascii="Calibri" w:hAnsi="Calibri" w:cs="Calibri"/>
                <w:color w:val="002060"/>
                <w:sz w:val="20"/>
                <w:szCs w:val="20"/>
                <w:lang w:bidi="ar-SA"/>
              </w:rPr>
              <w:t xml:space="preserve">. Hotel cueva </w:t>
            </w:r>
            <w:proofErr w:type="spellStart"/>
            <w:r w:rsidRPr="00BE107B">
              <w:rPr>
                <w:rFonts w:ascii="Calibri" w:hAnsi="Calibri" w:cs="Calibri"/>
                <w:color w:val="002060"/>
                <w:sz w:val="20"/>
                <w:szCs w:val="20"/>
                <w:lang w:bidi="ar-SA"/>
              </w:rPr>
              <w:t>Kayakapi</w:t>
            </w:r>
            <w:proofErr w:type="spellEnd"/>
            <w:r w:rsidRPr="00BE107B">
              <w:rPr>
                <w:rFonts w:ascii="Calibri" w:hAnsi="Calibri" w:cs="Calibri"/>
                <w:color w:val="002060"/>
                <w:sz w:val="20"/>
                <w:szCs w:val="20"/>
                <w:lang w:bidi="ar-SA"/>
              </w:rPr>
              <w:t xml:space="preserve"> Premium Caves - </w:t>
            </w:r>
            <w:proofErr w:type="spellStart"/>
            <w:r w:rsidRPr="00BE107B">
              <w:rPr>
                <w:rFonts w:ascii="Calibri" w:hAnsi="Calibri" w:cs="Calibri"/>
                <w:color w:val="002060"/>
                <w:sz w:val="20"/>
                <w:szCs w:val="20"/>
                <w:lang w:bidi="ar-SA"/>
              </w:rPr>
              <w:t>hab</w:t>
            </w:r>
            <w:proofErr w:type="spellEnd"/>
            <w:r w:rsidRPr="00BE107B">
              <w:rPr>
                <w:rFonts w:ascii="Calibri" w:hAnsi="Calibri" w:cs="Calibri"/>
                <w:color w:val="002060"/>
                <w:sz w:val="20"/>
                <w:szCs w:val="20"/>
                <w:lang w:bidi="ar-SA"/>
              </w:rPr>
              <w:t xml:space="preserve"> Prime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4836EF"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720</w:t>
            </w:r>
          </w:p>
        </w:tc>
      </w:tr>
    </w:tbl>
    <w:p w14:paraId="48CC553F" w14:textId="5A567C5E" w:rsidR="00BE107B" w:rsidRDefault="00BE107B" w:rsidP="00BE107B">
      <w:pPr>
        <w:spacing w:after="0" w:line="240" w:lineRule="auto"/>
        <w:jc w:val="center"/>
        <w:rPr>
          <w:rFonts w:asciiTheme="minorHAnsi" w:hAnsiTheme="minorHAnsi" w:cstheme="minorHAnsi"/>
          <w:bCs/>
          <w:color w:val="002060"/>
          <w:szCs w:val="20"/>
          <w:lang w:val="es-AR"/>
        </w:rPr>
      </w:pPr>
    </w:p>
    <w:p w14:paraId="42EE16A9" w14:textId="42E83C8B" w:rsidR="00BE107B" w:rsidRDefault="00BE107B" w:rsidP="00BE107B">
      <w:pPr>
        <w:spacing w:after="0" w:line="240" w:lineRule="auto"/>
        <w:jc w:val="center"/>
        <w:rPr>
          <w:rFonts w:asciiTheme="minorHAnsi" w:hAnsiTheme="minorHAnsi" w:cstheme="minorHAnsi"/>
          <w:bCs/>
          <w:color w:val="002060"/>
          <w:szCs w:val="20"/>
          <w:lang w:val="es-AR"/>
        </w:rPr>
      </w:pPr>
    </w:p>
    <w:p w14:paraId="62677098" w14:textId="355757BA" w:rsidR="00BE107B" w:rsidRDefault="00BE107B" w:rsidP="00BE107B">
      <w:pPr>
        <w:spacing w:after="0" w:line="240" w:lineRule="auto"/>
        <w:jc w:val="center"/>
        <w:rPr>
          <w:rFonts w:asciiTheme="minorHAnsi" w:hAnsiTheme="minorHAnsi" w:cstheme="minorHAnsi"/>
          <w:bCs/>
          <w:color w:val="002060"/>
          <w:szCs w:val="20"/>
          <w:lang w:val="es-AR"/>
        </w:rPr>
      </w:pPr>
    </w:p>
    <w:tbl>
      <w:tblPr>
        <w:tblW w:w="7559" w:type="dxa"/>
        <w:jc w:val="center"/>
        <w:tblCellSpacing w:w="0" w:type="dxa"/>
        <w:tblCellMar>
          <w:left w:w="0" w:type="dxa"/>
          <w:right w:w="0" w:type="dxa"/>
        </w:tblCellMar>
        <w:tblLook w:val="04A0" w:firstRow="1" w:lastRow="0" w:firstColumn="1" w:lastColumn="0" w:noHBand="0" w:noVBand="1"/>
      </w:tblPr>
      <w:tblGrid>
        <w:gridCol w:w="6521"/>
        <w:gridCol w:w="1038"/>
      </w:tblGrid>
      <w:tr w:rsidR="00BE107B" w:rsidRPr="00BE107B" w14:paraId="44A6060D" w14:textId="77777777" w:rsidTr="00BE107B">
        <w:trPr>
          <w:trHeight w:val="250"/>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4268416" w14:textId="77777777" w:rsidR="00BE107B" w:rsidRPr="00BE107B" w:rsidRDefault="00BE107B" w:rsidP="00BE107B">
            <w:pPr>
              <w:spacing w:after="0" w:line="240" w:lineRule="auto"/>
              <w:jc w:val="center"/>
              <w:rPr>
                <w:rFonts w:ascii="Calibri" w:hAnsi="Calibri" w:cs="Calibri"/>
                <w:b/>
                <w:bCs/>
                <w:color w:val="FFFFFF"/>
                <w:sz w:val="20"/>
                <w:szCs w:val="20"/>
                <w:lang w:bidi="ar-SA"/>
              </w:rPr>
            </w:pPr>
            <w:r w:rsidRPr="00BE107B">
              <w:rPr>
                <w:rFonts w:ascii="Calibri" w:hAnsi="Calibri" w:cs="Calibri"/>
                <w:b/>
                <w:bCs/>
                <w:color w:val="FFFFFF"/>
                <w:sz w:val="20"/>
                <w:szCs w:val="20"/>
                <w:lang w:bidi="ar-SA"/>
              </w:rPr>
              <w:t>PRECIO POR PERSONA EN USD</w:t>
            </w:r>
          </w:p>
        </w:tc>
      </w:tr>
      <w:tr w:rsidR="00BE107B" w:rsidRPr="00BE107B" w14:paraId="3A4E13C9"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07AA9B" w14:textId="17909C8D"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Visita de la ciudad (medio </w:t>
            </w:r>
            <w:proofErr w:type="spellStart"/>
            <w:r w:rsidRPr="00BE107B">
              <w:rPr>
                <w:rFonts w:ascii="Calibri" w:hAnsi="Calibri" w:cs="Calibri"/>
                <w:color w:val="002060"/>
                <w:sz w:val="20"/>
                <w:szCs w:val="20"/>
                <w:lang w:bidi="ar-SA"/>
              </w:rPr>
              <w:t>dia</w:t>
            </w:r>
            <w:proofErr w:type="spellEnd"/>
            <w:r w:rsidRPr="00BE107B">
              <w:rPr>
                <w:rFonts w:ascii="Calibri" w:hAnsi="Calibri" w:cs="Calibri"/>
                <w:color w:val="002060"/>
                <w:sz w:val="20"/>
                <w:szCs w:val="20"/>
                <w:lang w:bidi="ar-SA"/>
              </w:rPr>
              <w:t xml:space="preserve"> sin almuerzo) sin entrada a Sta. Sofia Se opera por las mañanas, incluye Hipódromo, Mezquita Azul, </w:t>
            </w:r>
            <w:proofErr w:type="spellStart"/>
            <w:r w:rsidRPr="00BE107B">
              <w:rPr>
                <w:rFonts w:ascii="Calibri" w:hAnsi="Calibri" w:cs="Calibri"/>
                <w:color w:val="002060"/>
                <w:sz w:val="20"/>
                <w:szCs w:val="20"/>
                <w:lang w:bidi="ar-SA"/>
              </w:rPr>
              <w:t>Sta</w:t>
            </w:r>
            <w:proofErr w:type="spellEnd"/>
            <w:r w:rsidRPr="00BE107B">
              <w:rPr>
                <w:rFonts w:ascii="Calibri" w:hAnsi="Calibri" w:cs="Calibri"/>
                <w:color w:val="002060"/>
                <w:sz w:val="20"/>
                <w:szCs w:val="20"/>
                <w:lang w:bidi="ar-SA"/>
              </w:rPr>
              <w:t xml:space="preserve"> </w:t>
            </w:r>
            <w:proofErr w:type="spellStart"/>
            <w:r w:rsidRPr="00BE107B">
              <w:rPr>
                <w:rFonts w:ascii="Calibri" w:hAnsi="Calibri" w:cs="Calibri"/>
                <w:color w:val="002060"/>
                <w:sz w:val="20"/>
                <w:szCs w:val="20"/>
                <w:lang w:bidi="ar-SA"/>
              </w:rPr>
              <w:t>Sophia</w:t>
            </w:r>
            <w:proofErr w:type="spellEnd"/>
            <w:r w:rsidRPr="00BE107B">
              <w:rPr>
                <w:rFonts w:ascii="Calibri" w:hAnsi="Calibri" w:cs="Calibri"/>
                <w:color w:val="002060"/>
                <w:sz w:val="20"/>
                <w:szCs w:val="20"/>
                <w:lang w:bidi="ar-SA"/>
              </w:rPr>
              <w:t xml:space="preserve"> (por fuera) </w:t>
            </w:r>
            <w:r w:rsidRPr="00BE107B">
              <w:rPr>
                <w:rFonts w:ascii="Calibri" w:hAnsi="Calibri" w:cs="Calibri"/>
                <w:color w:val="002060"/>
                <w:sz w:val="20"/>
                <w:szCs w:val="20"/>
                <w:lang w:bidi="ar-SA"/>
              </w:rPr>
              <w:br/>
              <w:t>No opera los viernes</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4928B900"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80</w:t>
            </w:r>
          </w:p>
        </w:tc>
      </w:tr>
      <w:tr w:rsidR="00BE107B" w:rsidRPr="00BE107B" w14:paraId="1E2D2B2F"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59D73D" w14:textId="17EC6F50"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Excursión del Bósforo (medio día sin almuerzo) </w:t>
            </w:r>
            <w:r w:rsidRPr="00BE107B">
              <w:rPr>
                <w:rFonts w:ascii="Calibri" w:hAnsi="Calibri" w:cs="Calibri"/>
                <w:color w:val="002060"/>
                <w:sz w:val="20"/>
                <w:szCs w:val="20"/>
                <w:lang w:bidi="ar-SA"/>
              </w:rPr>
              <w:br/>
              <w:t>se opera por las mañanas, incluye Bazar Egipcio y paseo por el Bósforo</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71A33B77"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80</w:t>
            </w:r>
          </w:p>
        </w:tc>
      </w:tr>
      <w:tr w:rsidR="00BE107B" w:rsidRPr="00BE107B" w14:paraId="6B1A8937"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DE73BB" w14:textId="4A11528A"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Visita de la ciudad (día completo con almuerzo) sin entrada a Sta. Sofia</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020A959E"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160</w:t>
            </w:r>
          </w:p>
        </w:tc>
      </w:tr>
      <w:tr w:rsidR="00BE107B" w:rsidRPr="00BE107B" w14:paraId="7574D116"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0EF35F" w14:textId="79E4655B"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Excursión del Bósforo (día completo con almuerzo)</w:t>
            </w:r>
          </w:p>
        </w:tc>
        <w:tc>
          <w:tcPr>
            <w:tcW w:w="1038" w:type="dxa"/>
            <w:tcBorders>
              <w:bottom w:val="single" w:sz="6" w:space="0" w:color="000000"/>
              <w:right w:val="single" w:sz="6" w:space="0" w:color="000000"/>
            </w:tcBorders>
            <w:tcMar>
              <w:top w:w="0" w:type="dxa"/>
              <w:left w:w="45" w:type="dxa"/>
              <w:bottom w:w="0" w:type="dxa"/>
              <w:right w:w="45" w:type="dxa"/>
            </w:tcMar>
            <w:vAlign w:val="center"/>
            <w:hideMark/>
          </w:tcPr>
          <w:p w14:paraId="7C9B861C"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190</w:t>
            </w:r>
          </w:p>
        </w:tc>
      </w:tr>
      <w:tr w:rsidR="00BE107B" w:rsidRPr="00BE107B" w14:paraId="2D59FDE0"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862F02" w14:textId="7EE9456D"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Visado (visado otorgado a la llegada, antes de pasar migración) </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C61680"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40</w:t>
            </w:r>
          </w:p>
        </w:tc>
      </w:tr>
      <w:tr w:rsidR="00BE107B" w:rsidRPr="00BE107B" w14:paraId="66E8EC62"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6D37E3" w14:textId="2CA00F0A"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Excursión Abu Simbel por tierra con desayuno picnic (opcional </w:t>
            </w:r>
            <w:proofErr w:type="spellStart"/>
            <w:r w:rsidRPr="00BE107B">
              <w:rPr>
                <w:rFonts w:ascii="Calibri" w:hAnsi="Calibri" w:cs="Calibri"/>
                <w:color w:val="002060"/>
                <w:sz w:val="20"/>
                <w:szCs w:val="20"/>
                <w:lang w:bidi="ar-SA"/>
              </w:rPr>
              <w:t>dia</w:t>
            </w:r>
            <w:proofErr w:type="spellEnd"/>
            <w:r w:rsidRPr="00BE107B">
              <w:rPr>
                <w:rFonts w:ascii="Calibri" w:hAnsi="Calibri" w:cs="Calibri"/>
                <w:color w:val="002060"/>
                <w:sz w:val="20"/>
                <w:szCs w:val="20"/>
                <w:lang w:bidi="ar-SA"/>
              </w:rPr>
              <w:t xml:space="preserve"> 11)</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06048A"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140</w:t>
            </w:r>
          </w:p>
        </w:tc>
      </w:tr>
      <w:tr w:rsidR="00BE107B" w:rsidRPr="00BE107B" w14:paraId="09CE854B"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C16C08" w14:textId="4274BFE2"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Excursión Abu Simbel por tierra con almuerzo y espectáculo de luz y sonido (opcional día 11)</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5A2F1E"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210</w:t>
            </w:r>
          </w:p>
        </w:tc>
      </w:tr>
      <w:tr w:rsidR="00BE107B" w:rsidRPr="00BE107B" w14:paraId="58CED36F"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DC373B" w14:textId="1994E4AF"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Luxor: templo de </w:t>
            </w:r>
            <w:proofErr w:type="spellStart"/>
            <w:r>
              <w:rPr>
                <w:rFonts w:ascii="Calibri" w:hAnsi="Calibri" w:cs="Calibri"/>
                <w:color w:val="002060"/>
                <w:sz w:val="20"/>
                <w:szCs w:val="20"/>
                <w:lang w:bidi="ar-SA"/>
              </w:rPr>
              <w:t>Ha</w:t>
            </w:r>
            <w:r w:rsidRPr="00BE107B">
              <w:rPr>
                <w:rFonts w:ascii="Calibri" w:hAnsi="Calibri" w:cs="Calibri"/>
                <w:color w:val="002060"/>
                <w:sz w:val="20"/>
                <w:szCs w:val="20"/>
                <w:lang w:bidi="ar-SA"/>
              </w:rPr>
              <w:t>bu</w:t>
            </w:r>
            <w:proofErr w:type="spellEnd"/>
            <w:r w:rsidRPr="00BE107B">
              <w:rPr>
                <w:rFonts w:ascii="Calibri" w:hAnsi="Calibri" w:cs="Calibri"/>
                <w:color w:val="002060"/>
                <w:sz w:val="20"/>
                <w:szCs w:val="20"/>
                <w:lang w:bidi="ar-SA"/>
              </w:rPr>
              <w:t xml:space="preserve"> (</w:t>
            </w:r>
            <w:proofErr w:type="spellStart"/>
            <w:r w:rsidRPr="00BE107B">
              <w:rPr>
                <w:rFonts w:ascii="Calibri" w:hAnsi="Calibri" w:cs="Calibri"/>
                <w:color w:val="002060"/>
                <w:sz w:val="20"/>
                <w:szCs w:val="20"/>
                <w:lang w:bidi="ar-SA"/>
              </w:rPr>
              <w:t>dia</w:t>
            </w:r>
            <w:proofErr w:type="spellEnd"/>
            <w:r w:rsidRPr="00BE107B">
              <w:rPr>
                <w:rFonts w:ascii="Calibri" w:hAnsi="Calibri" w:cs="Calibri"/>
                <w:color w:val="002060"/>
                <w:sz w:val="20"/>
                <w:szCs w:val="20"/>
                <w:lang w:bidi="ar-SA"/>
              </w:rPr>
              <w:t xml:space="preserve"> 13) </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3FB9FC"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30</w:t>
            </w:r>
          </w:p>
        </w:tc>
      </w:tr>
      <w:tr w:rsidR="00BE107B" w:rsidRPr="00BE107B" w14:paraId="605A125F"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922FD4" w14:textId="73C309DE"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 xml:space="preserve">Dia completo Alejandría con almuerzo (mínimo 2 </w:t>
            </w:r>
            <w:proofErr w:type="spellStart"/>
            <w:r w:rsidRPr="00BE107B">
              <w:rPr>
                <w:rFonts w:ascii="Calibri" w:hAnsi="Calibri" w:cs="Calibri"/>
                <w:color w:val="002060"/>
                <w:sz w:val="20"/>
                <w:szCs w:val="20"/>
                <w:lang w:bidi="ar-SA"/>
              </w:rPr>
              <w:t>pax</w:t>
            </w:r>
            <w:proofErr w:type="spellEnd"/>
            <w:r w:rsidRPr="00BE107B">
              <w:rPr>
                <w:rFonts w:ascii="Calibri" w:hAnsi="Calibri" w:cs="Calibri"/>
                <w:color w:val="002060"/>
                <w:sz w:val="20"/>
                <w:szCs w:val="20"/>
                <w:lang w:bidi="ar-SA"/>
              </w:rPr>
              <w:t xml:space="preserve">) opción para día 14 </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419E13"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150</w:t>
            </w:r>
          </w:p>
        </w:tc>
      </w:tr>
      <w:tr w:rsidR="00BE107B" w:rsidRPr="00BE107B" w14:paraId="4F878613" w14:textId="77777777" w:rsidTr="00BE107B">
        <w:trPr>
          <w:trHeight w:val="250"/>
          <w:tblCellSpacing w:w="0" w:type="dxa"/>
          <w:jc w:val="center"/>
        </w:trPr>
        <w:tc>
          <w:tcPr>
            <w:tcW w:w="652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7FADAF" w14:textId="6E3ACBA3" w:rsidR="00BE107B" w:rsidRPr="00BE107B" w:rsidRDefault="00BE107B" w:rsidP="00BE107B">
            <w:pPr>
              <w:spacing w:after="0" w:line="240" w:lineRule="auto"/>
              <w:rPr>
                <w:rFonts w:ascii="Calibri" w:hAnsi="Calibri" w:cs="Calibri"/>
                <w:color w:val="002060"/>
                <w:sz w:val="20"/>
                <w:szCs w:val="20"/>
                <w:lang w:bidi="ar-SA"/>
              </w:rPr>
            </w:pPr>
            <w:r w:rsidRPr="00BE107B">
              <w:rPr>
                <w:rFonts w:ascii="Calibri" w:hAnsi="Calibri" w:cs="Calibri"/>
                <w:color w:val="002060"/>
                <w:sz w:val="20"/>
                <w:szCs w:val="20"/>
                <w:lang w:bidi="ar-SA"/>
              </w:rPr>
              <w:t>Medio día</w:t>
            </w:r>
            <w:bookmarkStart w:id="1" w:name="_GoBack"/>
            <w:bookmarkEnd w:id="1"/>
            <w:r w:rsidRPr="00BE107B">
              <w:rPr>
                <w:rFonts w:ascii="Calibri" w:hAnsi="Calibri" w:cs="Calibri"/>
                <w:color w:val="002060"/>
                <w:sz w:val="20"/>
                <w:szCs w:val="20"/>
                <w:lang w:bidi="ar-SA"/>
              </w:rPr>
              <w:t xml:space="preserve"> gran museo egipcio (nuevo) 14</w:t>
            </w:r>
          </w:p>
        </w:tc>
        <w:tc>
          <w:tcPr>
            <w:tcW w:w="103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37175A" w14:textId="77777777" w:rsidR="00BE107B" w:rsidRPr="00BE107B" w:rsidRDefault="00BE107B" w:rsidP="00BE107B">
            <w:pPr>
              <w:spacing w:after="0" w:line="240" w:lineRule="auto"/>
              <w:jc w:val="center"/>
              <w:rPr>
                <w:rFonts w:ascii="Calibri" w:hAnsi="Calibri" w:cs="Calibri"/>
                <w:b/>
                <w:color w:val="002060"/>
                <w:sz w:val="20"/>
                <w:szCs w:val="20"/>
                <w:lang w:bidi="ar-SA"/>
              </w:rPr>
            </w:pPr>
            <w:r w:rsidRPr="00BE107B">
              <w:rPr>
                <w:rFonts w:ascii="Calibri" w:hAnsi="Calibri" w:cs="Calibri"/>
                <w:b/>
                <w:color w:val="002060"/>
                <w:sz w:val="20"/>
                <w:szCs w:val="20"/>
                <w:lang w:bidi="ar-SA"/>
              </w:rPr>
              <w:t>100</w:t>
            </w:r>
          </w:p>
        </w:tc>
      </w:tr>
    </w:tbl>
    <w:p w14:paraId="72CD529C" w14:textId="77777777" w:rsidR="00BE107B" w:rsidRPr="00F37BF0" w:rsidRDefault="00BE107B" w:rsidP="00BE107B">
      <w:pPr>
        <w:spacing w:after="0" w:line="240" w:lineRule="auto"/>
        <w:jc w:val="center"/>
        <w:rPr>
          <w:rFonts w:asciiTheme="minorHAnsi" w:hAnsiTheme="minorHAnsi" w:cstheme="minorHAnsi"/>
          <w:bCs/>
          <w:color w:val="002060"/>
          <w:szCs w:val="20"/>
          <w:lang w:val="es-AR"/>
        </w:rPr>
      </w:pPr>
    </w:p>
    <w:sectPr w:rsidR="00BE107B" w:rsidRPr="00F37BF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8EC4" w14:textId="77777777" w:rsidR="005E2A1F" w:rsidRDefault="005E2A1F">
      <w:pPr>
        <w:spacing w:after="0" w:line="240" w:lineRule="auto"/>
      </w:pPr>
      <w:r>
        <w:separator/>
      </w:r>
    </w:p>
  </w:endnote>
  <w:endnote w:type="continuationSeparator" w:id="0">
    <w:p w14:paraId="71C106DC" w14:textId="77777777" w:rsidR="005E2A1F" w:rsidRDefault="005E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CE0B46" w:rsidRDefault="00CE0B46"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AED86" w14:textId="77777777" w:rsidR="005E2A1F" w:rsidRDefault="005E2A1F">
      <w:pPr>
        <w:spacing w:after="0" w:line="240" w:lineRule="auto"/>
      </w:pPr>
      <w:bookmarkStart w:id="0" w:name="_Hlk199846639"/>
      <w:bookmarkEnd w:id="0"/>
      <w:r>
        <w:separator/>
      </w:r>
    </w:p>
  </w:footnote>
  <w:footnote w:type="continuationSeparator" w:id="0">
    <w:p w14:paraId="5ED644AB" w14:textId="77777777" w:rsidR="005E2A1F" w:rsidRDefault="005E2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763F1C2A" w:rsidR="00CE0B46" w:rsidRDefault="008435D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E287403" wp14:editId="7A00E4CC">
          <wp:simplePos x="0" y="0"/>
          <wp:positionH relativeFrom="column">
            <wp:posOffset>3623310</wp:posOffset>
          </wp:positionH>
          <wp:positionV relativeFrom="paragraph">
            <wp:posOffset>274320</wp:posOffset>
          </wp:positionV>
          <wp:extent cx="1054100" cy="7032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54100" cy="703262"/>
                  </a:xfrm>
                  <a:prstGeom prst="rect">
                    <a:avLst/>
                  </a:prstGeom>
                </pic:spPr>
              </pic:pic>
            </a:graphicData>
          </a:graphic>
          <wp14:sizeRelH relativeFrom="page">
            <wp14:pctWidth>0</wp14:pctWidth>
          </wp14:sizeRelH>
          <wp14:sizeRelV relativeFrom="page">
            <wp14:pctHeight>0</wp14:pctHeight>
          </wp14:sizeRelV>
        </wp:anchor>
      </w:drawing>
    </w:r>
    <w:r w:rsidR="00CE0B46">
      <w:rPr>
        <w:noProof/>
      </w:rPr>
      <mc:AlternateContent>
        <mc:Choice Requires="wps">
          <w:drawing>
            <wp:anchor distT="0" distB="0" distL="114300" distR="114300" simplePos="0" relativeHeight="251661312" behindDoc="0" locked="0" layoutInCell="1" hidden="0" allowOverlap="1" wp14:anchorId="16961053" wp14:editId="4B7819C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683F3CA1" w:rsidR="00CE0B46" w:rsidRPr="006210F5" w:rsidRDefault="00813B3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Y EGIPTO CLÁSICO</w:t>
                          </w:r>
                        </w:p>
                        <w:p w14:paraId="2258FF71" w14:textId="1C47F73D" w:rsidR="00CE0B46" w:rsidRPr="006210F5" w:rsidRDefault="00C63F0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16167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683F3CA1" w:rsidR="00CE0B46" w:rsidRPr="006210F5" w:rsidRDefault="00813B3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Y EGIPTO CLÁSICO</w:t>
                    </w:r>
                  </w:p>
                  <w:p w14:paraId="2258FF71" w14:textId="1C47F73D" w:rsidR="00CE0B46" w:rsidRPr="006210F5" w:rsidRDefault="00C63F0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16167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13B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CE0B46">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B46">
      <w:rPr>
        <w:noProof/>
      </w:rPr>
      <w:drawing>
        <wp:anchor distT="0" distB="0" distL="114300" distR="114300" simplePos="0" relativeHeight="251660288" behindDoc="0" locked="0" layoutInCell="1" hidden="0" allowOverlap="1" wp14:anchorId="23F0B750" wp14:editId="5ED7CD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2190B048"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7.75pt;height:1200pt" o:bullet="t">
        <v:imagedata r:id="rId1" o:title="peligro"/>
      </v:shape>
    </w:pict>
  </w:numPicBullet>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F54EE"/>
    <w:multiLevelType w:val="hybridMultilevel"/>
    <w:tmpl w:val="D3E0C106"/>
    <w:lvl w:ilvl="0" w:tplc="080A0009">
      <w:start w:val="1"/>
      <w:numFmt w:val="bullet"/>
      <w:lvlText w:val=""/>
      <w:lvlJc w:val="left"/>
      <w:pPr>
        <w:ind w:left="901" w:hanging="360"/>
      </w:pPr>
      <w:rPr>
        <w:rFonts w:ascii="Wingdings" w:hAnsi="Wingdings" w:hint="default"/>
      </w:rPr>
    </w:lvl>
    <w:lvl w:ilvl="1" w:tplc="080A0003" w:tentative="1">
      <w:start w:val="1"/>
      <w:numFmt w:val="bullet"/>
      <w:lvlText w:val="o"/>
      <w:lvlJc w:val="left"/>
      <w:pPr>
        <w:ind w:left="1621" w:hanging="360"/>
      </w:pPr>
      <w:rPr>
        <w:rFonts w:ascii="Courier New" w:hAnsi="Courier New" w:cs="Courier New" w:hint="default"/>
      </w:rPr>
    </w:lvl>
    <w:lvl w:ilvl="2" w:tplc="080A0005" w:tentative="1">
      <w:start w:val="1"/>
      <w:numFmt w:val="bullet"/>
      <w:lvlText w:val=""/>
      <w:lvlJc w:val="left"/>
      <w:pPr>
        <w:ind w:left="2341" w:hanging="360"/>
      </w:pPr>
      <w:rPr>
        <w:rFonts w:ascii="Wingdings" w:hAnsi="Wingdings" w:hint="default"/>
      </w:rPr>
    </w:lvl>
    <w:lvl w:ilvl="3" w:tplc="080A0001" w:tentative="1">
      <w:start w:val="1"/>
      <w:numFmt w:val="bullet"/>
      <w:lvlText w:val=""/>
      <w:lvlJc w:val="left"/>
      <w:pPr>
        <w:ind w:left="3061" w:hanging="360"/>
      </w:pPr>
      <w:rPr>
        <w:rFonts w:ascii="Symbol" w:hAnsi="Symbol" w:hint="default"/>
      </w:rPr>
    </w:lvl>
    <w:lvl w:ilvl="4" w:tplc="080A0003" w:tentative="1">
      <w:start w:val="1"/>
      <w:numFmt w:val="bullet"/>
      <w:lvlText w:val="o"/>
      <w:lvlJc w:val="left"/>
      <w:pPr>
        <w:ind w:left="3781" w:hanging="360"/>
      </w:pPr>
      <w:rPr>
        <w:rFonts w:ascii="Courier New" w:hAnsi="Courier New" w:cs="Courier New" w:hint="default"/>
      </w:rPr>
    </w:lvl>
    <w:lvl w:ilvl="5" w:tplc="080A0005" w:tentative="1">
      <w:start w:val="1"/>
      <w:numFmt w:val="bullet"/>
      <w:lvlText w:val=""/>
      <w:lvlJc w:val="left"/>
      <w:pPr>
        <w:ind w:left="4501" w:hanging="360"/>
      </w:pPr>
      <w:rPr>
        <w:rFonts w:ascii="Wingdings" w:hAnsi="Wingdings" w:hint="default"/>
      </w:rPr>
    </w:lvl>
    <w:lvl w:ilvl="6" w:tplc="080A0001" w:tentative="1">
      <w:start w:val="1"/>
      <w:numFmt w:val="bullet"/>
      <w:lvlText w:val=""/>
      <w:lvlJc w:val="left"/>
      <w:pPr>
        <w:ind w:left="5221" w:hanging="360"/>
      </w:pPr>
      <w:rPr>
        <w:rFonts w:ascii="Symbol" w:hAnsi="Symbol" w:hint="default"/>
      </w:rPr>
    </w:lvl>
    <w:lvl w:ilvl="7" w:tplc="080A0003" w:tentative="1">
      <w:start w:val="1"/>
      <w:numFmt w:val="bullet"/>
      <w:lvlText w:val="o"/>
      <w:lvlJc w:val="left"/>
      <w:pPr>
        <w:ind w:left="5941" w:hanging="360"/>
      </w:pPr>
      <w:rPr>
        <w:rFonts w:ascii="Courier New" w:hAnsi="Courier New" w:cs="Courier New" w:hint="default"/>
      </w:rPr>
    </w:lvl>
    <w:lvl w:ilvl="8" w:tplc="080A0005" w:tentative="1">
      <w:start w:val="1"/>
      <w:numFmt w:val="bullet"/>
      <w:lvlText w:val=""/>
      <w:lvlJc w:val="left"/>
      <w:pPr>
        <w:ind w:left="6661" w:hanging="360"/>
      </w:pPr>
      <w:rPr>
        <w:rFonts w:ascii="Wingdings" w:hAnsi="Wingdings" w:hint="default"/>
      </w:rPr>
    </w:lvl>
  </w:abstractNum>
  <w:abstractNum w:abstractNumId="4" w15:restartNumberingAfterBreak="0">
    <w:nsid w:val="144B3320"/>
    <w:multiLevelType w:val="multilevel"/>
    <w:tmpl w:val="3CA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7163C0"/>
    <w:multiLevelType w:val="multilevel"/>
    <w:tmpl w:val="01C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8449F2"/>
    <w:multiLevelType w:val="hybridMultilevel"/>
    <w:tmpl w:val="33EEB29E"/>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597CDC"/>
    <w:multiLevelType w:val="hybridMultilevel"/>
    <w:tmpl w:val="B358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E5917A1"/>
    <w:multiLevelType w:val="multilevel"/>
    <w:tmpl w:val="87D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A432C9"/>
    <w:multiLevelType w:val="multilevel"/>
    <w:tmpl w:val="4BE62E9E"/>
    <w:lvl w:ilvl="0">
      <w:start w:val="1"/>
      <w:numFmt w:val="bullet"/>
      <w:lvlText w:val=""/>
      <w:lvlPicBulletId w:val="0"/>
      <w:lvlJc w:val="left"/>
      <w:pPr>
        <w:tabs>
          <w:tab w:val="num" w:pos="720"/>
        </w:tabs>
        <w:ind w:left="720" w:hanging="360"/>
      </w:pPr>
      <w:rPr>
        <w:rFonts w:ascii="Symbol" w:hAnsi="Symbol" w:hint="default"/>
        <w:color w:val="auto"/>
        <w:sz w:val="20"/>
        <w:lang w:val="es-MX"/>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F3047"/>
    <w:multiLevelType w:val="hybridMultilevel"/>
    <w:tmpl w:val="B8D44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5E5DE5"/>
    <w:multiLevelType w:val="multilevel"/>
    <w:tmpl w:val="B16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19"/>
  </w:num>
  <w:num w:numId="4">
    <w:abstractNumId w:val="33"/>
  </w:num>
  <w:num w:numId="5">
    <w:abstractNumId w:val="21"/>
  </w:num>
  <w:num w:numId="6">
    <w:abstractNumId w:val="37"/>
  </w:num>
  <w:num w:numId="7">
    <w:abstractNumId w:val="12"/>
  </w:num>
  <w:num w:numId="8">
    <w:abstractNumId w:val="6"/>
  </w:num>
  <w:num w:numId="9">
    <w:abstractNumId w:val="10"/>
  </w:num>
  <w:num w:numId="10">
    <w:abstractNumId w:val="16"/>
  </w:num>
  <w:num w:numId="11">
    <w:abstractNumId w:val="14"/>
  </w:num>
  <w:num w:numId="12">
    <w:abstractNumId w:val="0"/>
  </w:num>
  <w:num w:numId="13">
    <w:abstractNumId w:val="24"/>
  </w:num>
  <w:num w:numId="14">
    <w:abstractNumId w:val="34"/>
  </w:num>
  <w:num w:numId="15">
    <w:abstractNumId w:val="28"/>
  </w:num>
  <w:num w:numId="16">
    <w:abstractNumId w:val="22"/>
  </w:num>
  <w:num w:numId="17">
    <w:abstractNumId w:val="31"/>
  </w:num>
  <w:num w:numId="18">
    <w:abstractNumId w:val="32"/>
  </w:num>
  <w:num w:numId="19">
    <w:abstractNumId w:val="29"/>
  </w:num>
  <w:num w:numId="20">
    <w:abstractNumId w:val="8"/>
  </w:num>
  <w:num w:numId="21">
    <w:abstractNumId w:val="25"/>
  </w:num>
  <w:num w:numId="22">
    <w:abstractNumId w:val="42"/>
  </w:num>
  <w:num w:numId="23">
    <w:abstractNumId w:val="1"/>
  </w:num>
  <w:num w:numId="24">
    <w:abstractNumId w:val="23"/>
  </w:num>
  <w:num w:numId="25">
    <w:abstractNumId w:val="5"/>
  </w:num>
  <w:num w:numId="26">
    <w:abstractNumId w:val="15"/>
  </w:num>
  <w:num w:numId="27">
    <w:abstractNumId w:val="13"/>
  </w:num>
  <w:num w:numId="28">
    <w:abstractNumId w:val="27"/>
  </w:num>
  <w:num w:numId="29">
    <w:abstractNumId w:val="18"/>
  </w:num>
  <w:num w:numId="30">
    <w:abstractNumId w:val="7"/>
  </w:num>
  <w:num w:numId="31">
    <w:abstractNumId w:val="9"/>
  </w:num>
  <w:num w:numId="32">
    <w:abstractNumId w:val="38"/>
  </w:num>
  <w:num w:numId="33">
    <w:abstractNumId w:val="11"/>
  </w:num>
  <w:num w:numId="34">
    <w:abstractNumId w:val="26"/>
  </w:num>
  <w:num w:numId="35">
    <w:abstractNumId w:val="17"/>
  </w:num>
  <w:num w:numId="36">
    <w:abstractNumId w:val="41"/>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0"/>
  </w:num>
  <w:num w:numId="40">
    <w:abstractNumId w:val="35"/>
  </w:num>
  <w:num w:numId="41">
    <w:abstractNumId w:val="4"/>
  </w:num>
  <w:num w:numId="42">
    <w:abstractNumId w:val="3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0F1E"/>
    <w:rsid w:val="000856DE"/>
    <w:rsid w:val="00087C58"/>
    <w:rsid w:val="000C2659"/>
    <w:rsid w:val="000C278E"/>
    <w:rsid w:val="000D3DCE"/>
    <w:rsid w:val="000E1A32"/>
    <w:rsid w:val="000F24F1"/>
    <w:rsid w:val="000F78CF"/>
    <w:rsid w:val="001023ED"/>
    <w:rsid w:val="0011266B"/>
    <w:rsid w:val="00121872"/>
    <w:rsid w:val="00121D3F"/>
    <w:rsid w:val="001308DE"/>
    <w:rsid w:val="001419B5"/>
    <w:rsid w:val="00141C7A"/>
    <w:rsid w:val="00156CC2"/>
    <w:rsid w:val="00161674"/>
    <w:rsid w:val="001760D9"/>
    <w:rsid w:val="00190190"/>
    <w:rsid w:val="001934F5"/>
    <w:rsid w:val="00197448"/>
    <w:rsid w:val="001A0545"/>
    <w:rsid w:val="001A215F"/>
    <w:rsid w:val="001C0260"/>
    <w:rsid w:val="001F5948"/>
    <w:rsid w:val="00206A52"/>
    <w:rsid w:val="00215C3B"/>
    <w:rsid w:val="00217DDB"/>
    <w:rsid w:val="00244120"/>
    <w:rsid w:val="0024797B"/>
    <w:rsid w:val="00252343"/>
    <w:rsid w:val="00253EC6"/>
    <w:rsid w:val="00260703"/>
    <w:rsid w:val="00262B48"/>
    <w:rsid w:val="002812AB"/>
    <w:rsid w:val="00282FC2"/>
    <w:rsid w:val="002A3E36"/>
    <w:rsid w:val="002B20BB"/>
    <w:rsid w:val="002B2E93"/>
    <w:rsid w:val="002C6883"/>
    <w:rsid w:val="002D336A"/>
    <w:rsid w:val="002E2148"/>
    <w:rsid w:val="002F2F45"/>
    <w:rsid w:val="0030017C"/>
    <w:rsid w:val="00304528"/>
    <w:rsid w:val="00306627"/>
    <w:rsid w:val="003230FE"/>
    <w:rsid w:val="00344194"/>
    <w:rsid w:val="003453D4"/>
    <w:rsid w:val="003472AF"/>
    <w:rsid w:val="00347516"/>
    <w:rsid w:val="003549A2"/>
    <w:rsid w:val="00377ECE"/>
    <w:rsid w:val="00385DBF"/>
    <w:rsid w:val="00392063"/>
    <w:rsid w:val="003A5140"/>
    <w:rsid w:val="003C10B0"/>
    <w:rsid w:val="003C68B0"/>
    <w:rsid w:val="003D01BC"/>
    <w:rsid w:val="003D28A7"/>
    <w:rsid w:val="003F08F1"/>
    <w:rsid w:val="003F2A5E"/>
    <w:rsid w:val="003F6AF9"/>
    <w:rsid w:val="004002E5"/>
    <w:rsid w:val="00406B6E"/>
    <w:rsid w:val="00430DCE"/>
    <w:rsid w:val="004354F5"/>
    <w:rsid w:val="00445E5F"/>
    <w:rsid w:val="00446BDA"/>
    <w:rsid w:val="00451161"/>
    <w:rsid w:val="004537D2"/>
    <w:rsid w:val="00457095"/>
    <w:rsid w:val="00483C5D"/>
    <w:rsid w:val="00491074"/>
    <w:rsid w:val="00493763"/>
    <w:rsid w:val="004A037A"/>
    <w:rsid w:val="004A2AEF"/>
    <w:rsid w:val="004A334E"/>
    <w:rsid w:val="004A451E"/>
    <w:rsid w:val="004A4DC7"/>
    <w:rsid w:val="004A5406"/>
    <w:rsid w:val="004B105F"/>
    <w:rsid w:val="004B58B8"/>
    <w:rsid w:val="004E6144"/>
    <w:rsid w:val="004F3ADB"/>
    <w:rsid w:val="004F3B6A"/>
    <w:rsid w:val="0051343C"/>
    <w:rsid w:val="005425B6"/>
    <w:rsid w:val="005507FE"/>
    <w:rsid w:val="005633BE"/>
    <w:rsid w:val="00567411"/>
    <w:rsid w:val="005679E5"/>
    <w:rsid w:val="0057313A"/>
    <w:rsid w:val="005751AD"/>
    <w:rsid w:val="00576C83"/>
    <w:rsid w:val="00594AF5"/>
    <w:rsid w:val="005D200A"/>
    <w:rsid w:val="005E2A1F"/>
    <w:rsid w:val="005F07CA"/>
    <w:rsid w:val="00600CC3"/>
    <w:rsid w:val="0061045C"/>
    <w:rsid w:val="006210F5"/>
    <w:rsid w:val="006430A3"/>
    <w:rsid w:val="006511B8"/>
    <w:rsid w:val="00655CC5"/>
    <w:rsid w:val="006835E6"/>
    <w:rsid w:val="0068514F"/>
    <w:rsid w:val="00687ED9"/>
    <w:rsid w:val="00692BA8"/>
    <w:rsid w:val="006A097F"/>
    <w:rsid w:val="006A30F5"/>
    <w:rsid w:val="006C1CB0"/>
    <w:rsid w:val="006C2396"/>
    <w:rsid w:val="006C65FF"/>
    <w:rsid w:val="006C7198"/>
    <w:rsid w:val="006D1D80"/>
    <w:rsid w:val="006D29F5"/>
    <w:rsid w:val="006D72E8"/>
    <w:rsid w:val="006F049C"/>
    <w:rsid w:val="00700D9F"/>
    <w:rsid w:val="00701A95"/>
    <w:rsid w:val="00703AFF"/>
    <w:rsid w:val="00724E17"/>
    <w:rsid w:val="00735BCE"/>
    <w:rsid w:val="00754ECD"/>
    <w:rsid w:val="00760801"/>
    <w:rsid w:val="00763022"/>
    <w:rsid w:val="00771FF3"/>
    <w:rsid w:val="0077700D"/>
    <w:rsid w:val="00792693"/>
    <w:rsid w:val="00794B66"/>
    <w:rsid w:val="00797F69"/>
    <w:rsid w:val="007A3CDE"/>
    <w:rsid w:val="007A4BC8"/>
    <w:rsid w:val="007C65BA"/>
    <w:rsid w:val="007E5EB7"/>
    <w:rsid w:val="007F7B70"/>
    <w:rsid w:val="00813B38"/>
    <w:rsid w:val="008212E5"/>
    <w:rsid w:val="008215A1"/>
    <w:rsid w:val="00825C6E"/>
    <w:rsid w:val="00826E4B"/>
    <w:rsid w:val="008323AF"/>
    <w:rsid w:val="008435D3"/>
    <w:rsid w:val="00865B80"/>
    <w:rsid w:val="00873D76"/>
    <w:rsid w:val="008818CD"/>
    <w:rsid w:val="0088560B"/>
    <w:rsid w:val="00887350"/>
    <w:rsid w:val="008A509A"/>
    <w:rsid w:val="008B47EA"/>
    <w:rsid w:val="008B5FB5"/>
    <w:rsid w:val="008B7CEC"/>
    <w:rsid w:val="008C0671"/>
    <w:rsid w:val="008C56AB"/>
    <w:rsid w:val="008D09A8"/>
    <w:rsid w:val="008E5CC0"/>
    <w:rsid w:val="008F157E"/>
    <w:rsid w:val="008F4840"/>
    <w:rsid w:val="008F58B8"/>
    <w:rsid w:val="0090199B"/>
    <w:rsid w:val="0090294B"/>
    <w:rsid w:val="009119BC"/>
    <w:rsid w:val="0091295F"/>
    <w:rsid w:val="009130A0"/>
    <w:rsid w:val="009175F2"/>
    <w:rsid w:val="00940A8B"/>
    <w:rsid w:val="0094505C"/>
    <w:rsid w:val="00945BB0"/>
    <w:rsid w:val="00945F42"/>
    <w:rsid w:val="00950933"/>
    <w:rsid w:val="009648DC"/>
    <w:rsid w:val="009767C9"/>
    <w:rsid w:val="00980265"/>
    <w:rsid w:val="00980D16"/>
    <w:rsid w:val="00984799"/>
    <w:rsid w:val="00985F89"/>
    <w:rsid w:val="00986E85"/>
    <w:rsid w:val="009B412A"/>
    <w:rsid w:val="009C16DF"/>
    <w:rsid w:val="009D1E3E"/>
    <w:rsid w:val="009F0491"/>
    <w:rsid w:val="00A0012D"/>
    <w:rsid w:val="00A006F3"/>
    <w:rsid w:val="00A0327D"/>
    <w:rsid w:val="00A109A1"/>
    <w:rsid w:val="00A1676A"/>
    <w:rsid w:val="00A24565"/>
    <w:rsid w:val="00A31B9E"/>
    <w:rsid w:val="00A322C8"/>
    <w:rsid w:val="00A32A11"/>
    <w:rsid w:val="00A33612"/>
    <w:rsid w:val="00A343ED"/>
    <w:rsid w:val="00A455A6"/>
    <w:rsid w:val="00A9137B"/>
    <w:rsid w:val="00A979AE"/>
    <w:rsid w:val="00AA302B"/>
    <w:rsid w:val="00AB0E37"/>
    <w:rsid w:val="00AC57F6"/>
    <w:rsid w:val="00AF0C9A"/>
    <w:rsid w:val="00AF6591"/>
    <w:rsid w:val="00B11AFA"/>
    <w:rsid w:val="00B413FE"/>
    <w:rsid w:val="00B840FB"/>
    <w:rsid w:val="00B8522A"/>
    <w:rsid w:val="00B904F4"/>
    <w:rsid w:val="00BA37C5"/>
    <w:rsid w:val="00BB1E5B"/>
    <w:rsid w:val="00BB25F3"/>
    <w:rsid w:val="00BB3D24"/>
    <w:rsid w:val="00BB793D"/>
    <w:rsid w:val="00BC30AB"/>
    <w:rsid w:val="00BD0EA5"/>
    <w:rsid w:val="00BD4783"/>
    <w:rsid w:val="00BE107B"/>
    <w:rsid w:val="00BF498E"/>
    <w:rsid w:val="00BF51EB"/>
    <w:rsid w:val="00C03751"/>
    <w:rsid w:val="00C05FA1"/>
    <w:rsid w:val="00C1510A"/>
    <w:rsid w:val="00C45162"/>
    <w:rsid w:val="00C63F09"/>
    <w:rsid w:val="00C745C2"/>
    <w:rsid w:val="00C90CC1"/>
    <w:rsid w:val="00C97FB6"/>
    <w:rsid w:val="00CE0B46"/>
    <w:rsid w:val="00CE0C8F"/>
    <w:rsid w:val="00D11659"/>
    <w:rsid w:val="00D13B42"/>
    <w:rsid w:val="00D2140A"/>
    <w:rsid w:val="00D46FAF"/>
    <w:rsid w:val="00D611C7"/>
    <w:rsid w:val="00D6378C"/>
    <w:rsid w:val="00D71BE3"/>
    <w:rsid w:val="00D9062F"/>
    <w:rsid w:val="00DD2475"/>
    <w:rsid w:val="00E064D8"/>
    <w:rsid w:val="00E06CF8"/>
    <w:rsid w:val="00E07F8E"/>
    <w:rsid w:val="00E14127"/>
    <w:rsid w:val="00E145AA"/>
    <w:rsid w:val="00E57CB5"/>
    <w:rsid w:val="00E701F2"/>
    <w:rsid w:val="00E7718C"/>
    <w:rsid w:val="00E856F2"/>
    <w:rsid w:val="00EA67E0"/>
    <w:rsid w:val="00EC1B8D"/>
    <w:rsid w:val="00EE16A7"/>
    <w:rsid w:val="00EE2794"/>
    <w:rsid w:val="00EE5A2D"/>
    <w:rsid w:val="00EE771A"/>
    <w:rsid w:val="00EF6D51"/>
    <w:rsid w:val="00F01C44"/>
    <w:rsid w:val="00F14FD9"/>
    <w:rsid w:val="00F233DF"/>
    <w:rsid w:val="00F257E1"/>
    <w:rsid w:val="00F30DC9"/>
    <w:rsid w:val="00F31B42"/>
    <w:rsid w:val="00F341D4"/>
    <w:rsid w:val="00F36DF0"/>
    <w:rsid w:val="00F37BF0"/>
    <w:rsid w:val="00F97722"/>
    <w:rsid w:val="00FA1503"/>
    <w:rsid w:val="00FA6664"/>
    <w:rsid w:val="00FA6C98"/>
    <w:rsid w:val="00FB77C0"/>
    <w:rsid w:val="00FC0D33"/>
    <w:rsid w:val="00FC5360"/>
    <w:rsid w:val="00FE1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419">
      <w:bodyDiv w:val="1"/>
      <w:marLeft w:val="0"/>
      <w:marRight w:val="0"/>
      <w:marTop w:val="0"/>
      <w:marBottom w:val="0"/>
      <w:divBdr>
        <w:top w:val="none" w:sz="0" w:space="0" w:color="auto"/>
        <w:left w:val="none" w:sz="0" w:space="0" w:color="auto"/>
        <w:bottom w:val="none" w:sz="0" w:space="0" w:color="auto"/>
        <w:right w:val="none" w:sz="0" w:space="0" w:color="auto"/>
      </w:divBdr>
    </w:div>
    <w:div w:id="28143081">
      <w:bodyDiv w:val="1"/>
      <w:marLeft w:val="0"/>
      <w:marRight w:val="0"/>
      <w:marTop w:val="0"/>
      <w:marBottom w:val="0"/>
      <w:divBdr>
        <w:top w:val="none" w:sz="0" w:space="0" w:color="auto"/>
        <w:left w:val="none" w:sz="0" w:space="0" w:color="auto"/>
        <w:bottom w:val="none" w:sz="0" w:space="0" w:color="auto"/>
        <w:right w:val="none" w:sz="0" w:space="0" w:color="auto"/>
      </w:divBdr>
    </w:div>
    <w:div w:id="58286181">
      <w:bodyDiv w:val="1"/>
      <w:marLeft w:val="0"/>
      <w:marRight w:val="0"/>
      <w:marTop w:val="0"/>
      <w:marBottom w:val="0"/>
      <w:divBdr>
        <w:top w:val="none" w:sz="0" w:space="0" w:color="auto"/>
        <w:left w:val="none" w:sz="0" w:space="0" w:color="auto"/>
        <w:bottom w:val="none" w:sz="0" w:space="0" w:color="auto"/>
        <w:right w:val="none" w:sz="0" w:space="0" w:color="auto"/>
      </w:divBdr>
      <w:divsChild>
        <w:div w:id="1480028152">
          <w:marLeft w:val="0"/>
          <w:marRight w:val="0"/>
          <w:marTop w:val="0"/>
          <w:marBottom w:val="0"/>
          <w:divBdr>
            <w:top w:val="none" w:sz="0" w:space="0" w:color="auto"/>
            <w:left w:val="none" w:sz="0" w:space="0" w:color="auto"/>
            <w:bottom w:val="none" w:sz="0" w:space="0" w:color="auto"/>
            <w:right w:val="none" w:sz="0" w:space="0" w:color="auto"/>
          </w:divBdr>
        </w:div>
      </w:divsChild>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19944242">
      <w:bodyDiv w:val="1"/>
      <w:marLeft w:val="0"/>
      <w:marRight w:val="0"/>
      <w:marTop w:val="0"/>
      <w:marBottom w:val="0"/>
      <w:divBdr>
        <w:top w:val="none" w:sz="0" w:space="0" w:color="auto"/>
        <w:left w:val="none" w:sz="0" w:space="0" w:color="auto"/>
        <w:bottom w:val="none" w:sz="0" w:space="0" w:color="auto"/>
        <w:right w:val="none" w:sz="0" w:space="0" w:color="auto"/>
      </w:divBdr>
    </w:div>
    <w:div w:id="231620498">
      <w:bodyDiv w:val="1"/>
      <w:marLeft w:val="0"/>
      <w:marRight w:val="0"/>
      <w:marTop w:val="0"/>
      <w:marBottom w:val="0"/>
      <w:divBdr>
        <w:top w:val="none" w:sz="0" w:space="0" w:color="auto"/>
        <w:left w:val="none" w:sz="0" w:space="0" w:color="auto"/>
        <w:bottom w:val="none" w:sz="0" w:space="0" w:color="auto"/>
        <w:right w:val="none" w:sz="0" w:space="0" w:color="auto"/>
      </w:divBdr>
      <w:divsChild>
        <w:div w:id="20790093">
          <w:marLeft w:val="0"/>
          <w:marRight w:val="0"/>
          <w:marTop w:val="0"/>
          <w:marBottom w:val="0"/>
          <w:divBdr>
            <w:top w:val="none" w:sz="0" w:space="0" w:color="auto"/>
            <w:left w:val="none" w:sz="0" w:space="0" w:color="auto"/>
            <w:bottom w:val="none" w:sz="0" w:space="0" w:color="auto"/>
            <w:right w:val="none" w:sz="0" w:space="0" w:color="auto"/>
          </w:divBdr>
        </w:div>
        <w:div w:id="582380370">
          <w:marLeft w:val="0"/>
          <w:marRight w:val="0"/>
          <w:marTop w:val="0"/>
          <w:marBottom w:val="0"/>
          <w:divBdr>
            <w:top w:val="none" w:sz="0" w:space="0" w:color="auto"/>
            <w:left w:val="none" w:sz="0" w:space="0" w:color="auto"/>
            <w:bottom w:val="none" w:sz="0" w:space="0" w:color="auto"/>
            <w:right w:val="none" w:sz="0" w:space="0" w:color="auto"/>
          </w:divBdr>
        </w:div>
        <w:div w:id="1056970113">
          <w:marLeft w:val="0"/>
          <w:marRight w:val="0"/>
          <w:marTop w:val="0"/>
          <w:marBottom w:val="0"/>
          <w:divBdr>
            <w:top w:val="none" w:sz="0" w:space="0" w:color="auto"/>
            <w:left w:val="none" w:sz="0" w:space="0" w:color="auto"/>
            <w:bottom w:val="none" w:sz="0" w:space="0" w:color="auto"/>
            <w:right w:val="none" w:sz="0" w:space="0" w:color="auto"/>
          </w:divBdr>
        </w:div>
        <w:div w:id="1991134263">
          <w:marLeft w:val="0"/>
          <w:marRight w:val="0"/>
          <w:marTop w:val="0"/>
          <w:marBottom w:val="0"/>
          <w:divBdr>
            <w:top w:val="none" w:sz="0" w:space="0" w:color="auto"/>
            <w:left w:val="none" w:sz="0" w:space="0" w:color="auto"/>
            <w:bottom w:val="none" w:sz="0" w:space="0" w:color="auto"/>
            <w:right w:val="none" w:sz="0" w:space="0" w:color="auto"/>
          </w:divBdr>
        </w:div>
        <w:div w:id="1895891006">
          <w:marLeft w:val="0"/>
          <w:marRight w:val="0"/>
          <w:marTop w:val="0"/>
          <w:marBottom w:val="0"/>
          <w:divBdr>
            <w:top w:val="none" w:sz="0" w:space="0" w:color="auto"/>
            <w:left w:val="none" w:sz="0" w:space="0" w:color="auto"/>
            <w:bottom w:val="none" w:sz="0" w:space="0" w:color="auto"/>
            <w:right w:val="none" w:sz="0" w:space="0" w:color="auto"/>
          </w:divBdr>
        </w:div>
        <w:div w:id="1621842677">
          <w:marLeft w:val="0"/>
          <w:marRight w:val="0"/>
          <w:marTop w:val="0"/>
          <w:marBottom w:val="0"/>
          <w:divBdr>
            <w:top w:val="none" w:sz="0" w:space="0" w:color="auto"/>
            <w:left w:val="none" w:sz="0" w:space="0" w:color="auto"/>
            <w:bottom w:val="none" w:sz="0" w:space="0" w:color="auto"/>
            <w:right w:val="none" w:sz="0" w:space="0" w:color="auto"/>
          </w:divBdr>
        </w:div>
        <w:div w:id="128018269">
          <w:marLeft w:val="0"/>
          <w:marRight w:val="0"/>
          <w:marTop w:val="0"/>
          <w:marBottom w:val="0"/>
          <w:divBdr>
            <w:top w:val="none" w:sz="0" w:space="0" w:color="auto"/>
            <w:left w:val="none" w:sz="0" w:space="0" w:color="auto"/>
            <w:bottom w:val="none" w:sz="0" w:space="0" w:color="auto"/>
            <w:right w:val="none" w:sz="0" w:space="0" w:color="auto"/>
          </w:divBdr>
        </w:div>
        <w:div w:id="2041472869">
          <w:marLeft w:val="0"/>
          <w:marRight w:val="0"/>
          <w:marTop w:val="0"/>
          <w:marBottom w:val="0"/>
          <w:divBdr>
            <w:top w:val="none" w:sz="0" w:space="0" w:color="auto"/>
            <w:left w:val="none" w:sz="0" w:space="0" w:color="auto"/>
            <w:bottom w:val="none" w:sz="0" w:space="0" w:color="auto"/>
            <w:right w:val="none" w:sz="0" w:space="0" w:color="auto"/>
          </w:divBdr>
        </w:div>
        <w:div w:id="791677734">
          <w:marLeft w:val="0"/>
          <w:marRight w:val="0"/>
          <w:marTop w:val="0"/>
          <w:marBottom w:val="0"/>
          <w:divBdr>
            <w:top w:val="none" w:sz="0" w:space="0" w:color="auto"/>
            <w:left w:val="none" w:sz="0" w:space="0" w:color="auto"/>
            <w:bottom w:val="none" w:sz="0" w:space="0" w:color="auto"/>
            <w:right w:val="none" w:sz="0" w:space="0" w:color="auto"/>
          </w:divBdr>
        </w:div>
        <w:div w:id="794057343">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3367455">
      <w:bodyDiv w:val="1"/>
      <w:marLeft w:val="0"/>
      <w:marRight w:val="0"/>
      <w:marTop w:val="0"/>
      <w:marBottom w:val="0"/>
      <w:divBdr>
        <w:top w:val="none" w:sz="0" w:space="0" w:color="auto"/>
        <w:left w:val="none" w:sz="0" w:space="0" w:color="auto"/>
        <w:bottom w:val="none" w:sz="0" w:space="0" w:color="auto"/>
        <w:right w:val="none" w:sz="0" w:space="0" w:color="auto"/>
      </w:divBdr>
    </w:div>
    <w:div w:id="314652378">
      <w:bodyDiv w:val="1"/>
      <w:marLeft w:val="0"/>
      <w:marRight w:val="0"/>
      <w:marTop w:val="0"/>
      <w:marBottom w:val="0"/>
      <w:divBdr>
        <w:top w:val="none" w:sz="0" w:space="0" w:color="auto"/>
        <w:left w:val="none" w:sz="0" w:space="0" w:color="auto"/>
        <w:bottom w:val="none" w:sz="0" w:space="0" w:color="auto"/>
        <w:right w:val="none" w:sz="0" w:space="0" w:color="auto"/>
      </w:divBdr>
      <w:divsChild>
        <w:div w:id="2046902437">
          <w:marLeft w:val="0"/>
          <w:marRight w:val="0"/>
          <w:marTop w:val="0"/>
          <w:marBottom w:val="0"/>
          <w:divBdr>
            <w:top w:val="none" w:sz="0" w:space="0" w:color="auto"/>
            <w:left w:val="none" w:sz="0" w:space="0" w:color="auto"/>
            <w:bottom w:val="none" w:sz="0" w:space="0" w:color="auto"/>
            <w:right w:val="none" w:sz="0" w:space="0" w:color="auto"/>
          </w:divBdr>
        </w:div>
      </w:divsChild>
    </w:div>
    <w:div w:id="35573612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7448788">
      <w:bodyDiv w:val="1"/>
      <w:marLeft w:val="0"/>
      <w:marRight w:val="0"/>
      <w:marTop w:val="0"/>
      <w:marBottom w:val="0"/>
      <w:divBdr>
        <w:top w:val="none" w:sz="0" w:space="0" w:color="auto"/>
        <w:left w:val="none" w:sz="0" w:space="0" w:color="auto"/>
        <w:bottom w:val="none" w:sz="0" w:space="0" w:color="auto"/>
        <w:right w:val="none" w:sz="0" w:space="0" w:color="auto"/>
      </w:divBdr>
    </w:div>
    <w:div w:id="598683861">
      <w:bodyDiv w:val="1"/>
      <w:marLeft w:val="0"/>
      <w:marRight w:val="0"/>
      <w:marTop w:val="0"/>
      <w:marBottom w:val="0"/>
      <w:divBdr>
        <w:top w:val="none" w:sz="0" w:space="0" w:color="auto"/>
        <w:left w:val="none" w:sz="0" w:space="0" w:color="auto"/>
        <w:bottom w:val="none" w:sz="0" w:space="0" w:color="auto"/>
        <w:right w:val="none" w:sz="0" w:space="0" w:color="auto"/>
      </w:divBdr>
      <w:divsChild>
        <w:div w:id="1221743980">
          <w:marLeft w:val="0"/>
          <w:marRight w:val="0"/>
          <w:marTop w:val="0"/>
          <w:marBottom w:val="0"/>
          <w:divBdr>
            <w:top w:val="none" w:sz="0" w:space="0" w:color="auto"/>
            <w:left w:val="none" w:sz="0" w:space="0" w:color="auto"/>
            <w:bottom w:val="none" w:sz="0" w:space="0" w:color="auto"/>
            <w:right w:val="none" w:sz="0" w:space="0" w:color="auto"/>
          </w:divBdr>
        </w:div>
      </w:divsChild>
    </w:div>
    <w:div w:id="613362684">
      <w:bodyDiv w:val="1"/>
      <w:marLeft w:val="0"/>
      <w:marRight w:val="0"/>
      <w:marTop w:val="0"/>
      <w:marBottom w:val="0"/>
      <w:divBdr>
        <w:top w:val="none" w:sz="0" w:space="0" w:color="auto"/>
        <w:left w:val="none" w:sz="0" w:space="0" w:color="auto"/>
        <w:bottom w:val="none" w:sz="0" w:space="0" w:color="auto"/>
        <w:right w:val="none" w:sz="0" w:space="0" w:color="auto"/>
      </w:divBdr>
      <w:divsChild>
        <w:div w:id="1922785819">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8970258">
      <w:bodyDiv w:val="1"/>
      <w:marLeft w:val="0"/>
      <w:marRight w:val="0"/>
      <w:marTop w:val="0"/>
      <w:marBottom w:val="0"/>
      <w:divBdr>
        <w:top w:val="none" w:sz="0" w:space="0" w:color="auto"/>
        <w:left w:val="none" w:sz="0" w:space="0" w:color="auto"/>
        <w:bottom w:val="none" w:sz="0" w:space="0" w:color="auto"/>
        <w:right w:val="none" w:sz="0" w:space="0" w:color="auto"/>
      </w:divBdr>
      <w:divsChild>
        <w:div w:id="1006861015">
          <w:marLeft w:val="0"/>
          <w:marRight w:val="0"/>
          <w:marTop w:val="0"/>
          <w:marBottom w:val="0"/>
          <w:divBdr>
            <w:top w:val="none" w:sz="0" w:space="0" w:color="auto"/>
            <w:left w:val="none" w:sz="0" w:space="0" w:color="auto"/>
            <w:bottom w:val="none" w:sz="0" w:space="0" w:color="auto"/>
            <w:right w:val="none" w:sz="0" w:space="0" w:color="auto"/>
          </w:divBdr>
        </w:div>
      </w:divsChild>
    </w:div>
    <w:div w:id="670061214">
      <w:bodyDiv w:val="1"/>
      <w:marLeft w:val="0"/>
      <w:marRight w:val="0"/>
      <w:marTop w:val="0"/>
      <w:marBottom w:val="0"/>
      <w:divBdr>
        <w:top w:val="none" w:sz="0" w:space="0" w:color="auto"/>
        <w:left w:val="none" w:sz="0" w:space="0" w:color="auto"/>
        <w:bottom w:val="none" w:sz="0" w:space="0" w:color="auto"/>
        <w:right w:val="none" w:sz="0" w:space="0" w:color="auto"/>
      </w:divBdr>
    </w:div>
    <w:div w:id="681056980">
      <w:bodyDiv w:val="1"/>
      <w:marLeft w:val="0"/>
      <w:marRight w:val="0"/>
      <w:marTop w:val="0"/>
      <w:marBottom w:val="0"/>
      <w:divBdr>
        <w:top w:val="none" w:sz="0" w:space="0" w:color="auto"/>
        <w:left w:val="none" w:sz="0" w:space="0" w:color="auto"/>
        <w:bottom w:val="none" w:sz="0" w:space="0" w:color="auto"/>
        <w:right w:val="none" w:sz="0" w:space="0" w:color="auto"/>
      </w:divBdr>
    </w:div>
    <w:div w:id="692803189">
      <w:bodyDiv w:val="1"/>
      <w:marLeft w:val="0"/>
      <w:marRight w:val="0"/>
      <w:marTop w:val="0"/>
      <w:marBottom w:val="0"/>
      <w:divBdr>
        <w:top w:val="none" w:sz="0" w:space="0" w:color="auto"/>
        <w:left w:val="none" w:sz="0" w:space="0" w:color="auto"/>
        <w:bottom w:val="none" w:sz="0" w:space="0" w:color="auto"/>
        <w:right w:val="none" w:sz="0" w:space="0" w:color="auto"/>
      </w:divBdr>
    </w:div>
    <w:div w:id="700788758">
      <w:bodyDiv w:val="1"/>
      <w:marLeft w:val="0"/>
      <w:marRight w:val="0"/>
      <w:marTop w:val="0"/>
      <w:marBottom w:val="0"/>
      <w:divBdr>
        <w:top w:val="none" w:sz="0" w:space="0" w:color="auto"/>
        <w:left w:val="none" w:sz="0" w:space="0" w:color="auto"/>
        <w:bottom w:val="none" w:sz="0" w:space="0" w:color="auto"/>
        <w:right w:val="none" w:sz="0" w:space="0" w:color="auto"/>
      </w:divBdr>
    </w:div>
    <w:div w:id="715393518">
      <w:bodyDiv w:val="1"/>
      <w:marLeft w:val="0"/>
      <w:marRight w:val="0"/>
      <w:marTop w:val="0"/>
      <w:marBottom w:val="0"/>
      <w:divBdr>
        <w:top w:val="none" w:sz="0" w:space="0" w:color="auto"/>
        <w:left w:val="none" w:sz="0" w:space="0" w:color="auto"/>
        <w:bottom w:val="none" w:sz="0" w:space="0" w:color="auto"/>
        <w:right w:val="none" w:sz="0" w:space="0" w:color="auto"/>
      </w:divBdr>
      <w:divsChild>
        <w:div w:id="71855137">
          <w:marLeft w:val="0"/>
          <w:marRight w:val="0"/>
          <w:marTop w:val="0"/>
          <w:marBottom w:val="0"/>
          <w:divBdr>
            <w:top w:val="none" w:sz="0" w:space="0" w:color="auto"/>
            <w:left w:val="none" w:sz="0" w:space="0" w:color="auto"/>
            <w:bottom w:val="none" w:sz="0" w:space="0" w:color="auto"/>
            <w:right w:val="none" w:sz="0" w:space="0" w:color="auto"/>
          </w:divBdr>
        </w:div>
        <w:div w:id="1151215175">
          <w:marLeft w:val="0"/>
          <w:marRight w:val="0"/>
          <w:marTop w:val="0"/>
          <w:marBottom w:val="0"/>
          <w:divBdr>
            <w:top w:val="none" w:sz="0" w:space="0" w:color="auto"/>
            <w:left w:val="none" w:sz="0" w:space="0" w:color="auto"/>
            <w:bottom w:val="none" w:sz="0" w:space="0" w:color="auto"/>
            <w:right w:val="none" w:sz="0" w:space="0" w:color="auto"/>
          </w:divBdr>
        </w:div>
        <w:div w:id="333385022">
          <w:marLeft w:val="0"/>
          <w:marRight w:val="0"/>
          <w:marTop w:val="0"/>
          <w:marBottom w:val="0"/>
          <w:divBdr>
            <w:top w:val="none" w:sz="0" w:space="0" w:color="auto"/>
            <w:left w:val="none" w:sz="0" w:space="0" w:color="auto"/>
            <w:bottom w:val="none" w:sz="0" w:space="0" w:color="auto"/>
            <w:right w:val="none" w:sz="0" w:space="0" w:color="auto"/>
          </w:divBdr>
        </w:div>
        <w:div w:id="13922661">
          <w:marLeft w:val="0"/>
          <w:marRight w:val="0"/>
          <w:marTop w:val="0"/>
          <w:marBottom w:val="0"/>
          <w:divBdr>
            <w:top w:val="none" w:sz="0" w:space="0" w:color="auto"/>
            <w:left w:val="none" w:sz="0" w:space="0" w:color="auto"/>
            <w:bottom w:val="none" w:sz="0" w:space="0" w:color="auto"/>
            <w:right w:val="none" w:sz="0" w:space="0" w:color="auto"/>
          </w:divBdr>
        </w:div>
      </w:divsChild>
    </w:div>
    <w:div w:id="757404104">
      <w:bodyDiv w:val="1"/>
      <w:marLeft w:val="0"/>
      <w:marRight w:val="0"/>
      <w:marTop w:val="0"/>
      <w:marBottom w:val="0"/>
      <w:divBdr>
        <w:top w:val="none" w:sz="0" w:space="0" w:color="auto"/>
        <w:left w:val="none" w:sz="0" w:space="0" w:color="auto"/>
        <w:bottom w:val="none" w:sz="0" w:space="0" w:color="auto"/>
        <w:right w:val="none" w:sz="0" w:space="0" w:color="auto"/>
      </w:divBdr>
    </w:div>
    <w:div w:id="778839434">
      <w:bodyDiv w:val="1"/>
      <w:marLeft w:val="0"/>
      <w:marRight w:val="0"/>
      <w:marTop w:val="0"/>
      <w:marBottom w:val="0"/>
      <w:divBdr>
        <w:top w:val="none" w:sz="0" w:space="0" w:color="auto"/>
        <w:left w:val="none" w:sz="0" w:space="0" w:color="auto"/>
        <w:bottom w:val="none" w:sz="0" w:space="0" w:color="auto"/>
        <w:right w:val="none" w:sz="0" w:space="0" w:color="auto"/>
      </w:divBdr>
      <w:divsChild>
        <w:div w:id="1444688238">
          <w:marLeft w:val="0"/>
          <w:marRight w:val="0"/>
          <w:marTop w:val="0"/>
          <w:marBottom w:val="0"/>
          <w:divBdr>
            <w:top w:val="none" w:sz="0" w:space="0" w:color="auto"/>
            <w:left w:val="none" w:sz="0" w:space="0" w:color="auto"/>
            <w:bottom w:val="none" w:sz="0" w:space="0" w:color="auto"/>
            <w:right w:val="none" w:sz="0" w:space="0" w:color="auto"/>
          </w:divBdr>
        </w:div>
        <w:div w:id="1771586003">
          <w:marLeft w:val="0"/>
          <w:marRight w:val="0"/>
          <w:marTop w:val="0"/>
          <w:marBottom w:val="0"/>
          <w:divBdr>
            <w:top w:val="none" w:sz="0" w:space="0" w:color="auto"/>
            <w:left w:val="none" w:sz="0" w:space="0" w:color="auto"/>
            <w:bottom w:val="none" w:sz="0" w:space="0" w:color="auto"/>
            <w:right w:val="none" w:sz="0" w:space="0" w:color="auto"/>
          </w:divBdr>
        </w:div>
      </w:divsChild>
    </w:div>
    <w:div w:id="826899151">
      <w:bodyDiv w:val="1"/>
      <w:marLeft w:val="0"/>
      <w:marRight w:val="0"/>
      <w:marTop w:val="0"/>
      <w:marBottom w:val="0"/>
      <w:divBdr>
        <w:top w:val="none" w:sz="0" w:space="0" w:color="auto"/>
        <w:left w:val="none" w:sz="0" w:space="0" w:color="auto"/>
        <w:bottom w:val="none" w:sz="0" w:space="0" w:color="auto"/>
        <w:right w:val="none" w:sz="0" w:space="0" w:color="auto"/>
      </w:divBdr>
      <w:divsChild>
        <w:div w:id="417824359">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0178834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951129505">
      <w:bodyDiv w:val="1"/>
      <w:marLeft w:val="0"/>
      <w:marRight w:val="0"/>
      <w:marTop w:val="0"/>
      <w:marBottom w:val="0"/>
      <w:divBdr>
        <w:top w:val="none" w:sz="0" w:space="0" w:color="auto"/>
        <w:left w:val="none" w:sz="0" w:space="0" w:color="auto"/>
        <w:bottom w:val="none" w:sz="0" w:space="0" w:color="auto"/>
        <w:right w:val="none" w:sz="0" w:space="0" w:color="auto"/>
      </w:divBdr>
    </w:div>
    <w:div w:id="107246327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109592511">
      <w:bodyDiv w:val="1"/>
      <w:marLeft w:val="0"/>
      <w:marRight w:val="0"/>
      <w:marTop w:val="0"/>
      <w:marBottom w:val="0"/>
      <w:divBdr>
        <w:top w:val="none" w:sz="0" w:space="0" w:color="auto"/>
        <w:left w:val="none" w:sz="0" w:space="0" w:color="auto"/>
        <w:bottom w:val="none" w:sz="0" w:space="0" w:color="auto"/>
        <w:right w:val="none" w:sz="0" w:space="0" w:color="auto"/>
      </w:divBdr>
      <w:divsChild>
        <w:div w:id="1074472683">
          <w:marLeft w:val="0"/>
          <w:marRight w:val="0"/>
          <w:marTop w:val="0"/>
          <w:marBottom w:val="0"/>
          <w:divBdr>
            <w:top w:val="none" w:sz="0" w:space="0" w:color="auto"/>
            <w:left w:val="none" w:sz="0" w:space="0" w:color="auto"/>
            <w:bottom w:val="none" w:sz="0" w:space="0" w:color="auto"/>
            <w:right w:val="none" w:sz="0" w:space="0" w:color="auto"/>
          </w:divBdr>
        </w:div>
        <w:div w:id="207181477">
          <w:marLeft w:val="0"/>
          <w:marRight w:val="0"/>
          <w:marTop w:val="0"/>
          <w:marBottom w:val="0"/>
          <w:divBdr>
            <w:top w:val="none" w:sz="0" w:space="0" w:color="auto"/>
            <w:left w:val="none" w:sz="0" w:space="0" w:color="auto"/>
            <w:bottom w:val="none" w:sz="0" w:space="0" w:color="auto"/>
            <w:right w:val="none" w:sz="0" w:space="0" w:color="auto"/>
          </w:divBdr>
        </w:div>
        <w:div w:id="293602250">
          <w:marLeft w:val="0"/>
          <w:marRight w:val="0"/>
          <w:marTop w:val="0"/>
          <w:marBottom w:val="0"/>
          <w:divBdr>
            <w:top w:val="none" w:sz="0" w:space="0" w:color="auto"/>
            <w:left w:val="none" w:sz="0" w:space="0" w:color="auto"/>
            <w:bottom w:val="none" w:sz="0" w:space="0" w:color="auto"/>
            <w:right w:val="none" w:sz="0" w:space="0" w:color="auto"/>
          </w:divBdr>
        </w:div>
        <w:div w:id="1986003650">
          <w:marLeft w:val="0"/>
          <w:marRight w:val="0"/>
          <w:marTop w:val="0"/>
          <w:marBottom w:val="0"/>
          <w:divBdr>
            <w:top w:val="none" w:sz="0" w:space="0" w:color="auto"/>
            <w:left w:val="none" w:sz="0" w:space="0" w:color="auto"/>
            <w:bottom w:val="none" w:sz="0" w:space="0" w:color="auto"/>
            <w:right w:val="none" w:sz="0" w:space="0" w:color="auto"/>
          </w:divBdr>
        </w:div>
      </w:divsChild>
    </w:div>
    <w:div w:id="114172717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4635929">
      <w:bodyDiv w:val="1"/>
      <w:marLeft w:val="0"/>
      <w:marRight w:val="0"/>
      <w:marTop w:val="0"/>
      <w:marBottom w:val="0"/>
      <w:divBdr>
        <w:top w:val="none" w:sz="0" w:space="0" w:color="auto"/>
        <w:left w:val="none" w:sz="0" w:space="0" w:color="auto"/>
        <w:bottom w:val="none" w:sz="0" w:space="0" w:color="auto"/>
        <w:right w:val="none" w:sz="0" w:space="0" w:color="auto"/>
      </w:divBdr>
    </w:div>
    <w:div w:id="124468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147">
          <w:marLeft w:val="0"/>
          <w:marRight w:val="0"/>
          <w:marTop w:val="0"/>
          <w:marBottom w:val="0"/>
          <w:divBdr>
            <w:top w:val="none" w:sz="0" w:space="0" w:color="auto"/>
            <w:left w:val="none" w:sz="0" w:space="0" w:color="auto"/>
            <w:bottom w:val="none" w:sz="0" w:space="0" w:color="auto"/>
            <w:right w:val="none" w:sz="0" w:space="0" w:color="auto"/>
          </w:divBdr>
          <w:divsChild>
            <w:div w:id="890926458">
              <w:marLeft w:val="0"/>
              <w:marRight w:val="0"/>
              <w:marTop w:val="0"/>
              <w:marBottom w:val="0"/>
              <w:divBdr>
                <w:top w:val="none" w:sz="0" w:space="0" w:color="auto"/>
                <w:left w:val="none" w:sz="0" w:space="0" w:color="auto"/>
                <w:bottom w:val="none" w:sz="0" w:space="0" w:color="auto"/>
                <w:right w:val="none" w:sz="0" w:space="0" w:color="auto"/>
              </w:divBdr>
            </w:div>
          </w:divsChild>
        </w:div>
        <w:div w:id="188378741">
          <w:marLeft w:val="0"/>
          <w:marRight w:val="0"/>
          <w:marTop w:val="0"/>
          <w:marBottom w:val="0"/>
          <w:divBdr>
            <w:top w:val="none" w:sz="0" w:space="0" w:color="auto"/>
            <w:left w:val="none" w:sz="0" w:space="0" w:color="auto"/>
            <w:bottom w:val="none" w:sz="0" w:space="0" w:color="auto"/>
            <w:right w:val="none" w:sz="0" w:space="0" w:color="auto"/>
          </w:divBdr>
          <w:divsChild>
            <w:div w:id="783693915">
              <w:marLeft w:val="0"/>
              <w:marRight w:val="0"/>
              <w:marTop w:val="0"/>
              <w:marBottom w:val="0"/>
              <w:divBdr>
                <w:top w:val="none" w:sz="0" w:space="0" w:color="auto"/>
                <w:left w:val="none" w:sz="0" w:space="0" w:color="auto"/>
                <w:bottom w:val="none" w:sz="0" w:space="0" w:color="auto"/>
                <w:right w:val="none" w:sz="0" w:space="0" w:color="auto"/>
              </w:divBdr>
            </w:div>
          </w:divsChild>
        </w:div>
        <w:div w:id="1967346416">
          <w:marLeft w:val="0"/>
          <w:marRight w:val="0"/>
          <w:marTop w:val="0"/>
          <w:marBottom w:val="0"/>
          <w:divBdr>
            <w:top w:val="none" w:sz="0" w:space="0" w:color="auto"/>
            <w:left w:val="none" w:sz="0" w:space="0" w:color="auto"/>
            <w:bottom w:val="none" w:sz="0" w:space="0" w:color="auto"/>
            <w:right w:val="none" w:sz="0" w:space="0" w:color="auto"/>
          </w:divBdr>
          <w:divsChild>
            <w:div w:id="844439410">
              <w:marLeft w:val="0"/>
              <w:marRight w:val="0"/>
              <w:marTop w:val="0"/>
              <w:marBottom w:val="0"/>
              <w:divBdr>
                <w:top w:val="none" w:sz="0" w:space="0" w:color="auto"/>
                <w:left w:val="none" w:sz="0" w:space="0" w:color="auto"/>
                <w:bottom w:val="none" w:sz="0" w:space="0" w:color="auto"/>
                <w:right w:val="none" w:sz="0" w:space="0" w:color="auto"/>
              </w:divBdr>
            </w:div>
          </w:divsChild>
        </w:div>
        <w:div w:id="1120883818">
          <w:marLeft w:val="0"/>
          <w:marRight w:val="0"/>
          <w:marTop w:val="0"/>
          <w:marBottom w:val="0"/>
          <w:divBdr>
            <w:top w:val="none" w:sz="0" w:space="0" w:color="auto"/>
            <w:left w:val="none" w:sz="0" w:space="0" w:color="auto"/>
            <w:bottom w:val="none" w:sz="0" w:space="0" w:color="auto"/>
            <w:right w:val="none" w:sz="0" w:space="0" w:color="auto"/>
          </w:divBdr>
          <w:divsChild>
            <w:div w:id="1885827659">
              <w:marLeft w:val="0"/>
              <w:marRight w:val="0"/>
              <w:marTop w:val="0"/>
              <w:marBottom w:val="0"/>
              <w:divBdr>
                <w:top w:val="none" w:sz="0" w:space="0" w:color="auto"/>
                <w:left w:val="none" w:sz="0" w:space="0" w:color="auto"/>
                <w:bottom w:val="none" w:sz="0" w:space="0" w:color="auto"/>
                <w:right w:val="none" w:sz="0" w:space="0" w:color="auto"/>
              </w:divBdr>
            </w:div>
          </w:divsChild>
        </w:div>
        <w:div w:id="1646158706">
          <w:marLeft w:val="0"/>
          <w:marRight w:val="0"/>
          <w:marTop w:val="0"/>
          <w:marBottom w:val="0"/>
          <w:divBdr>
            <w:top w:val="none" w:sz="0" w:space="0" w:color="auto"/>
            <w:left w:val="none" w:sz="0" w:space="0" w:color="auto"/>
            <w:bottom w:val="none" w:sz="0" w:space="0" w:color="auto"/>
            <w:right w:val="none" w:sz="0" w:space="0" w:color="auto"/>
          </w:divBdr>
          <w:divsChild>
            <w:div w:id="2103406536">
              <w:marLeft w:val="0"/>
              <w:marRight w:val="0"/>
              <w:marTop w:val="0"/>
              <w:marBottom w:val="0"/>
              <w:divBdr>
                <w:top w:val="none" w:sz="0" w:space="0" w:color="auto"/>
                <w:left w:val="none" w:sz="0" w:space="0" w:color="auto"/>
                <w:bottom w:val="none" w:sz="0" w:space="0" w:color="auto"/>
                <w:right w:val="none" w:sz="0" w:space="0" w:color="auto"/>
              </w:divBdr>
            </w:div>
          </w:divsChild>
        </w:div>
        <w:div w:id="979270084">
          <w:marLeft w:val="0"/>
          <w:marRight w:val="0"/>
          <w:marTop w:val="0"/>
          <w:marBottom w:val="0"/>
          <w:divBdr>
            <w:top w:val="none" w:sz="0" w:space="0" w:color="auto"/>
            <w:left w:val="none" w:sz="0" w:space="0" w:color="auto"/>
            <w:bottom w:val="none" w:sz="0" w:space="0" w:color="auto"/>
            <w:right w:val="none" w:sz="0" w:space="0" w:color="auto"/>
          </w:divBdr>
          <w:divsChild>
            <w:div w:id="836310005">
              <w:marLeft w:val="0"/>
              <w:marRight w:val="0"/>
              <w:marTop w:val="0"/>
              <w:marBottom w:val="0"/>
              <w:divBdr>
                <w:top w:val="none" w:sz="0" w:space="0" w:color="auto"/>
                <w:left w:val="none" w:sz="0" w:space="0" w:color="auto"/>
                <w:bottom w:val="none" w:sz="0" w:space="0" w:color="auto"/>
                <w:right w:val="none" w:sz="0" w:space="0" w:color="auto"/>
              </w:divBdr>
            </w:div>
          </w:divsChild>
        </w:div>
        <w:div w:id="1069352052">
          <w:marLeft w:val="0"/>
          <w:marRight w:val="0"/>
          <w:marTop w:val="0"/>
          <w:marBottom w:val="0"/>
          <w:divBdr>
            <w:top w:val="none" w:sz="0" w:space="0" w:color="auto"/>
            <w:left w:val="none" w:sz="0" w:space="0" w:color="auto"/>
            <w:bottom w:val="none" w:sz="0" w:space="0" w:color="auto"/>
            <w:right w:val="none" w:sz="0" w:space="0" w:color="auto"/>
          </w:divBdr>
          <w:divsChild>
            <w:div w:id="265040434">
              <w:marLeft w:val="0"/>
              <w:marRight w:val="0"/>
              <w:marTop w:val="0"/>
              <w:marBottom w:val="0"/>
              <w:divBdr>
                <w:top w:val="none" w:sz="0" w:space="0" w:color="auto"/>
                <w:left w:val="none" w:sz="0" w:space="0" w:color="auto"/>
                <w:bottom w:val="none" w:sz="0" w:space="0" w:color="auto"/>
                <w:right w:val="none" w:sz="0" w:space="0" w:color="auto"/>
              </w:divBdr>
            </w:div>
          </w:divsChild>
        </w:div>
        <w:div w:id="1820537735">
          <w:marLeft w:val="0"/>
          <w:marRight w:val="0"/>
          <w:marTop w:val="0"/>
          <w:marBottom w:val="0"/>
          <w:divBdr>
            <w:top w:val="none" w:sz="0" w:space="0" w:color="auto"/>
            <w:left w:val="none" w:sz="0" w:space="0" w:color="auto"/>
            <w:bottom w:val="none" w:sz="0" w:space="0" w:color="auto"/>
            <w:right w:val="none" w:sz="0" w:space="0" w:color="auto"/>
          </w:divBdr>
          <w:divsChild>
            <w:div w:id="1606690801">
              <w:marLeft w:val="0"/>
              <w:marRight w:val="0"/>
              <w:marTop w:val="0"/>
              <w:marBottom w:val="0"/>
              <w:divBdr>
                <w:top w:val="none" w:sz="0" w:space="0" w:color="auto"/>
                <w:left w:val="none" w:sz="0" w:space="0" w:color="auto"/>
                <w:bottom w:val="none" w:sz="0" w:space="0" w:color="auto"/>
                <w:right w:val="none" w:sz="0" w:space="0" w:color="auto"/>
              </w:divBdr>
            </w:div>
          </w:divsChild>
        </w:div>
        <w:div w:id="1187596528">
          <w:marLeft w:val="0"/>
          <w:marRight w:val="0"/>
          <w:marTop w:val="0"/>
          <w:marBottom w:val="0"/>
          <w:divBdr>
            <w:top w:val="none" w:sz="0" w:space="0" w:color="auto"/>
            <w:left w:val="none" w:sz="0" w:space="0" w:color="auto"/>
            <w:bottom w:val="none" w:sz="0" w:space="0" w:color="auto"/>
            <w:right w:val="none" w:sz="0" w:space="0" w:color="auto"/>
          </w:divBdr>
          <w:divsChild>
            <w:div w:id="1300064709">
              <w:marLeft w:val="0"/>
              <w:marRight w:val="0"/>
              <w:marTop w:val="0"/>
              <w:marBottom w:val="0"/>
              <w:divBdr>
                <w:top w:val="none" w:sz="0" w:space="0" w:color="auto"/>
                <w:left w:val="none" w:sz="0" w:space="0" w:color="auto"/>
                <w:bottom w:val="none" w:sz="0" w:space="0" w:color="auto"/>
                <w:right w:val="none" w:sz="0" w:space="0" w:color="auto"/>
              </w:divBdr>
            </w:div>
          </w:divsChild>
        </w:div>
        <w:div w:id="1352992890">
          <w:marLeft w:val="0"/>
          <w:marRight w:val="0"/>
          <w:marTop w:val="0"/>
          <w:marBottom w:val="0"/>
          <w:divBdr>
            <w:top w:val="none" w:sz="0" w:space="0" w:color="auto"/>
            <w:left w:val="none" w:sz="0" w:space="0" w:color="auto"/>
            <w:bottom w:val="none" w:sz="0" w:space="0" w:color="auto"/>
            <w:right w:val="none" w:sz="0" w:space="0" w:color="auto"/>
          </w:divBdr>
          <w:divsChild>
            <w:div w:id="1016687595">
              <w:marLeft w:val="0"/>
              <w:marRight w:val="0"/>
              <w:marTop w:val="0"/>
              <w:marBottom w:val="0"/>
              <w:divBdr>
                <w:top w:val="none" w:sz="0" w:space="0" w:color="auto"/>
                <w:left w:val="none" w:sz="0" w:space="0" w:color="auto"/>
                <w:bottom w:val="none" w:sz="0" w:space="0" w:color="auto"/>
                <w:right w:val="none" w:sz="0" w:space="0" w:color="auto"/>
              </w:divBdr>
            </w:div>
          </w:divsChild>
        </w:div>
        <w:div w:id="1604417067">
          <w:marLeft w:val="0"/>
          <w:marRight w:val="0"/>
          <w:marTop w:val="0"/>
          <w:marBottom w:val="0"/>
          <w:divBdr>
            <w:top w:val="none" w:sz="0" w:space="0" w:color="auto"/>
            <w:left w:val="none" w:sz="0" w:space="0" w:color="auto"/>
            <w:bottom w:val="none" w:sz="0" w:space="0" w:color="auto"/>
            <w:right w:val="none" w:sz="0" w:space="0" w:color="auto"/>
          </w:divBdr>
          <w:divsChild>
            <w:div w:id="1030304267">
              <w:marLeft w:val="0"/>
              <w:marRight w:val="0"/>
              <w:marTop w:val="0"/>
              <w:marBottom w:val="0"/>
              <w:divBdr>
                <w:top w:val="none" w:sz="0" w:space="0" w:color="auto"/>
                <w:left w:val="none" w:sz="0" w:space="0" w:color="auto"/>
                <w:bottom w:val="none" w:sz="0" w:space="0" w:color="auto"/>
                <w:right w:val="none" w:sz="0" w:space="0" w:color="auto"/>
              </w:divBdr>
            </w:div>
          </w:divsChild>
        </w:div>
        <w:div w:id="1712225568">
          <w:marLeft w:val="0"/>
          <w:marRight w:val="0"/>
          <w:marTop w:val="0"/>
          <w:marBottom w:val="0"/>
          <w:divBdr>
            <w:top w:val="none" w:sz="0" w:space="0" w:color="auto"/>
            <w:left w:val="none" w:sz="0" w:space="0" w:color="auto"/>
            <w:bottom w:val="none" w:sz="0" w:space="0" w:color="auto"/>
            <w:right w:val="none" w:sz="0" w:space="0" w:color="auto"/>
          </w:divBdr>
          <w:divsChild>
            <w:div w:id="8603008">
              <w:marLeft w:val="0"/>
              <w:marRight w:val="0"/>
              <w:marTop w:val="0"/>
              <w:marBottom w:val="0"/>
              <w:divBdr>
                <w:top w:val="none" w:sz="0" w:space="0" w:color="auto"/>
                <w:left w:val="none" w:sz="0" w:space="0" w:color="auto"/>
                <w:bottom w:val="none" w:sz="0" w:space="0" w:color="auto"/>
                <w:right w:val="none" w:sz="0" w:space="0" w:color="auto"/>
              </w:divBdr>
            </w:div>
          </w:divsChild>
        </w:div>
        <w:div w:id="148598052">
          <w:marLeft w:val="0"/>
          <w:marRight w:val="0"/>
          <w:marTop w:val="0"/>
          <w:marBottom w:val="0"/>
          <w:divBdr>
            <w:top w:val="none" w:sz="0" w:space="0" w:color="auto"/>
            <w:left w:val="none" w:sz="0" w:space="0" w:color="auto"/>
            <w:bottom w:val="none" w:sz="0" w:space="0" w:color="auto"/>
            <w:right w:val="none" w:sz="0" w:space="0" w:color="auto"/>
          </w:divBdr>
          <w:divsChild>
            <w:div w:id="17051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80873">
      <w:bodyDiv w:val="1"/>
      <w:marLeft w:val="0"/>
      <w:marRight w:val="0"/>
      <w:marTop w:val="0"/>
      <w:marBottom w:val="0"/>
      <w:divBdr>
        <w:top w:val="none" w:sz="0" w:space="0" w:color="auto"/>
        <w:left w:val="none" w:sz="0" w:space="0" w:color="auto"/>
        <w:bottom w:val="none" w:sz="0" w:space="0" w:color="auto"/>
        <w:right w:val="none" w:sz="0" w:space="0" w:color="auto"/>
      </w:divBdr>
      <w:divsChild>
        <w:div w:id="2119593247">
          <w:marLeft w:val="0"/>
          <w:marRight w:val="0"/>
          <w:marTop w:val="0"/>
          <w:marBottom w:val="0"/>
          <w:divBdr>
            <w:top w:val="none" w:sz="0" w:space="0" w:color="auto"/>
            <w:left w:val="none" w:sz="0" w:space="0" w:color="auto"/>
            <w:bottom w:val="none" w:sz="0" w:space="0" w:color="auto"/>
            <w:right w:val="none" w:sz="0" w:space="0" w:color="auto"/>
          </w:divBdr>
        </w:div>
      </w:divsChild>
    </w:div>
    <w:div w:id="1435781215">
      <w:bodyDiv w:val="1"/>
      <w:marLeft w:val="0"/>
      <w:marRight w:val="0"/>
      <w:marTop w:val="0"/>
      <w:marBottom w:val="0"/>
      <w:divBdr>
        <w:top w:val="none" w:sz="0" w:space="0" w:color="auto"/>
        <w:left w:val="none" w:sz="0" w:space="0" w:color="auto"/>
        <w:bottom w:val="none" w:sz="0" w:space="0" w:color="auto"/>
        <w:right w:val="none" w:sz="0" w:space="0" w:color="auto"/>
      </w:divBdr>
    </w:div>
    <w:div w:id="1482307065">
      <w:bodyDiv w:val="1"/>
      <w:marLeft w:val="0"/>
      <w:marRight w:val="0"/>
      <w:marTop w:val="0"/>
      <w:marBottom w:val="0"/>
      <w:divBdr>
        <w:top w:val="none" w:sz="0" w:space="0" w:color="auto"/>
        <w:left w:val="none" w:sz="0" w:space="0" w:color="auto"/>
        <w:bottom w:val="none" w:sz="0" w:space="0" w:color="auto"/>
        <w:right w:val="none" w:sz="0" w:space="0" w:color="auto"/>
      </w:divBdr>
      <w:divsChild>
        <w:div w:id="1586918166">
          <w:marLeft w:val="0"/>
          <w:marRight w:val="0"/>
          <w:marTop w:val="0"/>
          <w:marBottom w:val="0"/>
          <w:divBdr>
            <w:top w:val="none" w:sz="0" w:space="0" w:color="auto"/>
            <w:left w:val="none" w:sz="0" w:space="0" w:color="auto"/>
            <w:bottom w:val="none" w:sz="0" w:space="0" w:color="auto"/>
            <w:right w:val="none" w:sz="0" w:space="0" w:color="auto"/>
          </w:divBdr>
        </w:div>
        <w:div w:id="1310354996">
          <w:marLeft w:val="0"/>
          <w:marRight w:val="0"/>
          <w:marTop w:val="0"/>
          <w:marBottom w:val="0"/>
          <w:divBdr>
            <w:top w:val="none" w:sz="0" w:space="0" w:color="auto"/>
            <w:left w:val="none" w:sz="0" w:space="0" w:color="auto"/>
            <w:bottom w:val="none" w:sz="0" w:space="0" w:color="auto"/>
            <w:right w:val="none" w:sz="0" w:space="0" w:color="auto"/>
          </w:divBdr>
        </w:div>
      </w:divsChild>
    </w:div>
    <w:div w:id="1508327144">
      <w:bodyDiv w:val="1"/>
      <w:marLeft w:val="0"/>
      <w:marRight w:val="0"/>
      <w:marTop w:val="0"/>
      <w:marBottom w:val="0"/>
      <w:divBdr>
        <w:top w:val="none" w:sz="0" w:space="0" w:color="auto"/>
        <w:left w:val="none" w:sz="0" w:space="0" w:color="auto"/>
        <w:bottom w:val="none" w:sz="0" w:space="0" w:color="auto"/>
        <w:right w:val="none" w:sz="0" w:space="0" w:color="auto"/>
      </w:divBdr>
      <w:divsChild>
        <w:div w:id="1833181547">
          <w:marLeft w:val="0"/>
          <w:marRight w:val="0"/>
          <w:marTop w:val="0"/>
          <w:marBottom w:val="0"/>
          <w:divBdr>
            <w:top w:val="none" w:sz="0" w:space="0" w:color="auto"/>
            <w:left w:val="none" w:sz="0" w:space="0" w:color="auto"/>
            <w:bottom w:val="none" w:sz="0" w:space="0" w:color="auto"/>
            <w:right w:val="none" w:sz="0" w:space="0" w:color="auto"/>
          </w:divBdr>
        </w:div>
        <w:div w:id="264728763">
          <w:marLeft w:val="0"/>
          <w:marRight w:val="0"/>
          <w:marTop w:val="0"/>
          <w:marBottom w:val="0"/>
          <w:divBdr>
            <w:top w:val="none" w:sz="0" w:space="0" w:color="auto"/>
            <w:left w:val="none" w:sz="0" w:space="0" w:color="auto"/>
            <w:bottom w:val="none" w:sz="0" w:space="0" w:color="auto"/>
            <w:right w:val="none" w:sz="0" w:space="0" w:color="auto"/>
          </w:divBdr>
        </w:div>
        <w:div w:id="1692680664">
          <w:marLeft w:val="0"/>
          <w:marRight w:val="0"/>
          <w:marTop w:val="0"/>
          <w:marBottom w:val="0"/>
          <w:divBdr>
            <w:top w:val="none" w:sz="0" w:space="0" w:color="auto"/>
            <w:left w:val="none" w:sz="0" w:space="0" w:color="auto"/>
            <w:bottom w:val="none" w:sz="0" w:space="0" w:color="auto"/>
            <w:right w:val="none" w:sz="0" w:space="0" w:color="auto"/>
          </w:divBdr>
        </w:div>
        <w:div w:id="469792101">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74775062">
      <w:bodyDiv w:val="1"/>
      <w:marLeft w:val="0"/>
      <w:marRight w:val="0"/>
      <w:marTop w:val="0"/>
      <w:marBottom w:val="0"/>
      <w:divBdr>
        <w:top w:val="none" w:sz="0" w:space="0" w:color="auto"/>
        <w:left w:val="none" w:sz="0" w:space="0" w:color="auto"/>
        <w:bottom w:val="none" w:sz="0" w:space="0" w:color="auto"/>
        <w:right w:val="none" w:sz="0" w:space="0" w:color="auto"/>
      </w:divBdr>
      <w:divsChild>
        <w:div w:id="2023773978">
          <w:marLeft w:val="0"/>
          <w:marRight w:val="0"/>
          <w:marTop w:val="0"/>
          <w:marBottom w:val="0"/>
          <w:divBdr>
            <w:top w:val="none" w:sz="0" w:space="0" w:color="auto"/>
            <w:left w:val="none" w:sz="0" w:space="0" w:color="auto"/>
            <w:bottom w:val="none" w:sz="0" w:space="0" w:color="auto"/>
            <w:right w:val="none" w:sz="0" w:space="0" w:color="auto"/>
          </w:divBdr>
          <w:divsChild>
            <w:div w:id="1893536362">
              <w:marLeft w:val="0"/>
              <w:marRight w:val="0"/>
              <w:marTop w:val="0"/>
              <w:marBottom w:val="0"/>
              <w:divBdr>
                <w:top w:val="none" w:sz="0" w:space="0" w:color="auto"/>
                <w:left w:val="none" w:sz="0" w:space="0" w:color="auto"/>
                <w:bottom w:val="none" w:sz="0" w:space="0" w:color="auto"/>
                <w:right w:val="none" w:sz="0" w:space="0" w:color="auto"/>
              </w:divBdr>
            </w:div>
          </w:divsChild>
        </w:div>
        <w:div w:id="315652624">
          <w:marLeft w:val="0"/>
          <w:marRight w:val="0"/>
          <w:marTop w:val="0"/>
          <w:marBottom w:val="0"/>
          <w:divBdr>
            <w:top w:val="none" w:sz="0" w:space="0" w:color="auto"/>
            <w:left w:val="none" w:sz="0" w:space="0" w:color="auto"/>
            <w:bottom w:val="none" w:sz="0" w:space="0" w:color="auto"/>
            <w:right w:val="none" w:sz="0" w:space="0" w:color="auto"/>
          </w:divBdr>
          <w:divsChild>
            <w:div w:id="272589104">
              <w:marLeft w:val="0"/>
              <w:marRight w:val="0"/>
              <w:marTop w:val="0"/>
              <w:marBottom w:val="0"/>
              <w:divBdr>
                <w:top w:val="none" w:sz="0" w:space="0" w:color="auto"/>
                <w:left w:val="none" w:sz="0" w:space="0" w:color="auto"/>
                <w:bottom w:val="none" w:sz="0" w:space="0" w:color="auto"/>
                <w:right w:val="none" w:sz="0" w:space="0" w:color="auto"/>
              </w:divBdr>
            </w:div>
          </w:divsChild>
        </w:div>
        <w:div w:id="1514496657">
          <w:marLeft w:val="0"/>
          <w:marRight w:val="0"/>
          <w:marTop w:val="0"/>
          <w:marBottom w:val="0"/>
          <w:divBdr>
            <w:top w:val="none" w:sz="0" w:space="0" w:color="auto"/>
            <w:left w:val="none" w:sz="0" w:space="0" w:color="auto"/>
            <w:bottom w:val="none" w:sz="0" w:space="0" w:color="auto"/>
            <w:right w:val="none" w:sz="0" w:space="0" w:color="auto"/>
          </w:divBdr>
          <w:divsChild>
            <w:div w:id="1742292148">
              <w:marLeft w:val="0"/>
              <w:marRight w:val="0"/>
              <w:marTop w:val="0"/>
              <w:marBottom w:val="0"/>
              <w:divBdr>
                <w:top w:val="none" w:sz="0" w:space="0" w:color="auto"/>
                <w:left w:val="none" w:sz="0" w:space="0" w:color="auto"/>
                <w:bottom w:val="none" w:sz="0" w:space="0" w:color="auto"/>
                <w:right w:val="none" w:sz="0" w:space="0" w:color="auto"/>
              </w:divBdr>
            </w:div>
          </w:divsChild>
        </w:div>
        <w:div w:id="189803130">
          <w:marLeft w:val="0"/>
          <w:marRight w:val="0"/>
          <w:marTop w:val="0"/>
          <w:marBottom w:val="0"/>
          <w:divBdr>
            <w:top w:val="none" w:sz="0" w:space="0" w:color="auto"/>
            <w:left w:val="none" w:sz="0" w:space="0" w:color="auto"/>
            <w:bottom w:val="none" w:sz="0" w:space="0" w:color="auto"/>
            <w:right w:val="none" w:sz="0" w:space="0" w:color="auto"/>
          </w:divBdr>
          <w:divsChild>
            <w:div w:id="1865164950">
              <w:marLeft w:val="0"/>
              <w:marRight w:val="0"/>
              <w:marTop w:val="0"/>
              <w:marBottom w:val="0"/>
              <w:divBdr>
                <w:top w:val="none" w:sz="0" w:space="0" w:color="auto"/>
                <w:left w:val="none" w:sz="0" w:space="0" w:color="auto"/>
                <w:bottom w:val="none" w:sz="0" w:space="0" w:color="auto"/>
                <w:right w:val="none" w:sz="0" w:space="0" w:color="auto"/>
              </w:divBdr>
            </w:div>
          </w:divsChild>
        </w:div>
        <w:div w:id="1368526998">
          <w:marLeft w:val="0"/>
          <w:marRight w:val="0"/>
          <w:marTop w:val="0"/>
          <w:marBottom w:val="0"/>
          <w:divBdr>
            <w:top w:val="none" w:sz="0" w:space="0" w:color="auto"/>
            <w:left w:val="none" w:sz="0" w:space="0" w:color="auto"/>
            <w:bottom w:val="none" w:sz="0" w:space="0" w:color="auto"/>
            <w:right w:val="none" w:sz="0" w:space="0" w:color="auto"/>
          </w:divBdr>
          <w:divsChild>
            <w:div w:id="6024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30697112">
      <w:bodyDiv w:val="1"/>
      <w:marLeft w:val="0"/>
      <w:marRight w:val="0"/>
      <w:marTop w:val="0"/>
      <w:marBottom w:val="0"/>
      <w:divBdr>
        <w:top w:val="none" w:sz="0" w:space="0" w:color="auto"/>
        <w:left w:val="none" w:sz="0" w:space="0" w:color="auto"/>
        <w:bottom w:val="none" w:sz="0" w:space="0" w:color="auto"/>
        <w:right w:val="none" w:sz="0" w:space="0" w:color="auto"/>
      </w:divBdr>
      <w:divsChild>
        <w:div w:id="1277058920">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1682315881">
      <w:bodyDiv w:val="1"/>
      <w:marLeft w:val="0"/>
      <w:marRight w:val="0"/>
      <w:marTop w:val="0"/>
      <w:marBottom w:val="0"/>
      <w:divBdr>
        <w:top w:val="none" w:sz="0" w:space="0" w:color="auto"/>
        <w:left w:val="none" w:sz="0" w:space="0" w:color="auto"/>
        <w:bottom w:val="none" w:sz="0" w:space="0" w:color="auto"/>
        <w:right w:val="none" w:sz="0" w:space="0" w:color="auto"/>
      </w:divBdr>
    </w:div>
    <w:div w:id="1727558311">
      <w:bodyDiv w:val="1"/>
      <w:marLeft w:val="0"/>
      <w:marRight w:val="0"/>
      <w:marTop w:val="0"/>
      <w:marBottom w:val="0"/>
      <w:divBdr>
        <w:top w:val="none" w:sz="0" w:space="0" w:color="auto"/>
        <w:left w:val="none" w:sz="0" w:space="0" w:color="auto"/>
        <w:bottom w:val="none" w:sz="0" w:space="0" w:color="auto"/>
        <w:right w:val="none" w:sz="0" w:space="0" w:color="auto"/>
      </w:divBdr>
    </w:div>
    <w:div w:id="1940331852">
      <w:bodyDiv w:val="1"/>
      <w:marLeft w:val="0"/>
      <w:marRight w:val="0"/>
      <w:marTop w:val="0"/>
      <w:marBottom w:val="0"/>
      <w:divBdr>
        <w:top w:val="none" w:sz="0" w:space="0" w:color="auto"/>
        <w:left w:val="none" w:sz="0" w:space="0" w:color="auto"/>
        <w:bottom w:val="none" w:sz="0" w:space="0" w:color="auto"/>
        <w:right w:val="none" w:sz="0" w:space="0" w:color="auto"/>
      </w:divBdr>
    </w:div>
    <w:div w:id="2009671335">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2796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744A2E-F511-42A9-973D-796DB5B7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2161</Words>
  <Characters>11889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24</cp:revision>
  <dcterms:created xsi:type="dcterms:W3CDTF">2025-11-29T01:04:00Z</dcterms:created>
  <dcterms:modified xsi:type="dcterms:W3CDTF">2025-11-29T01:51:00Z</dcterms:modified>
</cp:coreProperties>
</file>