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6AD2050" w:rsidR="007F7B70" w:rsidRPr="005D0ABF" w:rsidRDefault="00D96000" w:rsidP="005679E5">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A14B67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96A8A">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7EF61B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91355">
        <w:rPr>
          <w:rFonts w:asciiTheme="minorHAnsi" w:eastAsia="Arial" w:hAnsiTheme="minorHAnsi" w:cstheme="minorHAnsi"/>
          <w:b/>
          <w:color w:val="002060"/>
          <w:sz w:val="24"/>
          <w:szCs w:val="24"/>
        </w:rPr>
        <w:t>28 de marzo de 2</w:t>
      </w:r>
      <w:r>
        <w:rPr>
          <w:rFonts w:asciiTheme="minorHAnsi" w:eastAsia="Arial" w:hAnsiTheme="minorHAnsi" w:cstheme="minorHAnsi"/>
          <w:b/>
          <w:color w:val="002060"/>
          <w:sz w:val="24"/>
          <w:szCs w:val="24"/>
        </w:rPr>
        <w:t>02</w:t>
      </w:r>
      <w:r w:rsidR="008166AA">
        <w:rPr>
          <w:rFonts w:asciiTheme="minorHAnsi" w:eastAsia="Arial" w:hAnsiTheme="minorHAnsi" w:cstheme="minorHAnsi"/>
          <w:b/>
          <w:color w:val="002060"/>
          <w:sz w:val="24"/>
          <w:szCs w:val="24"/>
        </w:rPr>
        <w:t>6</w:t>
      </w:r>
    </w:p>
    <w:p w14:paraId="2BA9A074" w14:textId="66D75FC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166A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069CF501" w14:textId="77777777" w:rsidR="001C41FA"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1B46B704" w14:textId="4E6FD36C" w:rsidR="00DD5938" w:rsidRPr="00DD5938" w:rsidRDefault="0053030D"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Nota</w:t>
      </w:r>
      <w:r w:rsidRPr="00DD5938">
        <w:rPr>
          <w:rFonts w:asciiTheme="minorHAnsi" w:eastAsia="Arial" w:hAnsiTheme="minorHAnsi" w:cstheme="minorHAnsi"/>
          <w:color w:val="002060"/>
          <w:szCs w:val="22"/>
          <w:lang w:val="es-MX" w:eastAsia="es-MX" w:bidi="en-US"/>
        </w:rPr>
        <w:t>: Recomendable llegar a Cusco a más tardar a las 10:00 hrs.</w:t>
      </w:r>
      <w:r>
        <w:rPr>
          <w:rFonts w:asciiTheme="minorHAnsi" w:eastAsia="Arial" w:hAnsiTheme="minorHAnsi" w:cstheme="minorHAnsi"/>
          <w:color w:val="002060"/>
          <w:szCs w:val="22"/>
          <w:lang w:val="es-MX" w:eastAsia="es-MX" w:bidi="en-US"/>
        </w:rPr>
        <w:t xml:space="preserve"> </w:t>
      </w:r>
      <w:r w:rsidR="00DD5938"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54662781" w14:textId="77777777" w:rsidR="001C41FA" w:rsidRDefault="001C41FA" w:rsidP="00DD5938">
      <w:pPr>
        <w:pStyle w:val="paragraft"/>
        <w:rPr>
          <w:rFonts w:asciiTheme="minorHAnsi" w:eastAsia="Arial" w:hAnsiTheme="minorHAnsi" w:cstheme="minorHAnsi"/>
          <w:color w:val="002060"/>
          <w:szCs w:val="22"/>
          <w:lang w:val="es-MX" w:eastAsia="es-MX" w:bidi="en-US"/>
        </w:rPr>
      </w:pPr>
    </w:p>
    <w:p w14:paraId="02E7E6E1" w14:textId="330EA895"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hrs).</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Pukara,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Suba a bordo del tren Expedition de PeruRail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66BF4" w:rsidRDefault="00466BF4" w:rsidP="00466BF4">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59D671EB" w14:textId="77777777" w:rsidR="00891355" w:rsidRDefault="00891355" w:rsidP="00DE25BD">
      <w:pPr>
        <w:spacing w:after="0" w:line="240" w:lineRule="auto"/>
        <w:jc w:val="both"/>
        <w:rPr>
          <w:rFonts w:asciiTheme="minorHAnsi" w:eastAsia="Arial" w:hAnsiTheme="minorHAnsi"/>
          <w:b/>
          <w:color w:val="002060"/>
          <w:sz w:val="24"/>
          <w:szCs w:val="24"/>
        </w:rPr>
      </w:pPr>
    </w:p>
    <w:p w14:paraId="365BBD3B" w14:textId="40151120"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r w:rsidR="00A46A60">
        <w:rPr>
          <w:rFonts w:asciiTheme="minorHAnsi" w:eastAsia="Arial" w:hAnsiTheme="minorHAnsi"/>
          <w:b/>
          <w:color w:val="FF0000"/>
          <w:sz w:val="24"/>
          <w:szCs w:val="24"/>
        </w:rPr>
        <w:tab/>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Cusipata,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Phullawasipata para luego tomar el bus hasta Cusipata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Tarawasi, cerca de la ciudad de Limatambo ubicado a una hora y media de Cusco. Además, probará el delicioso café cultivado en la zona del pueblo de montaña de Mollepata. Luego, recorrerá Soraypampa (3.850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7535924F" w:rsidR="006210F5" w:rsidRDefault="008166AA"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1C41FA">
        <w:rPr>
          <w:rFonts w:eastAsia="Arial"/>
          <w:sz w:val="24"/>
          <w:szCs w:val="24"/>
        </w:rPr>
        <w:t>9</w:t>
      </w:r>
      <w:r w:rsidRPr="00BD0EA5">
        <w:rPr>
          <w:rFonts w:eastAsia="Arial"/>
          <w:sz w:val="24"/>
          <w:szCs w:val="24"/>
        </w:rPr>
        <w:t>|</w:t>
      </w:r>
      <w:r>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36D506D" w14:textId="74E78F8A" w:rsidR="00C62BEF" w:rsidRPr="00AB6FA4" w:rsidRDefault="00C62BEF" w:rsidP="00272E54">
      <w:pPr>
        <w:pStyle w:val="Sinespaciado"/>
        <w:numPr>
          <w:ilvl w:val="0"/>
          <w:numId w:val="23"/>
        </w:numPr>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Boleto de avión (vuelos internos e internacionales). Saliendo des de la CMDX.</w:t>
      </w:r>
      <w:r w:rsidR="00AB6FA4">
        <w:rPr>
          <w:rFonts w:asciiTheme="minorHAnsi" w:eastAsia="Arial" w:hAnsiTheme="minorHAnsi" w:cstheme="minorHAnsi"/>
          <w:color w:val="002060"/>
          <w:sz w:val="20"/>
        </w:rPr>
        <w:t xml:space="preserve"> </w:t>
      </w:r>
      <w:r w:rsidR="00AB6FA4" w:rsidRPr="00AB6FA4">
        <w:rPr>
          <w:rFonts w:asciiTheme="minorHAnsi" w:eastAsia="Arial" w:hAnsiTheme="minorHAnsi" w:cstheme="minorHAnsi"/>
          <w:b/>
          <w:bCs/>
          <w:color w:val="002060"/>
          <w:sz w:val="20"/>
        </w:rPr>
        <w:t>Precios orientativo y dinámico, favor de consultar con nuestros asesores</w:t>
      </w:r>
      <w:r w:rsidR="00AB6FA4">
        <w:rPr>
          <w:rFonts w:asciiTheme="minorHAnsi" w:eastAsia="Arial" w:hAnsiTheme="minorHAnsi" w:cstheme="minorHAnsi"/>
          <w:b/>
          <w:bCs/>
          <w:color w:val="002060"/>
          <w:sz w:val="20"/>
        </w:rPr>
        <w:t>.</w:t>
      </w:r>
    </w:p>
    <w:p w14:paraId="4EB33993" w14:textId="166FA082"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Tickets de tren Expedition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29651EC1"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346EB51A"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5AC44857"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2585C5E3" w14:textId="77777777" w:rsidR="00556C50" w:rsidRDefault="00556C50" w:rsidP="00A455A6">
      <w:pPr>
        <w:spacing w:after="0" w:line="240" w:lineRule="auto"/>
        <w:jc w:val="both"/>
        <w:rPr>
          <w:rFonts w:asciiTheme="minorHAnsi" w:eastAsia="Arial" w:hAnsiTheme="minorHAnsi" w:cstheme="minorHAnsi"/>
          <w:b/>
          <w:color w:val="002060"/>
          <w:sz w:val="28"/>
          <w:szCs w:val="28"/>
        </w:rPr>
      </w:pPr>
    </w:p>
    <w:p w14:paraId="48388361" w14:textId="01F8168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pPr w:leftFromText="141" w:rightFromText="141" w:vertAnchor="text" w:tblpXSpec="center" w:tblpY="1"/>
        <w:tblOverlap w:val="never"/>
        <w:tblW w:w="5159" w:type="dxa"/>
        <w:tblCellMar>
          <w:left w:w="70" w:type="dxa"/>
          <w:right w:w="70" w:type="dxa"/>
        </w:tblCellMar>
        <w:tblLook w:val="04A0" w:firstRow="1" w:lastRow="0" w:firstColumn="1" w:lastColumn="0" w:noHBand="0" w:noVBand="1"/>
      </w:tblPr>
      <w:tblGrid>
        <w:gridCol w:w="2076"/>
        <w:gridCol w:w="2286"/>
        <w:gridCol w:w="797"/>
      </w:tblGrid>
      <w:tr w:rsidR="00B419E1" w:rsidRPr="00B419E1" w14:paraId="59C451EF" w14:textId="77777777" w:rsidTr="00A46A60">
        <w:trPr>
          <w:trHeight w:val="331"/>
        </w:trPr>
        <w:tc>
          <w:tcPr>
            <w:tcW w:w="5159"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0BE7E18B"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LISTA DE HOTELES (Previstos o similares)</w:t>
            </w:r>
          </w:p>
        </w:tc>
      </w:tr>
      <w:tr w:rsidR="00B419E1" w:rsidRPr="00B419E1" w14:paraId="4FA257D2" w14:textId="77777777" w:rsidTr="00A46A60">
        <w:trPr>
          <w:trHeight w:val="282"/>
        </w:trPr>
        <w:tc>
          <w:tcPr>
            <w:tcW w:w="2076" w:type="dxa"/>
            <w:tcBorders>
              <w:top w:val="nil"/>
              <w:left w:val="single" w:sz="4" w:space="0" w:color="0070C0"/>
              <w:bottom w:val="single" w:sz="4" w:space="0" w:color="0070C0"/>
              <w:right w:val="nil"/>
            </w:tcBorders>
            <w:shd w:val="clear" w:color="C9C7E7" w:fill="0070C0"/>
            <w:vAlign w:val="center"/>
            <w:hideMark/>
          </w:tcPr>
          <w:p w14:paraId="5B881FC1"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CIUDAD</w:t>
            </w:r>
          </w:p>
        </w:tc>
        <w:tc>
          <w:tcPr>
            <w:tcW w:w="2286" w:type="dxa"/>
            <w:tcBorders>
              <w:top w:val="nil"/>
              <w:left w:val="nil"/>
              <w:bottom w:val="single" w:sz="4" w:space="0" w:color="0070C0"/>
              <w:right w:val="nil"/>
            </w:tcBorders>
            <w:shd w:val="clear" w:color="C9C7E7" w:fill="0070C0"/>
            <w:vAlign w:val="center"/>
            <w:hideMark/>
          </w:tcPr>
          <w:p w14:paraId="10371877"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HOTEL</w:t>
            </w:r>
          </w:p>
        </w:tc>
        <w:tc>
          <w:tcPr>
            <w:tcW w:w="797" w:type="dxa"/>
            <w:tcBorders>
              <w:top w:val="nil"/>
              <w:left w:val="nil"/>
              <w:bottom w:val="single" w:sz="4" w:space="0" w:color="0070C0"/>
              <w:right w:val="single" w:sz="4" w:space="0" w:color="0070C0"/>
            </w:tcBorders>
            <w:shd w:val="clear" w:color="C9C7E7" w:fill="0070C0"/>
            <w:vAlign w:val="center"/>
            <w:hideMark/>
          </w:tcPr>
          <w:p w14:paraId="2CB24F8B"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CAT</w:t>
            </w:r>
          </w:p>
        </w:tc>
      </w:tr>
      <w:tr w:rsidR="00B419E1" w:rsidRPr="00B419E1" w14:paraId="1504880D" w14:textId="77777777" w:rsidTr="00A46A60">
        <w:trPr>
          <w:trHeight w:val="315"/>
        </w:trPr>
        <w:tc>
          <w:tcPr>
            <w:tcW w:w="2076" w:type="dxa"/>
            <w:tcBorders>
              <w:top w:val="nil"/>
              <w:left w:val="single" w:sz="4" w:space="0" w:color="0070C0"/>
              <w:bottom w:val="nil"/>
              <w:right w:val="nil"/>
            </w:tcBorders>
            <w:shd w:val="clear" w:color="FFFFFF" w:fill="FFFFFF"/>
            <w:vAlign w:val="center"/>
            <w:hideMark/>
          </w:tcPr>
          <w:p w14:paraId="220FE257"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LIMA</w:t>
            </w:r>
          </w:p>
        </w:tc>
        <w:tc>
          <w:tcPr>
            <w:tcW w:w="2286" w:type="dxa"/>
            <w:tcBorders>
              <w:top w:val="nil"/>
              <w:left w:val="nil"/>
              <w:bottom w:val="nil"/>
              <w:right w:val="nil"/>
            </w:tcBorders>
            <w:shd w:val="clear" w:color="FFFFFF" w:fill="FFFFFF"/>
            <w:vAlign w:val="center"/>
            <w:hideMark/>
          </w:tcPr>
          <w:p w14:paraId="566AEF48"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MERCURE ARIOSTO </w:t>
            </w:r>
          </w:p>
        </w:tc>
        <w:tc>
          <w:tcPr>
            <w:tcW w:w="797" w:type="dxa"/>
            <w:tcBorders>
              <w:top w:val="nil"/>
              <w:left w:val="nil"/>
              <w:bottom w:val="nil"/>
              <w:right w:val="single" w:sz="4" w:space="0" w:color="0070C0"/>
            </w:tcBorders>
            <w:shd w:val="clear" w:color="FFFFFF" w:fill="FFFFFF"/>
            <w:vAlign w:val="center"/>
            <w:hideMark/>
          </w:tcPr>
          <w:p w14:paraId="5F6A8887"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r w:rsidR="00B419E1" w:rsidRPr="00B419E1" w14:paraId="301A8B43" w14:textId="77777777" w:rsidTr="00A46A60">
        <w:trPr>
          <w:trHeight w:val="282"/>
        </w:trPr>
        <w:tc>
          <w:tcPr>
            <w:tcW w:w="2076" w:type="dxa"/>
            <w:tcBorders>
              <w:top w:val="nil"/>
              <w:left w:val="single" w:sz="4" w:space="0" w:color="0070C0"/>
              <w:bottom w:val="nil"/>
              <w:right w:val="nil"/>
            </w:tcBorders>
            <w:shd w:val="clear" w:color="auto" w:fill="auto"/>
            <w:noWrap/>
            <w:vAlign w:val="bottom"/>
            <w:hideMark/>
          </w:tcPr>
          <w:p w14:paraId="69E40880"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VALLE SAGRADO</w:t>
            </w:r>
          </w:p>
        </w:tc>
        <w:tc>
          <w:tcPr>
            <w:tcW w:w="2286" w:type="dxa"/>
            <w:tcBorders>
              <w:top w:val="nil"/>
              <w:left w:val="nil"/>
              <w:bottom w:val="nil"/>
              <w:right w:val="nil"/>
            </w:tcBorders>
            <w:shd w:val="clear" w:color="auto" w:fill="auto"/>
            <w:noWrap/>
            <w:vAlign w:val="bottom"/>
            <w:hideMark/>
          </w:tcPr>
          <w:p w14:paraId="6C271607"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LA CASONA DE YUCAY</w:t>
            </w:r>
          </w:p>
        </w:tc>
        <w:tc>
          <w:tcPr>
            <w:tcW w:w="797" w:type="dxa"/>
            <w:tcBorders>
              <w:top w:val="nil"/>
              <w:left w:val="nil"/>
              <w:bottom w:val="nil"/>
              <w:right w:val="single" w:sz="4" w:space="0" w:color="0070C0"/>
            </w:tcBorders>
            <w:shd w:val="clear" w:color="auto" w:fill="auto"/>
            <w:noWrap/>
            <w:vAlign w:val="bottom"/>
            <w:hideMark/>
          </w:tcPr>
          <w:p w14:paraId="3284EA3A"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r w:rsidR="00B419E1" w:rsidRPr="00B419E1" w14:paraId="6C8095CD" w14:textId="77777777" w:rsidTr="00A46A60">
        <w:trPr>
          <w:trHeight w:val="315"/>
        </w:trPr>
        <w:tc>
          <w:tcPr>
            <w:tcW w:w="2076" w:type="dxa"/>
            <w:tcBorders>
              <w:top w:val="nil"/>
              <w:left w:val="single" w:sz="4" w:space="0" w:color="0070C0"/>
              <w:bottom w:val="single" w:sz="4" w:space="0" w:color="0070C0"/>
              <w:right w:val="nil"/>
            </w:tcBorders>
            <w:shd w:val="clear" w:color="FFFFFF" w:fill="FFFFFF"/>
            <w:vAlign w:val="center"/>
            <w:hideMark/>
          </w:tcPr>
          <w:p w14:paraId="055D5B2A"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CUSCO</w:t>
            </w:r>
          </w:p>
        </w:tc>
        <w:tc>
          <w:tcPr>
            <w:tcW w:w="2286" w:type="dxa"/>
            <w:tcBorders>
              <w:top w:val="nil"/>
              <w:left w:val="nil"/>
              <w:bottom w:val="single" w:sz="4" w:space="0" w:color="0070C0"/>
              <w:right w:val="nil"/>
            </w:tcBorders>
            <w:shd w:val="clear" w:color="FFFFFF" w:fill="FFFFFF"/>
            <w:vAlign w:val="center"/>
            <w:hideMark/>
          </w:tcPr>
          <w:p w14:paraId="697F1B38"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XIMA EXCLUSIVE CUSCO </w:t>
            </w:r>
          </w:p>
        </w:tc>
        <w:tc>
          <w:tcPr>
            <w:tcW w:w="797" w:type="dxa"/>
            <w:tcBorders>
              <w:top w:val="nil"/>
              <w:left w:val="nil"/>
              <w:bottom w:val="single" w:sz="4" w:space="0" w:color="0070C0"/>
              <w:right w:val="single" w:sz="4" w:space="0" w:color="0070C0"/>
            </w:tcBorders>
            <w:shd w:val="clear" w:color="FFFFFF" w:fill="FFFFFF"/>
            <w:vAlign w:val="center"/>
            <w:hideMark/>
          </w:tcPr>
          <w:p w14:paraId="4C441FB1"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bl>
    <w:p w14:paraId="1D8D19AF" w14:textId="3D30D347" w:rsidR="003549A2" w:rsidRDefault="00556C50" w:rsidP="003549A2">
      <w:pPr>
        <w:spacing w:after="0" w:line="240" w:lineRule="auto"/>
        <w:ind w:left="720"/>
        <w:jc w:val="both"/>
        <w:rPr>
          <w:rFonts w:asciiTheme="minorHAnsi" w:eastAsia="Arial" w:hAnsiTheme="minorHAnsi" w:cstheme="minorHAnsi"/>
          <w:color w:val="002060"/>
        </w:rPr>
      </w:pPr>
      <w:r>
        <w:rPr>
          <w:rFonts w:asciiTheme="minorHAnsi" w:eastAsia="Arial" w:hAnsiTheme="minorHAnsi" w:cstheme="minorHAnsi"/>
          <w:color w:val="002060"/>
        </w:rPr>
        <w:br w:type="textWrapping" w:clear="all"/>
      </w: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300" w:type="dxa"/>
        <w:jc w:val="center"/>
        <w:tblCellMar>
          <w:left w:w="70" w:type="dxa"/>
          <w:right w:w="70" w:type="dxa"/>
        </w:tblCellMar>
        <w:tblLook w:val="04A0" w:firstRow="1" w:lastRow="0" w:firstColumn="1" w:lastColumn="0" w:noHBand="0" w:noVBand="1"/>
      </w:tblPr>
      <w:tblGrid>
        <w:gridCol w:w="4639"/>
        <w:gridCol w:w="660"/>
        <w:gridCol w:w="660"/>
        <w:gridCol w:w="660"/>
        <w:gridCol w:w="681"/>
      </w:tblGrid>
      <w:tr w:rsidR="00B419E1" w:rsidRPr="00B419E1" w14:paraId="6C9A4DB2" w14:textId="77777777" w:rsidTr="00B419E1">
        <w:trPr>
          <w:trHeight w:val="300"/>
          <w:jc w:val="center"/>
        </w:trPr>
        <w:tc>
          <w:tcPr>
            <w:tcW w:w="7300" w:type="dxa"/>
            <w:gridSpan w:val="5"/>
            <w:tcBorders>
              <w:top w:val="single" w:sz="4" w:space="0" w:color="00B0F0"/>
              <w:left w:val="single" w:sz="4" w:space="0" w:color="00B0F0"/>
              <w:bottom w:val="nil"/>
              <w:right w:val="single" w:sz="4" w:space="0" w:color="00B0F0"/>
            </w:tcBorders>
            <w:shd w:val="clear" w:color="C9C7E7" w:fill="002060"/>
            <w:vAlign w:val="center"/>
            <w:hideMark/>
          </w:tcPr>
          <w:p w14:paraId="6B27B010"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 xml:space="preserve">TARIFA EN USD POR PERSONA </w:t>
            </w:r>
          </w:p>
        </w:tc>
      </w:tr>
      <w:tr w:rsidR="00B419E1" w:rsidRPr="00B419E1" w14:paraId="2710EEF5" w14:textId="77777777" w:rsidTr="00B419E1">
        <w:trPr>
          <w:trHeight w:val="255"/>
          <w:jc w:val="center"/>
        </w:trPr>
        <w:tc>
          <w:tcPr>
            <w:tcW w:w="4639" w:type="dxa"/>
            <w:tcBorders>
              <w:top w:val="nil"/>
              <w:left w:val="single" w:sz="4" w:space="0" w:color="00B0F0"/>
              <w:bottom w:val="nil"/>
              <w:right w:val="nil"/>
            </w:tcBorders>
            <w:shd w:val="clear" w:color="282456" w:fill="0070C0"/>
            <w:noWrap/>
            <w:vAlign w:val="bottom"/>
            <w:hideMark/>
          </w:tcPr>
          <w:p w14:paraId="76A3977A"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PRIMERA</w:t>
            </w:r>
          </w:p>
        </w:tc>
        <w:tc>
          <w:tcPr>
            <w:tcW w:w="660" w:type="dxa"/>
            <w:tcBorders>
              <w:top w:val="nil"/>
              <w:left w:val="nil"/>
              <w:bottom w:val="nil"/>
              <w:right w:val="nil"/>
            </w:tcBorders>
            <w:shd w:val="clear" w:color="282456" w:fill="0070C0"/>
            <w:noWrap/>
            <w:vAlign w:val="bottom"/>
            <w:hideMark/>
          </w:tcPr>
          <w:p w14:paraId="7CF72039"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DBL</w:t>
            </w:r>
          </w:p>
        </w:tc>
        <w:tc>
          <w:tcPr>
            <w:tcW w:w="660" w:type="dxa"/>
            <w:tcBorders>
              <w:top w:val="nil"/>
              <w:left w:val="nil"/>
              <w:bottom w:val="nil"/>
              <w:right w:val="nil"/>
            </w:tcBorders>
            <w:shd w:val="clear" w:color="282456" w:fill="0070C0"/>
            <w:noWrap/>
            <w:vAlign w:val="bottom"/>
            <w:hideMark/>
          </w:tcPr>
          <w:p w14:paraId="2F9C231E"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TPL</w:t>
            </w:r>
          </w:p>
        </w:tc>
        <w:tc>
          <w:tcPr>
            <w:tcW w:w="660" w:type="dxa"/>
            <w:tcBorders>
              <w:top w:val="nil"/>
              <w:left w:val="nil"/>
              <w:bottom w:val="nil"/>
              <w:right w:val="nil"/>
            </w:tcBorders>
            <w:shd w:val="clear" w:color="282456" w:fill="0070C0"/>
            <w:noWrap/>
            <w:vAlign w:val="bottom"/>
            <w:hideMark/>
          </w:tcPr>
          <w:p w14:paraId="13FC0BD8"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SGL</w:t>
            </w:r>
          </w:p>
        </w:tc>
        <w:tc>
          <w:tcPr>
            <w:tcW w:w="681" w:type="dxa"/>
            <w:tcBorders>
              <w:top w:val="nil"/>
              <w:left w:val="nil"/>
              <w:bottom w:val="nil"/>
              <w:right w:val="single" w:sz="4" w:space="0" w:color="00B0F0"/>
            </w:tcBorders>
            <w:shd w:val="clear" w:color="282456" w:fill="0070C0"/>
            <w:noWrap/>
            <w:vAlign w:val="bottom"/>
            <w:hideMark/>
          </w:tcPr>
          <w:p w14:paraId="475F1E0F"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MNR</w:t>
            </w:r>
          </w:p>
        </w:tc>
      </w:tr>
      <w:tr w:rsidR="00234DCE" w:rsidRPr="00B419E1" w14:paraId="197D72D4" w14:textId="77777777" w:rsidTr="00B419E1">
        <w:trPr>
          <w:trHeight w:val="255"/>
          <w:jc w:val="center"/>
        </w:trPr>
        <w:tc>
          <w:tcPr>
            <w:tcW w:w="4639" w:type="dxa"/>
            <w:tcBorders>
              <w:top w:val="nil"/>
              <w:left w:val="single" w:sz="4" w:space="0" w:color="00B0F0"/>
              <w:bottom w:val="single" w:sz="4" w:space="0" w:color="2F75B5"/>
              <w:right w:val="nil"/>
            </w:tcBorders>
            <w:shd w:val="clear" w:color="FFFFFF" w:fill="FFFFFF"/>
            <w:noWrap/>
            <w:vAlign w:val="bottom"/>
            <w:hideMark/>
          </w:tcPr>
          <w:p w14:paraId="4F0A1D21" w14:textId="77777777" w:rsidR="00234DCE" w:rsidRPr="00B419E1" w:rsidRDefault="00234DCE" w:rsidP="00234DCE">
            <w:pPr>
              <w:spacing w:after="0" w:line="240" w:lineRule="auto"/>
              <w:jc w:val="center"/>
              <w:rPr>
                <w:rFonts w:ascii="Calibri" w:hAnsi="Calibri" w:cs="Calibri"/>
                <w:b/>
                <w:bCs/>
                <w:color w:val="000000"/>
                <w:sz w:val="20"/>
                <w:szCs w:val="20"/>
                <w:lang w:bidi="ar-SA"/>
              </w:rPr>
            </w:pPr>
            <w:r w:rsidRPr="00B419E1">
              <w:rPr>
                <w:rFonts w:ascii="Calibri" w:hAnsi="Calibri" w:cs="Calibri"/>
                <w:b/>
                <w:bCs/>
                <w:color w:val="000000"/>
                <w:sz w:val="20"/>
                <w:szCs w:val="20"/>
                <w:lang w:bidi="ar-SA"/>
              </w:rPr>
              <w:t>TERRESTRE Y AEREO SIN IMPUESTOS</w:t>
            </w:r>
          </w:p>
        </w:tc>
        <w:tc>
          <w:tcPr>
            <w:tcW w:w="660" w:type="dxa"/>
            <w:tcBorders>
              <w:top w:val="nil"/>
              <w:left w:val="nil"/>
              <w:bottom w:val="single" w:sz="4" w:space="0" w:color="2F75B5"/>
              <w:right w:val="nil"/>
            </w:tcBorders>
            <w:shd w:val="clear" w:color="FFFFFF" w:fill="FFFFFF"/>
            <w:noWrap/>
            <w:vAlign w:val="bottom"/>
            <w:hideMark/>
          </w:tcPr>
          <w:p w14:paraId="520C623D" w14:textId="2C219288" w:rsidR="00234DCE" w:rsidRPr="00B419E1" w:rsidRDefault="00234DCE"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2515</w:t>
            </w:r>
          </w:p>
        </w:tc>
        <w:tc>
          <w:tcPr>
            <w:tcW w:w="660" w:type="dxa"/>
            <w:tcBorders>
              <w:top w:val="nil"/>
              <w:left w:val="nil"/>
              <w:bottom w:val="single" w:sz="4" w:space="0" w:color="2F75B5"/>
              <w:right w:val="nil"/>
            </w:tcBorders>
            <w:shd w:val="clear" w:color="FFFFFF" w:fill="FFFFFF"/>
            <w:noWrap/>
            <w:vAlign w:val="bottom"/>
            <w:hideMark/>
          </w:tcPr>
          <w:p w14:paraId="4021A38A" w14:textId="4246F11A" w:rsidR="00234DCE" w:rsidRPr="00B419E1" w:rsidRDefault="00234DCE"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2495</w:t>
            </w:r>
          </w:p>
        </w:tc>
        <w:tc>
          <w:tcPr>
            <w:tcW w:w="660" w:type="dxa"/>
            <w:tcBorders>
              <w:top w:val="nil"/>
              <w:left w:val="nil"/>
              <w:bottom w:val="single" w:sz="4" w:space="0" w:color="2F75B5"/>
              <w:right w:val="nil"/>
            </w:tcBorders>
            <w:shd w:val="clear" w:color="FFFFFF" w:fill="FFFFFF"/>
            <w:noWrap/>
            <w:vAlign w:val="bottom"/>
            <w:hideMark/>
          </w:tcPr>
          <w:p w14:paraId="658BB5C1" w14:textId="24D9C1AF" w:rsidR="00234DCE" w:rsidRPr="00B419E1" w:rsidRDefault="00234DCE"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3045</w:t>
            </w:r>
          </w:p>
        </w:tc>
        <w:tc>
          <w:tcPr>
            <w:tcW w:w="681" w:type="dxa"/>
            <w:tcBorders>
              <w:top w:val="nil"/>
              <w:left w:val="nil"/>
              <w:bottom w:val="single" w:sz="4" w:space="0" w:color="2F75B5"/>
              <w:right w:val="single" w:sz="4" w:space="0" w:color="00B0F0"/>
            </w:tcBorders>
            <w:shd w:val="clear" w:color="FFFFFF" w:fill="FFFFFF"/>
            <w:noWrap/>
            <w:vAlign w:val="bottom"/>
            <w:hideMark/>
          </w:tcPr>
          <w:p w14:paraId="3BC89809" w14:textId="75F24B8C" w:rsidR="00234DCE" w:rsidRPr="00B419E1" w:rsidRDefault="00234DCE"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2145</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0E71BDC9"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88DDEDA" w14:textId="77777777" w:rsidR="00B419E1" w:rsidRPr="00342CCE"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rPr>
      </w:pPr>
    </w:p>
    <w:tbl>
      <w:tblPr>
        <w:tblW w:w="5264" w:type="dxa"/>
        <w:jc w:val="center"/>
        <w:tblCellMar>
          <w:left w:w="70" w:type="dxa"/>
          <w:right w:w="70" w:type="dxa"/>
        </w:tblCellMar>
        <w:tblLook w:val="04A0" w:firstRow="1" w:lastRow="0" w:firstColumn="1" w:lastColumn="0" w:noHBand="0" w:noVBand="1"/>
      </w:tblPr>
      <w:tblGrid>
        <w:gridCol w:w="3814"/>
        <w:gridCol w:w="1450"/>
      </w:tblGrid>
      <w:tr w:rsidR="00B419E1" w:rsidRPr="00B419E1" w14:paraId="58C183BC" w14:textId="77777777" w:rsidTr="00B419E1">
        <w:trPr>
          <w:trHeight w:val="372"/>
          <w:jc w:val="center"/>
        </w:trPr>
        <w:tc>
          <w:tcPr>
            <w:tcW w:w="5264" w:type="dxa"/>
            <w:gridSpan w:val="2"/>
            <w:tcBorders>
              <w:top w:val="single" w:sz="4" w:space="0" w:color="0070C0"/>
              <w:left w:val="single" w:sz="4" w:space="0" w:color="0070C0"/>
              <w:bottom w:val="single" w:sz="4" w:space="0" w:color="0070C0"/>
              <w:right w:val="single" w:sz="4" w:space="0" w:color="0070C0"/>
            </w:tcBorders>
            <w:shd w:val="clear" w:color="C9C7E7" w:fill="002060"/>
            <w:vAlign w:val="center"/>
            <w:hideMark/>
          </w:tcPr>
          <w:p w14:paraId="5D27BE6F" w14:textId="77777777" w:rsidR="00B419E1" w:rsidRPr="00B419E1" w:rsidRDefault="00B419E1" w:rsidP="00B419E1">
            <w:pPr>
              <w:spacing w:after="0" w:line="240" w:lineRule="auto"/>
              <w:jc w:val="center"/>
              <w:rPr>
                <w:rFonts w:ascii="Calibri" w:hAnsi="Calibri" w:cs="Calibri"/>
                <w:b/>
                <w:bCs/>
                <w:color w:val="FFFFFF"/>
                <w:lang w:bidi="ar-SA"/>
              </w:rPr>
            </w:pPr>
            <w:r w:rsidRPr="00B419E1">
              <w:rPr>
                <w:rFonts w:ascii="Calibri" w:hAnsi="Calibri" w:cs="Calibri"/>
                <w:b/>
                <w:bCs/>
                <w:color w:val="FFFFFF"/>
                <w:lang w:bidi="ar-SA"/>
              </w:rPr>
              <w:t>PRECIO POR PERSONA EN USD</w:t>
            </w:r>
          </w:p>
        </w:tc>
      </w:tr>
      <w:tr w:rsidR="00B419E1" w:rsidRPr="00B419E1" w14:paraId="45862AAE" w14:textId="77777777" w:rsidTr="00B419E1">
        <w:trPr>
          <w:trHeight w:val="372"/>
          <w:jc w:val="center"/>
        </w:trPr>
        <w:tc>
          <w:tcPr>
            <w:tcW w:w="3814" w:type="dxa"/>
            <w:tcBorders>
              <w:top w:val="nil"/>
              <w:left w:val="single" w:sz="4" w:space="0" w:color="0070C0"/>
              <w:bottom w:val="single" w:sz="4" w:space="0" w:color="0070C0"/>
              <w:right w:val="single" w:sz="4" w:space="0" w:color="0070C0"/>
            </w:tcBorders>
            <w:shd w:val="clear" w:color="FFFFFF" w:fill="FFFFFF"/>
            <w:vAlign w:val="center"/>
            <w:hideMark/>
          </w:tcPr>
          <w:p w14:paraId="12E7B438"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Suplemento Tren a Vistadome o The 360</w:t>
            </w:r>
          </w:p>
        </w:tc>
        <w:tc>
          <w:tcPr>
            <w:tcW w:w="1450" w:type="dxa"/>
            <w:tcBorders>
              <w:top w:val="nil"/>
              <w:left w:val="nil"/>
              <w:bottom w:val="single" w:sz="4" w:space="0" w:color="0070C0"/>
              <w:right w:val="single" w:sz="4" w:space="0" w:color="0070C0"/>
            </w:tcBorders>
            <w:shd w:val="clear" w:color="FFFFFF" w:fill="FFFFFF"/>
            <w:vAlign w:val="center"/>
            <w:hideMark/>
          </w:tcPr>
          <w:p w14:paraId="5DF9718E" w14:textId="47929FFB" w:rsidR="00B419E1" w:rsidRPr="00B419E1" w:rsidRDefault="00B419E1" w:rsidP="00B419E1">
            <w:pPr>
              <w:spacing w:after="0" w:line="240" w:lineRule="auto"/>
              <w:jc w:val="center"/>
              <w:rPr>
                <w:rFonts w:ascii="Calibri" w:hAnsi="Calibri" w:cs="Calibri"/>
                <w:color w:val="000000"/>
                <w:lang w:bidi="ar-SA"/>
              </w:rPr>
            </w:pPr>
            <w:r w:rsidRPr="00B419E1">
              <w:rPr>
                <w:rFonts w:ascii="Calibri" w:hAnsi="Calibri" w:cs="Calibri"/>
                <w:color w:val="000000"/>
                <w:lang w:bidi="ar-SA"/>
              </w:rPr>
              <w:t>6</w:t>
            </w:r>
            <w:r w:rsidR="00342CCE" w:rsidRPr="00342CCE">
              <w:rPr>
                <w:rFonts w:ascii="Calibri" w:hAnsi="Calibri" w:cs="Calibri"/>
                <w:color w:val="000000"/>
                <w:lang w:bidi="ar-SA"/>
              </w:rPr>
              <w:t>5</w:t>
            </w:r>
          </w:p>
        </w:tc>
      </w:tr>
    </w:tbl>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A5C28F6"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70FDFCB1"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300" w:type="dxa"/>
        <w:jc w:val="center"/>
        <w:tblCellMar>
          <w:left w:w="70" w:type="dxa"/>
          <w:right w:w="70" w:type="dxa"/>
        </w:tblCellMar>
        <w:tblLook w:val="04A0" w:firstRow="1" w:lastRow="0" w:firstColumn="1" w:lastColumn="0" w:noHBand="0" w:noVBand="1"/>
      </w:tblPr>
      <w:tblGrid>
        <w:gridCol w:w="4500"/>
        <w:gridCol w:w="1040"/>
        <w:gridCol w:w="880"/>
        <w:gridCol w:w="880"/>
      </w:tblGrid>
      <w:tr w:rsidR="00B419E1" w:rsidRPr="00B419E1" w14:paraId="3563958C" w14:textId="77777777" w:rsidTr="00B419E1">
        <w:trPr>
          <w:trHeight w:val="285"/>
          <w:jc w:val="center"/>
        </w:trPr>
        <w:tc>
          <w:tcPr>
            <w:tcW w:w="4500" w:type="dxa"/>
            <w:tcBorders>
              <w:top w:val="single" w:sz="4" w:space="0" w:color="0070C0"/>
              <w:left w:val="single" w:sz="4" w:space="0" w:color="0070C0"/>
              <w:bottom w:val="nil"/>
              <w:right w:val="nil"/>
            </w:tcBorders>
            <w:shd w:val="clear" w:color="auto" w:fill="auto"/>
            <w:noWrap/>
            <w:vAlign w:val="bottom"/>
            <w:hideMark/>
          </w:tcPr>
          <w:p w14:paraId="5C4F7B2A"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RUTA AEREA PROPUESTA MEX/LIM/CUZ/LIM/MEX</w:t>
            </w:r>
          </w:p>
        </w:tc>
        <w:tc>
          <w:tcPr>
            <w:tcW w:w="1040" w:type="dxa"/>
            <w:tcBorders>
              <w:top w:val="single" w:sz="4" w:space="0" w:color="0070C0"/>
              <w:left w:val="nil"/>
              <w:bottom w:val="nil"/>
              <w:right w:val="nil"/>
            </w:tcBorders>
            <w:shd w:val="clear" w:color="auto" w:fill="auto"/>
            <w:noWrap/>
            <w:vAlign w:val="bottom"/>
            <w:hideMark/>
          </w:tcPr>
          <w:p w14:paraId="7034F0B8"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single" w:sz="4" w:space="0" w:color="0070C0"/>
              <w:left w:val="nil"/>
              <w:bottom w:val="nil"/>
              <w:right w:val="nil"/>
            </w:tcBorders>
            <w:shd w:val="clear" w:color="auto" w:fill="auto"/>
            <w:noWrap/>
            <w:vAlign w:val="bottom"/>
            <w:hideMark/>
          </w:tcPr>
          <w:p w14:paraId="3A03A35A"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single" w:sz="4" w:space="0" w:color="0070C0"/>
              <w:left w:val="nil"/>
              <w:bottom w:val="nil"/>
              <w:right w:val="single" w:sz="4" w:space="0" w:color="0070C0"/>
            </w:tcBorders>
            <w:shd w:val="clear" w:color="auto" w:fill="auto"/>
            <w:noWrap/>
            <w:vAlign w:val="bottom"/>
            <w:hideMark/>
          </w:tcPr>
          <w:p w14:paraId="389E8BBD"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r>
      <w:tr w:rsidR="00B419E1" w:rsidRPr="00B419E1" w14:paraId="5343C9B0" w14:textId="77777777" w:rsidTr="00B419E1">
        <w:trPr>
          <w:trHeight w:val="255"/>
          <w:jc w:val="center"/>
        </w:trPr>
        <w:tc>
          <w:tcPr>
            <w:tcW w:w="6420" w:type="dxa"/>
            <w:gridSpan w:val="3"/>
            <w:tcBorders>
              <w:top w:val="nil"/>
              <w:left w:val="single" w:sz="4" w:space="0" w:color="0070C0"/>
              <w:bottom w:val="nil"/>
              <w:right w:val="nil"/>
            </w:tcBorders>
            <w:shd w:val="clear" w:color="C9C7E7" w:fill="002060"/>
            <w:noWrap/>
            <w:vAlign w:val="center"/>
            <w:hideMark/>
          </w:tcPr>
          <w:p w14:paraId="486CE510" w14:textId="5F92638E" w:rsidR="00B419E1" w:rsidRPr="00B419E1" w:rsidRDefault="00B419E1" w:rsidP="00B419E1">
            <w:pPr>
              <w:spacing w:after="0" w:line="240" w:lineRule="auto"/>
              <w:rPr>
                <w:rFonts w:ascii="Calibri" w:hAnsi="Calibri" w:cs="Calibri"/>
                <w:b/>
                <w:bCs/>
                <w:color w:val="FFFFFF"/>
                <w:sz w:val="20"/>
                <w:szCs w:val="20"/>
                <w:lang w:bidi="ar-SA"/>
              </w:rPr>
            </w:pPr>
            <w:r w:rsidRPr="00B419E1">
              <w:rPr>
                <w:rFonts w:ascii="Calibri" w:hAnsi="Calibri" w:cs="Calibri"/>
                <w:b/>
                <w:bCs/>
                <w:color w:val="FFFFFF"/>
                <w:sz w:val="20"/>
                <w:szCs w:val="20"/>
                <w:lang w:bidi="ar-SA"/>
              </w:rPr>
              <w:t xml:space="preserve">IMPUESTOS AEREOS (SUJETOS A CONFIRMACION): </w:t>
            </w:r>
            <w:r w:rsidR="00234DCE">
              <w:rPr>
                <w:rFonts w:ascii="Calibri" w:hAnsi="Calibri" w:cs="Calibri"/>
                <w:b/>
                <w:bCs/>
                <w:color w:val="FFFFFF"/>
                <w:sz w:val="20"/>
                <w:szCs w:val="20"/>
                <w:lang w:bidi="ar-SA"/>
              </w:rPr>
              <w:t xml:space="preserve">780 </w:t>
            </w:r>
            <w:r w:rsidRPr="00B419E1">
              <w:rPr>
                <w:rFonts w:ascii="Calibri" w:hAnsi="Calibri" w:cs="Calibri"/>
                <w:b/>
                <w:bCs/>
                <w:color w:val="FFFFFF"/>
                <w:sz w:val="20"/>
                <w:szCs w:val="20"/>
                <w:lang w:bidi="ar-SA"/>
              </w:rPr>
              <w:t xml:space="preserve"> USD POR PERSONA </w:t>
            </w:r>
          </w:p>
        </w:tc>
        <w:tc>
          <w:tcPr>
            <w:tcW w:w="880" w:type="dxa"/>
            <w:tcBorders>
              <w:top w:val="nil"/>
              <w:left w:val="nil"/>
              <w:bottom w:val="nil"/>
              <w:right w:val="single" w:sz="4" w:space="0" w:color="0070C0"/>
            </w:tcBorders>
            <w:shd w:val="clear" w:color="C9C7E7" w:fill="002060"/>
            <w:noWrap/>
            <w:vAlign w:val="center"/>
            <w:hideMark/>
          </w:tcPr>
          <w:p w14:paraId="149C826A" w14:textId="77777777" w:rsidR="00B419E1" w:rsidRPr="00B419E1" w:rsidRDefault="00B419E1" w:rsidP="00B419E1">
            <w:pPr>
              <w:spacing w:after="0" w:line="240" w:lineRule="auto"/>
              <w:rPr>
                <w:rFonts w:ascii="Calibri" w:hAnsi="Calibri" w:cs="Calibri"/>
                <w:b/>
                <w:bCs/>
                <w:color w:val="FFFFFF"/>
                <w:sz w:val="20"/>
                <w:szCs w:val="20"/>
                <w:lang w:bidi="ar-SA"/>
              </w:rPr>
            </w:pPr>
            <w:r w:rsidRPr="00B419E1">
              <w:rPr>
                <w:rFonts w:ascii="Calibri" w:hAnsi="Calibri" w:cs="Calibri"/>
                <w:b/>
                <w:bCs/>
                <w:color w:val="FFFFFF"/>
                <w:sz w:val="20"/>
                <w:szCs w:val="20"/>
                <w:lang w:bidi="ar-SA"/>
              </w:rPr>
              <w:t> </w:t>
            </w:r>
          </w:p>
        </w:tc>
      </w:tr>
      <w:tr w:rsidR="00B419E1" w:rsidRPr="00B419E1" w14:paraId="5418D470" w14:textId="77777777" w:rsidTr="00B419E1">
        <w:trPr>
          <w:trHeight w:val="255"/>
          <w:jc w:val="center"/>
        </w:trPr>
        <w:tc>
          <w:tcPr>
            <w:tcW w:w="5540" w:type="dxa"/>
            <w:gridSpan w:val="2"/>
            <w:tcBorders>
              <w:top w:val="nil"/>
              <w:left w:val="single" w:sz="4" w:space="0" w:color="0070C0"/>
              <w:bottom w:val="nil"/>
              <w:right w:val="nil"/>
            </w:tcBorders>
            <w:shd w:val="clear" w:color="auto" w:fill="auto"/>
            <w:noWrap/>
            <w:vAlign w:val="bottom"/>
            <w:hideMark/>
          </w:tcPr>
          <w:p w14:paraId="6A9D5314"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SUPLEMENTO DESDE EL INTERIOR DEL PAÍS: CONSULTAR</w:t>
            </w:r>
          </w:p>
        </w:tc>
        <w:tc>
          <w:tcPr>
            <w:tcW w:w="880" w:type="dxa"/>
            <w:tcBorders>
              <w:top w:val="nil"/>
              <w:left w:val="nil"/>
              <w:bottom w:val="nil"/>
              <w:right w:val="nil"/>
            </w:tcBorders>
            <w:shd w:val="clear" w:color="auto" w:fill="auto"/>
            <w:noWrap/>
            <w:vAlign w:val="bottom"/>
            <w:hideMark/>
          </w:tcPr>
          <w:p w14:paraId="308926EB"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single" w:sz="4" w:space="0" w:color="0070C0"/>
            </w:tcBorders>
            <w:shd w:val="clear" w:color="auto" w:fill="auto"/>
            <w:noWrap/>
            <w:vAlign w:val="bottom"/>
            <w:hideMark/>
          </w:tcPr>
          <w:p w14:paraId="18A6DA7E"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574DCAE4" w14:textId="77777777" w:rsidTr="00B419E1">
        <w:trPr>
          <w:trHeight w:val="255"/>
          <w:jc w:val="center"/>
        </w:trPr>
        <w:tc>
          <w:tcPr>
            <w:tcW w:w="5540" w:type="dxa"/>
            <w:gridSpan w:val="2"/>
            <w:tcBorders>
              <w:top w:val="nil"/>
              <w:left w:val="single" w:sz="4" w:space="0" w:color="0070C0"/>
              <w:bottom w:val="nil"/>
              <w:right w:val="nil"/>
            </w:tcBorders>
            <w:shd w:val="clear" w:color="auto" w:fill="auto"/>
            <w:noWrap/>
            <w:vAlign w:val="bottom"/>
            <w:hideMark/>
          </w:tcPr>
          <w:p w14:paraId="579A9D29"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TARIFAS SUJETAS A DISPONIBILIDAD Y CAMBIO SIN PREVIO AVISO </w:t>
            </w:r>
          </w:p>
        </w:tc>
        <w:tc>
          <w:tcPr>
            <w:tcW w:w="880" w:type="dxa"/>
            <w:tcBorders>
              <w:top w:val="nil"/>
              <w:left w:val="nil"/>
              <w:bottom w:val="nil"/>
              <w:right w:val="nil"/>
            </w:tcBorders>
            <w:shd w:val="clear" w:color="auto" w:fill="auto"/>
            <w:noWrap/>
            <w:vAlign w:val="bottom"/>
            <w:hideMark/>
          </w:tcPr>
          <w:p w14:paraId="618C0AE1"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single" w:sz="4" w:space="0" w:color="0070C0"/>
            </w:tcBorders>
            <w:shd w:val="clear" w:color="auto" w:fill="auto"/>
            <w:noWrap/>
            <w:vAlign w:val="bottom"/>
            <w:hideMark/>
          </w:tcPr>
          <w:p w14:paraId="548A4389"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5B623299" w14:textId="77777777" w:rsidTr="00B419E1">
        <w:trPr>
          <w:trHeight w:val="255"/>
          <w:jc w:val="center"/>
        </w:trPr>
        <w:tc>
          <w:tcPr>
            <w:tcW w:w="4500" w:type="dxa"/>
            <w:tcBorders>
              <w:top w:val="nil"/>
              <w:left w:val="single" w:sz="4" w:space="0" w:color="0070C0"/>
              <w:bottom w:val="nil"/>
              <w:right w:val="nil"/>
            </w:tcBorders>
            <w:shd w:val="clear" w:color="auto" w:fill="auto"/>
            <w:noWrap/>
            <w:vAlign w:val="bottom"/>
            <w:hideMark/>
          </w:tcPr>
          <w:p w14:paraId="5E6D6AC9"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CONSULTAR PRECIOS Y DISPONIBILIAD DE MENORES </w:t>
            </w:r>
          </w:p>
        </w:tc>
        <w:tc>
          <w:tcPr>
            <w:tcW w:w="1040" w:type="dxa"/>
            <w:tcBorders>
              <w:top w:val="nil"/>
              <w:left w:val="nil"/>
              <w:bottom w:val="nil"/>
              <w:right w:val="nil"/>
            </w:tcBorders>
            <w:shd w:val="clear" w:color="auto" w:fill="auto"/>
            <w:noWrap/>
            <w:vAlign w:val="bottom"/>
            <w:hideMark/>
          </w:tcPr>
          <w:p w14:paraId="26A698AF"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nil"/>
            </w:tcBorders>
            <w:shd w:val="clear" w:color="auto" w:fill="auto"/>
            <w:noWrap/>
            <w:vAlign w:val="bottom"/>
            <w:hideMark/>
          </w:tcPr>
          <w:p w14:paraId="603C281F"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single" w:sz="4" w:space="0" w:color="0070C0"/>
            </w:tcBorders>
            <w:shd w:val="clear" w:color="auto" w:fill="auto"/>
            <w:noWrap/>
            <w:vAlign w:val="bottom"/>
            <w:hideMark/>
          </w:tcPr>
          <w:p w14:paraId="7EDC1017"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7C929B0E" w14:textId="77777777" w:rsidTr="00B419E1">
        <w:trPr>
          <w:trHeight w:val="255"/>
          <w:jc w:val="center"/>
        </w:trPr>
        <w:tc>
          <w:tcPr>
            <w:tcW w:w="4500" w:type="dxa"/>
            <w:tcBorders>
              <w:top w:val="nil"/>
              <w:left w:val="single" w:sz="4" w:space="0" w:color="0070C0"/>
              <w:bottom w:val="nil"/>
              <w:right w:val="nil"/>
            </w:tcBorders>
            <w:shd w:val="clear" w:color="FFFFFF" w:fill="FFFFFF"/>
            <w:noWrap/>
            <w:vAlign w:val="bottom"/>
            <w:hideMark/>
          </w:tcPr>
          <w:p w14:paraId="613BF551"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SE CONSIDERA MENOR DE 2 A 11 AÑOS</w:t>
            </w:r>
          </w:p>
        </w:tc>
        <w:tc>
          <w:tcPr>
            <w:tcW w:w="1040" w:type="dxa"/>
            <w:tcBorders>
              <w:top w:val="nil"/>
              <w:left w:val="nil"/>
              <w:bottom w:val="nil"/>
              <w:right w:val="nil"/>
            </w:tcBorders>
            <w:shd w:val="clear" w:color="FFFFFF" w:fill="FFFFFF"/>
            <w:noWrap/>
            <w:vAlign w:val="bottom"/>
            <w:hideMark/>
          </w:tcPr>
          <w:p w14:paraId="543F072E"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nil"/>
              <w:left w:val="nil"/>
              <w:bottom w:val="nil"/>
              <w:right w:val="nil"/>
            </w:tcBorders>
            <w:shd w:val="clear" w:color="FFFFFF" w:fill="FFFFFF"/>
            <w:noWrap/>
            <w:vAlign w:val="bottom"/>
            <w:hideMark/>
          </w:tcPr>
          <w:p w14:paraId="110358FD"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nil"/>
              <w:left w:val="nil"/>
              <w:bottom w:val="nil"/>
              <w:right w:val="single" w:sz="4" w:space="0" w:color="0070C0"/>
            </w:tcBorders>
            <w:shd w:val="clear" w:color="FFFFFF" w:fill="FFFFFF"/>
            <w:noWrap/>
            <w:vAlign w:val="bottom"/>
            <w:hideMark/>
          </w:tcPr>
          <w:p w14:paraId="48799D41"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r>
      <w:tr w:rsidR="00B419E1" w:rsidRPr="00B419E1" w14:paraId="5C2863F9" w14:textId="77777777" w:rsidTr="00B419E1">
        <w:trPr>
          <w:trHeight w:val="255"/>
          <w:jc w:val="center"/>
        </w:trPr>
        <w:tc>
          <w:tcPr>
            <w:tcW w:w="7300" w:type="dxa"/>
            <w:gridSpan w:val="4"/>
            <w:tcBorders>
              <w:top w:val="nil"/>
              <w:left w:val="single" w:sz="4" w:space="0" w:color="0070C0"/>
              <w:bottom w:val="single" w:sz="4" w:space="0" w:color="0070C0"/>
              <w:right w:val="single" w:sz="4" w:space="0" w:color="0070C0"/>
            </w:tcBorders>
            <w:shd w:val="clear" w:color="auto" w:fill="auto"/>
            <w:hideMark/>
          </w:tcPr>
          <w:p w14:paraId="1F535D20" w14:textId="77777777" w:rsidR="00B419E1" w:rsidRPr="00B419E1" w:rsidRDefault="00B419E1" w:rsidP="00B419E1">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VALIDO EN SALIDA 28 DE MARZO 2026</w:t>
            </w:r>
          </w:p>
        </w:tc>
      </w:tr>
    </w:tbl>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sectPr w:rsidR="00466BF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66A0" w14:textId="77777777" w:rsidR="0046646F" w:rsidRDefault="0046646F">
      <w:pPr>
        <w:spacing w:after="0" w:line="240" w:lineRule="auto"/>
      </w:pPr>
      <w:r>
        <w:separator/>
      </w:r>
    </w:p>
  </w:endnote>
  <w:endnote w:type="continuationSeparator" w:id="0">
    <w:p w14:paraId="18198B1B" w14:textId="77777777" w:rsidR="0046646F" w:rsidRDefault="0046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0D910" w14:textId="77777777" w:rsidR="0046646F" w:rsidRDefault="0046646F">
      <w:pPr>
        <w:spacing w:after="0" w:line="240" w:lineRule="auto"/>
      </w:pPr>
      <w:bookmarkStart w:id="0" w:name="_Hlk199846639"/>
      <w:bookmarkEnd w:id="0"/>
      <w:r>
        <w:separator/>
      </w:r>
    </w:p>
  </w:footnote>
  <w:footnote w:type="continuationSeparator" w:id="0">
    <w:p w14:paraId="7CC9162F" w14:textId="77777777" w:rsidR="0046646F" w:rsidRDefault="0046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E198EA8">
              <wp:simplePos x="0" y="0"/>
              <wp:positionH relativeFrom="column">
                <wp:posOffset>-120015</wp:posOffset>
              </wp:positionH>
              <wp:positionV relativeFrom="paragraph">
                <wp:posOffset>-306705</wp:posOffset>
              </wp:positionV>
              <wp:extent cx="5276850" cy="11906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76850" cy="1190625"/>
                      </a:xfrm>
                      <a:prstGeom prst="rect">
                        <a:avLst/>
                      </a:prstGeom>
                      <a:noFill/>
                      <a:ln w="9525" cap="flat" cmpd="sng">
                        <a:noFill/>
                        <a:prstDash val="solid"/>
                        <a:round/>
                        <a:headEnd type="none" w="sm" len="sm"/>
                        <a:tailEnd type="none" w="sm" len="sm"/>
                      </a:ln>
                    </wps:spPr>
                    <wps:txbx>
                      <w:txbxContent>
                        <w:p w14:paraId="41162E2C" w14:textId="2C4476D3" w:rsidR="001C41FA" w:rsidRPr="00135A9D" w:rsidRDefault="00466BF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35A9D">
                            <w:rPr>
                              <w:rFonts w:ascii="Calibri" w:eastAsia="Calibri" w:hAnsi="Calibri" w:cs="Calibri"/>
                              <w:b/>
                              <w:color w:val="FFFFFF" w:themeColor="background1"/>
                              <w:sz w:val="48"/>
                              <w:szCs w:val="48"/>
                              <w14:textOutline w14:w="9525" w14:cap="rnd" w14:cmpd="sng" w14:algn="ctr">
                                <w14:noFill/>
                                <w14:prstDash w14:val="solid"/>
                                <w14:bevel/>
                              </w14:textOutline>
                            </w:rPr>
                            <w:t>MARAVILLAS PERUANAS II</w:t>
                          </w:r>
                          <w:r w:rsidR="00135A9D" w:rsidRPr="00135A9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 </w:t>
                          </w:r>
                          <w:r w:rsidR="001C41FA" w:rsidRPr="00135A9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02D4AF6B" w:rsidR="007F7B70" w:rsidRPr="00135A9D" w:rsidRDefault="008166A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3009 </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135A9D">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24.15pt;width:415.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1162E2C" w14:textId="2C4476D3" w:rsidR="001C41FA" w:rsidRPr="00135A9D" w:rsidRDefault="00466BF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35A9D">
                      <w:rPr>
                        <w:rFonts w:ascii="Calibri" w:eastAsia="Calibri" w:hAnsi="Calibri" w:cs="Calibri"/>
                        <w:b/>
                        <w:color w:val="FFFFFF" w:themeColor="background1"/>
                        <w:sz w:val="48"/>
                        <w:szCs w:val="48"/>
                        <w14:textOutline w14:w="9525" w14:cap="rnd" w14:cmpd="sng" w14:algn="ctr">
                          <w14:noFill/>
                          <w14:prstDash w14:val="solid"/>
                          <w14:bevel/>
                        </w14:textOutline>
                      </w:rPr>
                      <w:t>MARAVILLAS PERUANAS II</w:t>
                    </w:r>
                    <w:r w:rsidR="00135A9D" w:rsidRPr="00135A9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 </w:t>
                    </w:r>
                    <w:r w:rsidR="001C41FA" w:rsidRPr="00135A9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02D4AF6B" w:rsidR="007F7B70" w:rsidRPr="00135A9D" w:rsidRDefault="008166A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3009 </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135A9D">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18E9"/>
    <w:rsid w:val="000D785B"/>
    <w:rsid w:val="00104162"/>
    <w:rsid w:val="00121872"/>
    <w:rsid w:val="00121D3F"/>
    <w:rsid w:val="001308DE"/>
    <w:rsid w:val="00135A9D"/>
    <w:rsid w:val="0015342D"/>
    <w:rsid w:val="001760D9"/>
    <w:rsid w:val="001934F5"/>
    <w:rsid w:val="00197448"/>
    <w:rsid w:val="00197F8C"/>
    <w:rsid w:val="001C41FA"/>
    <w:rsid w:val="001E559D"/>
    <w:rsid w:val="00206A52"/>
    <w:rsid w:val="00210DC1"/>
    <w:rsid w:val="00234DCE"/>
    <w:rsid w:val="00253EC6"/>
    <w:rsid w:val="00260703"/>
    <w:rsid w:val="00272E54"/>
    <w:rsid w:val="002A3E36"/>
    <w:rsid w:val="002B20BB"/>
    <w:rsid w:val="002E2148"/>
    <w:rsid w:val="002E6327"/>
    <w:rsid w:val="002F75FC"/>
    <w:rsid w:val="00342CCE"/>
    <w:rsid w:val="003472AF"/>
    <w:rsid w:val="003549A2"/>
    <w:rsid w:val="003660AA"/>
    <w:rsid w:val="003A2BAC"/>
    <w:rsid w:val="003B1BE8"/>
    <w:rsid w:val="003D2533"/>
    <w:rsid w:val="003D65C4"/>
    <w:rsid w:val="004002E5"/>
    <w:rsid w:val="00406B6E"/>
    <w:rsid w:val="00425629"/>
    <w:rsid w:val="00430DCE"/>
    <w:rsid w:val="004354F5"/>
    <w:rsid w:val="00445E5F"/>
    <w:rsid w:val="00446AF3"/>
    <w:rsid w:val="0046646F"/>
    <w:rsid w:val="00466BF4"/>
    <w:rsid w:val="00493763"/>
    <w:rsid w:val="004A4DC7"/>
    <w:rsid w:val="004A5406"/>
    <w:rsid w:val="004B291E"/>
    <w:rsid w:val="004B58B8"/>
    <w:rsid w:val="004F3ADB"/>
    <w:rsid w:val="0053030D"/>
    <w:rsid w:val="005507FE"/>
    <w:rsid w:val="00556C50"/>
    <w:rsid w:val="005679E5"/>
    <w:rsid w:val="00596A8A"/>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627C8"/>
    <w:rsid w:val="00785765"/>
    <w:rsid w:val="00792693"/>
    <w:rsid w:val="00794B66"/>
    <w:rsid w:val="007A3CDE"/>
    <w:rsid w:val="007D0308"/>
    <w:rsid w:val="007D1D78"/>
    <w:rsid w:val="007F7B70"/>
    <w:rsid w:val="008166AA"/>
    <w:rsid w:val="00825C6E"/>
    <w:rsid w:val="0084134A"/>
    <w:rsid w:val="0088560B"/>
    <w:rsid w:val="00891355"/>
    <w:rsid w:val="008957EC"/>
    <w:rsid w:val="008C56AB"/>
    <w:rsid w:val="008E5CC0"/>
    <w:rsid w:val="008F157E"/>
    <w:rsid w:val="008F4840"/>
    <w:rsid w:val="008F70F5"/>
    <w:rsid w:val="0090199B"/>
    <w:rsid w:val="00902738"/>
    <w:rsid w:val="009119BC"/>
    <w:rsid w:val="00936AE8"/>
    <w:rsid w:val="00945A42"/>
    <w:rsid w:val="00945F42"/>
    <w:rsid w:val="009767C9"/>
    <w:rsid w:val="00984FBA"/>
    <w:rsid w:val="00985F89"/>
    <w:rsid w:val="00986E85"/>
    <w:rsid w:val="00A0012D"/>
    <w:rsid w:val="00A109A1"/>
    <w:rsid w:val="00A1676A"/>
    <w:rsid w:val="00A322C8"/>
    <w:rsid w:val="00A32A11"/>
    <w:rsid w:val="00A455A6"/>
    <w:rsid w:val="00A46A60"/>
    <w:rsid w:val="00A979AE"/>
    <w:rsid w:val="00AA302B"/>
    <w:rsid w:val="00AB0E37"/>
    <w:rsid w:val="00AB6FA4"/>
    <w:rsid w:val="00AD6F6E"/>
    <w:rsid w:val="00B025E7"/>
    <w:rsid w:val="00B11AFA"/>
    <w:rsid w:val="00B159FC"/>
    <w:rsid w:val="00B2227C"/>
    <w:rsid w:val="00B419E1"/>
    <w:rsid w:val="00B579A2"/>
    <w:rsid w:val="00B77D8C"/>
    <w:rsid w:val="00B840FB"/>
    <w:rsid w:val="00B8522A"/>
    <w:rsid w:val="00BA37C5"/>
    <w:rsid w:val="00BB1203"/>
    <w:rsid w:val="00BB3D24"/>
    <w:rsid w:val="00BB4D72"/>
    <w:rsid w:val="00BB6787"/>
    <w:rsid w:val="00BB793D"/>
    <w:rsid w:val="00BC30AB"/>
    <w:rsid w:val="00BD0EA5"/>
    <w:rsid w:val="00BF498E"/>
    <w:rsid w:val="00C1510A"/>
    <w:rsid w:val="00C56C95"/>
    <w:rsid w:val="00C62BEF"/>
    <w:rsid w:val="00C82CCD"/>
    <w:rsid w:val="00C90CC1"/>
    <w:rsid w:val="00C952F3"/>
    <w:rsid w:val="00C97FB6"/>
    <w:rsid w:val="00CE0C8F"/>
    <w:rsid w:val="00CF0485"/>
    <w:rsid w:val="00D2140A"/>
    <w:rsid w:val="00D31127"/>
    <w:rsid w:val="00D577E9"/>
    <w:rsid w:val="00D71BE3"/>
    <w:rsid w:val="00D830A3"/>
    <w:rsid w:val="00D86576"/>
    <w:rsid w:val="00D96000"/>
    <w:rsid w:val="00DC6E55"/>
    <w:rsid w:val="00DD2475"/>
    <w:rsid w:val="00DD5938"/>
    <w:rsid w:val="00DE25BD"/>
    <w:rsid w:val="00E27FD9"/>
    <w:rsid w:val="00E32093"/>
    <w:rsid w:val="00E45A4B"/>
    <w:rsid w:val="00E701F2"/>
    <w:rsid w:val="00E856F2"/>
    <w:rsid w:val="00EA1C19"/>
    <w:rsid w:val="00EE2794"/>
    <w:rsid w:val="00EE5A2D"/>
    <w:rsid w:val="00F01C44"/>
    <w:rsid w:val="00F14FD9"/>
    <w:rsid w:val="00F257E1"/>
    <w:rsid w:val="00F341D4"/>
    <w:rsid w:val="00F53DDD"/>
    <w:rsid w:val="00F843E7"/>
    <w:rsid w:val="00F91319"/>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77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216359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29402357">
      <w:bodyDiv w:val="1"/>
      <w:marLeft w:val="0"/>
      <w:marRight w:val="0"/>
      <w:marTop w:val="0"/>
      <w:marBottom w:val="0"/>
      <w:divBdr>
        <w:top w:val="none" w:sz="0" w:space="0" w:color="auto"/>
        <w:left w:val="none" w:sz="0" w:space="0" w:color="auto"/>
        <w:bottom w:val="none" w:sz="0" w:space="0" w:color="auto"/>
        <w:right w:val="none" w:sz="0" w:space="0" w:color="auto"/>
      </w:divBdr>
    </w:div>
    <w:div w:id="1354260938">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225697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8440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2025-12-19T23:47:00Z</dcterms:created>
  <dcterms:modified xsi:type="dcterms:W3CDTF">2025-12-19T23:47:00Z</dcterms:modified>
</cp:coreProperties>
</file>