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98BD3C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5E09">
        <w:rPr>
          <w:rFonts w:asciiTheme="minorHAnsi" w:eastAsia="Arial" w:hAnsiTheme="minorHAnsi" w:cstheme="minorHAnsi"/>
          <w:b/>
          <w:color w:val="002060"/>
          <w:sz w:val="24"/>
          <w:szCs w:val="24"/>
        </w:rPr>
        <w:t xml:space="preserve">5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22F3A72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E35E0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D191C3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b/>
          <w:color w:val="FF0000"/>
          <w:sz w:val="24"/>
          <w:szCs w:val="24"/>
        </w:rPr>
        <w:t xml:space="preserve">México – </w:t>
      </w:r>
      <w:r w:rsidR="00E35E09">
        <w:rPr>
          <w:rFonts w:asciiTheme="minorHAnsi" w:eastAsia="Arial" w:hAnsiTheme="minorHAnsi"/>
          <w:b/>
          <w:color w:val="FF0000"/>
          <w:sz w:val="24"/>
          <w:szCs w:val="24"/>
        </w:rPr>
        <w:t>Medellín</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56667BB0"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00E35E09">
        <w:rPr>
          <w:rFonts w:asciiTheme="minorHAnsi" w:eastAsia="Arial" w:hAnsiTheme="minorHAnsi"/>
          <w:b/>
          <w:color w:val="FF0000"/>
          <w:sz w:val="24"/>
          <w:szCs w:val="24"/>
        </w:rPr>
        <w:t>Medellín</w:t>
      </w:r>
      <w:r w:rsidR="00E35E09" w:rsidRPr="00910D0E">
        <w:rPr>
          <w:rFonts w:asciiTheme="minorHAnsi" w:eastAsia="Arial" w:hAnsiTheme="minorHAnsi"/>
          <w:b/>
          <w:color w:val="FF0000"/>
          <w:sz w:val="24"/>
          <w:szCs w:val="24"/>
        </w:rPr>
        <w:t xml:space="preserve"> </w:t>
      </w:r>
      <w:r w:rsidR="00E35E09">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E35E09">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4533E54A" w14:textId="11E175C2" w:rsidR="00E35E09" w:rsidRDefault="00E35E09"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w:t>
      </w:r>
      <w:r>
        <w:t xml:space="preserve"> </w:t>
      </w:r>
      <w:r w:rsidR="00FB5EB0" w:rsidRPr="00FB5EB0">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corta caminata y tiempo para visitar variadas tiendas de suvenires. Regreso al hotel.</w:t>
      </w:r>
      <w:r w:rsidR="00FB5EB0">
        <w:rPr>
          <w:rFonts w:asciiTheme="minorHAnsi" w:eastAsia="Arial" w:hAnsiTheme="minorHAnsi" w:cstheme="minorHAnsi"/>
          <w:color w:val="002060"/>
          <w:sz w:val="20"/>
        </w:rPr>
        <w:t xml:space="preserve"> </w:t>
      </w:r>
      <w:r w:rsidR="00FB5EB0" w:rsidRPr="00910D0E">
        <w:rPr>
          <w:rFonts w:asciiTheme="minorHAnsi" w:eastAsia="Arial" w:hAnsiTheme="minorHAnsi" w:cstheme="minorHAnsi"/>
          <w:b/>
          <w:bCs/>
          <w:color w:val="002060"/>
          <w:sz w:val="20"/>
        </w:rPr>
        <w:t>Alojamiento</w:t>
      </w:r>
      <w:r w:rsidR="00FB5EB0" w:rsidRPr="00910D0E">
        <w:rPr>
          <w:rFonts w:asciiTheme="minorHAnsi" w:eastAsia="Arial" w:hAnsiTheme="minorHAnsi" w:cstheme="minorHAnsi"/>
          <w:color w:val="002060"/>
          <w:sz w:val="20"/>
        </w:rPr>
        <w:t>.</w:t>
      </w:r>
    </w:p>
    <w:p w14:paraId="0204AAE0" w14:textId="77777777" w:rsidR="00E35E09" w:rsidRDefault="00E35E09" w:rsidP="00910D0E">
      <w:pPr>
        <w:spacing w:after="0"/>
        <w:jc w:val="both"/>
        <w:rPr>
          <w:rFonts w:asciiTheme="minorHAnsi" w:eastAsia="Arial" w:hAnsiTheme="minorHAnsi" w:cstheme="minorHAnsi"/>
          <w:color w:val="002060"/>
          <w:sz w:val="20"/>
        </w:rPr>
      </w:pPr>
    </w:p>
    <w:p w14:paraId="63732701" w14:textId="522C97D6"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Dia de operación:</w:t>
      </w:r>
      <w:r w:rsidRPr="00E35E09">
        <w:rPr>
          <w:rFonts w:asciiTheme="minorHAnsi" w:eastAsia="Arial" w:hAnsiTheme="minorHAnsi" w:cstheme="minorHAnsi"/>
          <w:color w:val="002060"/>
          <w:sz w:val="20"/>
        </w:rPr>
        <w:t xml:space="preserve"> </w:t>
      </w:r>
      <w:r w:rsidR="00FB5EB0">
        <w:rPr>
          <w:rFonts w:asciiTheme="minorHAnsi" w:eastAsia="Arial" w:hAnsiTheme="minorHAnsi" w:cstheme="minorHAnsi"/>
          <w:color w:val="002060"/>
          <w:sz w:val="20"/>
        </w:rPr>
        <w:t xml:space="preserve">Diarias </w:t>
      </w:r>
    </w:p>
    <w:p w14:paraId="142C8013" w14:textId="5D7DC213"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Salidas</w:t>
      </w:r>
      <w:r w:rsidRPr="00E35E09">
        <w:rPr>
          <w:rFonts w:asciiTheme="minorHAnsi" w:eastAsia="Arial" w:hAnsiTheme="minorHAnsi" w:cstheme="minorHAnsi"/>
          <w:color w:val="002060"/>
          <w:sz w:val="20"/>
        </w:rPr>
        <w:t>: 9</w:t>
      </w:r>
      <w:r w:rsidR="00FB5EB0">
        <w:rPr>
          <w:rFonts w:asciiTheme="minorHAnsi" w:eastAsia="Arial" w:hAnsiTheme="minorHAnsi" w:cstheme="minorHAnsi"/>
          <w:color w:val="002060"/>
          <w:sz w:val="20"/>
        </w:rPr>
        <w:t xml:space="preserve">am </w:t>
      </w:r>
      <w:r w:rsidRPr="00E35E09">
        <w:rPr>
          <w:rFonts w:asciiTheme="minorHAnsi" w:eastAsia="Arial" w:hAnsiTheme="minorHAnsi" w:cstheme="minorHAnsi"/>
          <w:color w:val="002060"/>
          <w:sz w:val="20"/>
        </w:rPr>
        <w:t xml:space="preserve"> a 2pm</w:t>
      </w:r>
    </w:p>
    <w:p w14:paraId="7346D0E3" w14:textId="32AD0986"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Nota</w:t>
      </w:r>
      <w:r w:rsidRPr="00E35E09">
        <w:rPr>
          <w:rFonts w:asciiTheme="minorHAnsi" w:eastAsia="Arial" w:hAnsiTheme="minorHAnsi" w:cstheme="minorHAnsi"/>
          <w:color w:val="002060"/>
          <w:sz w:val="20"/>
        </w:rPr>
        <w:t>: Punto de encuentro-parque del Poblado</w:t>
      </w:r>
    </w:p>
    <w:p w14:paraId="4D9C8101" w14:textId="1A496AD9" w:rsidR="00910D0E" w:rsidRPr="00910D0E" w:rsidRDefault="00E35E09" w:rsidP="00E35E09">
      <w:pPr>
        <w:spacing w:after="0"/>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Incluye</w:t>
      </w:r>
      <w:r w:rsidRPr="00E35E09">
        <w:rPr>
          <w:rFonts w:asciiTheme="minorHAnsi" w:eastAsia="Arial" w:hAnsiTheme="minorHAnsi" w:cstheme="minorHAnsi"/>
          <w:color w:val="002060"/>
          <w:sz w:val="20"/>
        </w:rPr>
        <w:t>:</w:t>
      </w:r>
      <w:r w:rsidR="00FB5EB0" w:rsidRPr="00FB5EB0">
        <w:rPr>
          <w:rFonts w:asciiTheme="minorHAnsi" w:eastAsia="Arial" w:hAnsiTheme="minorHAnsi" w:cstheme="minorHAnsi"/>
          <w:color w:val="002060"/>
          <w:sz w:val="20"/>
        </w:rPr>
        <w:t xml:space="preserve"> Transporte en servicio privado, guía de turismo profesional en el idioma seleccionado e ingreso metro cable.</w:t>
      </w:r>
    </w:p>
    <w:p w14:paraId="5D16D6A1" w14:textId="19A5D263" w:rsidR="00910D0E" w:rsidRPr="00FB5EB0" w:rsidRDefault="00FB5EB0" w:rsidP="00910D0E">
      <w:pPr>
        <w:spacing w:after="0"/>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Recomendaciones</w:t>
      </w:r>
      <w:r w:rsidRPr="00FB5EB0">
        <w:rPr>
          <w:rFonts w:asciiTheme="minorHAnsi" w:eastAsia="Arial" w:hAnsiTheme="minorHAnsi" w:cstheme="minorHAnsi"/>
          <w:color w:val="002060"/>
          <w:sz w:val="20"/>
        </w:rPr>
        <w:t>: Llevar protector solar, zapatos cómodos, lentes, gorro de sol y ropa adecuada para clima templado</w:t>
      </w:r>
      <w:r w:rsidR="00716739">
        <w:rPr>
          <w:rFonts w:asciiTheme="minorHAnsi" w:eastAsia="Arial" w:hAnsiTheme="minorHAnsi" w:cstheme="minorHAnsi"/>
          <w:color w:val="002060"/>
          <w:sz w:val="20"/>
        </w:rPr>
        <w:t>.</w:t>
      </w:r>
    </w:p>
    <w:p w14:paraId="590C4B55" w14:textId="77777777" w:rsidR="00FB5EB0" w:rsidRPr="00910D0E" w:rsidRDefault="00FB5EB0" w:rsidP="00910D0E">
      <w:pPr>
        <w:spacing w:after="0"/>
        <w:rPr>
          <w:rFonts w:asciiTheme="minorHAnsi" w:eastAsia="Arial" w:hAnsiTheme="minorHAnsi" w:cstheme="minorHAnsi"/>
          <w:color w:val="002060"/>
          <w:sz w:val="20"/>
        </w:rPr>
      </w:pPr>
    </w:p>
    <w:p w14:paraId="5034D5A0" w14:textId="7BDD8D4C"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FB5EB0" w:rsidRPr="00FB5EB0">
        <w:rPr>
          <w:rFonts w:asciiTheme="minorHAnsi" w:eastAsia="Arial" w:hAnsiTheme="minorHAnsi"/>
          <w:b/>
          <w:color w:val="FF0000"/>
          <w:sz w:val="24"/>
          <w:szCs w:val="24"/>
        </w:rPr>
        <w:t>Guatapé y Piedra del Peñol</w:t>
      </w:r>
    </w:p>
    <w:p w14:paraId="7F3F1DD9" w14:textId="06ADEABC" w:rsidR="00B467E6" w:rsidRDefault="00910D0E" w:rsidP="00FB5EB0">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 xml:space="preserve">Salida por la autopista hacia Marinilla pueblo colonial conocido por la elaboración de instrumentos musicales, durante el trayecto hacia la zona de los embalses se podrá observar un paisaje de verdes prados y montañas. Arribo al municipio del Peñol uno de los principales productores de energía del país con un embalse construido bajo el antiguo pueblo, el cual fue inundado para darle paso a esta bella obra de ingeniería. Posteriormente llegada a la piedra de El Peñol, monolito con 220 metros de altura y 724 escalones </w:t>
      </w:r>
      <w:r w:rsidR="00FB5EB0" w:rsidRPr="00FB5EB0">
        <w:rPr>
          <w:rFonts w:asciiTheme="minorHAnsi" w:eastAsia="Arial" w:hAnsiTheme="minorHAnsi" w:cstheme="minorHAnsi"/>
          <w:b/>
          <w:bCs/>
          <w:color w:val="002060"/>
          <w:sz w:val="20"/>
        </w:rPr>
        <w:t>(Ascenso no incluido).</w:t>
      </w:r>
      <w:r w:rsidR="00FB5EB0" w:rsidRPr="00FB5EB0">
        <w:rPr>
          <w:rFonts w:asciiTheme="minorHAnsi" w:eastAsia="Arial" w:hAnsiTheme="minorHAnsi" w:cstheme="minorHAnsi"/>
          <w:color w:val="002060"/>
          <w:sz w:val="20"/>
        </w:rPr>
        <w:t xml:space="preserve"> Tiempo para degustar de un almuerzo típico. Visita al pueblo de Guatapé para apreciar sus pintorescas casas cuyos zócalos en las paredes representan la cultura local, navegación por el embalse durante una hora aproximadamente. Regreso a Medellín.</w:t>
      </w:r>
      <w:r w:rsidR="00FB5EB0">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41C01962" w14:textId="77777777" w:rsidR="00FB5EB0" w:rsidRDefault="00FB5EB0" w:rsidP="00FB5EB0">
      <w:pPr>
        <w:spacing w:after="0" w:line="240" w:lineRule="auto"/>
        <w:jc w:val="both"/>
        <w:rPr>
          <w:rFonts w:asciiTheme="minorHAnsi" w:eastAsia="Arial" w:hAnsiTheme="minorHAnsi" w:cstheme="minorHAnsi"/>
          <w:color w:val="002060"/>
          <w:sz w:val="20"/>
        </w:rPr>
      </w:pPr>
    </w:p>
    <w:p w14:paraId="58692C9C" w14:textId="1A009937"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FB5EB0">
        <w:rPr>
          <w:rFonts w:asciiTheme="minorHAnsi" w:eastAsia="Arial" w:hAnsiTheme="minorHAnsi" w:cstheme="minorHAnsi"/>
          <w:color w:val="002060"/>
          <w:sz w:val="20"/>
        </w:rPr>
        <w:t>10</w:t>
      </w:r>
      <w:r w:rsidRPr="00910D0E">
        <w:rPr>
          <w:rFonts w:asciiTheme="minorHAnsi" w:eastAsia="Arial" w:hAnsiTheme="minorHAnsi" w:cstheme="minorHAnsi"/>
          <w:color w:val="002060"/>
          <w:sz w:val="20"/>
        </w:rPr>
        <w:t xml:space="preserve">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w:t>
      </w:r>
      <w:r w:rsidR="00FB5EB0">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:00 horas.</w:t>
      </w:r>
      <w:r w:rsidR="00B467E6">
        <w:rPr>
          <w:rFonts w:asciiTheme="minorHAnsi" w:eastAsia="Arial" w:hAnsiTheme="minorHAnsi" w:cstheme="minorHAnsi"/>
          <w:color w:val="002060"/>
          <w:sz w:val="20"/>
        </w:rPr>
        <w:t xml:space="preserve"> </w:t>
      </w:r>
    </w:p>
    <w:p w14:paraId="12CA0733" w14:textId="7EF129C9"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Incluye</w:t>
      </w:r>
      <w:r w:rsidRPr="00FB5EB0">
        <w:rPr>
          <w:rFonts w:asciiTheme="minorHAnsi" w:eastAsia="Arial" w:hAnsiTheme="minorHAnsi" w:cstheme="minorHAnsi"/>
          <w:color w:val="002060"/>
          <w:sz w:val="20"/>
        </w:rPr>
        <w:t>: Transporte en servicio privado, guía profesional de turismo en el idioma seleccionado y almuerzo típico (plato fuerte y bebida).</w:t>
      </w:r>
    </w:p>
    <w:p w14:paraId="5363EF17" w14:textId="0AAFA04B"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No Incluye</w:t>
      </w:r>
      <w:r w:rsidRPr="00FB5EB0">
        <w:rPr>
          <w:rFonts w:asciiTheme="minorHAnsi" w:eastAsia="Arial" w:hAnsiTheme="minorHAnsi" w:cstheme="minorHAnsi"/>
          <w:color w:val="002060"/>
          <w:sz w:val="20"/>
        </w:rPr>
        <w:t>: Ascenso a la piedra del Peñol y paseo en lancha.</w:t>
      </w:r>
    </w:p>
    <w:p w14:paraId="6F56C5AB" w14:textId="0BD1B1E5"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Recomendaciones</w:t>
      </w:r>
      <w:r w:rsidRPr="00FB5EB0">
        <w:rPr>
          <w:rFonts w:asciiTheme="minorHAnsi" w:eastAsia="Arial" w:hAnsiTheme="minorHAnsi" w:cstheme="minorHAnsi"/>
          <w:color w:val="002060"/>
          <w:sz w:val="20"/>
        </w:rPr>
        <w:t>: Llevar protector solar, zapatos cómodos, lentes, gorro de sol y ropa adecuada para clima templado.</w:t>
      </w:r>
    </w:p>
    <w:p w14:paraId="098357F1" w14:textId="77777777" w:rsidR="00FB5EB0" w:rsidRDefault="00FB5EB0" w:rsidP="00910D0E">
      <w:pPr>
        <w:spacing w:after="0" w:line="240" w:lineRule="auto"/>
        <w:jc w:val="both"/>
      </w:pPr>
    </w:p>
    <w:p w14:paraId="79556930" w14:textId="77777777" w:rsidR="00FB5EB0" w:rsidRPr="00FB5EB0" w:rsidRDefault="00FB5EB0" w:rsidP="00910D0E">
      <w:pPr>
        <w:spacing w:after="0" w:line="240" w:lineRule="auto"/>
        <w:jc w:val="both"/>
        <w:rPr>
          <w:rFonts w:asciiTheme="minorHAnsi" w:eastAsia="Arial" w:hAnsiTheme="minorHAnsi" w:cstheme="minorHAnsi"/>
          <w:b/>
          <w:bCs/>
          <w:color w:val="002060"/>
          <w:sz w:val="20"/>
        </w:rPr>
      </w:pPr>
      <w:r w:rsidRPr="00FB5EB0">
        <w:rPr>
          <w:rFonts w:asciiTheme="minorHAnsi" w:eastAsia="Arial" w:hAnsiTheme="minorHAnsi" w:cstheme="minorHAnsi"/>
          <w:b/>
          <w:bCs/>
          <w:color w:val="002060"/>
          <w:sz w:val="20"/>
        </w:rPr>
        <w:t xml:space="preserve">- Abstenerse de ascender a la piedra del peñol personas con problemas respiratorios, adultos mayores y niños menores de 5 años. </w:t>
      </w:r>
    </w:p>
    <w:p w14:paraId="1471CB7A" w14:textId="5B7A2E77" w:rsidR="00FB5EB0" w:rsidRPr="00FB5EB0" w:rsidRDefault="00FB5EB0" w:rsidP="00910D0E">
      <w:pPr>
        <w:spacing w:after="0" w:line="240" w:lineRule="auto"/>
        <w:jc w:val="both"/>
        <w:rPr>
          <w:rFonts w:asciiTheme="minorHAnsi" w:eastAsia="Arial" w:hAnsiTheme="minorHAnsi" w:cstheme="minorHAnsi"/>
          <w:b/>
          <w:bCs/>
          <w:color w:val="002060"/>
          <w:sz w:val="20"/>
        </w:rPr>
      </w:pPr>
      <w:r w:rsidRPr="00FB5EB0">
        <w:rPr>
          <w:rFonts w:asciiTheme="minorHAnsi" w:eastAsia="Arial" w:hAnsiTheme="minorHAnsi" w:cstheme="minorHAnsi"/>
          <w:b/>
          <w:bCs/>
          <w:color w:val="002060"/>
          <w:sz w:val="20"/>
        </w:rPr>
        <w:t>- Si por problemas de salud no puede subir a la piedra del peñol, el tiquete se pierde y no será remplazable por otra actividad.</w:t>
      </w:r>
    </w:p>
    <w:p w14:paraId="1AB82798" w14:textId="77777777" w:rsidR="00FB5EB0" w:rsidRDefault="00FB5EB0" w:rsidP="00910D0E">
      <w:pPr>
        <w:spacing w:after="0" w:line="240" w:lineRule="auto"/>
        <w:jc w:val="both"/>
        <w:rPr>
          <w:rFonts w:asciiTheme="minorHAnsi" w:eastAsia="Arial" w:hAnsiTheme="minorHAnsi" w:cstheme="minorHAnsi"/>
          <w:color w:val="002060"/>
          <w:sz w:val="20"/>
        </w:rPr>
      </w:pPr>
    </w:p>
    <w:p w14:paraId="40CDA00E" w14:textId="77777777" w:rsidR="00FB5EB0" w:rsidRDefault="00FB5EB0" w:rsidP="00910D0E">
      <w:pPr>
        <w:spacing w:after="0" w:line="240" w:lineRule="auto"/>
        <w:jc w:val="both"/>
        <w:rPr>
          <w:rFonts w:asciiTheme="minorHAnsi" w:eastAsia="Arial" w:hAnsiTheme="minorHAnsi" w:cstheme="minorHAnsi"/>
          <w:color w:val="002060"/>
          <w:sz w:val="20"/>
        </w:rPr>
      </w:pPr>
    </w:p>
    <w:p w14:paraId="3A78849D" w14:textId="77777777" w:rsidR="00FB5EB0" w:rsidRDefault="00FB5EB0" w:rsidP="00910D0E">
      <w:pPr>
        <w:spacing w:after="0" w:line="240" w:lineRule="auto"/>
        <w:jc w:val="both"/>
        <w:rPr>
          <w:rFonts w:asciiTheme="minorHAnsi" w:eastAsia="Arial" w:hAnsiTheme="minorHAnsi" w:cstheme="minorHAnsi"/>
          <w:color w:val="002060"/>
          <w:sz w:val="20"/>
        </w:rPr>
      </w:pPr>
    </w:p>
    <w:p w14:paraId="38718CD0" w14:textId="77777777" w:rsidR="00FB5EB0" w:rsidRDefault="00FB5EB0" w:rsidP="00910D0E">
      <w:pPr>
        <w:spacing w:after="0" w:line="240" w:lineRule="auto"/>
        <w:jc w:val="both"/>
        <w:rPr>
          <w:rFonts w:asciiTheme="minorHAnsi" w:eastAsia="Arial" w:hAnsiTheme="minorHAnsi" w:cstheme="minorHAnsi"/>
          <w:color w:val="002060"/>
          <w:sz w:val="20"/>
        </w:rPr>
      </w:pPr>
    </w:p>
    <w:p w14:paraId="44D5E056" w14:textId="77777777" w:rsidR="00FB5EB0" w:rsidRDefault="00FB5EB0" w:rsidP="00910D0E">
      <w:pPr>
        <w:spacing w:after="0" w:line="240" w:lineRule="auto"/>
        <w:jc w:val="both"/>
        <w:rPr>
          <w:rFonts w:asciiTheme="minorHAnsi" w:eastAsia="Arial" w:hAnsiTheme="minorHAnsi" w:cstheme="minorHAnsi"/>
          <w:color w:val="002060"/>
          <w:sz w:val="20"/>
        </w:rPr>
      </w:pPr>
    </w:p>
    <w:p w14:paraId="55E13250" w14:textId="318628A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FB5EB0" w:rsidRPr="00FB5EB0">
        <w:rPr>
          <w:rFonts w:asciiTheme="minorHAnsi" w:eastAsia="Arial" w:hAnsiTheme="minorHAnsi"/>
          <w:b/>
          <w:color w:val="FF0000"/>
          <w:sz w:val="24"/>
          <w:szCs w:val="24"/>
        </w:rPr>
        <w:t>Grafiti tour, comuna 13</w:t>
      </w:r>
    </w:p>
    <w:p w14:paraId="5A8FC7A6" w14:textId="5DE5DDA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La ciudad de Medellín ofrece una gran variedad de arte urbano debido a la transformación de la ciudad en los últimos 20 años. Hoy en día, la ciudad está tan llena de innumerables expresiones de arte callejero, que las autoridades locales declararon el arte urbano como un hito cultural de Medellín. El grafiti no se trata solo de fuertes elementos artísticos y culturales; es una forma de expresión política. Vea el grafiti de Comuna 13 guiado por algunos de los artistas locales. Este recorrido le brinda una visión de la historia y la vida cotidiana en esta área y la importancia del arte callejero para la comunicación social y la identidad</w:t>
      </w:r>
      <w:r w:rsidR="00FB5EB0">
        <w:rPr>
          <w:rFonts w:asciiTheme="minorHAnsi" w:eastAsia="Arial" w:hAnsiTheme="minorHAnsi" w:cstheme="minorHAnsi"/>
          <w:color w:val="002060"/>
          <w:sz w:val="20"/>
        </w:rPr>
        <w:t xml:space="preserve">. </w:t>
      </w:r>
      <w:r w:rsidR="00B467E6" w:rsidRPr="00FB5EB0">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6F8B9D18" w14:textId="6D89EECB"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FB5EB0">
        <w:rPr>
          <w:rFonts w:asciiTheme="minorHAnsi" w:eastAsia="Arial" w:hAnsiTheme="minorHAnsi"/>
          <w:b/>
          <w:color w:val="002060"/>
          <w:sz w:val="24"/>
          <w:szCs w:val="24"/>
        </w:rPr>
        <w:t>5</w:t>
      </w:r>
      <w:r w:rsidRPr="0075417F">
        <w:rPr>
          <w:rFonts w:asciiTheme="minorHAnsi" w:eastAsia="Arial" w:hAnsiTheme="minorHAnsi"/>
          <w:b/>
          <w:color w:val="002060"/>
          <w:sz w:val="24"/>
          <w:szCs w:val="24"/>
        </w:rPr>
        <w:t>|</w:t>
      </w:r>
      <w:r>
        <w:rPr>
          <w:rFonts w:eastAsia="Arial"/>
          <w:sz w:val="24"/>
          <w:szCs w:val="24"/>
        </w:rPr>
        <w:t xml:space="preserve"> </w:t>
      </w:r>
      <w:r w:rsidR="00FB5EB0" w:rsidRPr="00910D0E">
        <w:rPr>
          <w:rFonts w:asciiTheme="minorHAnsi" w:eastAsia="Arial" w:hAnsiTheme="minorHAnsi"/>
          <w:b/>
          <w:color w:val="FF0000"/>
          <w:sz w:val="24"/>
          <w:szCs w:val="24"/>
        </w:rPr>
        <w:t xml:space="preserve">Medellín </w:t>
      </w:r>
      <w:r w:rsidRPr="00910D0E">
        <w:rPr>
          <w:rFonts w:asciiTheme="minorHAnsi" w:eastAsia="Arial" w:hAnsiTheme="minorHAnsi"/>
          <w:b/>
          <w:color w:val="FF0000"/>
          <w:sz w:val="24"/>
          <w:szCs w:val="24"/>
        </w:rPr>
        <w:t>– México</w:t>
      </w:r>
    </w:p>
    <w:p w14:paraId="5A169BA0" w14:textId="1E3B7D53"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716739">
        <w:rPr>
          <w:rFonts w:asciiTheme="minorHAnsi" w:eastAsia="Arial" w:hAnsiTheme="minorHAnsi" w:cstheme="minorHAnsi"/>
          <w:color w:val="002060"/>
          <w:sz w:val="20"/>
        </w:rPr>
        <w:t xml:space="preserve">. </w:t>
      </w:r>
      <w:r w:rsidRPr="00910D0E">
        <w:rPr>
          <w:rFonts w:asciiTheme="minorHAnsi" w:eastAsia="Arial" w:hAnsiTheme="minorHAnsi" w:cstheme="minorHAnsi"/>
          <w:color w:val="002060"/>
          <w:sz w:val="20"/>
        </w:rPr>
        <w:t xml:space="preserve">Asistencia por una asesora de nuestra agencia quien lo acompañará en su traslado al aeropuerto para tomar su vuelo con destino </w:t>
      </w:r>
      <w:r w:rsidR="00716739">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5A502882"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FB5EB0">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B66259" w14:textId="77777777"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 noches de alojamiento en el hotel elegido.</w:t>
      </w:r>
    </w:p>
    <w:p w14:paraId="3A7BDB09" w14:textId="77777777" w:rsid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79362142" w14:textId="4CBDA55F" w:rsidR="00EF16B7"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Visita de ciudad en privado.</w:t>
      </w:r>
    </w:p>
    <w:p w14:paraId="14C11D07" w14:textId="0FD1F114"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Visita a la ciudad, Guatapé y Piedra de Peñol en servicio privado</w:t>
      </w:r>
      <w:r w:rsidR="00EF16B7">
        <w:rPr>
          <w:rFonts w:asciiTheme="minorHAnsi" w:eastAsia="Arial" w:hAnsiTheme="minorHAnsi" w:cstheme="minorHAnsi"/>
          <w:color w:val="002060"/>
          <w:sz w:val="20"/>
        </w:rPr>
        <w:t>.</w:t>
      </w:r>
    </w:p>
    <w:p w14:paraId="68D910F1" w14:textId="2178DB21" w:rsidR="00FB5EB0"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w:t>
      </w:r>
      <w:r w:rsidR="00FB5EB0" w:rsidRPr="00FB5EB0">
        <w:rPr>
          <w:rFonts w:asciiTheme="minorHAnsi" w:eastAsia="Arial" w:hAnsiTheme="minorHAnsi" w:cstheme="minorHAnsi"/>
          <w:color w:val="002060"/>
          <w:sz w:val="20"/>
        </w:rPr>
        <w:t>Grafiti tour, comuna 1</w:t>
      </w:r>
      <w:r>
        <w:rPr>
          <w:rFonts w:asciiTheme="minorHAnsi" w:eastAsia="Arial" w:hAnsiTheme="minorHAnsi" w:cstheme="minorHAnsi"/>
          <w:color w:val="002060"/>
          <w:sz w:val="20"/>
        </w:rPr>
        <w:t xml:space="preserve">3 en servicios en privado. </w:t>
      </w:r>
    </w:p>
    <w:p w14:paraId="6153EBDE" w14:textId="1316B2E1"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0E651DAD" w:rsidR="001E559D" w:rsidRDefault="001E559D" w:rsidP="0075417F">
      <w:pPr>
        <w:pStyle w:val="Sinespaciado"/>
        <w:ind w:left="360"/>
        <w:rPr>
          <w:rFonts w:asciiTheme="minorHAnsi" w:eastAsia="Arial" w:hAnsiTheme="minorHAnsi" w:cstheme="minorHAnsi"/>
          <w:color w:val="00206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C0117ED" w14:textId="77777777" w:rsidR="00FB5EB0" w:rsidRDefault="00B467E6" w:rsidP="00FB5EB0">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2C1FD235" w14:textId="77777777" w:rsid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Precios sujetos a cambio sin previo aviso y a disponibilidad en el momento de reservar. </w:t>
      </w:r>
    </w:p>
    <w:p w14:paraId="30DD22AC" w14:textId="77777777" w:rsid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Este programa opera con mínimo de 1 persona. </w:t>
      </w:r>
    </w:p>
    <w:p w14:paraId="240F2D1F" w14:textId="2E87FC93" w:rsidR="00B467E6" w:rsidRP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Tenga en cuenta que habrá un aumento del 10% en el precio del programa para las siguientes fechas: del 31 de Julio hasta el 9 de Agosto y del 10 al 20 de Diciembre 2026</w:t>
      </w: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5599" w:type="dxa"/>
        <w:jc w:val="center"/>
        <w:tblCellSpacing w:w="0" w:type="dxa"/>
        <w:tblCellMar>
          <w:left w:w="0" w:type="dxa"/>
          <w:right w:w="0" w:type="dxa"/>
        </w:tblCellMar>
        <w:tblLook w:val="04A0" w:firstRow="1" w:lastRow="0" w:firstColumn="1" w:lastColumn="0" w:noHBand="0" w:noVBand="1"/>
      </w:tblPr>
      <w:tblGrid>
        <w:gridCol w:w="1379"/>
        <w:gridCol w:w="914"/>
        <w:gridCol w:w="2682"/>
        <w:gridCol w:w="624"/>
      </w:tblGrid>
      <w:tr w:rsidR="005D63F6" w:rsidRPr="005D63F6" w14:paraId="73C8B01E" w14:textId="77777777" w:rsidTr="005D63F6">
        <w:trPr>
          <w:trHeight w:val="288"/>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107D024"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LISTA DE HOTELES (Previstos o similares)</w:t>
            </w:r>
          </w:p>
        </w:tc>
      </w:tr>
      <w:tr w:rsidR="005D63F6" w:rsidRPr="005D63F6" w14:paraId="0A5A47FC" w14:textId="77777777" w:rsidTr="005D63F6">
        <w:trPr>
          <w:trHeight w:val="259"/>
          <w:tblCellSpacing w:w="0" w:type="dxa"/>
          <w:jc w:val="center"/>
        </w:trPr>
        <w:tc>
          <w:tcPr>
            <w:tcW w:w="0" w:type="auto"/>
            <w:tcBorders>
              <w:left w:val="single" w:sz="6" w:space="0" w:color="0563C1"/>
              <w:bottom w:val="single" w:sz="6" w:space="0" w:color="5851B7"/>
            </w:tcBorders>
            <w:shd w:val="clear" w:color="auto" w:fill="0563C1"/>
            <w:tcMar>
              <w:top w:w="0" w:type="dxa"/>
              <w:left w:w="45" w:type="dxa"/>
              <w:bottom w:w="0" w:type="dxa"/>
              <w:right w:w="45" w:type="dxa"/>
            </w:tcMar>
            <w:vAlign w:val="center"/>
            <w:hideMark/>
          </w:tcPr>
          <w:p w14:paraId="75197431"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CIUDAD</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6C8B8165"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HOTEL</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3EEFFACD"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TIPO DE HABITACIÓN</w:t>
            </w:r>
          </w:p>
        </w:tc>
        <w:tc>
          <w:tcPr>
            <w:tcW w:w="0" w:type="auto"/>
            <w:tcBorders>
              <w:bottom w:val="single" w:sz="6" w:space="0" w:color="5851B7"/>
              <w:right w:val="single" w:sz="6" w:space="0" w:color="0563C1"/>
            </w:tcBorders>
            <w:shd w:val="clear" w:color="auto" w:fill="0563C1"/>
            <w:tcMar>
              <w:top w:w="0" w:type="dxa"/>
              <w:left w:w="45" w:type="dxa"/>
              <w:bottom w:w="0" w:type="dxa"/>
              <w:right w:w="45" w:type="dxa"/>
            </w:tcMar>
            <w:vAlign w:val="center"/>
            <w:hideMark/>
          </w:tcPr>
          <w:p w14:paraId="17754EBC"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CAT</w:t>
            </w:r>
          </w:p>
        </w:tc>
      </w:tr>
      <w:tr w:rsidR="005D63F6" w:rsidRPr="005D63F6" w14:paraId="3E02A793" w14:textId="77777777" w:rsidTr="005D63F6">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4883F2D" w14:textId="77777777" w:rsidR="005D63F6" w:rsidRPr="005D63F6" w:rsidRDefault="005D63F6" w:rsidP="005D63F6">
            <w:pPr>
              <w:spacing w:after="0" w:line="240" w:lineRule="auto"/>
              <w:rPr>
                <w:rFonts w:ascii="Calibri" w:hAnsi="Calibri" w:cs="Calibri"/>
                <w:b/>
                <w:bCs/>
                <w:sz w:val="20"/>
                <w:szCs w:val="20"/>
                <w:lang w:bidi="ar-SA"/>
              </w:rPr>
            </w:pPr>
            <w:r w:rsidRPr="005D63F6">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39EC76C4" w14:textId="77777777" w:rsidR="005D63F6" w:rsidRPr="005D63F6" w:rsidRDefault="005D63F6" w:rsidP="005D63F6">
            <w:pPr>
              <w:spacing w:after="0" w:line="240" w:lineRule="auto"/>
              <w:rPr>
                <w:rFonts w:ascii="Calibri" w:hAnsi="Calibri" w:cs="Calibri"/>
                <w:sz w:val="20"/>
                <w:szCs w:val="20"/>
                <w:lang w:bidi="ar-SA"/>
              </w:rPr>
            </w:pPr>
            <w:r w:rsidRPr="005D63F6">
              <w:rPr>
                <w:rFonts w:ascii="Calibri" w:hAnsi="Calibri" w:cs="Calibri"/>
                <w:sz w:val="20"/>
                <w:szCs w:val="20"/>
                <w:lang w:bidi="ar-SA"/>
              </w:rPr>
              <w:t>VIVRE</w:t>
            </w:r>
          </w:p>
        </w:tc>
        <w:tc>
          <w:tcPr>
            <w:tcW w:w="0" w:type="auto"/>
            <w:shd w:val="clear" w:color="auto" w:fill="FFFFFF"/>
            <w:tcMar>
              <w:top w:w="0" w:type="dxa"/>
              <w:left w:w="45" w:type="dxa"/>
              <w:bottom w:w="0" w:type="dxa"/>
              <w:right w:w="45" w:type="dxa"/>
            </w:tcMar>
            <w:vAlign w:val="center"/>
            <w:hideMark/>
          </w:tcPr>
          <w:p w14:paraId="3F9519BD"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ESTANDÁR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6094E03"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T</w:t>
            </w:r>
          </w:p>
        </w:tc>
      </w:tr>
      <w:tr w:rsidR="005D63F6" w:rsidRPr="005D63F6" w14:paraId="69FBC78A" w14:textId="77777777" w:rsidTr="005D63F6">
        <w:trPr>
          <w:trHeight w:val="28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E38E1E" w14:textId="77777777" w:rsidR="005D63F6" w:rsidRPr="005D63F6" w:rsidRDefault="005D63F6" w:rsidP="005D63F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2CFD4F6" w14:textId="77777777" w:rsidR="005D63F6" w:rsidRPr="005D63F6" w:rsidRDefault="005D63F6" w:rsidP="005D63F6">
            <w:pPr>
              <w:spacing w:after="0" w:line="240" w:lineRule="auto"/>
              <w:rPr>
                <w:rFonts w:ascii="Calibri" w:hAnsi="Calibri" w:cs="Calibri"/>
                <w:sz w:val="20"/>
                <w:szCs w:val="20"/>
                <w:lang w:bidi="ar-SA"/>
              </w:rPr>
            </w:pPr>
            <w:r w:rsidRPr="005D63F6">
              <w:rPr>
                <w:rFonts w:ascii="Calibri" w:hAnsi="Calibri" w:cs="Calibri"/>
                <w:sz w:val="20"/>
                <w:szCs w:val="20"/>
                <w:lang w:bidi="ar-SA"/>
              </w:rPr>
              <w:t>DIEZ</w:t>
            </w:r>
          </w:p>
        </w:tc>
        <w:tc>
          <w:tcPr>
            <w:tcW w:w="0" w:type="auto"/>
            <w:shd w:val="clear" w:color="auto" w:fill="FFFFFF"/>
            <w:tcMar>
              <w:top w:w="0" w:type="dxa"/>
              <w:left w:w="45" w:type="dxa"/>
              <w:bottom w:w="0" w:type="dxa"/>
              <w:right w:w="45" w:type="dxa"/>
            </w:tcMar>
            <w:vAlign w:val="center"/>
            <w:hideMark/>
          </w:tcPr>
          <w:p w14:paraId="5A29C6D2"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FBD3DE2"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P</w:t>
            </w:r>
          </w:p>
        </w:tc>
      </w:tr>
      <w:tr w:rsidR="005D63F6" w:rsidRPr="005D63F6" w14:paraId="06AC819D" w14:textId="77777777" w:rsidTr="005D63F6">
        <w:trPr>
          <w:trHeight w:val="28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B22DB10" w14:textId="77777777" w:rsidR="005D63F6" w:rsidRPr="005D63F6" w:rsidRDefault="005D63F6" w:rsidP="005D63F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3ADE2A" w14:textId="77777777" w:rsidR="005D63F6" w:rsidRPr="005D63F6" w:rsidRDefault="005D63F6" w:rsidP="005D63F6">
            <w:pPr>
              <w:spacing w:after="0" w:line="240" w:lineRule="auto"/>
              <w:rPr>
                <w:rFonts w:ascii="Calibri" w:hAnsi="Calibri" w:cs="Calibri"/>
                <w:sz w:val="20"/>
                <w:szCs w:val="20"/>
                <w:lang w:bidi="ar-SA"/>
              </w:rPr>
            </w:pPr>
            <w:r w:rsidRPr="005D63F6">
              <w:rPr>
                <w:rFonts w:ascii="Calibri" w:hAnsi="Calibri" w:cs="Calibri"/>
                <w:sz w:val="20"/>
                <w:szCs w:val="20"/>
                <w:lang w:bidi="ar-SA"/>
              </w:rPr>
              <w:t>BINN</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69B3B9"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620781B"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PS</w:t>
            </w:r>
          </w:p>
        </w:tc>
      </w:tr>
    </w:tbl>
    <w:p w14:paraId="0D4751B9" w14:textId="77777777" w:rsidR="00D44534" w:rsidRDefault="00D44534" w:rsidP="0075417F">
      <w:pPr>
        <w:pStyle w:val="Sinespaciado"/>
        <w:ind w:left="360"/>
        <w:rPr>
          <w:rFonts w:asciiTheme="minorHAnsi" w:eastAsia="Arial" w:hAnsiTheme="minorHAnsi" w:cstheme="minorHAnsi"/>
          <w:color w:val="002060"/>
        </w:rPr>
      </w:pPr>
    </w:p>
    <w:p w14:paraId="1194C7C4" w14:textId="77777777" w:rsidR="00FB5EB0" w:rsidRDefault="00FB5EB0" w:rsidP="0075417F">
      <w:pPr>
        <w:pStyle w:val="Sinespaciado"/>
        <w:ind w:left="360"/>
        <w:rPr>
          <w:rFonts w:asciiTheme="minorHAnsi" w:eastAsia="Arial" w:hAnsiTheme="minorHAnsi" w:cstheme="minorHAnsi"/>
          <w:color w:val="002060"/>
        </w:rPr>
      </w:pPr>
    </w:p>
    <w:p w14:paraId="26DE51DB" w14:textId="77777777" w:rsidR="00934366" w:rsidRDefault="00934366" w:rsidP="0075417F">
      <w:pPr>
        <w:pStyle w:val="Sinespaciado"/>
        <w:ind w:left="360"/>
        <w:rPr>
          <w:rFonts w:asciiTheme="minorHAnsi" w:eastAsia="Arial" w:hAnsiTheme="minorHAnsi" w:cstheme="minorHAnsi"/>
          <w:color w:val="002060"/>
        </w:rPr>
      </w:pPr>
    </w:p>
    <w:p w14:paraId="500B6EFC" w14:textId="77777777" w:rsidR="00FB5EB0" w:rsidRDefault="00FB5EB0" w:rsidP="0075417F">
      <w:pPr>
        <w:pStyle w:val="Sinespaciado"/>
        <w:ind w:left="360"/>
        <w:rPr>
          <w:rFonts w:asciiTheme="minorHAnsi" w:eastAsia="Arial" w:hAnsiTheme="minorHAnsi" w:cstheme="minorHAnsi"/>
          <w:color w:val="002060"/>
        </w:rPr>
      </w:pPr>
    </w:p>
    <w:tbl>
      <w:tblPr>
        <w:tblW w:w="5171" w:type="dxa"/>
        <w:jc w:val="center"/>
        <w:tblCellSpacing w:w="0" w:type="dxa"/>
        <w:tblCellMar>
          <w:left w:w="0" w:type="dxa"/>
          <w:right w:w="0" w:type="dxa"/>
        </w:tblCellMar>
        <w:tblLook w:val="04A0" w:firstRow="1" w:lastRow="0" w:firstColumn="1" w:lastColumn="0" w:noHBand="0" w:noVBand="1"/>
      </w:tblPr>
      <w:tblGrid>
        <w:gridCol w:w="2432"/>
        <w:gridCol w:w="675"/>
        <w:gridCol w:w="675"/>
        <w:gridCol w:w="675"/>
        <w:gridCol w:w="714"/>
      </w:tblGrid>
      <w:tr w:rsidR="005D63F6" w:rsidRPr="005D63F6" w14:paraId="47321008" w14:textId="77777777" w:rsidTr="005D63F6">
        <w:trPr>
          <w:trHeight w:val="29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9E09146"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PRECIO POR PERSONA EN USD</w:t>
            </w:r>
          </w:p>
        </w:tc>
      </w:tr>
      <w:tr w:rsidR="005D63F6" w:rsidRPr="005D63F6" w14:paraId="72C05B3B" w14:textId="77777777" w:rsidTr="005D63F6">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69DE86F"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2EAC8E2"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42968C9"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3A5A2F7"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4699D32"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MNR</w:t>
            </w:r>
          </w:p>
        </w:tc>
      </w:tr>
      <w:tr w:rsidR="005D63F6" w:rsidRPr="005D63F6" w14:paraId="62555CD1" w14:textId="77777777" w:rsidTr="005D63F6">
        <w:trPr>
          <w:trHeight w:val="30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878DEFE" w14:textId="77777777" w:rsidR="005D63F6" w:rsidRPr="005D63F6" w:rsidRDefault="005D63F6" w:rsidP="005D63F6">
            <w:pPr>
              <w:spacing w:after="0" w:line="240" w:lineRule="auto"/>
              <w:jc w:val="right"/>
              <w:rPr>
                <w:rFonts w:ascii="Calibri" w:hAnsi="Calibri" w:cs="Calibri"/>
                <w:sz w:val="20"/>
                <w:szCs w:val="20"/>
                <w:lang w:bidi="ar-SA"/>
              </w:rPr>
            </w:pPr>
            <w:r w:rsidRPr="005D63F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00F9A27"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870</w:t>
            </w:r>
          </w:p>
        </w:tc>
        <w:tc>
          <w:tcPr>
            <w:tcW w:w="0" w:type="auto"/>
            <w:shd w:val="clear" w:color="auto" w:fill="FFFFFF"/>
            <w:tcMar>
              <w:top w:w="0" w:type="dxa"/>
              <w:left w:w="45" w:type="dxa"/>
              <w:bottom w:w="0" w:type="dxa"/>
              <w:right w:w="45" w:type="dxa"/>
            </w:tcMar>
            <w:vAlign w:val="center"/>
            <w:hideMark/>
          </w:tcPr>
          <w:p w14:paraId="6199A8E0"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830</w:t>
            </w:r>
          </w:p>
        </w:tc>
        <w:tc>
          <w:tcPr>
            <w:tcW w:w="0" w:type="auto"/>
            <w:shd w:val="clear" w:color="auto" w:fill="FFFFFF"/>
            <w:tcMar>
              <w:top w:w="0" w:type="dxa"/>
              <w:left w:w="45" w:type="dxa"/>
              <w:bottom w:w="0" w:type="dxa"/>
              <w:right w:w="45" w:type="dxa"/>
            </w:tcMar>
            <w:vAlign w:val="center"/>
            <w:hideMark/>
          </w:tcPr>
          <w:p w14:paraId="5EF089FE"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2100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CEAAF56"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810</w:t>
            </w:r>
          </w:p>
        </w:tc>
      </w:tr>
      <w:tr w:rsidR="005D63F6" w:rsidRPr="005D63F6" w14:paraId="2D35D4C2" w14:textId="77777777" w:rsidTr="005D63F6">
        <w:trPr>
          <w:trHeight w:val="29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FD6B150" w14:textId="77777777" w:rsidR="005D63F6" w:rsidRPr="005D63F6" w:rsidRDefault="005D63F6" w:rsidP="005D63F6">
            <w:pPr>
              <w:spacing w:after="0" w:line="240" w:lineRule="auto"/>
              <w:jc w:val="right"/>
              <w:rPr>
                <w:rFonts w:ascii="Calibri" w:hAnsi="Calibri" w:cs="Calibri"/>
                <w:b/>
                <w:bCs/>
                <w:sz w:val="20"/>
                <w:szCs w:val="20"/>
                <w:lang w:bidi="ar-SA"/>
              </w:rPr>
            </w:pPr>
            <w:r w:rsidRPr="005D63F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5D3FC6"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1110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64768F"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1070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250772"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2340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29B5C6E"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1050</w:t>
            </w:r>
          </w:p>
        </w:tc>
      </w:tr>
      <w:tr w:rsidR="005D63F6" w:rsidRPr="005D63F6" w14:paraId="728C6C57" w14:textId="77777777" w:rsidTr="005D63F6">
        <w:trPr>
          <w:trHeight w:val="29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52FE66E" w14:textId="77777777" w:rsidR="005D63F6" w:rsidRPr="005D63F6" w:rsidRDefault="005D63F6" w:rsidP="005D63F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9A7B62C" w14:textId="77777777" w:rsidR="005D63F6" w:rsidRPr="005D63F6" w:rsidRDefault="005D63F6" w:rsidP="005D63F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046FE7" w14:textId="77777777" w:rsidR="005D63F6" w:rsidRPr="005D63F6" w:rsidRDefault="005D63F6" w:rsidP="005D63F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45DA6C" w14:textId="77777777" w:rsidR="005D63F6" w:rsidRPr="005D63F6" w:rsidRDefault="005D63F6" w:rsidP="005D63F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D90B20" w14:textId="77777777" w:rsidR="005D63F6" w:rsidRPr="005D63F6" w:rsidRDefault="005D63F6" w:rsidP="005D63F6">
            <w:pPr>
              <w:spacing w:after="0" w:line="240" w:lineRule="auto"/>
              <w:rPr>
                <w:rFonts w:ascii="Times New Roman" w:hAnsi="Times New Roman"/>
                <w:sz w:val="20"/>
                <w:szCs w:val="20"/>
                <w:lang w:bidi="ar-SA"/>
              </w:rPr>
            </w:pPr>
          </w:p>
        </w:tc>
      </w:tr>
      <w:tr w:rsidR="005D63F6" w:rsidRPr="005D63F6" w14:paraId="51F04B6B" w14:textId="77777777" w:rsidTr="005D63F6">
        <w:trPr>
          <w:trHeight w:val="29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0253BC5"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7F72B946"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F3AA1EC"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762BF5D"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2542A86"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MNR</w:t>
            </w:r>
          </w:p>
        </w:tc>
      </w:tr>
      <w:tr w:rsidR="005D63F6" w:rsidRPr="005D63F6" w14:paraId="0D2F9673" w14:textId="77777777" w:rsidTr="005D63F6">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A8A2190" w14:textId="77777777" w:rsidR="005D63F6" w:rsidRPr="005D63F6" w:rsidRDefault="005D63F6" w:rsidP="005D63F6">
            <w:pPr>
              <w:spacing w:after="0" w:line="240" w:lineRule="auto"/>
              <w:jc w:val="right"/>
              <w:rPr>
                <w:rFonts w:ascii="Calibri" w:hAnsi="Calibri" w:cs="Calibri"/>
                <w:sz w:val="20"/>
                <w:szCs w:val="20"/>
                <w:lang w:bidi="ar-SA"/>
              </w:rPr>
            </w:pPr>
            <w:r w:rsidRPr="005D63F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036550C"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1220</w:t>
            </w:r>
          </w:p>
        </w:tc>
        <w:tc>
          <w:tcPr>
            <w:tcW w:w="0" w:type="auto"/>
            <w:shd w:val="clear" w:color="auto" w:fill="FFFFFF"/>
            <w:tcMar>
              <w:top w:w="0" w:type="dxa"/>
              <w:left w:w="45" w:type="dxa"/>
              <w:bottom w:w="0" w:type="dxa"/>
              <w:right w:w="45" w:type="dxa"/>
            </w:tcMar>
            <w:vAlign w:val="center"/>
            <w:hideMark/>
          </w:tcPr>
          <w:p w14:paraId="6F698EFD"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1100</w:t>
            </w:r>
          </w:p>
        </w:tc>
        <w:tc>
          <w:tcPr>
            <w:tcW w:w="0" w:type="auto"/>
            <w:shd w:val="clear" w:color="auto" w:fill="FFFFFF"/>
            <w:tcMar>
              <w:top w:w="0" w:type="dxa"/>
              <w:left w:w="45" w:type="dxa"/>
              <w:bottom w:w="0" w:type="dxa"/>
              <w:right w:w="45" w:type="dxa"/>
            </w:tcMar>
            <w:vAlign w:val="center"/>
            <w:hideMark/>
          </w:tcPr>
          <w:p w14:paraId="3F9F73D3"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2390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2B3F7D"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820</w:t>
            </w:r>
          </w:p>
        </w:tc>
      </w:tr>
      <w:tr w:rsidR="005D63F6" w:rsidRPr="005D63F6" w14:paraId="421A047C" w14:textId="77777777" w:rsidTr="005D63F6">
        <w:trPr>
          <w:trHeight w:val="29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5AB6CCD" w14:textId="77777777" w:rsidR="005D63F6" w:rsidRPr="005D63F6" w:rsidRDefault="005D63F6" w:rsidP="005D63F6">
            <w:pPr>
              <w:spacing w:after="0" w:line="240" w:lineRule="auto"/>
              <w:jc w:val="right"/>
              <w:rPr>
                <w:rFonts w:ascii="Calibri" w:hAnsi="Calibri" w:cs="Calibri"/>
                <w:b/>
                <w:bCs/>
                <w:sz w:val="20"/>
                <w:szCs w:val="20"/>
                <w:lang w:bidi="ar-SA"/>
              </w:rPr>
            </w:pPr>
            <w:r w:rsidRPr="005D63F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C79E910"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1460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EED690"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1340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AA44A8"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2630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3189BB3"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1060</w:t>
            </w:r>
          </w:p>
        </w:tc>
      </w:tr>
      <w:tr w:rsidR="005D63F6" w:rsidRPr="005D63F6" w14:paraId="49A952B0" w14:textId="77777777" w:rsidTr="005D63F6">
        <w:trPr>
          <w:trHeight w:val="29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B2AD672" w14:textId="77777777" w:rsidR="005D63F6" w:rsidRPr="005D63F6" w:rsidRDefault="005D63F6" w:rsidP="005D63F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71C59B" w14:textId="77777777" w:rsidR="005D63F6" w:rsidRPr="005D63F6" w:rsidRDefault="005D63F6" w:rsidP="005D63F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B69E41" w14:textId="77777777" w:rsidR="005D63F6" w:rsidRPr="005D63F6" w:rsidRDefault="005D63F6" w:rsidP="005D63F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E20060" w14:textId="77777777" w:rsidR="005D63F6" w:rsidRPr="005D63F6" w:rsidRDefault="005D63F6" w:rsidP="005D63F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3537C5" w14:textId="77777777" w:rsidR="005D63F6" w:rsidRPr="005D63F6" w:rsidRDefault="005D63F6" w:rsidP="005D63F6">
            <w:pPr>
              <w:spacing w:after="0" w:line="240" w:lineRule="auto"/>
              <w:rPr>
                <w:rFonts w:ascii="Times New Roman" w:hAnsi="Times New Roman"/>
                <w:sz w:val="20"/>
                <w:szCs w:val="20"/>
                <w:lang w:bidi="ar-SA"/>
              </w:rPr>
            </w:pPr>
          </w:p>
        </w:tc>
      </w:tr>
      <w:tr w:rsidR="005D63F6" w:rsidRPr="005D63F6" w14:paraId="5018ACF9" w14:textId="77777777" w:rsidTr="005D63F6">
        <w:trPr>
          <w:trHeight w:val="29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FD606C5"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50CEB5CB"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520FAE6"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D460E56"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3A0EFB5" w14:textId="77777777" w:rsidR="005D63F6" w:rsidRPr="005D63F6" w:rsidRDefault="005D63F6" w:rsidP="005D63F6">
            <w:pPr>
              <w:spacing w:after="0" w:line="240" w:lineRule="auto"/>
              <w:jc w:val="center"/>
              <w:rPr>
                <w:rFonts w:ascii="Calibri" w:hAnsi="Calibri" w:cs="Calibri"/>
                <w:b/>
                <w:bCs/>
                <w:color w:val="FFFFFF"/>
                <w:sz w:val="20"/>
                <w:szCs w:val="20"/>
                <w:lang w:bidi="ar-SA"/>
              </w:rPr>
            </w:pPr>
            <w:r w:rsidRPr="005D63F6">
              <w:rPr>
                <w:rFonts w:ascii="Calibri" w:hAnsi="Calibri" w:cs="Calibri"/>
                <w:b/>
                <w:bCs/>
                <w:color w:val="FFFFFF"/>
                <w:sz w:val="20"/>
                <w:szCs w:val="20"/>
                <w:lang w:bidi="ar-SA"/>
              </w:rPr>
              <w:t>MNR</w:t>
            </w:r>
          </w:p>
        </w:tc>
      </w:tr>
      <w:tr w:rsidR="005D63F6" w:rsidRPr="005D63F6" w14:paraId="2B3DC1E9" w14:textId="77777777" w:rsidTr="005D63F6">
        <w:trPr>
          <w:trHeight w:val="38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DB0AB77" w14:textId="77777777" w:rsidR="005D63F6" w:rsidRPr="005D63F6" w:rsidRDefault="005D63F6" w:rsidP="005D63F6">
            <w:pPr>
              <w:spacing w:after="0" w:line="240" w:lineRule="auto"/>
              <w:jc w:val="right"/>
              <w:rPr>
                <w:rFonts w:ascii="Calibri" w:hAnsi="Calibri" w:cs="Calibri"/>
                <w:sz w:val="20"/>
                <w:szCs w:val="20"/>
                <w:lang w:bidi="ar-SA"/>
              </w:rPr>
            </w:pPr>
            <w:r w:rsidRPr="005D63F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DAEDA5B"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1440</w:t>
            </w:r>
          </w:p>
        </w:tc>
        <w:tc>
          <w:tcPr>
            <w:tcW w:w="0" w:type="auto"/>
            <w:shd w:val="clear" w:color="auto" w:fill="FFFFFF"/>
            <w:tcMar>
              <w:top w:w="0" w:type="dxa"/>
              <w:left w:w="45" w:type="dxa"/>
              <w:bottom w:w="0" w:type="dxa"/>
              <w:right w:w="45" w:type="dxa"/>
            </w:tcMar>
            <w:vAlign w:val="center"/>
            <w:hideMark/>
          </w:tcPr>
          <w:p w14:paraId="17FBC501"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30C17914"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2920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94EB336" w14:textId="77777777" w:rsidR="005D63F6" w:rsidRPr="005D63F6" w:rsidRDefault="005D63F6" w:rsidP="005D63F6">
            <w:pPr>
              <w:spacing w:after="0" w:line="240" w:lineRule="auto"/>
              <w:jc w:val="center"/>
              <w:rPr>
                <w:rFonts w:ascii="Calibri" w:hAnsi="Calibri" w:cs="Calibri"/>
                <w:sz w:val="20"/>
                <w:szCs w:val="20"/>
                <w:lang w:bidi="ar-SA"/>
              </w:rPr>
            </w:pPr>
            <w:r w:rsidRPr="005D63F6">
              <w:rPr>
                <w:rFonts w:ascii="Calibri" w:hAnsi="Calibri" w:cs="Calibri"/>
                <w:sz w:val="20"/>
                <w:szCs w:val="20"/>
                <w:lang w:bidi="ar-SA"/>
              </w:rPr>
              <w:t>950</w:t>
            </w:r>
          </w:p>
        </w:tc>
      </w:tr>
      <w:tr w:rsidR="005D63F6" w:rsidRPr="005D63F6" w14:paraId="0FD23B6F" w14:textId="77777777" w:rsidTr="005D63F6">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B44D052" w14:textId="77777777" w:rsidR="005D63F6" w:rsidRPr="005D63F6" w:rsidRDefault="005D63F6" w:rsidP="005D63F6">
            <w:pPr>
              <w:spacing w:after="0" w:line="240" w:lineRule="auto"/>
              <w:jc w:val="right"/>
              <w:rPr>
                <w:rFonts w:ascii="Calibri" w:hAnsi="Calibri" w:cs="Calibri"/>
                <w:b/>
                <w:bCs/>
                <w:sz w:val="20"/>
                <w:szCs w:val="20"/>
                <w:lang w:bidi="ar-SA"/>
              </w:rPr>
            </w:pPr>
            <w:r w:rsidRPr="005D63F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9F8E156"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1680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E96A58"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1620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A1A476"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3160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2F0B54" w14:textId="77777777" w:rsidR="005D63F6" w:rsidRPr="005D63F6" w:rsidRDefault="005D63F6" w:rsidP="005D63F6">
            <w:pPr>
              <w:spacing w:after="0" w:line="240" w:lineRule="auto"/>
              <w:jc w:val="center"/>
              <w:rPr>
                <w:rFonts w:ascii="Calibri" w:hAnsi="Calibri" w:cs="Calibri"/>
                <w:b/>
                <w:bCs/>
                <w:sz w:val="20"/>
                <w:szCs w:val="20"/>
                <w:lang w:bidi="ar-SA"/>
              </w:rPr>
            </w:pPr>
            <w:r w:rsidRPr="005D63F6">
              <w:rPr>
                <w:rFonts w:ascii="Calibri" w:hAnsi="Calibri" w:cs="Calibri"/>
                <w:b/>
                <w:bCs/>
                <w:sz w:val="20"/>
                <w:szCs w:val="20"/>
                <w:lang w:bidi="ar-SA"/>
              </w:rPr>
              <w:t>1190</w:t>
            </w:r>
          </w:p>
        </w:tc>
      </w:tr>
    </w:tbl>
    <w:p w14:paraId="5B833405" w14:textId="77777777" w:rsidR="00FB5EB0" w:rsidRDefault="00FB5EB0" w:rsidP="0075417F">
      <w:pPr>
        <w:pStyle w:val="Sinespaciado"/>
        <w:ind w:left="360"/>
        <w:rPr>
          <w:rFonts w:asciiTheme="minorHAnsi" w:eastAsia="Arial" w:hAnsiTheme="minorHAnsi" w:cstheme="minorHAnsi"/>
          <w:color w:val="002060"/>
        </w:rPr>
      </w:pPr>
    </w:p>
    <w:p w14:paraId="7B677755" w14:textId="77777777" w:rsidR="00FB5EB0" w:rsidRDefault="00FB5EB0" w:rsidP="0075417F">
      <w:pPr>
        <w:pStyle w:val="Sinespaciado"/>
        <w:ind w:left="36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9381"/>
        <w:gridCol w:w="127"/>
        <w:gridCol w:w="127"/>
        <w:gridCol w:w="127"/>
        <w:gridCol w:w="147"/>
      </w:tblGrid>
      <w:tr w:rsidR="00DD7686" w:rsidRPr="00DD7686" w14:paraId="5B6EF398" w14:textId="77777777" w:rsidTr="00DD7686">
        <w:trPr>
          <w:trHeight w:val="315"/>
          <w:tblCellSpacing w:w="0" w:type="dxa"/>
          <w:jc w:val="center"/>
        </w:trPr>
        <w:tc>
          <w:tcPr>
            <w:tcW w:w="0" w:type="auto"/>
            <w:gridSpan w:val="5"/>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7E0D331E"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RUTA AEREA PROPUESTA RUTA MEX/MDE/MEX</w:t>
            </w:r>
          </w:p>
        </w:tc>
      </w:tr>
      <w:tr w:rsidR="00DD7686" w:rsidRPr="00DD7686" w14:paraId="40F75E4B" w14:textId="77777777" w:rsidTr="00DD7686">
        <w:trPr>
          <w:trHeight w:val="315"/>
          <w:tblCellSpacing w:w="0" w:type="dxa"/>
          <w:jc w:val="center"/>
        </w:trPr>
        <w:tc>
          <w:tcPr>
            <w:tcW w:w="0" w:type="auto"/>
            <w:gridSpan w:val="5"/>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4A83E50F" w14:textId="77777777" w:rsidR="00DD7686" w:rsidRPr="00DD7686" w:rsidRDefault="00DD7686" w:rsidP="00DD7686">
            <w:pPr>
              <w:spacing w:after="0" w:line="240" w:lineRule="auto"/>
              <w:rPr>
                <w:rFonts w:ascii="Calibri" w:hAnsi="Calibri" w:cs="Calibri"/>
                <w:b/>
                <w:bCs/>
                <w:color w:val="FFFFFF"/>
                <w:sz w:val="20"/>
                <w:szCs w:val="20"/>
                <w:lang w:bidi="ar-SA"/>
              </w:rPr>
            </w:pPr>
            <w:r w:rsidRPr="00DD7686">
              <w:rPr>
                <w:rFonts w:ascii="Calibri" w:hAnsi="Calibri" w:cs="Calibri"/>
                <w:b/>
                <w:bCs/>
                <w:color w:val="FFFFFF"/>
                <w:sz w:val="20"/>
                <w:szCs w:val="20"/>
                <w:lang w:bidi="ar-SA"/>
              </w:rPr>
              <w:t>IMPUESTOS AEREOS (SUJETOS A CONFIRMACIÓN): 280 USD</w:t>
            </w:r>
          </w:p>
        </w:tc>
      </w:tr>
      <w:tr w:rsidR="00DD7686" w:rsidRPr="00DD7686" w14:paraId="5F719287" w14:textId="77777777" w:rsidTr="00DD7686">
        <w:trPr>
          <w:trHeight w:val="315"/>
          <w:tblCellSpacing w:w="0" w:type="dxa"/>
          <w:jc w:val="center"/>
        </w:trPr>
        <w:tc>
          <w:tcPr>
            <w:tcW w:w="0" w:type="auto"/>
            <w:tcBorders>
              <w:left w:val="single" w:sz="6" w:space="0" w:color="716BC1"/>
            </w:tcBorders>
            <w:shd w:val="clear" w:color="auto" w:fill="FFFFFF"/>
            <w:vAlign w:val="center"/>
            <w:hideMark/>
          </w:tcPr>
          <w:p w14:paraId="6CE94806"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4C7CF3C8"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0A1252E"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711C5AA2"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7CDDBAE"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3DC4E3DA" w14:textId="77777777" w:rsidTr="00DD7686">
        <w:trPr>
          <w:trHeight w:val="315"/>
          <w:tblCellSpacing w:w="0" w:type="dxa"/>
          <w:jc w:val="center"/>
        </w:trPr>
        <w:tc>
          <w:tcPr>
            <w:tcW w:w="0" w:type="auto"/>
            <w:tcBorders>
              <w:left w:val="single" w:sz="6" w:space="0" w:color="716BC1"/>
            </w:tcBorders>
            <w:shd w:val="clear" w:color="auto" w:fill="FFFFFF"/>
            <w:vAlign w:val="center"/>
            <w:hideMark/>
          </w:tcPr>
          <w:p w14:paraId="230F2999"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17BBA348"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473CCB0"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39803303"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631C0F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F7ED008" w14:textId="77777777" w:rsidTr="00DD7686">
        <w:trPr>
          <w:trHeight w:val="300"/>
          <w:tblCellSpacing w:w="0" w:type="dxa"/>
          <w:jc w:val="center"/>
        </w:trPr>
        <w:tc>
          <w:tcPr>
            <w:tcW w:w="0" w:type="auto"/>
            <w:tcBorders>
              <w:left w:val="single" w:sz="6" w:space="0" w:color="716BC1"/>
            </w:tcBorders>
            <w:shd w:val="clear" w:color="auto" w:fill="FFFFFF"/>
            <w:vAlign w:val="center"/>
            <w:hideMark/>
          </w:tcPr>
          <w:p w14:paraId="45660267"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MENOR DE 2 A 9 AÑOS. MAXIMO 2 MENORES COMPARTIENDO HABITACIÓN EN DOBLE</w:t>
            </w:r>
          </w:p>
        </w:tc>
        <w:tc>
          <w:tcPr>
            <w:tcW w:w="0" w:type="auto"/>
            <w:shd w:val="clear" w:color="auto" w:fill="FFFFFF"/>
            <w:tcMar>
              <w:top w:w="0" w:type="dxa"/>
              <w:left w:w="45" w:type="dxa"/>
              <w:bottom w:w="0" w:type="dxa"/>
              <w:right w:w="45" w:type="dxa"/>
            </w:tcMar>
            <w:vAlign w:val="center"/>
            <w:hideMark/>
          </w:tcPr>
          <w:p w14:paraId="75770BF2"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3123DA5"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1DD3D12A"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20BF33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6570A9F" w14:textId="77777777" w:rsidTr="00DD7686">
        <w:trPr>
          <w:trHeight w:val="195"/>
          <w:tblCellSpacing w:w="0" w:type="dxa"/>
          <w:jc w:val="center"/>
        </w:trPr>
        <w:tc>
          <w:tcPr>
            <w:tcW w:w="0" w:type="auto"/>
            <w:gridSpan w:val="5"/>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EFFCC8D" w14:textId="77777777" w:rsidR="00DD7686" w:rsidRPr="00DD7686" w:rsidRDefault="00DD7686" w:rsidP="00DD7686">
            <w:pPr>
              <w:spacing w:after="0" w:line="240" w:lineRule="auto"/>
              <w:rPr>
                <w:rFonts w:ascii="Calibri" w:hAnsi="Calibri" w:cs="Calibri"/>
                <w:b/>
                <w:bCs/>
                <w:sz w:val="20"/>
                <w:szCs w:val="20"/>
                <w:lang w:bidi="ar-SA"/>
              </w:rPr>
            </w:pPr>
            <w:r w:rsidRPr="00DD7686">
              <w:rPr>
                <w:rFonts w:ascii="Calibri" w:hAnsi="Calibri" w:cs="Calibri"/>
                <w:b/>
                <w:bCs/>
                <w:sz w:val="20"/>
                <w:szCs w:val="20"/>
                <w:lang w:bidi="ar-SA"/>
              </w:rPr>
              <w:t>EL PRECIO TERRESTRE CON AÉREO ES ORIENTATIVO, PUEDE SURGIR CAMBIOS DEPENDIENDO LA TEMPORADA</w:t>
            </w:r>
          </w:p>
        </w:tc>
      </w:tr>
      <w:tr w:rsidR="00DD7686" w:rsidRPr="00DD7686" w14:paraId="0F83CE97" w14:textId="77777777" w:rsidTr="00DD7686">
        <w:trPr>
          <w:trHeight w:val="300"/>
          <w:tblCellSpacing w:w="0" w:type="dxa"/>
          <w:jc w:val="center"/>
        </w:trPr>
        <w:tc>
          <w:tcPr>
            <w:tcW w:w="0" w:type="auto"/>
            <w:gridSpan w:val="5"/>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43F67F5" w14:textId="77777777" w:rsidR="00DD7686" w:rsidRPr="00DD7686" w:rsidRDefault="00DD7686" w:rsidP="00DD7686">
            <w:pPr>
              <w:spacing w:after="0" w:line="240" w:lineRule="auto"/>
              <w:rPr>
                <w:rFonts w:ascii="Calibri" w:hAnsi="Calibri" w:cs="Calibri"/>
                <w:b/>
                <w:bCs/>
                <w:sz w:val="20"/>
                <w:szCs w:val="20"/>
                <w:lang w:bidi="ar-SA"/>
              </w:rPr>
            </w:pPr>
            <w:r w:rsidRPr="00DD7686">
              <w:rPr>
                <w:rFonts w:ascii="Calibri" w:hAnsi="Calibri" w:cs="Calibri"/>
                <w:b/>
                <w:bCs/>
                <w:sz w:val="20"/>
                <w:szCs w:val="20"/>
                <w:lang w:bidi="ar-SA"/>
              </w:rPr>
              <w:t>VIGENCIA A DICIEMBRE 2026 (EXCEPTO PUENTES, NAVIDAD, FIN DE AÑO Y DÍAS FESTIVOS). CONSULTE SUPLEMENTOS</w:t>
            </w:r>
          </w:p>
        </w:tc>
      </w:tr>
    </w:tbl>
    <w:p w14:paraId="547B1BCA" w14:textId="77777777" w:rsidR="00FB5EB0" w:rsidRDefault="00FB5EB0" w:rsidP="0075417F">
      <w:pPr>
        <w:pStyle w:val="Sinespaciado"/>
        <w:ind w:left="360"/>
        <w:rPr>
          <w:rFonts w:asciiTheme="minorHAnsi" w:eastAsia="Arial" w:hAnsiTheme="minorHAnsi" w:cstheme="minorHAnsi"/>
          <w:color w:val="002060"/>
        </w:rPr>
      </w:pPr>
    </w:p>
    <w:p w14:paraId="3FB6D270" w14:textId="77777777" w:rsidR="00FB5EB0" w:rsidRDefault="00FB5EB0" w:rsidP="0075417F">
      <w:pPr>
        <w:pStyle w:val="Sinespaciado"/>
        <w:ind w:left="360"/>
        <w:rPr>
          <w:rFonts w:asciiTheme="minorHAnsi" w:eastAsia="Arial" w:hAnsiTheme="minorHAnsi" w:cstheme="minorHAnsi"/>
          <w:color w:val="002060"/>
        </w:rPr>
      </w:pPr>
    </w:p>
    <w:p w14:paraId="0563CCCD" w14:textId="77777777" w:rsidR="00FB5EB0" w:rsidRDefault="00FB5EB0" w:rsidP="0075417F">
      <w:pPr>
        <w:pStyle w:val="Sinespaciado"/>
        <w:ind w:left="360"/>
        <w:rPr>
          <w:rFonts w:asciiTheme="minorHAnsi" w:eastAsia="Arial" w:hAnsiTheme="minorHAnsi" w:cstheme="minorHAnsi"/>
          <w:color w:val="002060"/>
        </w:rPr>
      </w:pPr>
    </w:p>
    <w:p w14:paraId="1F5DDB26" w14:textId="77777777" w:rsidR="00B467E6" w:rsidRDefault="00B467E6" w:rsidP="0075417F">
      <w:pPr>
        <w:pStyle w:val="Sinespaciado"/>
        <w:ind w:left="360"/>
        <w:rPr>
          <w:rFonts w:asciiTheme="minorHAnsi" w:eastAsia="Arial" w:hAnsiTheme="minorHAnsi" w:cstheme="minorHAnsi"/>
          <w:color w:val="002060"/>
        </w:rPr>
      </w:pPr>
    </w:p>
    <w:sectPr w:rsidR="00B467E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417D" w14:textId="77777777" w:rsidR="00D4151F" w:rsidRDefault="00D4151F">
      <w:pPr>
        <w:spacing w:after="0" w:line="240" w:lineRule="auto"/>
      </w:pPr>
      <w:r>
        <w:separator/>
      </w:r>
    </w:p>
  </w:endnote>
  <w:endnote w:type="continuationSeparator" w:id="0">
    <w:p w14:paraId="14C28CEC" w14:textId="77777777" w:rsidR="00D4151F" w:rsidRDefault="00D4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3D02" w14:textId="77777777" w:rsidR="00D4151F" w:rsidRDefault="00D4151F">
      <w:pPr>
        <w:spacing w:after="0" w:line="240" w:lineRule="auto"/>
      </w:pPr>
      <w:bookmarkStart w:id="0" w:name="_Hlk199846639"/>
      <w:bookmarkEnd w:id="0"/>
      <w:r>
        <w:separator/>
      </w:r>
    </w:p>
  </w:footnote>
  <w:footnote w:type="continuationSeparator" w:id="0">
    <w:p w14:paraId="724AE22C" w14:textId="77777777" w:rsidR="00D4151F" w:rsidRDefault="00D41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0EED0D4">
              <wp:simplePos x="0" y="0"/>
              <wp:positionH relativeFrom="column">
                <wp:posOffset>-15239</wp:posOffset>
              </wp:positionH>
              <wp:positionV relativeFrom="paragraph">
                <wp:posOffset>-201930</wp:posOffset>
              </wp:positionV>
              <wp:extent cx="31051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105150" cy="819150"/>
                      </a:xfrm>
                      <a:prstGeom prst="rect">
                        <a:avLst/>
                      </a:prstGeom>
                      <a:noFill/>
                      <a:ln w="9525" cap="flat" cmpd="sng">
                        <a:noFill/>
                        <a:prstDash val="solid"/>
                        <a:round/>
                        <a:headEnd type="none" w="sm" len="sm"/>
                        <a:tailEnd type="none" w="sm" len="sm"/>
                      </a:ln>
                    </wps:spPr>
                    <wps:txbx>
                      <w:txbxContent>
                        <w:p w14:paraId="3F1F7764" w14:textId="36652660"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VIVE MEDELLIN</w:t>
                          </w:r>
                        </w:p>
                        <w:p w14:paraId="2258FF71" w14:textId="36800F67" w:rsidR="007F7B70" w:rsidRPr="005550E0" w:rsidRDefault="00E35E0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1152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pt;margin-top:-15.9pt;width:24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k8AEAAOADAAAOAAAAZHJzL2Uyb0RvYy54bWysU9uO0zAQfUfiHyy/s0nKFrZV0xWiFCGt&#10;2EoLHzD1pbHk2MbjNunfM3ZLW8EDEuLFGWcmZ+acOVk8jr1lBxXReNfy5q7mTDnhpXG7ln//tn7z&#10;wBkmcBKsd6rlR4X8cfn61WIIczXxnbdSRUYgDudDaHmXUphXFYpO9YB3PihHSe1jD4mucVfJCAOh&#10;97aa1PW7avBRhuiFQqS3q1OSLwu+1kqkZ61RJWZbTrOlcsZybvNZLRcw30UInRHnMeAfpujBOGp6&#10;gVpBAraP5g+o3ojo0et0J3xfea2NUIUDsWnq39i8dBBU4ULiYLjIhP8PVnw9vIRNJBmGgHOkMLMY&#10;dezzk+ZjYxHreBFLjYkJevm2qafNlDQVlHtoZjkmmOr6dYiYPivfsxy0PNIyikZweMJ0Kv1Vkps5&#10;vzbWloVYx4aWz6aTKcED2UJbSBT2QbYc3a7A3NRnmBVgxw5Ae0ZvjTxtNvq9kwWyUyA/OcnSMZAN&#10;HZmR5x7Yc2YVWZeCUpfA2L/XEUvriOxVtBylcTsSSA63Xh43kWEQa0PDPQGmDUSyVkNtyW7U8Mce&#10;Ig1hvzja56y5z2RTudxP39ckbLzNbG8z4ETnycWkySn8mIqnTzJ+2CevTVH4Osp5WLJR2dHZ8tmn&#10;t/dSdf0xlz8BAAD//wMAUEsDBBQABgAIAAAAIQA4/mrt4AAAAAkBAAAPAAAAZHJzL2Rvd25yZXYu&#10;eG1sTI/dSsNAEEbvBd9hGcG7dtNY0xizKSKIUIrQ1gfYJtNkNTsbspsf397xql4Nwxy+OV++nW0r&#10;Ruy9caRgtYxAIJWuMlQr+Dy9LVIQPmiqdOsIFfygh21xe5PrrHITHXA8hlpwCPlMK2hC6DIpfdmg&#10;1X7pOiS+XVxvdeC1r2XV64nDbSvjKEqk1Yb4Q6M7fG2w/D4OVoF5/9gdLl/pBsdhGnZmX57Gx71S&#10;93fzyzOIgHO4wvCnz+pQsNPZDVR50SpYxGsmeT6suAID6zRJQJwVPG1ikEUu/zcofgEAAP//AwBQ&#10;SwECLQAUAAYACAAAACEAtoM4kv4AAADhAQAAEwAAAAAAAAAAAAAAAAAAAAAAW0NvbnRlbnRfVHlw&#10;ZXNdLnhtbFBLAQItABQABgAIAAAAIQA4/SH/1gAAAJQBAAALAAAAAAAAAAAAAAAAAC8BAABfcmVs&#10;cy8ucmVsc1BLAQItABQABgAIAAAAIQAVee/k8AEAAOADAAAOAAAAAAAAAAAAAAAAAC4CAABkcnMv&#10;ZTJvRG9jLnhtbFBLAQItABQABgAIAAAAIQA4/mrt4AAAAAkBAAAPAAAAAAAAAAAAAAAAAEoEAABk&#10;cnMvZG93bnJldi54bWxQSwUGAAAAAAQABADzAAAAVwUAAAAA&#10;" filled="f" stroked="f">
              <v:stroke startarrowwidth="narrow" startarrowlength="short" endarrowwidth="narrow" endarrowlength="short" joinstyle="round"/>
              <v:textbox inset="2.53958mm,1.2694mm,2.53958mm,1.2694mm">
                <w:txbxContent>
                  <w:p w14:paraId="3F1F7764" w14:textId="36652660"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VIVE MEDELLIN</w:t>
                    </w:r>
                  </w:p>
                  <w:p w14:paraId="2258FF71" w14:textId="36800F67" w:rsidR="007F7B70" w:rsidRPr="005550E0" w:rsidRDefault="00E35E0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1152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0F6C4C"/>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3ADE"/>
    <w:rsid w:val="003549A2"/>
    <w:rsid w:val="003660AA"/>
    <w:rsid w:val="003A2BAC"/>
    <w:rsid w:val="003D5A89"/>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550E0"/>
    <w:rsid w:val="005679E5"/>
    <w:rsid w:val="005D0ABF"/>
    <w:rsid w:val="005D63F6"/>
    <w:rsid w:val="00600CC3"/>
    <w:rsid w:val="006210F5"/>
    <w:rsid w:val="00655CC5"/>
    <w:rsid w:val="006835E6"/>
    <w:rsid w:val="0068514F"/>
    <w:rsid w:val="00687ED9"/>
    <w:rsid w:val="00692BA8"/>
    <w:rsid w:val="006C1CB0"/>
    <w:rsid w:val="006C2396"/>
    <w:rsid w:val="006D29F5"/>
    <w:rsid w:val="006D72E8"/>
    <w:rsid w:val="006E0AB3"/>
    <w:rsid w:val="00716739"/>
    <w:rsid w:val="007203D6"/>
    <w:rsid w:val="00724E17"/>
    <w:rsid w:val="0075417F"/>
    <w:rsid w:val="00785765"/>
    <w:rsid w:val="00792693"/>
    <w:rsid w:val="00794B66"/>
    <w:rsid w:val="007A3CDE"/>
    <w:rsid w:val="007D0308"/>
    <w:rsid w:val="007D1D78"/>
    <w:rsid w:val="007F0B0A"/>
    <w:rsid w:val="007F7B70"/>
    <w:rsid w:val="00825C6E"/>
    <w:rsid w:val="0084134A"/>
    <w:rsid w:val="0088560B"/>
    <w:rsid w:val="008957EC"/>
    <w:rsid w:val="008C56AB"/>
    <w:rsid w:val="008E5CC0"/>
    <w:rsid w:val="008F157E"/>
    <w:rsid w:val="008F4840"/>
    <w:rsid w:val="008F70F5"/>
    <w:rsid w:val="0090199B"/>
    <w:rsid w:val="00902738"/>
    <w:rsid w:val="00910D0E"/>
    <w:rsid w:val="009119BC"/>
    <w:rsid w:val="00925B12"/>
    <w:rsid w:val="00934366"/>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D780A"/>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151F"/>
    <w:rsid w:val="00D44534"/>
    <w:rsid w:val="00D71BE3"/>
    <w:rsid w:val="00D96000"/>
    <w:rsid w:val="00DC6E55"/>
    <w:rsid w:val="00DD2475"/>
    <w:rsid w:val="00DD5938"/>
    <w:rsid w:val="00DD7686"/>
    <w:rsid w:val="00DE25BD"/>
    <w:rsid w:val="00E35E09"/>
    <w:rsid w:val="00E701F2"/>
    <w:rsid w:val="00E75F91"/>
    <w:rsid w:val="00E856F2"/>
    <w:rsid w:val="00EA1C19"/>
    <w:rsid w:val="00EE117C"/>
    <w:rsid w:val="00EE2794"/>
    <w:rsid w:val="00EE5A2D"/>
    <w:rsid w:val="00EF16B7"/>
    <w:rsid w:val="00F01C44"/>
    <w:rsid w:val="00F14FD9"/>
    <w:rsid w:val="00F257E1"/>
    <w:rsid w:val="00F341D4"/>
    <w:rsid w:val="00FA4CD7"/>
    <w:rsid w:val="00FA6C98"/>
    <w:rsid w:val="00FB5EB0"/>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756">
      <w:bodyDiv w:val="1"/>
      <w:marLeft w:val="0"/>
      <w:marRight w:val="0"/>
      <w:marTop w:val="0"/>
      <w:marBottom w:val="0"/>
      <w:divBdr>
        <w:top w:val="none" w:sz="0" w:space="0" w:color="auto"/>
        <w:left w:val="none" w:sz="0" w:space="0" w:color="auto"/>
        <w:bottom w:val="none" w:sz="0" w:space="0" w:color="auto"/>
        <w:right w:val="none" w:sz="0" w:space="0" w:color="auto"/>
      </w:divBdr>
    </w:div>
    <w:div w:id="240214105">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0148472">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48854134">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91025262">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5570516">
      <w:bodyDiv w:val="1"/>
      <w:marLeft w:val="0"/>
      <w:marRight w:val="0"/>
      <w:marTop w:val="0"/>
      <w:marBottom w:val="0"/>
      <w:divBdr>
        <w:top w:val="none" w:sz="0" w:space="0" w:color="auto"/>
        <w:left w:val="none" w:sz="0" w:space="0" w:color="auto"/>
        <w:bottom w:val="none" w:sz="0" w:space="0" w:color="auto"/>
        <w:right w:val="none" w:sz="0" w:space="0" w:color="auto"/>
      </w:divBdr>
      <w:divsChild>
        <w:div w:id="1526408207">
          <w:marLeft w:val="0"/>
          <w:marRight w:val="0"/>
          <w:marTop w:val="0"/>
          <w:marBottom w:val="0"/>
          <w:divBdr>
            <w:top w:val="none" w:sz="0" w:space="0" w:color="auto"/>
            <w:left w:val="none" w:sz="0" w:space="0" w:color="auto"/>
            <w:bottom w:val="none" w:sz="0" w:space="0" w:color="auto"/>
            <w:right w:val="none" w:sz="0" w:space="0" w:color="auto"/>
          </w:divBdr>
          <w:divsChild>
            <w:div w:id="111823342">
              <w:marLeft w:val="0"/>
              <w:marRight w:val="0"/>
              <w:marTop w:val="0"/>
              <w:marBottom w:val="0"/>
              <w:divBdr>
                <w:top w:val="none" w:sz="0" w:space="0" w:color="auto"/>
                <w:left w:val="none" w:sz="0" w:space="0" w:color="auto"/>
                <w:bottom w:val="none" w:sz="0" w:space="0" w:color="auto"/>
                <w:right w:val="none" w:sz="0" w:space="0" w:color="auto"/>
              </w:divBdr>
            </w:div>
          </w:divsChild>
        </w:div>
        <w:div w:id="523910576">
          <w:marLeft w:val="0"/>
          <w:marRight w:val="0"/>
          <w:marTop w:val="0"/>
          <w:marBottom w:val="0"/>
          <w:divBdr>
            <w:top w:val="none" w:sz="0" w:space="0" w:color="auto"/>
            <w:left w:val="none" w:sz="0" w:space="0" w:color="auto"/>
            <w:bottom w:val="none" w:sz="0" w:space="0" w:color="auto"/>
            <w:right w:val="none" w:sz="0" w:space="0" w:color="auto"/>
          </w:divBdr>
          <w:divsChild>
            <w:div w:id="1509564546">
              <w:marLeft w:val="0"/>
              <w:marRight w:val="0"/>
              <w:marTop w:val="0"/>
              <w:marBottom w:val="0"/>
              <w:divBdr>
                <w:top w:val="none" w:sz="0" w:space="0" w:color="auto"/>
                <w:left w:val="none" w:sz="0" w:space="0" w:color="auto"/>
                <w:bottom w:val="none" w:sz="0" w:space="0" w:color="auto"/>
                <w:right w:val="none" w:sz="0" w:space="0" w:color="auto"/>
              </w:divBdr>
            </w:div>
          </w:divsChild>
        </w:div>
        <w:div w:id="420685799">
          <w:marLeft w:val="0"/>
          <w:marRight w:val="0"/>
          <w:marTop w:val="0"/>
          <w:marBottom w:val="0"/>
          <w:divBdr>
            <w:top w:val="none" w:sz="0" w:space="0" w:color="auto"/>
            <w:left w:val="none" w:sz="0" w:space="0" w:color="auto"/>
            <w:bottom w:val="none" w:sz="0" w:space="0" w:color="auto"/>
            <w:right w:val="none" w:sz="0" w:space="0" w:color="auto"/>
          </w:divBdr>
          <w:divsChild>
            <w:div w:id="8393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880</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2025-09-29T19:27:00Z</dcterms:created>
  <dcterms:modified xsi:type="dcterms:W3CDTF">2026-02-04T17:02:00Z</dcterms:modified>
</cp:coreProperties>
</file>