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4F21B757" w:rsidR="00D70D81" w:rsidRPr="00AD3371" w:rsidRDefault="00C75720" w:rsidP="00AD3371">
      <w:pPr>
        <w:shd w:val="clear" w:color="auto" w:fill="FFFFFF" w:themeFill="background1"/>
        <w:spacing w:after="0" w:line="240" w:lineRule="auto"/>
        <w:jc w:val="center"/>
        <w:rPr>
          <w:rFonts w:ascii="Arial" w:hAnsi="Arial" w:cs="Arial"/>
          <w:b/>
        </w:rPr>
      </w:pPr>
      <w:r w:rsidRPr="00253D79">
        <w:rPr>
          <w:rFonts w:ascii="Arial" w:hAnsi="Arial" w:cs="Arial"/>
          <w:b/>
          <w:lang w:val="es-ES"/>
        </w:rPr>
        <w:t>Roma, San Miniato, Pisa, Cinque Terre, Región de la Toscana, Florencia, Lucca, Pistoia, Región de Chianti, Siena, Roma</w:t>
      </w:r>
    </w:p>
    <w:p w14:paraId="2CECAB30" w14:textId="16305BD9" w:rsidR="003D6119" w:rsidRPr="00AD3371" w:rsidRDefault="001D5C04" w:rsidP="00AD3371">
      <w:pPr>
        <w:shd w:val="clear" w:color="auto" w:fill="FFFFFF" w:themeFill="background1"/>
        <w:spacing w:after="0" w:line="240" w:lineRule="auto"/>
        <w:jc w:val="both"/>
        <w:rPr>
          <w:rFonts w:ascii="Arial" w:hAnsi="Arial" w:cs="Arial"/>
          <w:b/>
          <w:sz w:val="20"/>
          <w:szCs w:val="20"/>
        </w:rPr>
      </w:pPr>
      <w:r w:rsidRPr="00AD3371">
        <w:rPr>
          <w:rFonts w:ascii="Arial" w:hAnsi="Arial" w:cs="Arial"/>
          <w:b/>
          <w:sz w:val="20"/>
          <w:szCs w:val="20"/>
        </w:rPr>
        <w:t xml:space="preserve">                                                                                                                          </w:t>
      </w:r>
      <w:r w:rsidR="00BA0AB1" w:rsidRPr="00AD3371">
        <w:rPr>
          <w:rFonts w:ascii="Arial" w:hAnsi="Arial" w:cs="Arial"/>
          <w:b/>
          <w:sz w:val="20"/>
          <w:szCs w:val="20"/>
        </w:rPr>
        <w:t xml:space="preserve"> </w:t>
      </w:r>
    </w:p>
    <w:p w14:paraId="0E7013F4" w14:textId="3F1018D5" w:rsidR="003D6119" w:rsidRPr="00AD3371" w:rsidRDefault="003D6119" w:rsidP="00AD3371">
      <w:pPr>
        <w:shd w:val="clear" w:color="auto" w:fill="FFFFFF" w:themeFill="background1"/>
        <w:spacing w:after="0" w:line="240" w:lineRule="auto"/>
        <w:jc w:val="both"/>
        <w:rPr>
          <w:rFonts w:ascii="Arial" w:hAnsi="Arial" w:cs="Arial"/>
          <w:b/>
          <w:sz w:val="20"/>
          <w:szCs w:val="20"/>
        </w:rPr>
      </w:pPr>
      <w:r w:rsidRPr="00AD3371">
        <w:rPr>
          <w:rFonts w:ascii="Arial" w:hAnsi="Arial" w:cs="Arial"/>
          <w:b/>
          <w:sz w:val="20"/>
          <w:szCs w:val="20"/>
        </w:rPr>
        <w:t xml:space="preserve">Duración: </w:t>
      </w:r>
      <w:r w:rsidR="00C75720" w:rsidRPr="00AD3371">
        <w:rPr>
          <w:rFonts w:ascii="Arial" w:hAnsi="Arial" w:cs="Arial"/>
          <w:b/>
          <w:sz w:val="20"/>
          <w:szCs w:val="20"/>
        </w:rPr>
        <w:t>8</w:t>
      </w:r>
      <w:r w:rsidR="00BA0AB1" w:rsidRPr="00AD3371">
        <w:rPr>
          <w:rFonts w:ascii="Arial" w:hAnsi="Arial" w:cs="Arial"/>
          <w:b/>
          <w:sz w:val="20"/>
          <w:szCs w:val="20"/>
        </w:rPr>
        <w:t xml:space="preserve"> Días</w:t>
      </w:r>
    </w:p>
    <w:p w14:paraId="7CBA1E00" w14:textId="1ABC0809" w:rsidR="00BA0AB1" w:rsidRPr="00AD3371" w:rsidRDefault="003D6119" w:rsidP="00AD3371">
      <w:pPr>
        <w:shd w:val="clear" w:color="auto" w:fill="FFFFFF" w:themeFill="background1"/>
        <w:spacing w:after="0" w:line="240" w:lineRule="auto"/>
        <w:jc w:val="both"/>
        <w:rPr>
          <w:rFonts w:ascii="Arial" w:hAnsi="Arial" w:cs="Arial"/>
          <w:b/>
          <w:sz w:val="20"/>
          <w:szCs w:val="20"/>
        </w:rPr>
      </w:pPr>
      <w:r w:rsidRPr="00AD3371">
        <w:rPr>
          <w:rFonts w:ascii="Arial" w:hAnsi="Arial" w:cs="Arial"/>
          <w:b/>
          <w:sz w:val="20"/>
          <w:szCs w:val="20"/>
        </w:rPr>
        <w:t xml:space="preserve">Llegadas: </w:t>
      </w:r>
      <w:r w:rsidR="00C75720" w:rsidRPr="00AD3371">
        <w:rPr>
          <w:rFonts w:ascii="Arial" w:hAnsi="Arial" w:cs="Arial"/>
          <w:b/>
          <w:sz w:val="20"/>
          <w:szCs w:val="20"/>
        </w:rPr>
        <w:t>sábados específicos del 10 mayo del 2025 hasta 28 marzo del 2026</w:t>
      </w:r>
    </w:p>
    <w:p w14:paraId="0B1DE635" w14:textId="61766BE0" w:rsidR="0013124C" w:rsidRPr="00AD3371" w:rsidRDefault="00752AA4" w:rsidP="00AD3371">
      <w:pPr>
        <w:shd w:val="clear" w:color="auto" w:fill="FFFFFF" w:themeFill="background1"/>
        <w:spacing w:after="0" w:line="240" w:lineRule="auto"/>
        <w:jc w:val="both"/>
        <w:rPr>
          <w:rFonts w:ascii="Arial" w:hAnsi="Arial" w:cs="Arial"/>
          <w:b/>
          <w:sz w:val="20"/>
          <w:szCs w:val="20"/>
        </w:rPr>
      </w:pPr>
      <w:r w:rsidRPr="00AD3371">
        <w:rPr>
          <w:rFonts w:ascii="Arial" w:hAnsi="Arial" w:cs="Arial"/>
          <w:b/>
          <w:noProof/>
          <w:sz w:val="20"/>
          <w:szCs w:val="20"/>
        </w:rPr>
        <w:drawing>
          <wp:anchor distT="0" distB="0" distL="114300" distR="114300" simplePos="0" relativeHeight="251659264" behindDoc="0" locked="0" layoutInCell="1" allowOverlap="1" wp14:anchorId="74792CFD" wp14:editId="53933143">
            <wp:simplePos x="0" y="0"/>
            <wp:positionH relativeFrom="margin">
              <wp:posOffset>4546600</wp:posOffset>
            </wp:positionH>
            <wp:positionV relativeFrom="margin">
              <wp:posOffset>794385</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24C" w:rsidRPr="00AD3371">
        <w:rPr>
          <w:rFonts w:ascii="Arial" w:hAnsi="Arial" w:cs="Arial"/>
          <w:b/>
          <w:sz w:val="20"/>
          <w:szCs w:val="20"/>
        </w:rPr>
        <w:t>Servicios compartidos</w:t>
      </w:r>
    </w:p>
    <w:p w14:paraId="15152AA4" w14:textId="791CD077" w:rsidR="00271C60" w:rsidRPr="00AD3371" w:rsidRDefault="00271C60" w:rsidP="00AD3371">
      <w:pPr>
        <w:shd w:val="clear" w:color="auto" w:fill="FFFFFF" w:themeFill="background1"/>
        <w:spacing w:after="0" w:line="240" w:lineRule="auto"/>
        <w:jc w:val="both"/>
        <w:rPr>
          <w:rFonts w:ascii="Arial" w:hAnsi="Arial" w:cs="Arial"/>
          <w:b/>
          <w:sz w:val="20"/>
          <w:szCs w:val="20"/>
        </w:rPr>
      </w:pPr>
    </w:p>
    <w:p w14:paraId="7D38FF46" w14:textId="31F9E829" w:rsidR="00D70D81" w:rsidRPr="00AD3371" w:rsidRDefault="00D70D81" w:rsidP="00AD3371">
      <w:pPr>
        <w:shd w:val="clear" w:color="auto" w:fill="FFFFFF" w:themeFill="background1"/>
        <w:spacing w:after="0" w:line="240" w:lineRule="auto"/>
        <w:jc w:val="both"/>
        <w:rPr>
          <w:rFonts w:ascii="Arial" w:hAnsi="Arial" w:cs="Arial"/>
          <w:b/>
          <w:sz w:val="20"/>
          <w:szCs w:val="20"/>
        </w:rPr>
      </w:pPr>
    </w:p>
    <w:p w14:paraId="2BDB616A" w14:textId="694F787E"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DÍA 1: CIUDAD DE ORIGEN - ROMA (H)</w:t>
      </w:r>
    </w:p>
    <w:p w14:paraId="1A34E81E" w14:textId="77777777" w:rsidR="0044702D" w:rsidRPr="00AD3371" w:rsidRDefault="0044702D" w:rsidP="00AD3371">
      <w:pPr>
        <w:autoSpaceDE w:val="0"/>
        <w:autoSpaceDN w:val="0"/>
        <w:adjustRightInd w:val="0"/>
        <w:spacing w:after="0" w:line="240" w:lineRule="auto"/>
        <w:jc w:val="both"/>
        <w:rPr>
          <w:rFonts w:ascii="Arial" w:hAnsi="Arial" w:cs="Arial"/>
          <w:sz w:val="20"/>
          <w:szCs w:val="20"/>
        </w:rPr>
      </w:pPr>
      <w:r w:rsidRPr="00AD3371">
        <w:rPr>
          <w:rFonts w:ascii="Arial" w:hAnsi="Arial" w:cs="Arial"/>
          <w:sz w:val="20"/>
          <w:szCs w:val="20"/>
          <w:u w:val="single"/>
        </w:rPr>
        <w:t>Llegada a Roma y traslado al hotel</w:t>
      </w:r>
      <w:r w:rsidRPr="00AD3371">
        <w:rPr>
          <w:rFonts w:ascii="Arial" w:hAnsi="Arial" w:cs="Arial"/>
          <w:sz w:val="20"/>
          <w:szCs w:val="20"/>
        </w:rPr>
        <w:t xml:space="preserve">. </w:t>
      </w:r>
      <w:r w:rsidRPr="00AD3371">
        <w:rPr>
          <w:rFonts w:ascii="Arial" w:hAnsi="Arial" w:cs="Arial"/>
          <w:b/>
          <w:bCs/>
          <w:sz w:val="20"/>
          <w:szCs w:val="20"/>
        </w:rPr>
        <w:t>Alojamiento</w:t>
      </w:r>
      <w:r w:rsidRPr="00AD3371">
        <w:rPr>
          <w:rFonts w:ascii="Arial" w:hAnsi="Arial" w:cs="Arial"/>
          <w:sz w:val="20"/>
          <w:szCs w:val="20"/>
        </w:rPr>
        <w:t>.</w:t>
      </w:r>
    </w:p>
    <w:p w14:paraId="13CE41A2" w14:textId="77777777" w:rsidR="0044702D" w:rsidRPr="00AD3371" w:rsidRDefault="0044702D" w:rsidP="00AD3371">
      <w:pPr>
        <w:autoSpaceDE w:val="0"/>
        <w:autoSpaceDN w:val="0"/>
        <w:adjustRightInd w:val="0"/>
        <w:spacing w:after="0" w:line="240" w:lineRule="auto"/>
        <w:jc w:val="both"/>
        <w:rPr>
          <w:rFonts w:ascii="Arial" w:hAnsi="Arial" w:cs="Arial"/>
          <w:sz w:val="20"/>
          <w:szCs w:val="20"/>
        </w:rPr>
      </w:pPr>
    </w:p>
    <w:p w14:paraId="7AB97ABF" w14:textId="1B3A1C72"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DÍA 2: ROMA - SAN MINIATO - PISA - REGIÓN DE PISA (PC)</w:t>
      </w:r>
    </w:p>
    <w:p w14:paraId="39D367B2" w14:textId="3AFACCFF"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Desayuno</w:t>
      </w:r>
      <w:r w:rsidRPr="00AD3371">
        <w:rPr>
          <w:rFonts w:ascii="Arial" w:hAnsi="Arial" w:cs="Arial"/>
          <w:sz w:val="20"/>
          <w:szCs w:val="20"/>
        </w:rPr>
        <w:t xml:space="preserve">. Salida hacia San </w:t>
      </w:r>
      <w:proofErr w:type="spellStart"/>
      <w:r w:rsidRPr="00AD3371">
        <w:rPr>
          <w:rFonts w:ascii="Arial" w:hAnsi="Arial" w:cs="Arial"/>
          <w:sz w:val="20"/>
          <w:szCs w:val="20"/>
        </w:rPr>
        <w:t>Miniato</w:t>
      </w:r>
      <w:proofErr w:type="spellEnd"/>
      <w:r w:rsidRPr="00AD3371">
        <w:rPr>
          <w:rFonts w:ascii="Arial" w:hAnsi="Arial" w:cs="Arial"/>
          <w:sz w:val="20"/>
          <w:szCs w:val="20"/>
        </w:rPr>
        <w:t xml:space="preserve">, hermoso pueblo medieval, famoso por su trufa blanca, donde tendremos tiempo libre para explorar lugares como la plaza de la República, su catedral y, en la parte alta de la ciudad, ver la Torre de Federico II y disfrutar de sus vistas. Continuaremos hacia Pisa, cuna de Galileo. Almuerzo. Haremos una visita panorámica en la que conoceremos la maravillosa Plaza de los Milagros, un impresionante conjunto monumental que es el testimonio de su esplendoroso pasado como potencia marítima, donde se encuentran el baptisterio, la catedral y la famosa Torre Inclinada. </w:t>
      </w:r>
      <w:r w:rsidRPr="00AD3371">
        <w:rPr>
          <w:rFonts w:ascii="Arial" w:hAnsi="Arial" w:cs="Arial"/>
          <w:sz w:val="20"/>
          <w:szCs w:val="20"/>
          <w:u w:val="single"/>
        </w:rPr>
        <w:t>Traslado a nuestro hotel en la región de Pisa</w:t>
      </w:r>
      <w:r w:rsidRPr="00AD3371">
        <w:rPr>
          <w:rFonts w:ascii="Arial" w:hAnsi="Arial" w:cs="Arial"/>
          <w:sz w:val="20"/>
          <w:szCs w:val="20"/>
        </w:rPr>
        <w:t xml:space="preserve">. </w:t>
      </w:r>
      <w:r w:rsidRPr="00AD3371">
        <w:rPr>
          <w:rFonts w:ascii="Arial" w:hAnsi="Arial" w:cs="Arial"/>
          <w:b/>
          <w:bCs/>
          <w:sz w:val="20"/>
          <w:szCs w:val="20"/>
        </w:rPr>
        <w:t>Cena y alojamiento.</w:t>
      </w:r>
    </w:p>
    <w:p w14:paraId="3E63C10B" w14:textId="77777777" w:rsidR="0044702D" w:rsidRPr="00AD3371" w:rsidRDefault="0044702D" w:rsidP="00AD3371">
      <w:pPr>
        <w:autoSpaceDE w:val="0"/>
        <w:autoSpaceDN w:val="0"/>
        <w:adjustRightInd w:val="0"/>
        <w:spacing w:after="0" w:line="240" w:lineRule="auto"/>
        <w:jc w:val="both"/>
        <w:rPr>
          <w:rFonts w:ascii="Arial" w:hAnsi="Arial" w:cs="Arial"/>
          <w:b/>
          <w:bCs/>
          <w:sz w:val="20"/>
          <w:szCs w:val="20"/>
        </w:rPr>
      </w:pPr>
    </w:p>
    <w:p w14:paraId="7E3DDAF2" w14:textId="0D9C10CC"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DÍA 3: REGIÓN DE PISA - CINQUE TERRE - REGIÓN DE LA TOSCANA (MP)</w:t>
      </w:r>
    </w:p>
    <w:p w14:paraId="7FD607B0" w14:textId="77777777" w:rsidR="0044702D" w:rsidRPr="00AD3371" w:rsidRDefault="0044702D" w:rsidP="00AD3371">
      <w:pPr>
        <w:autoSpaceDE w:val="0"/>
        <w:autoSpaceDN w:val="0"/>
        <w:adjustRightInd w:val="0"/>
        <w:spacing w:after="0" w:line="240" w:lineRule="auto"/>
        <w:jc w:val="both"/>
        <w:rPr>
          <w:rFonts w:ascii="Arial" w:hAnsi="Arial" w:cs="Arial"/>
          <w:sz w:val="20"/>
          <w:szCs w:val="20"/>
        </w:rPr>
      </w:pPr>
      <w:r w:rsidRPr="00AD3371">
        <w:rPr>
          <w:rFonts w:ascii="Arial" w:hAnsi="Arial" w:cs="Arial"/>
          <w:b/>
          <w:bCs/>
          <w:sz w:val="20"/>
          <w:szCs w:val="20"/>
        </w:rPr>
        <w:t>Desayuno</w:t>
      </w:r>
      <w:r w:rsidRPr="00AD3371">
        <w:rPr>
          <w:rFonts w:ascii="Arial" w:hAnsi="Arial" w:cs="Arial"/>
          <w:sz w:val="20"/>
          <w:szCs w:val="20"/>
        </w:rPr>
        <w:t xml:space="preserve">. Hoy dedicaremos el día a visitar uno de los paisajes más encantadores de la Riviera Italiana: el Parque Nacional de Le </w:t>
      </w:r>
      <w:proofErr w:type="spellStart"/>
      <w:r w:rsidRPr="00AD3371">
        <w:rPr>
          <w:rFonts w:ascii="Arial" w:hAnsi="Arial" w:cs="Arial"/>
          <w:sz w:val="20"/>
          <w:szCs w:val="20"/>
        </w:rPr>
        <w:t>Cinque</w:t>
      </w:r>
      <w:proofErr w:type="spellEnd"/>
      <w:r w:rsidRPr="00AD3371">
        <w:rPr>
          <w:rFonts w:ascii="Arial" w:hAnsi="Arial" w:cs="Arial"/>
          <w:sz w:val="20"/>
          <w:szCs w:val="20"/>
        </w:rPr>
        <w:t xml:space="preserve"> Terre, declarado Patrimonio de la Humanidad por la Unesco. Cinco pueblos suspendidos entre el mar y la tierra, de los cuales visitaremos </w:t>
      </w:r>
      <w:proofErr w:type="spellStart"/>
      <w:r w:rsidRPr="00AD3371">
        <w:rPr>
          <w:rFonts w:ascii="Arial" w:hAnsi="Arial" w:cs="Arial"/>
          <w:sz w:val="20"/>
          <w:szCs w:val="20"/>
        </w:rPr>
        <w:t>Vernazza</w:t>
      </w:r>
      <w:proofErr w:type="spellEnd"/>
      <w:r w:rsidRPr="00AD3371">
        <w:rPr>
          <w:rFonts w:ascii="Arial" w:hAnsi="Arial" w:cs="Arial"/>
          <w:sz w:val="20"/>
          <w:szCs w:val="20"/>
        </w:rPr>
        <w:t xml:space="preserve"> y </w:t>
      </w:r>
      <w:proofErr w:type="spellStart"/>
      <w:r w:rsidRPr="00AD3371">
        <w:rPr>
          <w:rFonts w:ascii="Arial" w:hAnsi="Arial" w:cs="Arial"/>
          <w:sz w:val="20"/>
          <w:szCs w:val="20"/>
        </w:rPr>
        <w:t>Monterosso</w:t>
      </w:r>
      <w:proofErr w:type="spellEnd"/>
      <w:r w:rsidRPr="00AD3371">
        <w:rPr>
          <w:rFonts w:ascii="Arial" w:hAnsi="Arial" w:cs="Arial"/>
          <w:sz w:val="20"/>
          <w:szCs w:val="20"/>
        </w:rPr>
        <w:t xml:space="preserve"> al Mare. Por la mañana nos dirigiremos a La Spezia para tomar un barco* que nos llevará a </w:t>
      </w:r>
      <w:proofErr w:type="spellStart"/>
      <w:r w:rsidRPr="00AD3371">
        <w:rPr>
          <w:rFonts w:ascii="Arial" w:hAnsi="Arial" w:cs="Arial"/>
          <w:sz w:val="20"/>
          <w:szCs w:val="20"/>
        </w:rPr>
        <w:t>Vernazza</w:t>
      </w:r>
      <w:proofErr w:type="spellEnd"/>
      <w:r w:rsidRPr="00AD3371">
        <w:rPr>
          <w:rFonts w:ascii="Arial" w:hAnsi="Arial" w:cs="Arial"/>
          <w:sz w:val="20"/>
          <w:szCs w:val="20"/>
        </w:rPr>
        <w:t xml:space="preserve">. Desembarque y tiempo libre para conocer uno de los pueblos pesqueros más coloridos y fotografiados de la zona. Después seguiremos la visita tomando un barco hasta </w:t>
      </w:r>
      <w:proofErr w:type="spellStart"/>
      <w:r w:rsidRPr="00AD3371">
        <w:rPr>
          <w:rFonts w:ascii="Arial" w:hAnsi="Arial" w:cs="Arial"/>
          <w:sz w:val="20"/>
          <w:szCs w:val="20"/>
        </w:rPr>
        <w:t>Monterosso</w:t>
      </w:r>
      <w:proofErr w:type="spellEnd"/>
      <w:r w:rsidRPr="00AD3371">
        <w:rPr>
          <w:rFonts w:ascii="Arial" w:hAnsi="Arial" w:cs="Arial"/>
          <w:sz w:val="20"/>
          <w:szCs w:val="20"/>
        </w:rPr>
        <w:t xml:space="preserve"> al Mare, antiguo pueblo de pescadores considerado “la perla de Le </w:t>
      </w:r>
      <w:proofErr w:type="spellStart"/>
      <w:r w:rsidRPr="00AD3371">
        <w:rPr>
          <w:rFonts w:ascii="Arial" w:hAnsi="Arial" w:cs="Arial"/>
          <w:sz w:val="20"/>
          <w:szCs w:val="20"/>
        </w:rPr>
        <w:t>Cinque</w:t>
      </w:r>
      <w:proofErr w:type="spellEnd"/>
      <w:r w:rsidRPr="00AD3371">
        <w:rPr>
          <w:rFonts w:ascii="Arial" w:hAnsi="Arial" w:cs="Arial"/>
          <w:sz w:val="20"/>
          <w:szCs w:val="20"/>
        </w:rPr>
        <w:t xml:space="preserve"> Terre”, donde tendrás </w:t>
      </w:r>
      <w:r w:rsidRPr="00AD3371">
        <w:rPr>
          <w:rFonts w:ascii="Arial" w:hAnsi="Arial" w:cs="Arial"/>
          <w:b/>
          <w:bCs/>
          <w:sz w:val="20"/>
          <w:szCs w:val="20"/>
        </w:rPr>
        <w:t>tiempo libre</w:t>
      </w:r>
      <w:r w:rsidRPr="00AD3371">
        <w:rPr>
          <w:rFonts w:ascii="Arial" w:hAnsi="Arial" w:cs="Arial"/>
          <w:sz w:val="20"/>
          <w:szCs w:val="20"/>
        </w:rPr>
        <w:t xml:space="preserve"> para pasear por su centro histórico o acercarte a su playa. Regreso en barco a La Spezia y después nos dirigiremos en nuestro autobús hacia nuestro hotel en la región de la Toscana. </w:t>
      </w:r>
      <w:r w:rsidRPr="00AD3371">
        <w:rPr>
          <w:rFonts w:ascii="Arial" w:hAnsi="Arial" w:cs="Arial"/>
          <w:b/>
          <w:bCs/>
          <w:sz w:val="20"/>
          <w:szCs w:val="20"/>
        </w:rPr>
        <w:t>Cena y alojamiento</w:t>
      </w:r>
      <w:r w:rsidRPr="00AD3371">
        <w:rPr>
          <w:rFonts w:ascii="Arial" w:hAnsi="Arial" w:cs="Arial"/>
          <w:sz w:val="20"/>
          <w:szCs w:val="20"/>
        </w:rPr>
        <w:t xml:space="preserve">. </w:t>
      </w:r>
    </w:p>
    <w:p w14:paraId="75AD1A7C" w14:textId="69D9CCCA" w:rsidR="0044702D" w:rsidRPr="00AD3371" w:rsidRDefault="0044702D" w:rsidP="00AD3371">
      <w:pPr>
        <w:autoSpaceDE w:val="0"/>
        <w:autoSpaceDN w:val="0"/>
        <w:adjustRightInd w:val="0"/>
        <w:spacing w:after="0" w:line="240" w:lineRule="auto"/>
        <w:jc w:val="both"/>
        <w:rPr>
          <w:rFonts w:ascii="Arial" w:hAnsi="Arial" w:cs="Arial"/>
          <w:sz w:val="20"/>
          <w:szCs w:val="20"/>
          <w:u w:val="single"/>
        </w:rPr>
      </w:pPr>
      <w:r w:rsidRPr="00AD3371">
        <w:rPr>
          <w:rFonts w:ascii="Arial" w:hAnsi="Arial" w:cs="Arial"/>
          <w:sz w:val="20"/>
          <w:szCs w:val="20"/>
          <w:u w:val="single"/>
        </w:rPr>
        <w:t xml:space="preserve">* Si las condiciones climatológicas no lo permiten, el recorrido por </w:t>
      </w:r>
      <w:proofErr w:type="spellStart"/>
      <w:r w:rsidRPr="00AD3371">
        <w:rPr>
          <w:rFonts w:ascii="Arial" w:hAnsi="Arial" w:cs="Arial"/>
          <w:sz w:val="20"/>
          <w:szCs w:val="20"/>
          <w:u w:val="single"/>
        </w:rPr>
        <w:t>Cinque</w:t>
      </w:r>
      <w:proofErr w:type="spellEnd"/>
      <w:r w:rsidRPr="00AD3371">
        <w:rPr>
          <w:rFonts w:ascii="Arial" w:hAnsi="Arial" w:cs="Arial"/>
          <w:sz w:val="20"/>
          <w:szCs w:val="20"/>
          <w:u w:val="single"/>
        </w:rPr>
        <w:t xml:space="preserve"> Terre se realizará en tren.</w:t>
      </w:r>
    </w:p>
    <w:p w14:paraId="7E105331" w14:textId="77777777" w:rsidR="0044702D" w:rsidRPr="00AD3371" w:rsidRDefault="0044702D" w:rsidP="00AD3371">
      <w:pPr>
        <w:autoSpaceDE w:val="0"/>
        <w:autoSpaceDN w:val="0"/>
        <w:adjustRightInd w:val="0"/>
        <w:spacing w:after="0" w:line="240" w:lineRule="auto"/>
        <w:jc w:val="both"/>
        <w:rPr>
          <w:rFonts w:ascii="Arial" w:hAnsi="Arial" w:cs="Arial"/>
          <w:sz w:val="20"/>
          <w:szCs w:val="20"/>
          <w:u w:val="single"/>
        </w:rPr>
      </w:pPr>
    </w:p>
    <w:p w14:paraId="0CDE0AB3" w14:textId="08FE735B"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DÍA 4: REGIÓN DE LA TOSCANA - FLORENCIA – REGIÓN DE LA TOSCANA (MP)</w:t>
      </w:r>
    </w:p>
    <w:p w14:paraId="33E4D022" w14:textId="48CD1F12"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Desayuno</w:t>
      </w:r>
      <w:r w:rsidRPr="00AD3371">
        <w:rPr>
          <w:rFonts w:ascii="Arial" w:hAnsi="Arial" w:cs="Arial"/>
          <w:sz w:val="20"/>
          <w:szCs w:val="20"/>
        </w:rPr>
        <w:t xml:space="preserve">. Salida hacia Florencia. Una visita panorámica nos guiará por los lugares más emblemáticos de la ciudad como: el Duomo de Santa </w:t>
      </w:r>
      <w:proofErr w:type="spellStart"/>
      <w:r w:rsidRPr="00AD3371">
        <w:rPr>
          <w:rFonts w:ascii="Arial" w:hAnsi="Arial" w:cs="Arial"/>
          <w:sz w:val="20"/>
          <w:szCs w:val="20"/>
        </w:rPr>
        <w:t>Maria</w:t>
      </w:r>
      <w:proofErr w:type="spellEnd"/>
      <w:r w:rsidRPr="00AD3371">
        <w:rPr>
          <w:rFonts w:ascii="Arial" w:hAnsi="Arial" w:cs="Arial"/>
          <w:sz w:val="20"/>
          <w:szCs w:val="20"/>
        </w:rPr>
        <w:t xml:space="preserve">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AD3371">
        <w:rPr>
          <w:rFonts w:ascii="Arial" w:hAnsi="Arial" w:cs="Arial"/>
          <w:sz w:val="20"/>
          <w:szCs w:val="20"/>
        </w:rPr>
        <w:t>Signoria</w:t>
      </w:r>
      <w:proofErr w:type="spellEnd"/>
      <w:r w:rsidRPr="00AD3371">
        <w:rPr>
          <w:rFonts w:ascii="Arial" w:hAnsi="Arial" w:cs="Arial"/>
          <w:sz w:val="20"/>
          <w:szCs w:val="20"/>
        </w:rPr>
        <w:t xml:space="preserve"> con el Palazzo Vecchio y su conjunto estatuas y fuentes de una gran riqueza artística etc. </w:t>
      </w:r>
      <w:r w:rsidRPr="00AD3371">
        <w:rPr>
          <w:rFonts w:ascii="Arial" w:hAnsi="Arial" w:cs="Arial"/>
          <w:b/>
          <w:bCs/>
          <w:sz w:val="20"/>
          <w:szCs w:val="20"/>
        </w:rPr>
        <w:t>Tiempo libre</w:t>
      </w:r>
      <w:r w:rsidRPr="00AD3371">
        <w:rPr>
          <w:rFonts w:ascii="Arial" w:hAnsi="Arial" w:cs="Arial"/>
          <w:sz w:val="20"/>
          <w:szCs w:val="20"/>
        </w:rPr>
        <w:t xml:space="preserve"> para seguir recorriendo sus calles o realizar alguna visita opcional como la de “Santa Croce y </w:t>
      </w:r>
      <w:proofErr w:type="spellStart"/>
      <w:r w:rsidRPr="00AD3371">
        <w:rPr>
          <w:rFonts w:ascii="Arial" w:hAnsi="Arial" w:cs="Arial"/>
          <w:sz w:val="20"/>
          <w:szCs w:val="20"/>
        </w:rPr>
        <w:t>Piazzale</w:t>
      </w:r>
      <w:proofErr w:type="spellEnd"/>
      <w:r w:rsidRPr="00AD3371">
        <w:rPr>
          <w:rFonts w:ascii="Arial" w:hAnsi="Arial" w:cs="Arial"/>
          <w:sz w:val="20"/>
          <w:szCs w:val="20"/>
        </w:rPr>
        <w:t xml:space="preserve"> Michelangelo”. En ella visitaremos una de las Basílicas más emblemáticas de Florencia y en su interior encontraremos las tumbas de las grandes personalidades del Renacimiento: Galileo Galilei, Rossini, Miguel Ángel, y </w:t>
      </w:r>
      <w:proofErr w:type="spellStart"/>
      <w:r w:rsidRPr="00AD3371">
        <w:rPr>
          <w:rFonts w:ascii="Arial" w:hAnsi="Arial" w:cs="Arial"/>
          <w:sz w:val="20"/>
          <w:szCs w:val="20"/>
        </w:rPr>
        <w:t>Machiavello</w:t>
      </w:r>
      <w:proofErr w:type="spellEnd"/>
      <w:r w:rsidRPr="00AD3371">
        <w:rPr>
          <w:rFonts w:ascii="Arial" w:hAnsi="Arial" w:cs="Arial"/>
          <w:sz w:val="20"/>
          <w:szCs w:val="20"/>
        </w:rPr>
        <w:t xml:space="preserve">, entre otros. A continuación, nuestra visita nos mostrará una postal de la ciudad, ya que desde el mirador de Miguel Ángel disfrutaremos de una vista inigualable de toda Florencia y sus colinas. </w:t>
      </w:r>
      <w:r w:rsidRPr="00AD3371">
        <w:rPr>
          <w:rFonts w:ascii="Arial" w:hAnsi="Arial" w:cs="Arial"/>
          <w:sz w:val="20"/>
          <w:szCs w:val="20"/>
          <w:u w:val="single"/>
        </w:rPr>
        <w:t>Regreso a nuestro hotel</w:t>
      </w:r>
      <w:r w:rsidRPr="00AD3371">
        <w:rPr>
          <w:rFonts w:ascii="Arial" w:hAnsi="Arial" w:cs="Arial"/>
          <w:sz w:val="20"/>
          <w:szCs w:val="20"/>
        </w:rPr>
        <w:t xml:space="preserve">. </w:t>
      </w:r>
      <w:r w:rsidRPr="00AD3371">
        <w:rPr>
          <w:rFonts w:ascii="Arial" w:hAnsi="Arial" w:cs="Arial"/>
          <w:b/>
          <w:bCs/>
          <w:sz w:val="20"/>
          <w:szCs w:val="20"/>
        </w:rPr>
        <w:t>Cena y alojamiento.</w:t>
      </w:r>
    </w:p>
    <w:p w14:paraId="7A429958" w14:textId="77777777" w:rsidR="0044702D" w:rsidRPr="00AD3371" w:rsidRDefault="0044702D" w:rsidP="00AD3371">
      <w:pPr>
        <w:autoSpaceDE w:val="0"/>
        <w:autoSpaceDN w:val="0"/>
        <w:adjustRightInd w:val="0"/>
        <w:spacing w:after="0" w:line="240" w:lineRule="auto"/>
        <w:jc w:val="both"/>
        <w:rPr>
          <w:rFonts w:ascii="Arial" w:hAnsi="Arial" w:cs="Arial"/>
          <w:b/>
          <w:bCs/>
          <w:sz w:val="20"/>
          <w:szCs w:val="20"/>
        </w:rPr>
      </w:pPr>
    </w:p>
    <w:p w14:paraId="6C118017" w14:textId="179D4C4A"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DÍA 5: REGIÓN DE LA TOSCANA - LUCCA - PISTOIA – REGIÓN DE LA TOSCANA (MP)</w:t>
      </w:r>
    </w:p>
    <w:p w14:paraId="71C64DA1" w14:textId="6E974ABE" w:rsidR="0044702D" w:rsidRPr="00AD3371" w:rsidRDefault="0044702D" w:rsidP="00AD3371">
      <w:pPr>
        <w:autoSpaceDE w:val="0"/>
        <w:autoSpaceDN w:val="0"/>
        <w:adjustRightInd w:val="0"/>
        <w:spacing w:after="0" w:line="240" w:lineRule="auto"/>
        <w:jc w:val="both"/>
        <w:rPr>
          <w:rFonts w:ascii="Arial" w:hAnsi="Arial" w:cs="Arial"/>
          <w:sz w:val="20"/>
          <w:szCs w:val="20"/>
        </w:rPr>
      </w:pPr>
      <w:r w:rsidRPr="00AD3371">
        <w:rPr>
          <w:rFonts w:ascii="Arial" w:hAnsi="Arial" w:cs="Arial"/>
          <w:b/>
          <w:bCs/>
          <w:sz w:val="20"/>
          <w:szCs w:val="20"/>
        </w:rPr>
        <w:t>Desayuno</w:t>
      </w:r>
      <w:r w:rsidRPr="00AD3371">
        <w:rPr>
          <w:rFonts w:ascii="Arial" w:hAnsi="Arial" w:cs="Arial"/>
          <w:sz w:val="20"/>
          <w:szCs w:val="20"/>
        </w:rPr>
        <w:t xml:space="preserve">. Salida hacia Lucca, considerada una de las joyas de la Toscana y una de las comunas que mantienen intactas sus murallas. Haremos una visita panorámica a pie de su centro histórico, el cual conserva su esplendor original desde la Edad Media. Conoceremos algunos de sus monumentos más destacados como el Duomo di San Martino, la Torre de </w:t>
      </w:r>
      <w:proofErr w:type="spellStart"/>
      <w:r w:rsidRPr="00AD3371">
        <w:rPr>
          <w:rFonts w:ascii="Arial" w:hAnsi="Arial" w:cs="Arial"/>
          <w:sz w:val="20"/>
          <w:szCs w:val="20"/>
        </w:rPr>
        <w:t>Gungui</w:t>
      </w:r>
      <w:proofErr w:type="spellEnd"/>
      <w:r w:rsidRPr="00AD3371">
        <w:rPr>
          <w:rFonts w:ascii="Arial" w:hAnsi="Arial" w:cs="Arial"/>
          <w:sz w:val="20"/>
          <w:szCs w:val="20"/>
        </w:rPr>
        <w:t xml:space="preserve"> (exterior), sus murallas, etc. </w:t>
      </w:r>
      <w:r w:rsidRPr="00AD3371">
        <w:rPr>
          <w:rFonts w:ascii="Arial" w:hAnsi="Arial" w:cs="Arial"/>
          <w:b/>
          <w:bCs/>
          <w:sz w:val="20"/>
          <w:szCs w:val="20"/>
        </w:rPr>
        <w:t>Almuerzo</w:t>
      </w:r>
      <w:r w:rsidRPr="00AD3371">
        <w:rPr>
          <w:rFonts w:ascii="Arial" w:hAnsi="Arial" w:cs="Arial"/>
          <w:sz w:val="20"/>
          <w:szCs w:val="20"/>
        </w:rPr>
        <w:t xml:space="preserve">. Nuestra siguiente parada será en la gran desconocida Pistoia, una de las poblaciones más bonitas de la región, donde realizaremos una visita panorámica con guía local, y recorreremos algunas de sus calles y plazas como la plaza del Duomo, donde se encuentran monumentos como la catedral de San </w:t>
      </w:r>
      <w:proofErr w:type="spellStart"/>
      <w:r w:rsidRPr="00AD3371">
        <w:rPr>
          <w:rFonts w:ascii="Arial" w:hAnsi="Arial" w:cs="Arial"/>
          <w:sz w:val="20"/>
          <w:szCs w:val="20"/>
        </w:rPr>
        <w:t>Zeno</w:t>
      </w:r>
      <w:proofErr w:type="spellEnd"/>
      <w:r w:rsidRPr="00AD3371">
        <w:rPr>
          <w:rFonts w:ascii="Arial" w:hAnsi="Arial" w:cs="Arial"/>
          <w:sz w:val="20"/>
          <w:szCs w:val="20"/>
        </w:rPr>
        <w:t xml:space="preserve"> y el Baptisterio, etc. </w:t>
      </w:r>
      <w:r w:rsidRPr="00AD3371">
        <w:rPr>
          <w:rFonts w:ascii="Arial" w:hAnsi="Arial" w:cs="Arial"/>
          <w:sz w:val="20"/>
          <w:szCs w:val="20"/>
          <w:u w:val="single"/>
        </w:rPr>
        <w:t>Regreso a nuestro hotel</w:t>
      </w:r>
      <w:r w:rsidRPr="00AD3371">
        <w:rPr>
          <w:rFonts w:ascii="Arial" w:hAnsi="Arial" w:cs="Arial"/>
          <w:sz w:val="20"/>
          <w:szCs w:val="20"/>
        </w:rPr>
        <w:t xml:space="preserve">. </w:t>
      </w:r>
      <w:r w:rsidRPr="00AD3371">
        <w:rPr>
          <w:rFonts w:ascii="Arial" w:hAnsi="Arial" w:cs="Arial"/>
          <w:b/>
          <w:bCs/>
          <w:sz w:val="20"/>
          <w:szCs w:val="20"/>
        </w:rPr>
        <w:t>Alojamiento</w:t>
      </w:r>
      <w:r w:rsidRPr="00AD3371">
        <w:rPr>
          <w:rFonts w:ascii="Arial" w:hAnsi="Arial" w:cs="Arial"/>
          <w:sz w:val="20"/>
          <w:szCs w:val="20"/>
        </w:rPr>
        <w:t>.</w:t>
      </w:r>
    </w:p>
    <w:p w14:paraId="5A5CF649" w14:textId="77777777" w:rsidR="0044702D" w:rsidRPr="00AD3371" w:rsidRDefault="0044702D" w:rsidP="00AD3371">
      <w:pPr>
        <w:autoSpaceDE w:val="0"/>
        <w:autoSpaceDN w:val="0"/>
        <w:adjustRightInd w:val="0"/>
        <w:spacing w:after="0" w:line="240" w:lineRule="auto"/>
        <w:jc w:val="both"/>
        <w:rPr>
          <w:rFonts w:ascii="Arial" w:hAnsi="Arial" w:cs="Arial"/>
          <w:sz w:val="20"/>
          <w:szCs w:val="20"/>
        </w:rPr>
      </w:pPr>
    </w:p>
    <w:p w14:paraId="5B9138A7" w14:textId="77777777" w:rsidR="00AD3371" w:rsidRDefault="00AD3371" w:rsidP="00AD3371">
      <w:pPr>
        <w:autoSpaceDE w:val="0"/>
        <w:autoSpaceDN w:val="0"/>
        <w:adjustRightInd w:val="0"/>
        <w:spacing w:after="0" w:line="240" w:lineRule="auto"/>
        <w:jc w:val="both"/>
        <w:rPr>
          <w:rFonts w:ascii="Arial" w:hAnsi="Arial" w:cs="Arial"/>
          <w:b/>
          <w:bCs/>
          <w:sz w:val="20"/>
          <w:szCs w:val="20"/>
        </w:rPr>
      </w:pPr>
    </w:p>
    <w:p w14:paraId="7A96A3DC" w14:textId="77777777" w:rsidR="00AD3371" w:rsidRDefault="00AD3371" w:rsidP="00AD3371">
      <w:pPr>
        <w:autoSpaceDE w:val="0"/>
        <w:autoSpaceDN w:val="0"/>
        <w:adjustRightInd w:val="0"/>
        <w:spacing w:after="0" w:line="240" w:lineRule="auto"/>
        <w:jc w:val="both"/>
        <w:rPr>
          <w:rFonts w:ascii="Arial" w:hAnsi="Arial" w:cs="Arial"/>
          <w:b/>
          <w:bCs/>
          <w:sz w:val="20"/>
          <w:szCs w:val="20"/>
        </w:rPr>
      </w:pPr>
    </w:p>
    <w:p w14:paraId="5F9D0802" w14:textId="6D37391B"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lastRenderedPageBreak/>
        <w:t>DÍA 6: REGIÓN DE LA TOSCANA - REGIÓN DEL CHIANTI - SAN GIMIGNANO - SIENA – ROMA (PC)</w:t>
      </w:r>
    </w:p>
    <w:p w14:paraId="3EC36323" w14:textId="0C422B62"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Desayuno</w:t>
      </w:r>
      <w:r w:rsidRPr="00AD3371">
        <w:rPr>
          <w:rFonts w:ascii="Arial" w:hAnsi="Arial" w:cs="Arial"/>
          <w:sz w:val="20"/>
          <w:szCs w:val="20"/>
        </w:rPr>
        <w:t xml:space="preserve">. Iniciaremos nuestro recorrido entre colinas, viñedos y cipreses hasta llegar a la “Gran Nueva York medieval", conocida sobre todo por las 14 torres medievales que todavía permanecen hoy en día y que fueron construidas junto con otras 58 en una especie de “competencia”, en la que las familias más influyentes buscaban demostrar su poder y riqueza. </w:t>
      </w:r>
      <w:r w:rsidRPr="00AD3371">
        <w:rPr>
          <w:rFonts w:ascii="Arial" w:hAnsi="Arial" w:cs="Arial"/>
          <w:b/>
          <w:bCs/>
          <w:sz w:val="20"/>
          <w:szCs w:val="20"/>
        </w:rPr>
        <w:t>Tiempo libre</w:t>
      </w:r>
      <w:r w:rsidRPr="00AD3371">
        <w:rPr>
          <w:rFonts w:ascii="Arial" w:hAnsi="Arial" w:cs="Arial"/>
          <w:sz w:val="20"/>
          <w:szCs w:val="20"/>
        </w:rPr>
        <w:t xml:space="preserve"> para pasear por sus pintorescos y animados callejones. Después nos dirigiremos hacia Siena, donde haremos una visita a una bodega de vinos de la región. </w:t>
      </w:r>
      <w:r w:rsidRPr="00AD3371">
        <w:rPr>
          <w:rFonts w:ascii="Arial" w:hAnsi="Arial" w:cs="Arial"/>
          <w:b/>
          <w:bCs/>
          <w:sz w:val="20"/>
          <w:szCs w:val="20"/>
        </w:rPr>
        <w:t>Almuerzo</w:t>
      </w:r>
      <w:r w:rsidRPr="00AD3371">
        <w:rPr>
          <w:rFonts w:ascii="Arial" w:hAnsi="Arial" w:cs="Arial"/>
          <w:sz w:val="20"/>
          <w:szCs w:val="20"/>
        </w:rPr>
        <w:t>. Por la tarde haremos una visita panorámica de esta preciosa ciudad de estilo medieval, declarada Patrimonio de la Humanidad por la Unesco. Recorreremos su centro histórico donde destacan la</w:t>
      </w:r>
      <w:r w:rsidR="00752AA4" w:rsidRPr="00AD3371">
        <w:rPr>
          <w:rFonts w:ascii="Arial" w:hAnsi="Arial" w:cs="Arial"/>
          <w:sz w:val="20"/>
          <w:szCs w:val="20"/>
        </w:rPr>
        <w:t xml:space="preserve"> </w:t>
      </w:r>
      <w:r w:rsidRPr="00AD3371">
        <w:rPr>
          <w:rFonts w:ascii="Arial" w:hAnsi="Arial" w:cs="Arial"/>
          <w:sz w:val="20"/>
          <w:szCs w:val="20"/>
        </w:rPr>
        <w:t>Catedral (exterior) y la Plaza de Campo con su original forma de abanico, donde se encuentra el Palacio del Ayuntamiento</w:t>
      </w:r>
      <w:r w:rsidR="00752AA4" w:rsidRPr="00AD3371">
        <w:rPr>
          <w:rFonts w:ascii="Arial" w:hAnsi="Arial" w:cs="Arial"/>
          <w:sz w:val="20"/>
          <w:szCs w:val="20"/>
        </w:rPr>
        <w:t xml:space="preserve"> </w:t>
      </w:r>
      <w:r w:rsidRPr="00AD3371">
        <w:rPr>
          <w:rFonts w:ascii="Arial" w:hAnsi="Arial" w:cs="Arial"/>
          <w:sz w:val="20"/>
          <w:szCs w:val="20"/>
        </w:rPr>
        <w:t xml:space="preserve">gótico, etc. A última hora salida hacia Roma. </w:t>
      </w:r>
      <w:r w:rsidRPr="00AD3371">
        <w:rPr>
          <w:rFonts w:ascii="Arial" w:hAnsi="Arial" w:cs="Arial"/>
          <w:b/>
          <w:bCs/>
          <w:sz w:val="20"/>
          <w:szCs w:val="20"/>
        </w:rPr>
        <w:t>Cena y alojamiento</w:t>
      </w:r>
    </w:p>
    <w:p w14:paraId="159AF198" w14:textId="77777777" w:rsidR="00752AA4" w:rsidRPr="00AD3371" w:rsidRDefault="00752AA4" w:rsidP="00AD3371">
      <w:pPr>
        <w:autoSpaceDE w:val="0"/>
        <w:autoSpaceDN w:val="0"/>
        <w:adjustRightInd w:val="0"/>
        <w:spacing w:after="0" w:line="240" w:lineRule="auto"/>
        <w:jc w:val="both"/>
        <w:rPr>
          <w:rFonts w:ascii="Arial" w:hAnsi="Arial" w:cs="Arial"/>
          <w:sz w:val="20"/>
          <w:szCs w:val="20"/>
        </w:rPr>
      </w:pPr>
    </w:p>
    <w:p w14:paraId="68BF17CB" w14:textId="38C2CB2F" w:rsidR="0044702D" w:rsidRPr="00AD3371" w:rsidRDefault="00752AA4"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DÍA 7: ROMA (MP)</w:t>
      </w:r>
    </w:p>
    <w:p w14:paraId="20B1194F" w14:textId="59538DF9" w:rsidR="0044702D" w:rsidRPr="00AD3371" w:rsidRDefault="0044702D" w:rsidP="00AD3371">
      <w:pPr>
        <w:autoSpaceDE w:val="0"/>
        <w:autoSpaceDN w:val="0"/>
        <w:adjustRightInd w:val="0"/>
        <w:spacing w:after="0" w:line="240" w:lineRule="auto"/>
        <w:jc w:val="both"/>
        <w:rPr>
          <w:rFonts w:ascii="Arial" w:hAnsi="Arial" w:cs="Arial"/>
          <w:sz w:val="20"/>
          <w:szCs w:val="20"/>
        </w:rPr>
      </w:pPr>
      <w:r w:rsidRPr="00AD3371">
        <w:rPr>
          <w:rFonts w:ascii="Arial" w:hAnsi="Arial" w:cs="Arial"/>
          <w:b/>
          <w:bCs/>
          <w:sz w:val="20"/>
          <w:szCs w:val="20"/>
        </w:rPr>
        <w:t>Desayuno</w:t>
      </w:r>
      <w:r w:rsidRPr="00AD3371">
        <w:rPr>
          <w:rFonts w:ascii="Arial" w:hAnsi="Arial" w:cs="Arial"/>
          <w:sz w:val="20"/>
          <w:szCs w:val="20"/>
        </w:rPr>
        <w:t>. Por la mañana haremos una visita panorámica de la ciudad. Nos dirigiremos hacia el Estado de la Ciudad del</w:t>
      </w:r>
      <w:r w:rsidR="00752AA4" w:rsidRPr="00AD3371">
        <w:rPr>
          <w:rFonts w:ascii="Arial" w:hAnsi="Arial" w:cs="Arial"/>
          <w:sz w:val="20"/>
          <w:szCs w:val="20"/>
        </w:rPr>
        <w:t xml:space="preserve"> </w:t>
      </w:r>
      <w:r w:rsidRPr="00AD3371">
        <w:rPr>
          <w:rFonts w:ascii="Arial" w:hAnsi="Arial" w:cs="Arial"/>
          <w:sz w:val="20"/>
          <w:szCs w:val="20"/>
        </w:rPr>
        <w:t>Vaticano, donde podremos disfrutar de la plaza de San Pedro, la plaza más importante del mundo cristiano católico en</w:t>
      </w:r>
      <w:r w:rsidR="00752AA4" w:rsidRPr="00AD3371">
        <w:rPr>
          <w:rFonts w:ascii="Arial" w:hAnsi="Arial" w:cs="Arial"/>
          <w:sz w:val="20"/>
          <w:szCs w:val="20"/>
        </w:rPr>
        <w:t xml:space="preserve"> </w:t>
      </w:r>
      <w:r w:rsidRPr="00AD3371">
        <w:rPr>
          <w:rFonts w:ascii="Arial" w:hAnsi="Arial" w:cs="Arial"/>
          <w:sz w:val="20"/>
          <w:szCs w:val="20"/>
        </w:rPr>
        <w:t>Occidente con explicación del guía local. Seguiremos con nuestra visita durante la cual recorreremos zonas emblemáticas</w:t>
      </w:r>
      <w:r w:rsidR="00752AA4" w:rsidRPr="00AD3371">
        <w:rPr>
          <w:rFonts w:ascii="Arial" w:hAnsi="Arial" w:cs="Arial"/>
          <w:sz w:val="20"/>
          <w:szCs w:val="20"/>
        </w:rPr>
        <w:t xml:space="preserve"> </w:t>
      </w:r>
      <w:r w:rsidRPr="00AD3371">
        <w:rPr>
          <w:rFonts w:ascii="Arial" w:hAnsi="Arial" w:cs="Arial"/>
          <w:sz w:val="20"/>
          <w:szCs w:val="20"/>
        </w:rPr>
        <w:t xml:space="preserve">como el Castel </w:t>
      </w:r>
      <w:proofErr w:type="spellStart"/>
      <w:r w:rsidRPr="00AD3371">
        <w:rPr>
          <w:rFonts w:ascii="Arial" w:hAnsi="Arial" w:cs="Arial"/>
          <w:sz w:val="20"/>
          <w:szCs w:val="20"/>
        </w:rPr>
        <w:t>Sant'Angelo</w:t>
      </w:r>
      <w:proofErr w:type="spellEnd"/>
      <w:r w:rsidRPr="00AD3371">
        <w:rPr>
          <w:rFonts w:ascii="Arial" w:hAnsi="Arial" w:cs="Arial"/>
          <w:sz w:val="20"/>
          <w:szCs w:val="20"/>
        </w:rPr>
        <w:t xml:space="preserve">, el </w:t>
      </w:r>
      <w:proofErr w:type="spellStart"/>
      <w:r w:rsidRPr="00AD3371">
        <w:rPr>
          <w:rFonts w:ascii="Arial" w:hAnsi="Arial" w:cs="Arial"/>
          <w:sz w:val="20"/>
          <w:szCs w:val="20"/>
        </w:rPr>
        <w:t>Lungotevere</w:t>
      </w:r>
      <w:proofErr w:type="spellEnd"/>
      <w:r w:rsidRPr="00AD3371">
        <w:rPr>
          <w:rFonts w:ascii="Arial" w:hAnsi="Arial" w:cs="Arial"/>
          <w:sz w:val="20"/>
          <w:szCs w:val="20"/>
        </w:rPr>
        <w:t xml:space="preserve">, la Isla Tiberina, la Porta </w:t>
      </w:r>
      <w:proofErr w:type="spellStart"/>
      <w:r w:rsidRPr="00AD3371">
        <w:rPr>
          <w:rFonts w:ascii="Arial" w:hAnsi="Arial" w:cs="Arial"/>
          <w:sz w:val="20"/>
          <w:szCs w:val="20"/>
        </w:rPr>
        <w:t>Portese</w:t>
      </w:r>
      <w:proofErr w:type="spellEnd"/>
      <w:r w:rsidRPr="00AD3371">
        <w:rPr>
          <w:rFonts w:ascii="Arial" w:hAnsi="Arial" w:cs="Arial"/>
          <w:sz w:val="20"/>
          <w:szCs w:val="20"/>
        </w:rPr>
        <w:t>, la Boca de la Verdad, etc., y veremos algunos</w:t>
      </w:r>
      <w:r w:rsidR="00752AA4" w:rsidRPr="00AD3371">
        <w:rPr>
          <w:rFonts w:ascii="Arial" w:hAnsi="Arial" w:cs="Arial"/>
          <w:sz w:val="20"/>
          <w:szCs w:val="20"/>
        </w:rPr>
        <w:t xml:space="preserve"> </w:t>
      </w:r>
      <w:r w:rsidRPr="00AD3371">
        <w:rPr>
          <w:rFonts w:ascii="Arial" w:hAnsi="Arial" w:cs="Arial"/>
          <w:sz w:val="20"/>
          <w:szCs w:val="20"/>
        </w:rPr>
        <w:t xml:space="preserve">de sus grandiosos monumentos como el Circo Máximo, las Termas de Caracalla, la Pirámide </w:t>
      </w:r>
      <w:proofErr w:type="spellStart"/>
      <w:r w:rsidRPr="00AD3371">
        <w:rPr>
          <w:rFonts w:ascii="Arial" w:hAnsi="Arial" w:cs="Arial"/>
          <w:sz w:val="20"/>
          <w:szCs w:val="20"/>
        </w:rPr>
        <w:t>Cestia</w:t>
      </w:r>
      <w:proofErr w:type="spellEnd"/>
      <w:r w:rsidRPr="00AD3371">
        <w:rPr>
          <w:rFonts w:ascii="Arial" w:hAnsi="Arial" w:cs="Arial"/>
          <w:sz w:val="20"/>
          <w:szCs w:val="20"/>
        </w:rPr>
        <w:t>, la Colina del Celio, las</w:t>
      </w:r>
      <w:r w:rsidR="00752AA4" w:rsidRPr="00AD3371">
        <w:rPr>
          <w:rFonts w:ascii="Arial" w:hAnsi="Arial" w:cs="Arial"/>
          <w:sz w:val="20"/>
          <w:szCs w:val="20"/>
        </w:rPr>
        <w:t xml:space="preserve"> </w:t>
      </w:r>
      <w:r w:rsidRPr="00AD3371">
        <w:rPr>
          <w:rFonts w:ascii="Arial" w:hAnsi="Arial" w:cs="Arial"/>
          <w:sz w:val="20"/>
          <w:szCs w:val="20"/>
        </w:rPr>
        <w:t>Basílicas de San Juan de Letrán (exterior) y Santa María la Mayor (interior), la Estación Termini y la Plaza de la República,</w:t>
      </w:r>
      <w:r w:rsidR="00752AA4" w:rsidRPr="00AD3371">
        <w:rPr>
          <w:rFonts w:ascii="Arial" w:hAnsi="Arial" w:cs="Arial"/>
          <w:sz w:val="20"/>
          <w:szCs w:val="20"/>
        </w:rPr>
        <w:t xml:space="preserve"> </w:t>
      </w:r>
      <w:r w:rsidRPr="00AD3371">
        <w:rPr>
          <w:rFonts w:ascii="Arial" w:hAnsi="Arial" w:cs="Arial"/>
          <w:sz w:val="20"/>
          <w:szCs w:val="20"/>
        </w:rPr>
        <w:t>entre otros. Almuerzo. Por la tarde haremos una excursión por la “Roma Barroca” de la mano de un guía local, en la que</w:t>
      </w:r>
      <w:r w:rsidR="00752AA4" w:rsidRPr="00AD3371">
        <w:rPr>
          <w:rFonts w:ascii="Arial" w:hAnsi="Arial" w:cs="Arial"/>
          <w:sz w:val="20"/>
          <w:szCs w:val="20"/>
        </w:rPr>
        <w:t xml:space="preserve"> </w:t>
      </w:r>
      <w:r w:rsidRPr="00AD3371">
        <w:rPr>
          <w:rFonts w:ascii="Arial" w:hAnsi="Arial" w:cs="Arial"/>
          <w:sz w:val="20"/>
          <w:szCs w:val="20"/>
        </w:rPr>
        <w:t>iremos descubriendo las tradiciones, tesoros y la esencia de “la ciudad de las plazas y las fuentes”, como se denomina a la</w:t>
      </w:r>
      <w:r w:rsidR="00752AA4" w:rsidRPr="00AD3371">
        <w:rPr>
          <w:rFonts w:ascii="Arial" w:hAnsi="Arial" w:cs="Arial"/>
          <w:sz w:val="20"/>
          <w:szCs w:val="20"/>
        </w:rPr>
        <w:t xml:space="preserve"> </w:t>
      </w:r>
      <w:r w:rsidRPr="00AD3371">
        <w:rPr>
          <w:rFonts w:ascii="Arial" w:hAnsi="Arial" w:cs="Arial"/>
          <w:sz w:val="20"/>
          <w:szCs w:val="20"/>
        </w:rPr>
        <w:t>Roma surgida durante la época del Barroco, movimiento artístico bajo el que se crearon encantadoras fuentes y plazas,</w:t>
      </w:r>
    </w:p>
    <w:p w14:paraId="5BE3E0B7" w14:textId="66B5CFB2" w:rsidR="0044702D" w:rsidRPr="00AD3371" w:rsidRDefault="0044702D" w:rsidP="00AD3371">
      <w:pPr>
        <w:autoSpaceDE w:val="0"/>
        <w:autoSpaceDN w:val="0"/>
        <w:adjustRightInd w:val="0"/>
        <w:spacing w:after="0" w:line="240" w:lineRule="auto"/>
        <w:jc w:val="both"/>
        <w:rPr>
          <w:rFonts w:ascii="Arial" w:hAnsi="Arial" w:cs="Arial"/>
          <w:sz w:val="20"/>
          <w:szCs w:val="20"/>
        </w:rPr>
      </w:pPr>
      <w:r w:rsidRPr="00AD3371">
        <w:rPr>
          <w:rFonts w:ascii="Arial" w:hAnsi="Arial" w:cs="Arial"/>
          <w:sz w:val="20"/>
          <w:szCs w:val="20"/>
        </w:rPr>
        <w:t>gracias al mecenazgo de las grandes familias romanas y a las obras de autores de la talla de Bernini o Borromini. Durante el</w:t>
      </w:r>
      <w:r w:rsidR="00752AA4" w:rsidRPr="00AD3371">
        <w:rPr>
          <w:rFonts w:ascii="Arial" w:hAnsi="Arial" w:cs="Arial"/>
          <w:sz w:val="20"/>
          <w:szCs w:val="20"/>
        </w:rPr>
        <w:t xml:space="preserve"> </w:t>
      </w:r>
      <w:r w:rsidRPr="00AD3371">
        <w:rPr>
          <w:rFonts w:ascii="Arial" w:hAnsi="Arial" w:cs="Arial"/>
          <w:sz w:val="20"/>
          <w:szCs w:val="20"/>
        </w:rPr>
        <w:t xml:space="preserve">recorrido pasaremos por la Plaza </w:t>
      </w:r>
      <w:proofErr w:type="spellStart"/>
      <w:r w:rsidRPr="00AD3371">
        <w:rPr>
          <w:rFonts w:ascii="Arial" w:hAnsi="Arial" w:cs="Arial"/>
          <w:sz w:val="20"/>
          <w:szCs w:val="20"/>
        </w:rPr>
        <w:t>Navona</w:t>
      </w:r>
      <w:proofErr w:type="spellEnd"/>
      <w:r w:rsidRPr="00AD3371">
        <w:rPr>
          <w:rFonts w:ascii="Arial" w:hAnsi="Arial" w:cs="Arial"/>
          <w:sz w:val="20"/>
          <w:szCs w:val="20"/>
        </w:rPr>
        <w:t>, la Plaza del Panteón y la Fontana de Trevi, además de realizar paradas para</w:t>
      </w:r>
      <w:r w:rsidR="00752AA4" w:rsidRPr="00AD3371">
        <w:rPr>
          <w:rFonts w:ascii="Arial" w:hAnsi="Arial" w:cs="Arial"/>
          <w:sz w:val="20"/>
          <w:szCs w:val="20"/>
        </w:rPr>
        <w:t xml:space="preserve"> </w:t>
      </w:r>
      <w:r w:rsidRPr="00AD3371">
        <w:rPr>
          <w:rFonts w:ascii="Arial" w:hAnsi="Arial" w:cs="Arial"/>
          <w:sz w:val="20"/>
          <w:szCs w:val="20"/>
        </w:rPr>
        <w:t xml:space="preserve">disfrutar del ambiente bohemio de Roma. </w:t>
      </w:r>
      <w:r w:rsidRPr="00AD3371">
        <w:rPr>
          <w:rFonts w:ascii="Arial" w:hAnsi="Arial" w:cs="Arial"/>
          <w:b/>
          <w:bCs/>
          <w:sz w:val="20"/>
          <w:szCs w:val="20"/>
        </w:rPr>
        <w:t>Alojamiento</w:t>
      </w:r>
      <w:r w:rsidRPr="00AD3371">
        <w:rPr>
          <w:rFonts w:ascii="Arial" w:hAnsi="Arial" w:cs="Arial"/>
          <w:sz w:val="20"/>
          <w:szCs w:val="20"/>
        </w:rPr>
        <w:t>.</w:t>
      </w:r>
    </w:p>
    <w:p w14:paraId="2A8FC662" w14:textId="77777777" w:rsidR="00752AA4" w:rsidRPr="00AD3371" w:rsidRDefault="00752AA4" w:rsidP="00AD3371">
      <w:pPr>
        <w:autoSpaceDE w:val="0"/>
        <w:autoSpaceDN w:val="0"/>
        <w:adjustRightInd w:val="0"/>
        <w:spacing w:after="0" w:line="240" w:lineRule="auto"/>
        <w:jc w:val="both"/>
        <w:rPr>
          <w:rFonts w:ascii="Arial" w:hAnsi="Arial" w:cs="Arial"/>
          <w:sz w:val="20"/>
          <w:szCs w:val="20"/>
        </w:rPr>
      </w:pPr>
    </w:p>
    <w:p w14:paraId="5030B9E0" w14:textId="77777777" w:rsidR="0044702D" w:rsidRPr="00AD3371" w:rsidRDefault="0044702D" w:rsidP="00AD3371">
      <w:pPr>
        <w:autoSpaceDE w:val="0"/>
        <w:autoSpaceDN w:val="0"/>
        <w:adjustRightInd w:val="0"/>
        <w:spacing w:after="0" w:line="240" w:lineRule="auto"/>
        <w:jc w:val="both"/>
        <w:rPr>
          <w:rFonts w:ascii="Arial" w:hAnsi="Arial" w:cs="Arial"/>
          <w:b/>
          <w:bCs/>
          <w:sz w:val="20"/>
          <w:szCs w:val="20"/>
        </w:rPr>
      </w:pPr>
      <w:r w:rsidRPr="00AD3371">
        <w:rPr>
          <w:rFonts w:ascii="Arial" w:hAnsi="Arial" w:cs="Arial"/>
          <w:b/>
          <w:bCs/>
          <w:sz w:val="20"/>
          <w:szCs w:val="20"/>
        </w:rPr>
        <w:t>Día 8: ROMA - CIUDAD DE ORIGEN (D)</w:t>
      </w:r>
    </w:p>
    <w:p w14:paraId="7DE5025B" w14:textId="53966675" w:rsidR="000501B9" w:rsidRPr="00AD3371" w:rsidRDefault="0044702D" w:rsidP="00AD3371">
      <w:pPr>
        <w:autoSpaceDE w:val="0"/>
        <w:autoSpaceDN w:val="0"/>
        <w:adjustRightInd w:val="0"/>
        <w:spacing w:after="0" w:line="240" w:lineRule="auto"/>
        <w:jc w:val="both"/>
        <w:rPr>
          <w:rFonts w:ascii="Arial" w:hAnsi="Arial" w:cs="Arial"/>
          <w:sz w:val="20"/>
          <w:szCs w:val="20"/>
        </w:rPr>
      </w:pPr>
      <w:r w:rsidRPr="00AD3371">
        <w:rPr>
          <w:rFonts w:ascii="Arial" w:hAnsi="Arial" w:cs="Arial"/>
          <w:b/>
          <w:bCs/>
          <w:sz w:val="20"/>
          <w:szCs w:val="20"/>
        </w:rPr>
        <w:t>Desayuno</w:t>
      </w:r>
      <w:r w:rsidRPr="00AD3371">
        <w:rPr>
          <w:rFonts w:ascii="Arial" w:hAnsi="Arial" w:cs="Arial"/>
          <w:sz w:val="20"/>
          <w:szCs w:val="20"/>
        </w:rPr>
        <w:t xml:space="preserve">. </w:t>
      </w:r>
      <w:r w:rsidRPr="00AD3371">
        <w:rPr>
          <w:rFonts w:ascii="Arial" w:hAnsi="Arial" w:cs="Arial"/>
          <w:b/>
          <w:bCs/>
          <w:sz w:val="20"/>
          <w:szCs w:val="20"/>
        </w:rPr>
        <w:t>Tiempo libre</w:t>
      </w:r>
      <w:r w:rsidRPr="00AD3371">
        <w:rPr>
          <w:rFonts w:ascii="Arial" w:hAnsi="Arial" w:cs="Arial"/>
          <w:sz w:val="20"/>
          <w:szCs w:val="20"/>
        </w:rPr>
        <w:t xml:space="preserve"> hasta la hora que se indique el </w:t>
      </w:r>
      <w:r w:rsidRPr="00AD3371">
        <w:rPr>
          <w:rFonts w:ascii="Arial" w:hAnsi="Arial" w:cs="Arial"/>
          <w:sz w:val="20"/>
          <w:szCs w:val="20"/>
          <w:u w:val="single"/>
        </w:rPr>
        <w:t>traslado al aeropuerto para tomar el vuelo a su ciudad de destino.</w:t>
      </w:r>
      <w:r w:rsidRPr="00AD3371">
        <w:rPr>
          <w:rFonts w:ascii="Arial" w:hAnsi="Arial" w:cs="Arial"/>
          <w:sz w:val="20"/>
          <w:szCs w:val="20"/>
        </w:rPr>
        <w:t xml:space="preserve"> </w:t>
      </w:r>
      <w:r w:rsidRPr="00AD3371">
        <w:rPr>
          <w:rFonts w:ascii="Arial" w:hAnsi="Arial" w:cs="Arial"/>
          <w:b/>
          <w:bCs/>
          <w:sz w:val="20"/>
          <w:szCs w:val="20"/>
        </w:rPr>
        <w:t>Fin</w:t>
      </w:r>
      <w:r w:rsidR="00752AA4" w:rsidRPr="00AD3371">
        <w:rPr>
          <w:rFonts w:ascii="Arial" w:hAnsi="Arial" w:cs="Arial"/>
          <w:b/>
          <w:bCs/>
          <w:sz w:val="20"/>
          <w:szCs w:val="20"/>
        </w:rPr>
        <w:t xml:space="preserve"> </w:t>
      </w:r>
      <w:r w:rsidRPr="00AD3371">
        <w:rPr>
          <w:rFonts w:ascii="Arial" w:hAnsi="Arial" w:cs="Arial"/>
          <w:b/>
          <w:bCs/>
          <w:sz w:val="20"/>
          <w:szCs w:val="20"/>
        </w:rPr>
        <w:t>de nuestros servicios.</w:t>
      </w:r>
    </w:p>
    <w:p w14:paraId="4E42077D" w14:textId="77777777" w:rsidR="000501B9" w:rsidRPr="00AD3371" w:rsidRDefault="000501B9" w:rsidP="00AD3371">
      <w:pPr>
        <w:pStyle w:val="Sinespaciado"/>
        <w:jc w:val="both"/>
        <w:rPr>
          <w:rFonts w:ascii="Arial" w:hAnsi="Arial" w:cs="Arial"/>
          <w:sz w:val="20"/>
          <w:szCs w:val="20"/>
          <w:lang w:val="es-MX"/>
        </w:rPr>
      </w:pPr>
    </w:p>
    <w:p w14:paraId="6AABDB82" w14:textId="77777777" w:rsidR="00A6168F" w:rsidRPr="00AD3371" w:rsidRDefault="00A6168F" w:rsidP="00AD3371">
      <w:pPr>
        <w:shd w:val="clear" w:color="auto" w:fill="FFFFFF" w:themeFill="background1"/>
        <w:spacing w:after="0" w:line="240" w:lineRule="auto"/>
        <w:jc w:val="both"/>
        <w:rPr>
          <w:rFonts w:ascii="Arial" w:hAnsi="Arial" w:cs="Arial"/>
          <w:b/>
          <w:sz w:val="20"/>
          <w:szCs w:val="20"/>
        </w:rPr>
      </w:pPr>
      <w:r w:rsidRPr="00AD3371">
        <w:rPr>
          <w:rFonts w:ascii="Arial" w:hAnsi="Arial" w:cs="Arial"/>
          <w:b/>
          <w:sz w:val="20"/>
          <w:szCs w:val="20"/>
        </w:rPr>
        <w:t>INCLUYE:</w:t>
      </w:r>
    </w:p>
    <w:p w14:paraId="3B86D7FA" w14:textId="77777777" w:rsidR="00752AA4" w:rsidRPr="00AD3371" w:rsidRDefault="00752AA4" w:rsidP="00AD3371">
      <w:pPr>
        <w:shd w:val="clear" w:color="auto" w:fill="FFFFFF" w:themeFill="background1"/>
        <w:spacing w:after="0" w:line="240" w:lineRule="auto"/>
        <w:jc w:val="both"/>
        <w:rPr>
          <w:rFonts w:ascii="Arial" w:hAnsi="Arial" w:cs="Arial"/>
          <w:b/>
          <w:sz w:val="20"/>
          <w:szCs w:val="20"/>
        </w:rPr>
      </w:pPr>
    </w:p>
    <w:p w14:paraId="05BE3110" w14:textId="2D878C7B" w:rsidR="00752AA4" w:rsidRPr="00AD3371" w:rsidRDefault="00752AA4" w:rsidP="00AD3371">
      <w:pPr>
        <w:pStyle w:val="Prrafodelista"/>
        <w:numPr>
          <w:ilvl w:val="0"/>
          <w:numId w:val="36"/>
        </w:numPr>
        <w:spacing w:before="4" w:after="0" w:line="240" w:lineRule="auto"/>
        <w:ind w:right="49"/>
        <w:jc w:val="both"/>
        <w:rPr>
          <w:rFonts w:ascii="Arial" w:hAnsi="Arial" w:cs="Arial"/>
          <w:sz w:val="20"/>
          <w:szCs w:val="20"/>
        </w:rPr>
      </w:pPr>
      <w:r w:rsidRPr="00AD3371">
        <w:rPr>
          <w:rFonts w:ascii="Arial" w:hAnsi="Arial" w:cs="Arial"/>
          <w:sz w:val="20"/>
          <w:szCs w:val="20"/>
        </w:rPr>
        <w:t>Producto: Encanto</w:t>
      </w:r>
    </w:p>
    <w:p w14:paraId="6A2259AF"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Visitas panorámicas de Pisa, Florencia, Lucca, Pistoia, Siena y Roma con Plaza de San Pedro, con guía local.</w:t>
      </w:r>
    </w:p>
    <w:p w14:paraId="42D77766"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 xml:space="preserve">Otros lugares comentados por nuestro guía: San </w:t>
      </w:r>
      <w:proofErr w:type="spellStart"/>
      <w:r w:rsidRPr="00AD3371">
        <w:rPr>
          <w:rFonts w:ascii="Arial" w:hAnsi="Arial" w:cs="Arial"/>
          <w:sz w:val="20"/>
          <w:szCs w:val="20"/>
        </w:rPr>
        <w:t>Miniato</w:t>
      </w:r>
      <w:proofErr w:type="spellEnd"/>
      <w:r w:rsidRPr="00AD3371">
        <w:rPr>
          <w:rFonts w:ascii="Arial" w:hAnsi="Arial" w:cs="Arial"/>
          <w:sz w:val="20"/>
          <w:szCs w:val="20"/>
        </w:rPr>
        <w:t xml:space="preserve"> y San </w:t>
      </w:r>
      <w:proofErr w:type="spellStart"/>
      <w:r w:rsidRPr="00AD3371">
        <w:rPr>
          <w:rFonts w:ascii="Arial" w:hAnsi="Arial" w:cs="Arial"/>
          <w:sz w:val="20"/>
          <w:szCs w:val="20"/>
        </w:rPr>
        <w:t>Gimignano</w:t>
      </w:r>
      <w:proofErr w:type="spellEnd"/>
      <w:r w:rsidRPr="00AD3371">
        <w:rPr>
          <w:rFonts w:ascii="Arial" w:hAnsi="Arial" w:cs="Arial"/>
          <w:sz w:val="20"/>
          <w:szCs w:val="20"/>
        </w:rPr>
        <w:t>.</w:t>
      </w:r>
    </w:p>
    <w:p w14:paraId="5F0C6250"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 xml:space="preserve">Excursión a Le </w:t>
      </w:r>
      <w:proofErr w:type="spellStart"/>
      <w:r w:rsidRPr="00AD3371">
        <w:rPr>
          <w:rFonts w:ascii="Arial" w:hAnsi="Arial" w:cs="Arial"/>
          <w:sz w:val="20"/>
          <w:szCs w:val="20"/>
        </w:rPr>
        <w:t>Cinque</w:t>
      </w:r>
      <w:proofErr w:type="spellEnd"/>
      <w:r w:rsidRPr="00AD3371">
        <w:rPr>
          <w:rFonts w:ascii="Arial" w:hAnsi="Arial" w:cs="Arial"/>
          <w:sz w:val="20"/>
          <w:szCs w:val="20"/>
        </w:rPr>
        <w:t xml:space="preserve"> Terre en barco y con guía acompañante, con paradas en </w:t>
      </w:r>
      <w:proofErr w:type="spellStart"/>
      <w:r w:rsidRPr="00AD3371">
        <w:rPr>
          <w:rFonts w:ascii="Arial" w:hAnsi="Arial" w:cs="Arial"/>
          <w:sz w:val="20"/>
          <w:szCs w:val="20"/>
        </w:rPr>
        <w:t>Vernazza</w:t>
      </w:r>
      <w:proofErr w:type="spellEnd"/>
      <w:r w:rsidRPr="00AD3371">
        <w:rPr>
          <w:rFonts w:ascii="Arial" w:hAnsi="Arial" w:cs="Arial"/>
          <w:sz w:val="20"/>
          <w:szCs w:val="20"/>
        </w:rPr>
        <w:t xml:space="preserve"> y </w:t>
      </w:r>
      <w:proofErr w:type="spellStart"/>
      <w:r w:rsidRPr="00AD3371">
        <w:rPr>
          <w:rFonts w:ascii="Arial" w:hAnsi="Arial" w:cs="Arial"/>
          <w:sz w:val="20"/>
          <w:szCs w:val="20"/>
        </w:rPr>
        <w:t>Monterosso</w:t>
      </w:r>
      <w:proofErr w:type="spellEnd"/>
      <w:r w:rsidRPr="00AD3371">
        <w:rPr>
          <w:rFonts w:ascii="Arial" w:hAnsi="Arial" w:cs="Arial"/>
          <w:sz w:val="20"/>
          <w:szCs w:val="20"/>
        </w:rPr>
        <w:t xml:space="preserve"> al Mare.</w:t>
      </w:r>
    </w:p>
    <w:p w14:paraId="7924843B"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Visita a una bodega de vino con degustación.</w:t>
      </w:r>
    </w:p>
    <w:p w14:paraId="08F1BE3A"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Entrada a la basílica de Santa María la Mayor con guía local.</w:t>
      </w:r>
    </w:p>
    <w:p w14:paraId="3D1B7509"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Excursión Roma Barroca con guía local.</w:t>
      </w:r>
    </w:p>
    <w:p w14:paraId="6165BC6D"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Servicio de audio individual.</w:t>
      </w:r>
    </w:p>
    <w:p w14:paraId="6BC32AA6" w14:textId="77777777" w:rsidR="00752AA4" w:rsidRPr="00AD3371" w:rsidRDefault="00752AA4" w:rsidP="00AD3371">
      <w:pPr>
        <w:pStyle w:val="Prrafodelista"/>
        <w:numPr>
          <w:ilvl w:val="0"/>
          <w:numId w:val="50"/>
        </w:numPr>
        <w:spacing w:before="4" w:after="0" w:line="240" w:lineRule="auto"/>
        <w:ind w:right="49"/>
        <w:jc w:val="both"/>
        <w:rPr>
          <w:rFonts w:ascii="Arial" w:hAnsi="Arial" w:cs="Arial"/>
          <w:sz w:val="20"/>
          <w:szCs w:val="20"/>
        </w:rPr>
      </w:pPr>
      <w:r w:rsidRPr="00AD3371">
        <w:rPr>
          <w:rFonts w:ascii="Arial" w:hAnsi="Arial" w:cs="Arial"/>
          <w:sz w:val="20"/>
          <w:szCs w:val="20"/>
        </w:rPr>
        <w:t>8 comidas (almuerzos o cenas de acuerdo a itinerario)</w:t>
      </w:r>
    </w:p>
    <w:p w14:paraId="16FA797E" w14:textId="09CEA829" w:rsidR="00752AA4" w:rsidRPr="00AD3371" w:rsidRDefault="00752AA4" w:rsidP="00AD3371">
      <w:pPr>
        <w:pStyle w:val="Prrafodelista"/>
        <w:numPr>
          <w:ilvl w:val="0"/>
          <w:numId w:val="50"/>
        </w:numPr>
        <w:spacing w:before="4" w:after="0" w:line="240" w:lineRule="auto"/>
        <w:ind w:right="49"/>
        <w:jc w:val="both"/>
        <w:rPr>
          <w:rFonts w:ascii="Arial" w:hAnsi="Arial" w:cs="Arial"/>
          <w:sz w:val="20"/>
          <w:szCs w:val="20"/>
        </w:rPr>
      </w:pPr>
      <w:r w:rsidRPr="00AD3371">
        <w:rPr>
          <w:rFonts w:ascii="Arial" w:hAnsi="Arial" w:cs="Arial"/>
          <w:sz w:val="20"/>
          <w:szCs w:val="20"/>
        </w:rPr>
        <w:t>Desayuno buffet diario (en la mayoría de los hoteles)</w:t>
      </w:r>
    </w:p>
    <w:p w14:paraId="22138CB9"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Guía acompañante de habla hispana durante el recorrido.</w:t>
      </w:r>
    </w:p>
    <w:p w14:paraId="630A66A7"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Traslados de llegada y salida del aeropuerto principal.</w:t>
      </w:r>
    </w:p>
    <w:p w14:paraId="2110FF85"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Modernos autocares dotados con mejores medidas de seguridad.</w:t>
      </w:r>
    </w:p>
    <w:p w14:paraId="2427458B" w14:textId="77777777" w:rsidR="00752AA4"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Seguro de viaje (coberturas de acuerdo a nuestra web).</w:t>
      </w:r>
    </w:p>
    <w:p w14:paraId="6BAEF2CC" w14:textId="11A3B021" w:rsidR="00EB7EEE" w:rsidRPr="00AD3371" w:rsidRDefault="00752AA4" w:rsidP="00AD3371">
      <w:pPr>
        <w:pStyle w:val="Prrafodelista"/>
        <w:numPr>
          <w:ilvl w:val="0"/>
          <w:numId w:val="49"/>
        </w:numPr>
        <w:spacing w:before="4" w:after="0" w:line="240" w:lineRule="auto"/>
        <w:ind w:right="49"/>
        <w:jc w:val="both"/>
        <w:rPr>
          <w:rFonts w:ascii="Arial" w:hAnsi="Arial" w:cs="Arial"/>
          <w:sz w:val="20"/>
          <w:szCs w:val="20"/>
        </w:rPr>
      </w:pPr>
      <w:r w:rsidRPr="00AD3371">
        <w:rPr>
          <w:rFonts w:ascii="Arial" w:hAnsi="Arial" w:cs="Arial"/>
          <w:sz w:val="20"/>
          <w:szCs w:val="20"/>
        </w:rPr>
        <w:t>Servicio de asistencia telefónica 24 horas.</w:t>
      </w:r>
    </w:p>
    <w:p w14:paraId="5B72A0FE" w14:textId="77777777" w:rsidR="00752AA4" w:rsidRPr="00AD3371" w:rsidRDefault="00752AA4" w:rsidP="00AD3371">
      <w:pPr>
        <w:spacing w:before="4" w:after="0" w:line="240" w:lineRule="auto"/>
        <w:ind w:right="49"/>
        <w:jc w:val="both"/>
        <w:rPr>
          <w:rFonts w:ascii="Arial" w:hAnsi="Arial" w:cs="Arial"/>
          <w:sz w:val="20"/>
          <w:szCs w:val="20"/>
        </w:rPr>
      </w:pPr>
    </w:p>
    <w:p w14:paraId="795458F5" w14:textId="77777777" w:rsidR="00752AA4" w:rsidRPr="00AD3371" w:rsidRDefault="00752AA4" w:rsidP="00AD3371">
      <w:pPr>
        <w:spacing w:before="4" w:after="0" w:line="240" w:lineRule="auto"/>
        <w:ind w:right="49"/>
        <w:jc w:val="both"/>
        <w:rPr>
          <w:rFonts w:ascii="Arial" w:hAnsi="Arial" w:cs="Arial"/>
          <w:b/>
          <w:bCs/>
          <w:sz w:val="20"/>
          <w:szCs w:val="20"/>
        </w:rPr>
      </w:pPr>
      <w:r w:rsidRPr="00AD3371">
        <w:rPr>
          <w:rFonts w:ascii="Arial" w:hAnsi="Arial" w:cs="Arial"/>
          <w:b/>
          <w:bCs/>
          <w:sz w:val="20"/>
          <w:szCs w:val="20"/>
        </w:rPr>
        <w:t>NO INCLUYE:</w:t>
      </w:r>
    </w:p>
    <w:p w14:paraId="33E5A0F9" w14:textId="77777777" w:rsidR="00752AA4" w:rsidRPr="00AD3371" w:rsidRDefault="00752AA4" w:rsidP="00AD3371">
      <w:pPr>
        <w:spacing w:before="4" w:after="0" w:line="240" w:lineRule="auto"/>
        <w:ind w:right="49"/>
        <w:jc w:val="both"/>
        <w:rPr>
          <w:rFonts w:ascii="Arial" w:hAnsi="Arial" w:cs="Arial"/>
          <w:b/>
          <w:bCs/>
          <w:sz w:val="20"/>
          <w:szCs w:val="20"/>
        </w:rPr>
      </w:pPr>
    </w:p>
    <w:p w14:paraId="0B5D2E93" w14:textId="77777777" w:rsidR="00752AA4" w:rsidRPr="00AD3371" w:rsidRDefault="00752AA4" w:rsidP="00AD3371">
      <w:pPr>
        <w:pStyle w:val="Prrafodelista"/>
        <w:numPr>
          <w:ilvl w:val="0"/>
          <w:numId w:val="26"/>
        </w:numPr>
        <w:spacing w:before="4" w:after="0" w:line="240" w:lineRule="auto"/>
        <w:ind w:right="49"/>
        <w:jc w:val="both"/>
        <w:rPr>
          <w:rFonts w:ascii="Arial" w:hAnsi="Arial" w:cs="Arial"/>
          <w:b/>
          <w:bCs/>
          <w:sz w:val="20"/>
          <w:szCs w:val="20"/>
        </w:rPr>
      </w:pPr>
      <w:r w:rsidRPr="00AD3371">
        <w:rPr>
          <w:rFonts w:ascii="Arial" w:hAnsi="Arial" w:cs="Arial"/>
          <w:sz w:val="20"/>
          <w:szCs w:val="20"/>
        </w:rPr>
        <w:t>Actividades y alimentos no indicados en el itinerario.</w:t>
      </w:r>
    </w:p>
    <w:p w14:paraId="10D08723" w14:textId="77777777" w:rsidR="00752AA4" w:rsidRPr="00AD3371" w:rsidRDefault="00752AA4" w:rsidP="00AD3371">
      <w:pPr>
        <w:pStyle w:val="Prrafodelista"/>
        <w:numPr>
          <w:ilvl w:val="0"/>
          <w:numId w:val="26"/>
        </w:numPr>
        <w:spacing w:before="4" w:after="0" w:line="240" w:lineRule="auto"/>
        <w:ind w:right="49"/>
        <w:jc w:val="both"/>
        <w:rPr>
          <w:rFonts w:ascii="Arial" w:hAnsi="Arial" w:cs="Arial"/>
          <w:b/>
          <w:bCs/>
          <w:sz w:val="20"/>
          <w:szCs w:val="20"/>
        </w:rPr>
      </w:pPr>
      <w:r w:rsidRPr="00AD3371">
        <w:rPr>
          <w:rFonts w:ascii="Arial" w:hAnsi="Arial" w:cs="Arial"/>
          <w:sz w:val="20"/>
          <w:szCs w:val="20"/>
        </w:rPr>
        <w:t>Tasas Municipales.</w:t>
      </w:r>
    </w:p>
    <w:p w14:paraId="2ADCF301" w14:textId="77777777" w:rsidR="00752AA4" w:rsidRPr="00AD3371" w:rsidRDefault="00752AA4" w:rsidP="00AD3371">
      <w:pPr>
        <w:pStyle w:val="Prrafodelista"/>
        <w:numPr>
          <w:ilvl w:val="0"/>
          <w:numId w:val="26"/>
        </w:numPr>
        <w:spacing w:before="4" w:after="0" w:line="240" w:lineRule="auto"/>
        <w:ind w:right="49"/>
        <w:jc w:val="both"/>
        <w:rPr>
          <w:rFonts w:ascii="Arial" w:hAnsi="Arial" w:cs="Arial"/>
          <w:b/>
          <w:bCs/>
          <w:sz w:val="20"/>
          <w:szCs w:val="20"/>
        </w:rPr>
      </w:pPr>
      <w:r w:rsidRPr="00AD3371">
        <w:rPr>
          <w:rFonts w:ascii="Arial" w:hAnsi="Arial" w:cs="Arial"/>
          <w:sz w:val="20"/>
          <w:szCs w:val="20"/>
        </w:rPr>
        <w:t xml:space="preserve">Vuelos internacionales </w:t>
      </w:r>
    </w:p>
    <w:p w14:paraId="7963240F" w14:textId="77777777" w:rsidR="00752AA4" w:rsidRPr="00AD3371" w:rsidRDefault="00752AA4" w:rsidP="00AD3371">
      <w:pPr>
        <w:pStyle w:val="Prrafodelista"/>
        <w:numPr>
          <w:ilvl w:val="0"/>
          <w:numId w:val="26"/>
        </w:numPr>
        <w:spacing w:before="4" w:after="0" w:line="240" w:lineRule="auto"/>
        <w:ind w:right="49"/>
        <w:jc w:val="both"/>
        <w:rPr>
          <w:rFonts w:ascii="Arial" w:hAnsi="Arial" w:cs="Arial"/>
          <w:b/>
          <w:bCs/>
          <w:sz w:val="20"/>
          <w:szCs w:val="20"/>
        </w:rPr>
      </w:pPr>
      <w:r w:rsidRPr="00AD3371">
        <w:rPr>
          <w:rFonts w:ascii="Arial" w:hAnsi="Arial" w:cs="Arial"/>
          <w:b/>
          <w:bCs/>
          <w:sz w:val="20"/>
          <w:szCs w:val="20"/>
        </w:rPr>
        <w:lastRenderedPageBreak/>
        <w:t>Propinas.</w:t>
      </w:r>
    </w:p>
    <w:p w14:paraId="6B6B4437" w14:textId="77777777" w:rsidR="00752AA4" w:rsidRPr="00AD3371" w:rsidRDefault="00752AA4" w:rsidP="00AD3371">
      <w:pPr>
        <w:pStyle w:val="Prrafodelista"/>
        <w:numPr>
          <w:ilvl w:val="0"/>
          <w:numId w:val="26"/>
        </w:numPr>
        <w:spacing w:before="4" w:after="0" w:line="240" w:lineRule="auto"/>
        <w:ind w:right="49"/>
        <w:jc w:val="both"/>
        <w:rPr>
          <w:rFonts w:ascii="Arial" w:hAnsi="Arial" w:cs="Arial"/>
          <w:b/>
          <w:bCs/>
          <w:sz w:val="20"/>
          <w:szCs w:val="20"/>
        </w:rPr>
      </w:pPr>
      <w:r w:rsidRPr="00AD3371">
        <w:rPr>
          <w:rFonts w:ascii="Arial" w:hAnsi="Arial" w:cs="Arial"/>
          <w:sz w:val="20"/>
          <w:szCs w:val="20"/>
        </w:rPr>
        <w:t>Gastos personales.</w:t>
      </w:r>
    </w:p>
    <w:p w14:paraId="0D24DA0F" w14:textId="77777777" w:rsidR="00752AA4" w:rsidRPr="00AD3371" w:rsidRDefault="00752AA4" w:rsidP="00AD3371">
      <w:pPr>
        <w:pStyle w:val="Prrafodelista"/>
        <w:widowControl w:val="0"/>
        <w:numPr>
          <w:ilvl w:val="0"/>
          <w:numId w:val="26"/>
        </w:numPr>
        <w:spacing w:before="4" w:after="0" w:line="240" w:lineRule="auto"/>
        <w:ind w:right="49"/>
        <w:jc w:val="both"/>
        <w:rPr>
          <w:rFonts w:ascii="Arial" w:hAnsi="Arial" w:cs="Arial"/>
          <w:b/>
          <w:bCs/>
          <w:sz w:val="20"/>
          <w:szCs w:val="20"/>
        </w:rPr>
      </w:pPr>
      <w:r w:rsidRPr="00AD3371">
        <w:rPr>
          <w:rFonts w:ascii="Arial" w:hAnsi="Arial" w:cs="Arial"/>
          <w:b/>
          <w:bCs/>
          <w:sz w:val="20"/>
          <w:szCs w:val="20"/>
        </w:rPr>
        <w:t>Seguro de viajero</w:t>
      </w:r>
    </w:p>
    <w:p w14:paraId="6E658086" w14:textId="77777777" w:rsidR="000501B9" w:rsidRPr="00AD3371" w:rsidRDefault="000501B9" w:rsidP="00AD3371">
      <w:pPr>
        <w:spacing w:before="4" w:after="0" w:line="240" w:lineRule="auto"/>
        <w:ind w:right="49"/>
        <w:jc w:val="both"/>
        <w:rPr>
          <w:rFonts w:ascii="Arial" w:hAnsi="Arial" w:cs="Arial"/>
          <w:sz w:val="20"/>
          <w:szCs w:val="20"/>
        </w:rPr>
      </w:pPr>
    </w:p>
    <w:p w14:paraId="0EC12920" w14:textId="36848878" w:rsidR="00BF00A7" w:rsidRPr="00AD3371" w:rsidRDefault="00BF00A7" w:rsidP="00AD3371">
      <w:pPr>
        <w:spacing w:before="4" w:line="240" w:lineRule="auto"/>
        <w:ind w:right="-698"/>
        <w:jc w:val="both"/>
        <w:rPr>
          <w:rFonts w:ascii="Arial" w:hAnsi="Arial" w:cs="Arial"/>
          <w:b/>
          <w:bCs/>
          <w:sz w:val="20"/>
          <w:szCs w:val="20"/>
        </w:rPr>
      </w:pPr>
      <w:r w:rsidRPr="00AD3371">
        <w:rPr>
          <w:rFonts w:ascii="Arial" w:hAnsi="Arial" w:cs="Arial"/>
          <w:b/>
          <w:bCs/>
          <w:sz w:val="20"/>
          <w:szCs w:val="20"/>
        </w:rPr>
        <w:t>NOTAS:</w:t>
      </w:r>
    </w:p>
    <w:p w14:paraId="1B0EBC10" w14:textId="77777777" w:rsidR="00752AA4" w:rsidRPr="00AD3371" w:rsidRDefault="00752AA4" w:rsidP="00AD337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AD3371">
        <w:rPr>
          <w:rFonts w:ascii="Arial" w:hAnsi="Arial" w:cs="Arial"/>
          <w:sz w:val="20"/>
          <w:szCs w:val="20"/>
        </w:rPr>
        <w:t>Tarifas por persona en USD, sujetas a disponibilidad al momento de reservar y cotizadas en categoría estándar</w:t>
      </w:r>
    </w:p>
    <w:p w14:paraId="1F51764D" w14:textId="77777777" w:rsidR="00752AA4" w:rsidRPr="00AD3371" w:rsidRDefault="00752AA4" w:rsidP="00AD337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AD3371">
        <w:rPr>
          <w:rFonts w:ascii="Arial" w:hAnsi="Arial" w:cs="Arial"/>
          <w:sz w:val="20"/>
          <w:szCs w:val="20"/>
        </w:rPr>
        <w:t>Es responsabilidad del pasajero contar con la documentación necesaria para su viaje (el pasaporte debe tener una vigencia de + de 6 meses).</w:t>
      </w:r>
    </w:p>
    <w:p w14:paraId="13341C33" w14:textId="77777777" w:rsidR="00752AA4" w:rsidRPr="00AD3371" w:rsidRDefault="00752AA4" w:rsidP="00AD337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AD3371">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512A9B28" w14:textId="77777777" w:rsidR="00752AA4" w:rsidRPr="00AD3371" w:rsidRDefault="00752AA4" w:rsidP="00AD337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AD3371">
        <w:rPr>
          <w:rFonts w:ascii="Arial" w:hAnsi="Arial" w:cs="Arial"/>
          <w:b/>
          <w:bCs/>
          <w:sz w:val="20"/>
          <w:szCs w:val="20"/>
        </w:rPr>
        <w:t>Recomendamos que el cliente contrate un seguro de viajero ya que Travel Shop no cubrirá los gastos médicos en caso de accidente.</w:t>
      </w:r>
    </w:p>
    <w:p w14:paraId="6A8F2412" w14:textId="77777777" w:rsidR="00752AA4" w:rsidRPr="00AD3371" w:rsidRDefault="00752AA4" w:rsidP="00AD3371">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AD3371">
        <w:rPr>
          <w:rFonts w:ascii="Arial" w:hAnsi="Arial" w:cs="Arial"/>
          <w:sz w:val="20"/>
          <w:szCs w:val="20"/>
        </w:rPr>
        <w:t>Consultar condiciones de cancelación y más con un asesor de Operadora Travel Shop.</w:t>
      </w:r>
    </w:p>
    <w:p w14:paraId="1067BEE1" w14:textId="77777777" w:rsidR="00752AA4" w:rsidRPr="00AD3371" w:rsidRDefault="00752AA4" w:rsidP="00AD3371">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AD3371">
        <w:rPr>
          <w:rFonts w:ascii="Arial" w:hAnsi="Arial" w:cs="Arial"/>
          <w:sz w:val="20"/>
          <w:szCs w:val="20"/>
        </w:rPr>
        <w:t>Las cenas y/o comidas no incluyen nunca las bebidas.</w:t>
      </w:r>
    </w:p>
    <w:p w14:paraId="77126645" w14:textId="77777777" w:rsidR="00752AA4" w:rsidRDefault="00752AA4" w:rsidP="00AD3371">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AD3371">
        <w:rPr>
          <w:rFonts w:ascii="Arial" w:hAnsi="Arial" w:cs="Arial"/>
          <w:sz w:val="20"/>
          <w:szCs w:val="20"/>
        </w:rPr>
        <w:t>Itinerario sujeto a cambios sin previo aviso, garantizando los servicios antes mencionados en casos extremos, se darán opciones alternativas.</w:t>
      </w:r>
    </w:p>
    <w:p w14:paraId="7071D891" w14:textId="77777777" w:rsidR="00752AA4" w:rsidRPr="00842110" w:rsidRDefault="00752AA4" w:rsidP="00752AA4">
      <w:pPr>
        <w:pStyle w:val="Prrafodelista"/>
        <w:widowControl w:val="0"/>
        <w:shd w:val="clear" w:color="auto" w:fill="FFFFFF" w:themeFill="background1"/>
        <w:autoSpaceDE w:val="0"/>
        <w:autoSpaceDN w:val="0"/>
        <w:spacing w:before="4" w:after="0" w:line="240" w:lineRule="auto"/>
        <w:ind w:left="643" w:right="49"/>
        <w:jc w:val="both"/>
        <w:rPr>
          <w:rFonts w:ascii="Arial" w:hAnsi="Arial" w:cs="Arial"/>
          <w:sz w:val="20"/>
          <w:szCs w:val="20"/>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752AA4" w:rsidRPr="00C34F39" w14:paraId="3094EED1" w14:textId="77777777" w:rsidTr="0083758B">
        <w:trPr>
          <w:trHeight w:val="613"/>
          <w:jc w:val="center"/>
        </w:trPr>
        <w:tc>
          <w:tcPr>
            <w:tcW w:w="3487" w:type="dxa"/>
            <w:gridSpan w:val="2"/>
            <w:shd w:val="clear" w:color="auto" w:fill="FF0000"/>
            <w:vAlign w:val="center"/>
            <w:hideMark/>
          </w:tcPr>
          <w:p w14:paraId="6BA83F65" w14:textId="77777777" w:rsidR="00752AA4" w:rsidRPr="00C34F39" w:rsidRDefault="00752AA4" w:rsidP="0083758B">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t>SÁBADO</w:t>
            </w:r>
          </w:p>
        </w:tc>
      </w:tr>
      <w:tr w:rsidR="00752AA4" w:rsidRPr="00C34F39" w14:paraId="3256B839" w14:textId="77777777" w:rsidTr="0083758B">
        <w:trPr>
          <w:trHeight w:val="227"/>
          <w:jc w:val="center"/>
        </w:trPr>
        <w:tc>
          <w:tcPr>
            <w:tcW w:w="3487" w:type="dxa"/>
            <w:gridSpan w:val="2"/>
            <w:shd w:val="clear" w:color="auto" w:fill="7F7F7F" w:themeFill="text1" w:themeFillTint="80"/>
            <w:noWrap/>
            <w:vAlign w:val="center"/>
            <w:hideMark/>
          </w:tcPr>
          <w:p w14:paraId="5C9A9BC5" w14:textId="77777777" w:rsidR="00752AA4" w:rsidRPr="007137DA" w:rsidRDefault="00752AA4" w:rsidP="0083758B">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752AA4" w:rsidRPr="00C34F39" w14:paraId="59E4EE31" w14:textId="77777777" w:rsidTr="0083758B">
        <w:trPr>
          <w:trHeight w:val="215"/>
          <w:jc w:val="center"/>
        </w:trPr>
        <w:tc>
          <w:tcPr>
            <w:tcW w:w="1782" w:type="dxa"/>
            <w:shd w:val="clear" w:color="auto" w:fill="auto"/>
            <w:noWrap/>
            <w:vAlign w:val="center"/>
            <w:hideMark/>
          </w:tcPr>
          <w:p w14:paraId="43E62C83" w14:textId="77777777" w:rsidR="00752AA4" w:rsidRPr="00C34F39" w:rsidRDefault="00752AA4" w:rsidP="0083758B">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MAYO</w:t>
            </w:r>
          </w:p>
        </w:tc>
        <w:tc>
          <w:tcPr>
            <w:tcW w:w="1705" w:type="dxa"/>
            <w:shd w:val="clear" w:color="auto" w:fill="auto"/>
            <w:noWrap/>
            <w:vAlign w:val="center"/>
            <w:hideMark/>
          </w:tcPr>
          <w:p w14:paraId="70467434" w14:textId="526D620E" w:rsidR="00752AA4" w:rsidRPr="007137DA" w:rsidRDefault="00752AA4" w:rsidP="0083758B">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10, 24</w:t>
            </w:r>
          </w:p>
        </w:tc>
      </w:tr>
      <w:tr w:rsidR="00752AA4" w:rsidRPr="00C34F39" w14:paraId="69EB4E86" w14:textId="77777777" w:rsidTr="0083758B">
        <w:trPr>
          <w:trHeight w:val="215"/>
          <w:jc w:val="center"/>
        </w:trPr>
        <w:tc>
          <w:tcPr>
            <w:tcW w:w="1782" w:type="dxa"/>
            <w:shd w:val="clear" w:color="auto" w:fill="auto"/>
            <w:noWrap/>
            <w:vAlign w:val="center"/>
            <w:hideMark/>
          </w:tcPr>
          <w:p w14:paraId="3E92BF05" w14:textId="77777777" w:rsidR="00752AA4" w:rsidRPr="00C34F39" w:rsidRDefault="00752AA4" w:rsidP="0083758B">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JUNIO</w:t>
            </w:r>
          </w:p>
        </w:tc>
        <w:tc>
          <w:tcPr>
            <w:tcW w:w="1705" w:type="dxa"/>
            <w:shd w:val="clear" w:color="auto" w:fill="auto"/>
            <w:noWrap/>
            <w:vAlign w:val="center"/>
          </w:tcPr>
          <w:p w14:paraId="1EB6E7E7" w14:textId="37D72A1E" w:rsidR="00752AA4" w:rsidRPr="007137DA" w:rsidRDefault="00752AA4" w:rsidP="0083758B">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7, 21</w:t>
            </w:r>
          </w:p>
        </w:tc>
      </w:tr>
      <w:tr w:rsidR="00752AA4" w:rsidRPr="00C34F39" w14:paraId="505722A5" w14:textId="77777777" w:rsidTr="0083758B">
        <w:trPr>
          <w:trHeight w:val="238"/>
          <w:jc w:val="center"/>
        </w:trPr>
        <w:tc>
          <w:tcPr>
            <w:tcW w:w="1782" w:type="dxa"/>
            <w:shd w:val="clear" w:color="000000" w:fill="FFFFFF"/>
            <w:noWrap/>
            <w:vAlign w:val="center"/>
            <w:hideMark/>
          </w:tcPr>
          <w:p w14:paraId="03306112" w14:textId="77777777" w:rsidR="00752AA4" w:rsidRPr="00C34F39" w:rsidRDefault="00752AA4" w:rsidP="0083758B">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000000" w:fill="FFFFFF"/>
            <w:noWrap/>
            <w:vAlign w:val="center"/>
          </w:tcPr>
          <w:p w14:paraId="7208A2B6" w14:textId="4E152E19" w:rsidR="00752AA4" w:rsidRPr="007137DA" w:rsidRDefault="00752AA4" w:rsidP="0083758B">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5, 19</w:t>
            </w:r>
          </w:p>
        </w:tc>
      </w:tr>
      <w:tr w:rsidR="00752AA4" w:rsidRPr="00C34F39" w14:paraId="07AC09D1" w14:textId="77777777" w:rsidTr="0083758B">
        <w:trPr>
          <w:trHeight w:val="215"/>
          <w:jc w:val="center"/>
        </w:trPr>
        <w:tc>
          <w:tcPr>
            <w:tcW w:w="1782" w:type="dxa"/>
            <w:shd w:val="clear" w:color="000000" w:fill="FFFFFF"/>
            <w:noWrap/>
            <w:vAlign w:val="center"/>
            <w:hideMark/>
          </w:tcPr>
          <w:p w14:paraId="39D8EE88" w14:textId="77777777" w:rsidR="00752AA4" w:rsidRPr="00C34F39" w:rsidRDefault="00752AA4" w:rsidP="0083758B">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5243A209" w14:textId="4F87D0FC" w:rsidR="00752AA4" w:rsidRPr="007137DA" w:rsidRDefault="00752AA4" w:rsidP="0083758B">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 xml:space="preserve">2, 16, 30 </w:t>
            </w:r>
          </w:p>
        </w:tc>
      </w:tr>
      <w:tr w:rsidR="00752AA4" w:rsidRPr="00C34F39" w14:paraId="73BD944C" w14:textId="77777777" w:rsidTr="0083758B">
        <w:trPr>
          <w:trHeight w:val="204"/>
          <w:jc w:val="center"/>
        </w:trPr>
        <w:tc>
          <w:tcPr>
            <w:tcW w:w="1782" w:type="dxa"/>
            <w:shd w:val="clear" w:color="000000" w:fill="FFFFFF"/>
            <w:noWrap/>
            <w:vAlign w:val="center"/>
            <w:hideMark/>
          </w:tcPr>
          <w:p w14:paraId="6E014288" w14:textId="77777777" w:rsidR="00752AA4" w:rsidRPr="00C34F39" w:rsidRDefault="00752AA4" w:rsidP="0083758B">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416250AB" w14:textId="4DD9BE7D" w:rsidR="00752AA4" w:rsidRPr="007137DA" w:rsidRDefault="00752AA4" w:rsidP="0083758B">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13</w:t>
            </w:r>
          </w:p>
        </w:tc>
      </w:tr>
      <w:tr w:rsidR="00752AA4" w:rsidRPr="00C34F39" w14:paraId="52FF91EF" w14:textId="77777777" w:rsidTr="0083758B">
        <w:trPr>
          <w:trHeight w:val="238"/>
          <w:jc w:val="center"/>
        </w:trPr>
        <w:tc>
          <w:tcPr>
            <w:tcW w:w="3487" w:type="dxa"/>
            <w:gridSpan w:val="2"/>
            <w:shd w:val="clear" w:color="auto" w:fill="7F7F7F" w:themeFill="text1" w:themeFillTint="80"/>
            <w:noWrap/>
            <w:vAlign w:val="center"/>
          </w:tcPr>
          <w:p w14:paraId="4AEF2231" w14:textId="77777777" w:rsidR="00752AA4" w:rsidRDefault="00752AA4" w:rsidP="0083758B">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6</w:t>
            </w:r>
          </w:p>
        </w:tc>
      </w:tr>
      <w:tr w:rsidR="00752AA4" w:rsidRPr="00C34F39" w14:paraId="777966D5" w14:textId="77777777" w:rsidTr="0083758B">
        <w:trPr>
          <w:trHeight w:val="238"/>
          <w:jc w:val="center"/>
        </w:trPr>
        <w:tc>
          <w:tcPr>
            <w:tcW w:w="1782" w:type="dxa"/>
            <w:shd w:val="clear" w:color="000000" w:fill="FFFFFF"/>
            <w:noWrap/>
            <w:vAlign w:val="center"/>
          </w:tcPr>
          <w:p w14:paraId="318E5963" w14:textId="77777777" w:rsidR="00752AA4" w:rsidRPr="00C34F39" w:rsidRDefault="00752AA4" w:rsidP="0083758B">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MARZO</w:t>
            </w:r>
          </w:p>
        </w:tc>
        <w:tc>
          <w:tcPr>
            <w:tcW w:w="1705" w:type="dxa"/>
            <w:shd w:val="clear" w:color="000000" w:fill="FFFFFF"/>
            <w:noWrap/>
            <w:vAlign w:val="center"/>
          </w:tcPr>
          <w:p w14:paraId="3D080375" w14:textId="77777777" w:rsidR="00752AA4" w:rsidRDefault="00752AA4" w:rsidP="0083758B">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14, 28</w:t>
            </w:r>
          </w:p>
        </w:tc>
      </w:tr>
    </w:tbl>
    <w:p w14:paraId="75A8F25C" w14:textId="5367C663" w:rsidR="0013124C" w:rsidRDefault="0013124C"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AD3371">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AD3371">
        <w:trPr>
          <w:trHeight w:val="78"/>
          <w:jc w:val="center"/>
        </w:trPr>
        <w:tc>
          <w:tcPr>
            <w:tcW w:w="1842" w:type="dxa"/>
            <w:shd w:val="clear" w:color="000000" w:fill="FFFFFF"/>
            <w:noWrap/>
            <w:vAlign w:val="bottom"/>
          </w:tcPr>
          <w:p w14:paraId="71BB5C16" w14:textId="03E2B218" w:rsidR="00405009" w:rsidRPr="00405009" w:rsidRDefault="00752AA4"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ROMA</w:t>
            </w:r>
          </w:p>
        </w:tc>
        <w:tc>
          <w:tcPr>
            <w:tcW w:w="7703" w:type="dxa"/>
            <w:shd w:val="clear" w:color="000000" w:fill="FFFFFF"/>
            <w:noWrap/>
            <w:vAlign w:val="bottom"/>
          </w:tcPr>
          <w:p w14:paraId="3BC8AE01" w14:textId="50892DFD" w:rsidR="00405009" w:rsidRPr="00253D79" w:rsidRDefault="00752AA4" w:rsidP="00500F3E">
            <w:pPr>
              <w:spacing w:after="0" w:line="240" w:lineRule="auto"/>
              <w:jc w:val="center"/>
              <w:rPr>
                <w:rFonts w:ascii="Calibri" w:eastAsia="Times New Roman" w:hAnsi="Calibri" w:cs="Calibri"/>
                <w:color w:val="000000"/>
                <w:sz w:val="20"/>
                <w:szCs w:val="20"/>
                <w:lang w:val="it-IT" w:eastAsia="es-419"/>
              </w:rPr>
            </w:pPr>
            <w:r w:rsidRPr="00253D79">
              <w:rPr>
                <w:rFonts w:ascii="Calibri" w:eastAsia="Times New Roman" w:hAnsi="Calibri" w:cs="Calibri"/>
                <w:color w:val="000000"/>
                <w:sz w:val="20"/>
                <w:szCs w:val="20"/>
                <w:lang w:val="it-IT" w:eastAsia="es-419"/>
              </w:rPr>
              <w:t>AMERICAN PALACE/CRISTOFORO COLOMBO/PRECISE HOUSE MANTEGNA</w:t>
            </w:r>
          </w:p>
        </w:tc>
        <w:tc>
          <w:tcPr>
            <w:tcW w:w="745" w:type="dxa"/>
            <w:shd w:val="clear" w:color="000000" w:fill="FFFFFF"/>
            <w:noWrap/>
            <w:vAlign w:val="bottom"/>
          </w:tcPr>
          <w:p w14:paraId="1CC83980" w14:textId="476C5757" w:rsidR="00405009" w:rsidRPr="00405009" w:rsidRDefault="00AD3371"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AD3371">
        <w:trPr>
          <w:trHeight w:val="78"/>
          <w:jc w:val="center"/>
        </w:trPr>
        <w:tc>
          <w:tcPr>
            <w:tcW w:w="1842" w:type="dxa"/>
            <w:shd w:val="clear" w:color="000000" w:fill="FFFFFF"/>
            <w:vAlign w:val="bottom"/>
          </w:tcPr>
          <w:p w14:paraId="27F1B2E5" w14:textId="33524ABE" w:rsidR="00405009" w:rsidRPr="00405009" w:rsidRDefault="00752AA4"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PISA</w:t>
            </w:r>
          </w:p>
        </w:tc>
        <w:tc>
          <w:tcPr>
            <w:tcW w:w="7703" w:type="dxa"/>
            <w:shd w:val="clear" w:color="000000" w:fill="FFFFFF"/>
            <w:noWrap/>
            <w:vAlign w:val="bottom"/>
          </w:tcPr>
          <w:p w14:paraId="7E68B389" w14:textId="7C966958" w:rsidR="00405009" w:rsidRPr="00253D79" w:rsidRDefault="00752AA4" w:rsidP="00500F3E">
            <w:pPr>
              <w:spacing w:after="0" w:line="240" w:lineRule="auto"/>
              <w:jc w:val="center"/>
              <w:rPr>
                <w:rFonts w:ascii="Calibri" w:eastAsia="Times New Roman" w:hAnsi="Calibri" w:cs="Calibri"/>
                <w:color w:val="000000"/>
                <w:sz w:val="20"/>
                <w:szCs w:val="20"/>
                <w:lang w:val="it-IT" w:eastAsia="es-419"/>
              </w:rPr>
            </w:pPr>
            <w:r w:rsidRPr="00253D79">
              <w:rPr>
                <w:rFonts w:ascii="Calibri" w:eastAsia="Times New Roman" w:hAnsi="Calibri" w:cs="Calibri"/>
                <w:color w:val="000000"/>
                <w:sz w:val="20"/>
                <w:szCs w:val="20"/>
                <w:lang w:val="it-IT" w:eastAsia="es-419"/>
              </w:rPr>
              <w:t>NH PISA/GALILEI HOTEL PISA</w:t>
            </w:r>
          </w:p>
        </w:tc>
        <w:tc>
          <w:tcPr>
            <w:tcW w:w="745" w:type="dxa"/>
            <w:shd w:val="clear" w:color="000000" w:fill="FFFFFF"/>
            <w:noWrap/>
            <w:vAlign w:val="bottom"/>
          </w:tcPr>
          <w:p w14:paraId="11BC7F64" w14:textId="46123B1C" w:rsidR="00500F3E" w:rsidRPr="00405009" w:rsidRDefault="00AD3371"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4305B" w:rsidRPr="00405009" w14:paraId="43FE55E9" w14:textId="77777777" w:rsidTr="00AD3371">
        <w:trPr>
          <w:trHeight w:val="208"/>
          <w:jc w:val="center"/>
        </w:trPr>
        <w:tc>
          <w:tcPr>
            <w:tcW w:w="1842" w:type="dxa"/>
            <w:shd w:val="clear" w:color="000000" w:fill="FFFFFF"/>
            <w:vAlign w:val="bottom"/>
          </w:tcPr>
          <w:p w14:paraId="5F663800" w14:textId="04F4230E" w:rsidR="00B4305B" w:rsidRDefault="00AD3371" w:rsidP="00500F3E">
            <w:pPr>
              <w:spacing w:after="0" w:line="240" w:lineRule="auto"/>
              <w:jc w:val="center"/>
              <w:rPr>
                <w:rFonts w:ascii="Calibri" w:eastAsia="Times New Roman" w:hAnsi="Calibri" w:cs="Calibri"/>
                <w:b/>
                <w:bCs/>
                <w:color w:val="000000"/>
                <w:sz w:val="20"/>
                <w:szCs w:val="20"/>
                <w:lang w:val="es-419" w:eastAsia="es-419"/>
              </w:rPr>
            </w:pPr>
            <w:r w:rsidRPr="00AD3371">
              <w:rPr>
                <w:rFonts w:ascii="Calibri" w:eastAsia="Times New Roman" w:hAnsi="Calibri" w:cs="Calibri"/>
                <w:b/>
                <w:bCs/>
                <w:color w:val="000000"/>
                <w:sz w:val="20"/>
                <w:szCs w:val="20"/>
                <w:lang w:val="es-419" w:eastAsia="es-419"/>
              </w:rPr>
              <w:t>FLORENCIA</w:t>
            </w:r>
          </w:p>
        </w:tc>
        <w:tc>
          <w:tcPr>
            <w:tcW w:w="7703" w:type="dxa"/>
            <w:shd w:val="clear" w:color="000000" w:fill="FFFFFF"/>
            <w:noWrap/>
            <w:vAlign w:val="bottom"/>
          </w:tcPr>
          <w:p w14:paraId="6F7F464B" w14:textId="339951C3" w:rsidR="00B4305B" w:rsidRPr="00D70D81" w:rsidRDefault="00AD3371" w:rsidP="00500F3E">
            <w:pPr>
              <w:spacing w:after="0" w:line="240" w:lineRule="auto"/>
              <w:jc w:val="center"/>
              <w:rPr>
                <w:rFonts w:ascii="Calibri" w:eastAsia="Times New Roman" w:hAnsi="Calibri" w:cs="Calibri"/>
                <w:color w:val="000000"/>
                <w:sz w:val="20"/>
                <w:szCs w:val="20"/>
                <w:lang w:val="en-US" w:eastAsia="es-419"/>
              </w:rPr>
            </w:pPr>
            <w:r w:rsidRPr="00AD3371">
              <w:rPr>
                <w:rFonts w:ascii="Calibri" w:eastAsia="Times New Roman" w:hAnsi="Calibri" w:cs="Calibri"/>
                <w:color w:val="000000"/>
                <w:sz w:val="20"/>
                <w:szCs w:val="20"/>
                <w:lang w:eastAsia="es-419"/>
              </w:rPr>
              <w:t>PANORAMIC GRAND HOTEL</w:t>
            </w:r>
          </w:p>
        </w:tc>
        <w:tc>
          <w:tcPr>
            <w:tcW w:w="745" w:type="dxa"/>
            <w:shd w:val="clear" w:color="000000" w:fill="FFFFFF"/>
            <w:noWrap/>
            <w:vAlign w:val="bottom"/>
          </w:tcPr>
          <w:p w14:paraId="00B8937A" w14:textId="267D5C31" w:rsidR="00B4305B"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6258F" w:rsidRPr="00405009" w14:paraId="4B3FD7D8" w14:textId="77777777" w:rsidTr="00AD3371">
        <w:trPr>
          <w:trHeight w:val="208"/>
          <w:jc w:val="center"/>
        </w:trPr>
        <w:tc>
          <w:tcPr>
            <w:tcW w:w="1842" w:type="dxa"/>
            <w:shd w:val="clear" w:color="000000" w:fill="FFFFFF"/>
            <w:vAlign w:val="bottom"/>
          </w:tcPr>
          <w:p w14:paraId="2EBC71C5" w14:textId="1ADD5D58" w:rsidR="00B6258F" w:rsidRDefault="00AD3371" w:rsidP="00500F3E">
            <w:pPr>
              <w:spacing w:after="0" w:line="240" w:lineRule="auto"/>
              <w:jc w:val="center"/>
              <w:rPr>
                <w:rFonts w:ascii="Calibri" w:eastAsia="Times New Roman" w:hAnsi="Calibri" w:cs="Calibri"/>
                <w:b/>
                <w:bCs/>
                <w:color w:val="000000"/>
                <w:sz w:val="20"/>
                <w:szCs w:val="20"/>
                <w:lang w:val="es-419" w:eastAsia="es-419"/>
              </w:rPr>
            </w:pPr>
            <w:r w:rsidRPr="00AD3371">
              <w:rPr>
                <w:rFonts w:ascii="Calibri" w:eastAsia="Times New Roman" w:hAnsi="Calibri" w:cs="Calibri"/>
                <w:b/>
                <w:bCs/>
                <w:color w:val="000000"/>
                <w:sz w:val="20"/>
                <w:szCs w:val="20"/>
                <w:lang w:val="es-419" w:eastAsia="es-419"/>
              </w:rPr>
              <w:t>MONTECATINI</w:t>
            </w:r>
          </w:p>
        </w:tc>
        <w:tc>
          <w:tcPr>
            <w:tcW w:w="7703" w:type="dxa"/>
            <w:shd w:val="clear" w:color="000000" w:fill="FFFFFF"/>
            <w:noWrap/>
            <w:vAlign w:val="bottom"/>
          </w:tcPr>
          <w:p w14:paraId="0E655435" w14:textId="50F17AAE" w:rsidR="00B6258F" w:rsidRDefault="00AD3371" w:rsidP="00500F3E">
            <w:pPr>
              <w:spacing w:after="0" w:line="240" w:lineRule="auto"/>
              <w:jc w:val="center"/>
              <w:rPr>
                <w:rFonts w:ascii="Calibri" w:eastAsia="Times New Roman" w:hAnsi="Calibri" w:cs="Calibri"/>
                <w:color w:val="000000"/>
                <w:sz w:val="20"/>
                <w:szCs w:val="20"/>
                <w:lang w:val="es-419" w:eastAsia="es-419"/>
              </w:rPr>
            </w:pPr>
            <w:r w:rsidRPr="00AD3371">
              <w:rPr>
                <w:rFonts w:ascii="Calibri" w:eastAsia="Times New Roman" w:hAnsi="Calibri" w:cs="Calibri"/>
                <w:color w:val="000000"/>
                <w:sz w:val="20"/>
                <w:szCs w:val="20"/>
                <w:lang w:eastAsia="es-419"/>
              </w:rPr>
              <w:t>TERME PELLEGRINI</w:t>
            </w:r>
          </w:p>
        </w:tc>
        <w:tc>
          <w:tcPr>
            <w:tcW w:w="745" w:type="dxa"/>
            <w:shd w:val="clear" w:color="000000" w:fill="FFFFFF"/>
            <w:noWrap/>
            <w:vAlign w:val="bottom"/>
          </w:tcPr>
          <w:p w14:paraId="605C2D39" w14:textId="695FE269" w:rsidR="00B6258F" w:rsidRDefault="00AD3371"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T</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tbl>
      <w:tblPr>
        <w:tblW w:w="54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00"/>
        <w:gridCol w:w="1062"/>
        <w:gridCol w:w="786"/>
        <w:gridCol w:w="787"/>
      </w:tblGrid>
      <w:tr w:rsidR="00AD3371" w:rsidRPr="00C34F39" w14:paraId="6BAC31ED" w14:textId="77777777" w:rsidTr="0083758B">
        <w:trPr>
          <w:trHeight w:val="285"/>
          <w:jc w:val="center"/>
        </w:trPr>
        <w:tc>
          <w:tcPr>
            <w:tcW w:w="5435" w:type="dxa"/>
            <w:gridSpan w:val="4"/>
            <w:shd w:val="clear" w:color="auto" w:fill="FF0000"/>
            <w:noWrap/>
            <w:vAlign w:val="center"/>
            <w:hideMark/>
          </w:tcPr>
          <w:p w14:paraId="3A62643C" w14:textId="77777777" w:rsidR="00AD3371" w:rsidRPr="00C34F39" w:rsidRDefault="00AD3371" w:rsidP="0083758B">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AD3371" w:rsidRPr="00C34F39" w14:paraId="68F1E5D1" w14:textId="77777777" w:rsidTr="0083758B">
        <w:trPr>
          <w:trHeight w:val="258"/>
          <w:jc w:val="center"/>
        </w:trPr>
        <w:tc>
          <w:tcPr>
            <w:tcW w:w="5435" w:type="dxa"/>
            <w:gridSpan w:val="4"/>
            <w:shd w:val="clear" w:color="auto" w:fill="FF0000"/>
            <w:noWrap/>
            <w:vAlign w:val="center"/>
            <w:hideMark/>
          </w:tcPr>
          <w:p w14:paraId="48045306" w14:textId="77777777" w:rsidR="00AD3371" w:rsidRPr="00C34F39" w:rsidRDefault="00AD3371" w:rsidP="0083758B">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AD3371" w:rsidRPr="00C34F39" w14:paraId="6EF85221" w14:textId="77777777" w:rsidTr="0083758B">
        <w:trPr>
          <w:trHeight w:val="244"/>
          <w:jc w:val="center"/>
        </w:trPr>
        <w:tc>
          <w:tcPr>
            <w:tcW w:w="2800" w:type="dxa"/>
            <w:shd w:val="clear" w:color="auto" w:fill="7F7F7F" w:themeFill="text1" w:themeFillTint="80"/>
            <w:noWrap/>
            <w:vAlign w:val="center"/>
            <w:hideMark/>
          </w:tcPr>
          <w:p w14:paraId="230A7E8F" w14:textId="77777777" w:rsidR="00AD3371" w:rsidRPr="00C34F39" w:rsidRDefault="00AD3371" w:rsidP="0083758B">
            <w:pPr>
              <w:spacing w:after="0" w:line="240" w:lineRule="auto"/>
              <w:jc w:val="center"/>
              <w:rPr>
                <w:rFonts w:ascii="Calibri" w:eastAsia="Times New Roman" w:hAnsi="Calibri" w:cs="Calibri"/>
                <w:b/>
                <w:bCs/>
                <w:sz w:val="20"/>
                <w:szCs w:val="20"/>
                <w:lang w:eastAsia="es-MX"/>
              </w:rPr>
            </w:pPr>
          </w:p>
        </w:tc>
        <w:tc>
          <w:tcPr>
            <w:tcW w:w="1062" w:type="dxa"/>
            <w:shd w:val="clear" w:color="auto" w:fill="7F7F7F" w:themeFill="text1" w:themeFillTint="80"/>
            <w:noWrap/>
            <w:vAlign w:val="center"/>
            <w:hideMark/>
          </w:tcPr>
          <w:p w14:paraId="64A6028C" w14:textId="77777777" w:rsidR="00AD3371" w:rsidRPr="00586E08" w:rsidRDefault="00AD3371" w:rsidP="0083758B">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786" w:type="dxa"/>
            <w:shd w:val="clear" w:color="auto" w:fill="7F7F7F" w:themeFill="text1" w:themeFillTint="80"/>
            <w:noWrap/>
            <w:vAlign w:val="center"/>
            <w:hideMark/>
          </w:tcPr>
          <w:p w14:paraId="4FBCA374" w14:textId="77777777" w:rsidR="00AD3371" w:rsidRPr="00586E08" w:rsidRDefault="00AD3371" w:rsidP="0083758B">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786" w:type="dxa"/>
            <w:shd w:val="clear" w:color="auto" w:fill="7F7F7F" w:themeFill="text1" w:themeFillTint="80"/>
            <w:vAlign w:val="center"/>
          </w:tcPr>
          <w:p w14:paraId="12D776E1" w14:textId="77777777" w:rsidR="00AD3371" w:rsidRPr="00586E08" w:rsidRDefault="00AD3371" w:rsidP="0083758B">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AD3371" w:rsidRPr="00C34F39" w14:paraId="54338B11" w14:textId="77777777" w:rsidTr="0083758B">
        <w:trPr>
          <w:trHeight w:val="285"/>
          <w:jc w:val="center"/>
        </w:trPr>
        <w:tc>
          <w:tcPr>
            <w:tcW w:w="2800" w:type="dxa"/>
            <w:shd w:val="clear" w:color="000000" w:fill="FFFFFF"/>
            <w:noWrap/>
            <w:vAlign w:val="center"/>
            <w:hideMark/>
          </w:tcPr>
          <w:p w14:paraId="4773A543" w14:textId="25A07706" w:rsidR="00AD3371" w:rsidRPr="00C34F39" w:rsidRDefault="00AD3371" w:rsidP="0083758B">
            <w:pPr>
              <w:spacing w:after="0" w:line="240" w:lineRule="auto"/>
              <w:jc w:val="center"/>
              <w:rPr>
                <w:rFonts w:ascii="Calibri" w:eastAsia="Times New Roman" w:hAnsi="Calibri" w:cs="Calibri"/>
                <w:b/>
                <w:bCs/>
                <w:color w:val="FF0000"/>
                <w:sz w:val="20"/>
                <w:szCs w:val="20"/>
                <w:lang w:eastAsia="es-MX"/>
              </w:rPr>
            </w:pPr>
            <w:r w:rsidRPr="00C34F39">
              <w:rPr>
                <w:rFonts w:ascii="Calibri" w:eastAsia="Times New Roman" w:hAnsi="Calibri" w:cs="Calibri"/>
                <w:b/>
                <w:bCs/>
                <w:sz w:val="20"/>
                <w:szCs w:val="20"/>
                <w:lang w:eastAsia="es-MX"/>
              </w:rPr>
              <w:t>PRIMERA</w:t>
            </w:r>
            <w:r>
              <w:rPr>
                <w:rFonts w:ascii="Calibri" w:eastAsia="Times New Roman" w:hAnsi="Calibri" w:cs="Calibri"/>
                <w:b/>
                <w:bCs/>
                <w:sz w:val="20"/>
                <w:szCs w:val="20"/>
                <w:lang w:eastAsia="es-MX"/>
              </w:rPr>
              <w:t xml:space="preserve"> CON TURISTA</w:t>
            </w:r>
          </w:p>
        </w:tc>
        <w:tc>
          <w:tcPr>
            <w:tcW w:w="1062" w:type="dxa"/>
            <w:shd w:val="clear" w:color="000000" w:fill="FFFFFF"/>
            <w:noWrap/>
            <w:vAlign w:val="center"/>
            <w:hideMark/>
          </w:tcPr>
          <w:p w14:paraId="3A97DD1F" w14:textId="7DB0CBBC" w:rsidR="00AD3371" w:rsidRPr="00C34F39" w:rsidRDefault="00AD3371" w:rsidP="0083758B">
            <w:pPr>
              <w:spacing w:after="0" w:line="240" w:lineRule="auto"/>
              <w:jc w:val="center"/>
              <w:rPr>
                <w:rFonts w:ascii="Calibri" w:eastAsia="Times New Roman" w:hAnsi="Calibri" w:cs="Calibri"/>
                <w:b/>
                <w:bCs/>
                <w:color w:val="FF0000"/>
                <w:sz w:val="20"/>
                <w:szCs w:val="20"/>
                <w:lang w:eastAsia="es-MX"/>
              </w:rPr>
            </w:pPr>
            <w:r w:rsidRPr="00AD3371">
              <w:rPr>
                <w:rFonts w:ascii="Calibri" w:eastAsia="Times New Roman" w:hAnsi="Calibri" w:cs="Calibri"/>
                <w:b/>
                <w:bCs/>
                <w:color w:val="FF0000"/>
                <w:sz w:val="20"/>
                <w:szCs w:val="20"/>
                <w:lang w:eastAsia="es-MX"/>
              </w:rPr>
              <w:t>2095</w:t>
            </w:r>
          </w:p>
        </w:tc>
        <w:tc>
          <w:tcPr>
            <w:tcW w:w="786" w:type="dxa"/>
            <w:shd w:val="clear" w:color="000000" w:fill="FFFFFF"/>
            <w:noWrap/>
            <w:vAlign w:val="center"/>
            <w:hideMark/>
          </w:tcPr>
          <w:p w14:paraId="6F0AC9AC" w14:textId="03E24B72" w:rsidR="00AD3371" w:rsidRPr="00C34F39" w:rsidRDefault="00AD3371" w:rsidP="0083758B">
            <w:pPr>
              <w:spacing w:after="0" w:line="240" w:lineRule="auto"/>
              <w:jc w:val="center"/>
              <w:rPr>
                <w:rFonts w:ascii="Calibri" w:eastAsia="Times New Roman" w:hAnsi="Calibri" w:cs="Calibri"/>
                <w:b/>
                <w:bCs/>
                <w:color w:val="FF0000"/>
                <w:sz w:val="20"/>
                <w:szCs w:val="20"/>
                <w:lang w:eastAsia="es-MX"/>
              </w:rPr>
            </w:pPr>
            <w:r w:rsidRPr="00AD3371">
              <w:rPr>
                <w:rFonts w:ascii="Calibri" w:eastAsia="Times New Roman" w:hAnsi="Calibri" w:cs="Calibri"/>
                <w:b/>
                <w:bCs/>
                <w:color w:val="FF0000"/>
                <w:sz w:val="20"/>
                <w:szCs w:val="20"/>
                <w:lang w:eastAsia="es-MX"/>
              </w:rPr>
              <w:t>2025</w:t>
            </w:r>
          </w:p>
        </w:tc>
        <w:tc>
          <w:tcPr>
            <w:tcW w:w="786" w:type="dxa"/>
            <w:shd w:val="clear" w:color="000000" w:fill="FFFFFF"/>
            <w:vAlign w:val="center"/>
          </w:tcPr>
          <w:p w14:paraId="0BE7BC68" w14:textId="5EF26D70" w:rsidR="00AD3371" w:rsidRPr="00C34F39" w:rsidRDefault="00AD3371" w:rsidP="0083758B">
            <w:pPr>
              <w:spacing w:after="0" w:line="240" w:lineRule="auto"/>
              <w:jc w:val="center"/>
              <w:rPr>
                <w:rFonts w:ascii="Calibri" w:eastAsia="Times New Roman" w:hAnsi="Calibri" w:cs="Calibri"/>
                <w:b/>
                <w:bCs/>
                <w:color w:val="FF0000"/>
                <w:sz w:val="20"/>
                <w:szCs w:val="20"/>
                <w:lang w:eastAsia="es-MX"/>
              </w:rPr>
            </w:pPr>
            <w:r w:rsidRPr="00AD3371">
              <w:rPr>
                <w:rFonts w:ascii="Calibri" w:eastAsia="Times New Roman" w:hAnsi="Calibri" w:cs="Calibri"/>
                <w:b/>
                <w:bCs/>
                <w:color w:val="FF0000"/>
                <w:sz w:val="20"/>
                <w:szCs w:val="20"/>
                <w:lang w:eastAsia="es-MX"/>
              </w:rPr>
              <w:t>2595</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84E4" w14:textId="77777777" w:rsidR="00233959" w:rsidRDefault="00233959" w:rsidP="00C37031">
      <w:pPr>
        <w:spacing w:after="0" w:line="240" w:lineRule="auto"/>
      </w:pPr>
      <w:r>
        <w:separator/>
      </w:r>
    </w:p>
  </w:endnote>
  <w:endnote w:type="continuationSeparator" w:id="0">
    <w:p w14:paraId="43344440" w14:textId="77777777" w:rsidR="00233959" w:rsidRDefault="00233959"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A58A" w14:textId="77777777" w:rsidR="00233959" w:rsidRDefault="00233959" w:rsidP="00C37031">
      <w:pPr>
        <w:spacing w:after="0" w:line="240" w:lineRule="auto"/>
      </w:pPr>
      <w:r>
        <w:separator/>
      </w:r>
    </w:p>
  </w:footnote>
  <w:footnote w:type="continuationSeparator" w:id="0">
    <w:p w14:paraId="329DCBB8" w14:textId="77777777" w:rsidR="00233959" w:rsidRDefault="00233959"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4238D0FC">
              <wp:simplePos x="0" y="0"/>
              <wp:positionH relativeFrom="column">
                <wp:posOffset>-614045</wp:posOffset>
              </wp:positionH>
              <wp:positionV relativeFrom="paragraph">
                <wp:posOffset>-417830</wp:posOffset>
              </wp:positionV>
              <wp:extent cx="5759450" cy="11201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759450" cy="1120140"/>
                      </a:xfrm>
                      <a:prstGeom prst="rect">
                        <a:avLst/>
                      </a:prstGeom>
                      <a:noFill/>
                      <a:ln>
                        <a:noFill/>
                      </a:ln>
                    </wps:spPr>
                    <wps:txbx>
                      <w:txbxContent>
                        <w:p w14:paraId="4A190CC0" w14:textId="77777777" w:rsidR="00C75720" w:rsidRPr="00C75720" w:rsidRDefault="00C75720" w:rsidP="00C75720">
                          <w:pPr>
                            <w:pStyle w:val="Encabezado"/>
                            <w:rPr>
                              <w:b/>
                              <w:noProof/>
                              <w:color w:val="70AD47"/>
                              <w:spacing w:val="10"/>
                              <w:sz w:val="54"/>
                              <w:szCs w:val="5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75720">
                            <w:rPr>
                              <w:b/>
                              <w:noProof/>
                              <w:color w:val="70AD47"/>
                              <w:spacing w:val="10"/>
                              <w:sz w:val="54"/>
                              <w:szCs w:val="5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LA TOSCANA Y ROMA</w:t>
                          </w:r>
                        </w:p>
                        <w:p w14:paraId="1D805660" w14:textId="0DBCAA24" w:rsidR="00271C60" w:rsidRPr="00D70D81" w:rsidRDefault="00253D79"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2699-</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C75720">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35pt;margin-top:-32.9pt;width:453.5pt;height:8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" filled="f" stroked="f">
              <v:textbox>
                <w:txbxContent>
                  <w:p w14:paraId="4A190CC0" w14:textId="77777777" w:rsidR="00C75720" w:rsidRPr="00C75720" w:rsidRDefault="00C75720" w:rsidP="00C75720">
                    <w:pPr>
                      <w:pStyle w:val="Encabezado"/>
                      <w:rPr>
                        <w:b/>
                        <w:noProof/>
                        <w:color w:val="70AD47"/>
                        <w:spacing w:val="10"/>
                        <w:sz w:val="54"/>
                        <w:szCs w:val="5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75720">
                      <w:rPr>
                        <w:b/>
                        <w:noProof/>
                        <w:color w:val="70AD47"/>
                        <w:spacing w:val="10"/>
                        <w:sz w:val="54"/>
                        <w:szCs w:val="5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LA TOSCANA Y ROMA</w:t>
                    </w:r>
                  </w:p>
                  <w:p w14:paraId="1D805660" w14:textId="0DBCAA24" w:rsidR="00271C60" w:rsidRPr="00D70D81" w:rsidRDefault="00253D79"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2699-</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C75720">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5441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0623170" o:spid="_x0000_i1025" type="#_x0000_t75" style="width:928pt;height:1200pt;visibility:visible;mso-wrap-style:square">
            <v:imagedata r:id="rId1" o:title=""/>
          </v:shape>
        </w:pict>
      </mc:Choice>
      <mc:Fallback>
        <w:drawing>
          <wp:inline distT="0" distB="0" distL="0" distR="0" wp14:anchorId="241A29EE" wp14:editId="1AC763C2">
            <wp:extent cx="11785600" cy="15240000"/>
            <wp:effectExtent l="0" t="0" r="0" b="0"/>
            <wp:docPr id="1690623170" name="Imagen 169062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640C25"/>
    <w:multiLevelType w:val="hybridMultilevel"/>
    <w:tmpl w:val="2C7AD0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745D72"/>
    <w:multiLevelType w:val="hybridMultilevel"/>
    <w:tmpl w:val="54CEE7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059AB"/>
    <w:multiLevelType w:val="hybridMultilevel"/>
    <w:tmpl w:val="CB7A8F52"/>
    <w:lvl w:ilvl="0" w:tplc="080A0001">
      <w:start w:val="1"/>
      <w:numFmt w:val="bullet"/>
      <w:lvlText w:val=""/>
      <w:lvlJc w:val="left"/>
      <w:pPr>
        <w:ind w:left="643" w:hanging="360"/>
      </w:pPr>
      <w:rPr>
        <w:rFonts w:ascii="Symbol" w:hAnsi="Symbol" w:hint="default"/>
        <w:color w:val="auto"/>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9"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086DF8"/>
    <w:multiLevelType w:val="hybridMultilevel"/>
    <w:tmpl w:val="11FA1B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3"/>
  </w:num>
  <w:num w:numId="2" w16cid:durableId="1267156064">
    <w:abstractNumId w:val="7"/>
  </w:num>
  <w:num w:numId="3" w16cid:durableId="1527019739">
    <w:abstractNumId w:val="3"/>
  </w:num>
  <w:num w:numId="4" w16cid:durableId="224726264">
    <w:abstractNumId w:val="13"/>
  </w:num>
  <w:num w:numId="5" w16cid:durableId="178353280">
    <w:abstractNumId w:val="49"/>
  </w:num>
  <w:num w:numId="6" w16cid:durableId="1283918558">
    <w:abstractNumId w:val="46"/>
  </w:num>
  <w:num w:numId="7" w16cid:durableId="2080397158">
    <w:abstractNumId w:val="14"/>
  </w:num>
  <w:num w:numId="8" w16cid:durableId="1886015852">
    <w:abstractNumId w:val="12"/>
  </w:num>
  <w:num w:numId="9" w16cid:durableId="959187965">
    <w:abstractNumId w:val="36"/>
  </w:num>
  <w:num w:numId="10" w16cid:durableId="1520777435">
    <w:abstractNumId w:val="6"/>
  </w:num>
  <w:num w:numId="11" w16cid:durableId="1032918821">
    <w:abstractNumId w:val="4"/>
  </w:num>
  <w:num w:numId="12" w16cid:durableId="1876623716">
    <w:abstractNumId w:val="45"/>
  </w:num>
  <w:num w:numId="13" w16cid:durableId="1657880132">
    <w:abstractNumId w:val="50"/>
  </w:num>
  <w:num w:numId="14" w16cid:durableId="1542937306">
    <w:abstractNumId w:val="27"/>
  </w:num>
  <w:num w:numId="15" w16cid:durableId="1828210301">
    <w:abstractNumId w:val="18"/>
  </w:num>
  <w:num w:numId="16" w16cid:durableId="742995540">
    <w:abstractNumId w:val="8"/>
  </w:num>
  <w:num w:numId="17" w16cid:durableId="782845241">
    <w:abstractNumId w:val="22"/>
  </w:num>
  <w:num w:numId="18" w16cid:durableId="1161653178">
    <w:abstractNumId w:val="24"/>
  </w:num>
  <w:num w:numId="19" w16cid:durableId="1985163967">
    <w:abstractNumId w:val="29"/>
  </w:num>
  <w:num w:numId="20" w16cid:durableId="1396976930">
    <w:abstractNumId w:val="21"/>
  </w:num>
  <w:num w:numId="21" w16cid:durableId="542180120">
    <w:abstractNumId w:val="11"/>
  </w:num>
  <w:num w:numId="22" w16cid:durableId="2099204060">
    <w:abstractNumId w:val="17"/>
  </w:num>
  <w:num w:numId="23" w16cid:durableId="189152680">
    <w:abstractNumId w:val="10"/>
  </w:num>
  <w:num w:numId="24" w16cid:durableId="464081515">
    <w:abstractNumId w:val="33"/>
  </w:num>
  <w:num w:numId="25" w16cid:durableId="1158302771">
    <w:abstractNumId w:val="30"/>
  </w:num>
  <w:num w:numId="26" w16cid:durableId="935988767">
    <w:abstractNumId w:val="20"/>
  </w:num>
  <w:num w:numId="27" w16cid:durableId="1584148671">
    <w:abstractNumId w:val="35"/>
  </w:num>
  <w:num w:numId="28" w16cid:durableId="2028629505">
    <w:abstractNumId w:val="40"/>
  </w:num>
  <w:num w:numId="29" w16cid:durableId="1953895753">
    <w:abstractNumId w:val="31"/>
  </w:num>
  <w:num w:numId="30" w16cid:durableId="1563708322">
    <w:abstractNumId w:val="44"/>
  </w:num>
  <w:num w:numId="31" w16cid:durableId="1480339513">
    <w:abstractNumId w:val="25"/>
  </w:num>
  <w:num w:numId="32" w16cid:durableId="1002001943">
    <w:abstractNumId w:val="9"/>
  </w:num>
  <w:num w:numId="33" w16cid:durableId="1824854634">
    <w:abstractNumId w:val="26"/>
  </w:num>
  <w:num w:numId="34" w16cid:durableId="1367222393">
    <w:abstractNumId w:val="42"/>
  </w:num>
  <w:num w:numId="35" w16cid:durableId="226497411">
    <w:abstractNumId w:val="43"/>
  </w:num>
  <w:num w:numId="36" w16cid:durableId="9454956">
    <w:abstractNumId w:val="19"/>
  </w:num>
  <w:num w:numId="37" w16cid:durableId="116343286">
    <w:abstractNumId w:val="0"/>
  </w:num>
  <w:num w:numId="38" w16cid:durableId="1881622292">
    <w:abstractNumId w:val="15"/>
  </w:num>
  <w:num w:numId="39" w16cid:durableId="1226768569">
    <w:abstractNumId w:val="32"/>
  </w:num>
  <w:num w:numId="40" w16cid:durableId="1952590414">
    <w:abstractNumId w:val="39"/>
  </w:num>
  <w:num w:numId="41" w16cid:durableId="213086810">
    <w:abstractNumId w:val="37"/>
  </w:num>
  <w:num w:numId="42" w16cid:durableId="610281567">
    <w:abstractNumId w:val="2"/>
  </w:num>
  <w:num w:numId="43" w16cid:durableId="1951426037">
    <w:abstractNumId w:val="48"/>
  </w:num>
  <w:num w:numId="44" w16cid:durableId="1143278798">
    <w:abstractNumId w:val="5"/>
  </w:num>
  <w:num w:numId="45" w16cid:durableId="1278829666">
    <w:abstractNumId w:val="28"/>
  </w:num>
  <w:num w:numId="46" w16cid:durableId="777217790">
    <w:abstractNumId w:val="47"/>
  </w:num>
  <w:num w:numId="47" w16cid:durableId="2073040096">
    <w:abstractNumId w:val="1"/>
  </w:num>
  <w:num w:numId="48" w16cid:durableId="718358595">
    <w:abstractNumId w:val="41"/>
  </w:num>
  <w:num w:numId="49" w16cid:durableId="2138718144">
    <w:abstractNumId w:val="34"/>
  </w:num>
  <w:num w:numId="50" w16cid:durableId="1661228579">
    <w:abstractNumId w:val="16"/>
  </w:num>
  <w:num w:numId="51" w16cid:durableId="13308639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501B9"/>
    <w:rsid w:val="00070C8D"/>
    <w:rsid w:val="00085CD8"/>
    <w:rsid w:val="00090697"/>
    <w:rsid w:val="000953A7"/>
    <w:rsid w:val="00096274"/>
    <w:rsid w:val="000B0C7E"/>
    <w:rsid w:val="000C61D4"/>
    <w:rsid w:val="000E1860"/>
    <w:rsid w:val="000E7C75"/>
    <w:rsid w:val="00111F55"/>
    <w:rsid w:val="001254E8"/>
    <w:rsid w:val="0013124C"/>
    <w:rsid w:val="0015330E"/>
    <w:rsid w:val="001553EC"/>
    <w:rsid w:val="001576BB"/>
    <w:rsid w:val="00177270"/>
    <w:rsid w:val="001831BA"/>
    <w:rsid w:val="00183E93"/>
    <w:rsid w:val="0018631D"/>
    <w:rsid w:val="001911E2"/>
    <w:rsid w:val="001918EE"/>
    <w:rsid w:val="001B1D1D"/>
    <w:rsid w:val="001C204B"/>
    <w:rsid w:val="001C57FC"/>
    <w:rsid w:val="001D4089"/>
    <w:rsid w:val="001D5C04"/>
    <w:rsid w:val="001E3267"/>
    <w:rsid w:val="001E3440"/>
    <w:rsid w:val="001E437D"/>
    <w:rsid w:val="001F0602"/>
    <w:rsid w:val="001F1499"/>
    <w:rsid w:val="00215574"/>
    <w:rsid w:val="00216049"/>
    <w:rsid w:val="00233959"/>
    <w:rsid w:val="00233B4E"/>
    <w:rsid w:val="00237109"/>
    <w:rsid w:val="00253D79"/>
    <w:rsid w:val="0026025A"/>
    <w:rsid w:val="00271672"/>
    <w:rsid w:val="00271C60"/>
    <w:rsid w:val="00273CA1"/>
    <w:rsid w:val="00275656"/>
    <w:rsid w:val="00283732"/>
    <w:rsid w:val="002866BC"/>
    <w:rsid w:val="00296969"/>
    <w:rsid w:val="002A7260"/>
    <w:rsid w:val="002C6B5C"/>
    <w:rsid w:val="002D715F"/>
    <w:rsid w:val="0030559C"/>
    <w:rsid w:val="00323A42"/>
    <w:rsid w:val="00331F5C"/>
    <w:rsid w:val="003668B1"/>
    <w:rsid w:val="003726D5"/>
    <w:rsid w:val="00380FF5"/>
    <w:rsid w:val="00396E42"/>
    <w:rsid w:val="003A71B2"/>
    <w:rsid w:val="003A79FF"/>
    <w:rsid w:val="003C4708"/>
    <w:rsid w:val="003C597C"/>
    <w:rsid w:val="003D6119"/>
    <w:rsid w:val="003D636F"/>
    <w:rsid w:val="003E58C9"/>
    <w:rsid w:val="003E64BE"/>
    <w:rsid w:val="003F7DDB"/>
    <w:rsid w:val="00401AB9"/>
    <w:rsid w:val="00405009"/>
    <w:rsid w:val="00420842"/>
    <w:rsid w:val="00424F67"/>
    <w:rsid w:val="00435728"/>
    <w:rsid w:val="0044702D"/>
    <w:rsid w:val="00465277"/>
    <w:rsid w:val="0047147E"/>
    <w:rsid w:val="004732C0"/>
    <w:rsid w:val="00480545"/>
    <w:rsid w:val="004834B0"/>
    <w:rsid w:val="0048474B"/>
    <w:rsid w:val="00490A0D"/>
    <w:rsid w:val="0049188A"/>
    <w:rsid w:val="004C1B73"/>
    <w:rsid w:val="004C56D5"/>
    <w:rsid w:val="004C7C0D"/>
    <w:rsid w:val="004E7207"/>
    <w:rsid w:val="004F4193"/>
    <w:rsid w:val="004F438F"/>
    <w:rsid w:val="00500F3E"/>
    <w:rsid w:val="0051037C"/>
    <w:rsid w:val="005225DD"/>
    <w:rsid w:val="005422C1"/>
    <w:rsid w:val="005729DD"/>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94D43"/>
    <w:rsid w:val="006A56D1"/>
    <w:rsid w:val="006C1001"/>
    <w:rsid w:val="006C37D3"/>
    <w:rsid w:val="006C62D7"/>
    <w:rsid w:val="006D647F"/>
    <w:rsid w:val="006E545A"/>
    <w:rsid w:val="006E70F5"/>
    <w:rsid w:val="00701CAC"/>
    <w:rsid w:val="0070265C"/>
    <w:rsid w:val="007137DA"/>
    <w:rsid w:val="00734CA9"/>
    <w:rsid w:val="00736994"/>
    <w:rsid w:val="00752AA4"/>
    <w:rsid w:val="00754B7C"/>
    <w:rsid w:val="00757609"/>
    <w:rsid w:val="007579CA"/>
    <w:rsid w:val="00761954"/>
    <w:rsid w:val="00763330"/>
    <w:rsid w:val="007756DD"/>
    <w:rsid w:val="00776C42"/>
    <w:rsid w:val="007C0622"/>
    <w:rsid w:val="007C4344"/>
    <w:rsid w:val="007D363E"/>
    <w:rsid w:val="007E5B27"/>
    <w:rsid w:val="007F22D7"/>
    <w:rsid w:val="007F6699"/>
    <w:rsid w:val="008016D1"/>
    <w:rsid w:val="00807A79"/>
    <w:rsid w:val="00815143"/>
    <w:rsid w:val="00820554"/>
    <w:rsid w:val="0082088B"/>
    <w:rsid w:val="00822712"/>
    <w:rsid w:val="0083061D"/>
    <w:rsid w:val="008342F8"/>
    <w:rsid w:val="0084203D"/>
    <w:rsid w:val="008462C8"/>
    <w:rsid w:val="00855807"/>
    <w:rsid w:val="008638E1"/>
    <w:rsid w:val="008726A6"/>
    <w:rsid w:val="008754FD"/>
    <w:rsid w:val="00880193"/>
    <w:rsid w:val="00880FBD"/>
    <w:rsid w:val="00887907"/>
    <w:rsid w:val="008A58DB"/>
    <w:rsid w:val="008A69E5"/>
    <w:rsid w:val="008B3592"/>
    <w:rsid w:val="008D269E"/>
    <w:rsid w:val="008D3C93"/>
    <w:rsid w:val="008E2DEE"/>
    <w:rsid w:val="00907618"/>
    <w:rsid w:val="00924075"/>
    <w:rsid w:val="0093517C"/>
    <w:rsid w:val="0093684D"/>
    <w:rsid w:val="0095519E"/>
    <w:rsid w:val="00955C22"/>
    <w:rsid w:val="009616AC"/>
    <w:rsid w:val="00987970"/>
    <w:rsid w:val="009908B9"/>
    <w:rsid w:val="00992B85"/>
    <w:rsid w:val="00995D3E"/>
    <w:rsid w:val="009C01F7"/>
    <w:rsid w:val="009C0E13"/>
    <w:rsid w:val="009C5F91"/>
    <w:rsid w:val="009D5684"/>
    <w:rsid w:val="009E4B10"/>
    <w:rsid w:val="009E500D"/>
    <w:rsid w:val="009F5AB5"/>
    <w:rsid w:val="009F641F"/>
    <w:rsid w:val="00A014A8"/>
    <w:rsid w:val="00A031EF"/>
    <w:rsid w:val="00A03F0F"/>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3371"/>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7A78"/>
    <w:rsid w:val="00C75720"/>
    <w:rsid w:val="00C762D6"/>
    <w:rsid w:val="00C7686A"/>
    <w:rsid w:val="00C86FAA"/>
    <w:rsid w:val="00C967C4"/>
    <w:rsid w:val="00CB5741"/>
    <w:rsid w:val="00CD076C"/>
    <w:rsid w:val="00CE2CA2"/>
    <w:rsid w:val="00CF362E"/>
    <w:rsid w:val="00CF5393"/>
    <w:rsid w:val="00D00CC0"/>
    <w:rsid w:val="00D10764"/>
    <w:rsid w:val="00D24D12"/>
    <w:rsid w:val="00D453F1"/>
    <w:rsid w:val="00D45BC2"/>
    <w:rsid w:val="00D45C80"/>
    <w:rsid w:val="00D70D81"/>
    <w:rsid w:val="00D755A3"/>
    <w:rsid w:val="00D77758"/>
    <w:rsid w:val="00D843C6"/>
    <w:rsid w:val="00D903D7"/>
    <w:rsid w:val="00D91484"/>
    <w:rsid w:val="00DA1697"/>
    <w:rsid w:val="00DB2BB2"/>
    <w:rsid w:val="00DB7A1A"/>
    <w:rsid w:val="00DE2292"/>
    <w:rsid w:val="00DE2C61"/>
    <w:rsid w:val="00DE7135"/>
    <w:rsid w:val="00DF10EF"/>
    <w:rsid w:val="00DF13F3"/>
    <w:rsid w:val="00DF2747"/>
    <w:rsid w:val="00DF4003"/>
    <w:rsid w:val="00E008B5"/>
    <w:rsid w:val="00E04586"/>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65F8"/>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31AA"/>
    <w:rsid w:val="00F034A3"/>
    <w:rsid w:val="00F07CEA"/>
    <w:rsid w:val="00F17131"/>
    <w:rsid w:val="00F22417"/>
    <w:rsid w:val="00F32464"/>
    <w:rsid w:val="00F35D5B"/>
    <w:rsid w:val="00F45183"/>
    <w:rsid w:val="00F47300"/>
    <w:rsid w:val="00F47F41"/>
    <w:rsid w:val="00F57B71"/>
    <w:rsid w:val="00F87035"/>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79344533">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0525025">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1436</Words>
  <Characters>7900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2025-03-28T21:01:00Z</dcterms:created>
  <dcterms:modified xsi:type="dcterms:W3CDTF">2025-04-08T17:31:00Z</dcterms:modified>
</cp:coreProperties>
</file>