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37B0" w14:textId="53553689" w:rsidR="00F60596" w:rsidRPr="0003466E" w:rsidRDefault="00A5753F" w:rsidP="0003466E">
      <w:pPr>
        <w:pBdr>
          <w:top w:val="nil"/>
          <w:left w:val="nil"/>
          <w:bottom w:val="nil"/>
          <w:right w:val="nil"/>
          <w:between w:val="nil"/>
        </w:pBdr>
        <w:spacing w:after="0" w:line="240" w:lineRule="auto"/>
        <w:jc w:val="center"/>
        <w:rPr>
          <w:rFonts w:asciiTheme="minorHAnsi" w:eastAsia="Arial" w:hAnsiTheme="minorHAnsi" w:cstheme="minorHAnsi"/>
          <w:b/>
          <w:color w:val="EE0000"/>
          <w:sz w:val="28"/>
          <w:szCs w:val="28"/>
        </w:rPr>
      </w:pPr>
      <w:r w:rsidRPr="0003466E">
        <w:rPr>
          <w:rFonts w:asciiTheme="minorHAnsi" w:eastAsia="Arial" w:hAnsiTheme="minorHAnsi" w:cstheme="minorHAnsi"/>
          <w:b/>
          <w:color w:val="EE0000"/>
          <w:sz w:val="28"/>
          <w:szCs w:val="28"/>
        </w:rPr>
        <w:t>VARSOVIA</w:t>
      </w:r>
      <w:r w:rsidR="00926906">
        <w:rPr>
          <w:rFonts w:asciiTheme="minorHAnsi" w:eastAsia="Arial" w:hAnsiTheme="minorHAnsi" w:cstheme="minorHAnsi"/>
          <w:b/>
          <w:color w:val="EE0000"/>
          <w:sz w:val="28"/>
          <w:szCs w:val="28"/>
        </w:rPr>
        <w:t xml:space="preserve">, </w:t>
      </w:r>
      <w:r w:rsidR="00926906" w:rsidRPr="0003466E">
        <w:rPr>
          <w:rFonts w:asciiTheme="minorHAnsi" w:eastAsia="Arial" w:hAnsiTheme="minorHAnsi" w:cstheme="minorHAnsi"/>
          <w:b/>
          <w:color w:val="EE0000"/>
          <w:sz w:val="28"/>
          <w:szCs w:val="28"/>
        </w:rPr>
        <w:t>LUBLIN</w:t>
      </w:r>
      <w:r w:rsidR="00926906">
        <w:rPr>
          <w:rFonts w:asciiTheme="minorHAnsi" w:eastAsia="Arial" w:hAnsiTheme="minorHAnsi" w:cstheme="minorHAnsi"/>
          <w:b/>
          <w:color w:val="EE0000"/>
          <w:sz w:val="28"/>
          <w:szCs w:val="28"/>
        </w:rPr>
        <w:t xml:space="preserve">, </w:t>
      </w:r>
      <w:r w:rsidR="00926906" w:rsidRPr="0003466E">
        <w:rPr>
          <w:rFonts w:asciiTheme="minorHAnsi" w:eastAsia="Arial" w:hAnsiTheme="minorHAnsi" w:cstheme="minorHAnsi"/>
          <w:b/>
          <w:color w:val="EE0000"/>
          <w:sz w:val="28"/>
          <w:szCs w:val="28"/>
        </w:rPr>
        <w:t>KAZIMIERZ DOLNY</w:t>
      </w:r>
      <w:r w:rsidR="00926906">
        <w:rPr>
          <w:rFonts w:asciiTheme="minorHAnsi" w:eastAsia="Arial" w:hAnsiTheme="minorHAnsi" w:cstheme="minorHAnsi"/>
          <w:b/>
          <w:color w:val="EE0000"/>
          <w:sz w:val="28"/>
          <w:szCs w:val="28"/>
        </w:rPr>
        <w:t xml:space="preserve">, </w:t>
      </w:r>
      <w:r w:rsidR="00926906" w:rsidRPr="0003466E">
        <w:rPr>
          <w:rFonts w:asciiTheme="minorHAnsi" w:eastAsia="Arial" w:hAnsiTheme="minorHAnsi" w:cstheme="minorHAnsi"/>
          <w:b/>
          <w:color w:val="EE0000"/>
          <w:sz w:val="28"/>
          <w:szCs w:val="28"/>
        </w:rPr>
        <w:t>VARSOVIA, CZESTOCHOWA</w:t>
      </w:r>
      <w:r w:rsidR="00926906">
        <w:rPr>
          <w:rFonts w:asciiTheme="minorHAnsi" w:eastAsia="Arial" w:hAnsiTheme="minorHAnsi" w:cstheme="minorHAnsi"/>
          <w:b/>
          <w:color w:val="EE0000"/>
          <w:sz w:val="28"/>
          <w:szCs w:val="28"/>
        </w:rPr>
        <w:t xml:space="preserve">, </w:t>
      </w:r>
      <w:r w:rsidR="00926906" w:rsidRPr="0003466E">
        <w:rPr>
          <w:rFonts w:asciiTheme="minorHAnsi" w:eastAsia="Arial" w:hAnsiTheme="minorHAnsi" w:cstheme="minorHAnsi"/>
          <w:b/>
          <w:color w:val="EE0000"/>
          <w:sz w:val="28"/>
          <w:szCs w:val="28"/>
        </w:rPr>
        <w:t>AUSCHWITZ BIRKNEAU</w:t>
      </w:r>
      <w:r w:rsidR="00926906">
        <w:rPr>
          <w:rFonts w:asciiTheme="minorHAnsi" w:eastAsia="Arial" w:hAnsiTheme="minorHAnsi" w:cstheme="minorHAnsi"/>
          <w:b/>
          <w:color w:val="EE0000"/>
          <w:sz w:val="28"/>
          <w:szCs w:val="28"/>
        </w:rPr>
        <w:t xml:space="preserve">, </w:t>
      </w:r>
      <w:r w:rsidR="00926906" w:rsidRPr="00926906">
        <w:rPr>
          <w:rFonts w:asciiTheme="minorHAnsi" w:eastAsia="Arial" w:hAnsiTheme="minorHAnsi" w:cstheme="minorHAnsi"/>
          <w:b/>
          <w:color w:val="EE0000"/>
          <w:sz w:val="28"/>
          <w:szCs w:val="28"/>
        </w:rPr>
        <w:t>CRACOVIA</w:t>
      </w:r>
      <w:r w:rsidR="00926906" w:rsidRPr="0003466E">
        <w:rPr>
          <w:rFonts w:asciiTheme="minorHAnsi" w:eastAsia="Arial" w:hAnsiTheme="minorHAnsi" w:cstheme="minorHAnsi"/>
          <w:b/>
          <w:color w:val="EE0000"/>
          <w:sz w:val="28"/>
          <w:szCs w:val="28"/>
        </w:rPr>
        <w:t>, (WIELICZKA)</w:t>
      </w:r>
      <w:r w:rsidR="00926906">
        <w:rPr>
          <w:rFonts w:asciiTheme="minorHAnsi" w:eastAsia="Arial" w:hAnsiTheme="minorHAnsi" w:cstheme="minorHAnsi"/>
          <w:b/>
          <w:color w:val="EE0000"/>
          <w:sz w:val="28"/>
          <w:szCs w:val="28"/>
        </w:rPr>
        <w:t xml:space="preserve">, </w:t>
      </w:r>
      <w:r w:rsidR="00926906" w:rsidRPr="0003466E">
        <w:rPr>
          <w:rFonts w:asciiTheme="minorHAnsi" w:eastAsia="Arial" w:hAnsiTheme="minorHAnsi" w:cstheme="minorHAnsi"/>
          <w:b/>
          <w:color w:val="EE0000"/>
          <w:sz w:val="28"/>
          <w:szCs w:val="28"/>
        </w:rPr>
        <w:t>KRAKOW, KAZIMIERZ</w:t>
      </w:r>
      <w:r w:rsidR="00926906">
        <w:rPr>
          <w:rFonts w:asciiTheme="minorHAnsi" w:eastAsia="Arial" w:hAnsiTheme="minorHAnsi" w:cstheme="minorHAnsi"/>
          <w:b/>
          <w:color w:val="EE0000"/>
          <w:sz w:val="28"/>
          <w:szCs w:val="28"/>
        </w:rPr>
        <w:t xml:space="preserve">, </w:t>
      </w:r>
      <w:r w:rsidR="00926906" w:rsidRPr="00926906">
        <w:rPr>
          <w:rFonts w:asciiTheme="minorHAnsi" w:eastAsia="Arial" w:hAnsiTheme="minorHAnsi" w:cstheme="minorHAnsi"/>
          <w:b/>
          <w:color w:val="EE0000"/>
          <w:sz w:val="28"/>
          <w:szCs w:val="28"/>
        </w:rPr>
        <w:t>CRACOVIA</w:t>
      </w:r>
    </w:p>
    <w:p w14:paraId="68BD0421" w14:textId="77777777" w:rsidR="00915FE6" w:rsidRDefault="00915FE6"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6F5D0190" w14:textId="2A5BD375"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105AAF">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4F36FFB9" w14:textId="00E0EAED"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05AAF">
        <w:rPr>
          <w:rFonts w:asciiTheme="minorHAnsi" w:eastAsia="Arial" w:hAnsiTheme="minorHAnsi" w:cstheme="minorHAnsi"/>
          <w:b/>
          <w:color w:val="002060"/>
          <w:sz w:val="24"/>
          <w:szCs w:val="24"/>
        </w:rPr>
        <w:t>viernes</w:t>
      </w:r>
      <w:r w:rsidR="000F25C7">
        <w:rPr>
          <w:rFonts w:asciiTheme="minorHAnsi" w:eastAsia="Arial" w:hAnsiTheme="minorHAnsi" w:cstheme="minorHAnsi"/>
          <w:b/>
          <w:color w:val="002060"/>
          <w:sz w:val="24"/>
          <w:szCs w:val="24"/>
        </w:rPr>
        <w:t xml:space="preserve"> </w:t>
      </w:r>
      <w:r w:rsidR="000F25C7" w:rsidRPr="000F25C7">
        <w:rPr>
          <w:rFonts w:asciiTheme="minorHAnsi" w:eastAsia="Arial" w:hAnsiTheme="minorHAnsi" w:cstheme="minorHAnsi"/>
          <w:b/>
          <w:color w:val="002060"/>
          <w:sz w:val="24"/>
          <w:szCs w:val="24"/>
        </w:rPr>
        <w:t xml:space="preserve">fechas específicas </w:t>
      </w:r>
      <w:r w:rsidR="000F25C7">
        <w:rPr>
          <w:rFonts w:asciiTheme="minorHAnsi" w:eastAsia="Arial" w:hAnsiTheme="minorHAnsi" w:cstheme="minorHAnsi"/>
          <w:b/>
          <w:color w:val="002060"/>
          <w:sz w:val="24"/>
          <w:szCs w:val="24"/>
        </w:rPr>
        <w:t xml:space="preserve">de </w:t>
      </w:r>
      <w:r w:rsidR="000F25C7" w:rsidRPr="000F25C7">
        <w:rPr>
          <w:rFonts w:asciiTheme="minorHAnsi" w:eastAsia="Arial" w:hAnsiTheme="minorHAnsi" w:cstheme="minorHAnsi"/>
          <w:b/>
          <w:color w:val="002060"/>
          <w:sz w:val="24"/>
          <w:szCs w:val="24"/>
        </w:rPr>
        <w:t>marzo 2026 a marzo 2027</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2BA9A074" w14:textId="6BBF4D96" w:rsidR="007F7B70" w:rsidRDefault="007F7B70" w:rsidP="00581226">
      <w:pPr>
        <w:spacing w:after="0" w:line="240" w:lineRule="auto"/>
        <w:jc w:val="both"/>
        <w:rPr>
          <w:rFonts w:asciiTheme="minorHAnsi" w:eastAsia="Arial" w:hAnsiTheme="minorHAnsi" w:cstheme="minorHAnsi"/>
          <w:color w:val="002060"/>
          <w:sz w:val="20"/>
          <w:szCs w:val="20"/>
        </w:rPr>
      </w:pPr>
    </w:p>
    <w:p w14:paraId="3E794D6E" w14:textId="732A275A" w:rsidR="000F25C7" w:rsidRPr="00105AAF" w:rsidRDefault="00105AAF" w:rsidP="00105AAF">
      <w:pPr>
        <w:spacing w:after="0" w:line="240" w:lineRule="auto"/>
        <w:jc w:val="center"/>
        <w:rPr>
          <w:rFonts w:asciiTheme="minorHAnsi" w:eastAsia="Arial" w:hAnsiTheme="minorHAnsi" w:cstheme="minorHAnsi"/>
          <w:color w:val="002060"/>
          <w:sz w:val="18"/>
          <w:szCs w:val="18"/>
        </w:rPr>
      </w:pPr>
      <w:r w:rsidRPr="00105AAF">
        <w:rPr>
          <w:rFonts w:asciiTheme="minorHAnsi" w:eastAsia="Arial" w:hAnsiTheme="minorHAnsi" w:cstheme="minorHAnsi"/>
          <w:color w:val="002060"/>
          <w:sz w:val="20"/>
          <w:szCs w:val="20"/>
        </w:rPr>
        <w:t xml:space="preserve">Durante el viaje tendrá la oportunidad de conocer Polonia y los lugares religiosos de país no solo </w:t>
      </w:r>
      <w:r w:rsidR="00E82D27" w:rsidRPr="00105AAF">
        <w:rPr>
          <w:rFonts w:asciiTheme="minorHAnsi" w:eastAsia="Arial" w:hAnsiTheme="minorHAnsi" w:cstheme="minorHAnsi"/>
          <w:color w:val="002060"/>
          <w:sz w:val="20"/>
          <w:szCs w:val="20"/>
        </w:rPr>
        <w:t>católicos,</w:t>
      </w:r>
      <w:r w:rsidRPr="00105AAF">
        <w:rPr>
          <w:rFonts w:asciiTheme="minorHAnsi" w:eastAsia="Arial" w:hAnsiTheme="minorHAnsi" w:cstheme="minorHAnsi"/>
          <w:color w:val="002060"/>
          <w:sz w:val="20"/>
          <w:szCs w:val="20"/>
        </w:rPr>
        <w:t xml:space="preserve"> pero también los relacionados con la herencia judía.</w:t>
      </w:r>
    </w:p>
    <w:p w14:paraId="04E8C48E" w14:textId="77777777" w:rsidR="00C607B0" w:rsidRDefault="00C607B0" w:rsidP="000F25C7">
      <w:pPr>
        <w:spacing w:after="0" w:line="240" w:lineRule="auto"/>
        <w:jc w:val="both"/>
        <w:rPr>
          <w:rFonts w:asciiTheme="minorHAnsi" w:eastAsia="Arial" w:hAnsiTheme="minorHAnsi" w:cstheme="minorHAnsi"/>
          <w:color w:val="002060"/>
          <w:sz w:val="20"/>
          <w:szCs w:val="20"/>
        </w:rPr>
      </w:pPr>
    </w:p>
    <w:p w14:paraId="0C3B8151" w14:textId="3FE670C4"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DÍA 1 | </w:t>
      </w:r>
      <w:r w:rsidRPr="00E82D27">
        <w:rPr>
          <w:rStyle w:val="DanmeroCar"/>
          <w:bCs/>
          <w:color w:val="EE0000"/>
          <w:sz w:val="24"/>
          <w:szCs w:val="24"/>
        </w:rPr>
        <w:t xml:space="preserve">VARSOVIA </w:t>
      </w:r>
    </w:p>
    <w:p w14:paraId="61DCAE35" w14:textId="08EC7B49" w:rsidR="00105AAF" w:rsidRPr="00926906" w:rsidRDefault="00105AAF" w:rsidP="00105AAF">
      <w:pPr>
        <w:spacing w:after="0" w:line="240" w:lineRule="auto"/>
        <w:jc w:val="both"/>
        <w:rPr>
          <w:rStyle w:val="DanmeroCar"/>
          <w:bCs/>
          <w:sz w:val="20"/>
          <w:szCs w:val="20"/>
        </w:rPr>
      </w:pPr>
      <w:r w:rsidRPr="00926906">
        <w:rPr>
          <w:rStyle w:val="DanmeroCar"/>
          <w:bCs/>
          <w:sz w:val="20"/>
          <w:szCs w:val="20"/>
        </w:rPr>
        <w:t>Llegada a Varsovia. Traslado al hotel (sin asistencia). Alojamiento.</w:t>
      </w:r>
    </w:p>
    <w:p w14:paraId="6A14006B" w14:textId="77777777" w:rsidR="00105AAF" w:rsidRPr="0003466E" w:rsidRDefault="00105AAF" w:rsidP="00105AAF">
      <w:pPr>
        <w:spacing w:after="0" w:line="240" w:lineRule="auto"/>
        <w:jc w:val="both"/>
        <w:rPr>
          <w:rStyle w:val="DanmeroCar"/>
          <w:b w:val="0"/>
          <w:sz w:val="24"/>
          <w:szCs w:val="24"/>
        </w:rPr>
      </w:pPr>
    </w:p>
    <w:p w14:paraId="1C60E88F" w14:textId="7FF5DC81"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DÍA 2 | </w:t>
      </w:r>
      <w:r w:rsidRPr="00E82D27">
        <w:rPr>
          <w:rStyle w:val="DanmeroCar"/>
          <w:bCs/>
          <w:color w:val="EE0000"/>
          <w:sz w:val="24"/>
          <w:szCs w:val="24"/>
        </w:rPr>
        <w:t>VAORSVIA - LUBLIN – KAZIMIERZ DOLNY – VARSOVIA</w:t>
      </w:r>
    </w:p>
    <w:p w14:paraId="7A7248F8" w14:textId="375DC4F9" w:rsidR="00105AAF" w:rsidRPr="00105AAF" w:rsidRDefault="00105AAF" w:rsidP="00105AAF">
      <w:pPr>
        <w:spacing w:after="0" w:line="240" w:lineRule="auto"/>
        <w:jc w:val="both"/>
        <w:rPr>
          <w:rStyle w:val="DanmeroCar"/>
          <w:b w:val="0"/>
          <w:sz w:val="20"/>
          <w:szCs w:val="20"/>
        </w:rPr>
      </w:pPr>
      <w:r w:rsidRPr="00105AAF">
        <w:rPr>
          <w:rStyle w:val="DanmeroCar"/>
          <w:bCs/>
          <w:sz w:val="20"/>
          <w:szCs w:val="20"/>
        </w:rPr>
        <w:t>Desayuno</w:t>
      </w:r>
      <w:r w:rsidRPr="00105AAF">
        <w:rPr>
          <w:rStyle w:val="DanmeroCar"/>
          <w:b w:val="0"/>
          <w:sz w:val="20"/>
          <w:szCs w:val="20"/>
        </w:rPr>
        <w:t>, viaje a la ciudad de Lublin veremos la “</w:t>
      </w:r>
      <w:proofErr w:type="spellStart"/>
      <w:r w:rsidRPr="00105AAF">
        <w:rPr>
          <w:rStyle w:val="DanmeroCar"/>
          <w:b w:val="0"/>
          <w:sz w:val="20"/>
          <w:szCs w:val="20"/>
        </w:rPr>
        <w:t>Yeshiva</w:t>
      </w:r>
      <w:proofErr w:type="spellEnd"/>
      <w:r w:rsidRPr="00105AAF">
        <w:rPr>
          <w:rStyle w:val="DanmeroCar"/>
          <w:b w:val="0"/>
          <w:sz w:val="20"/>
          <w:szCs w:val="20"/>
        </w:rPr>
        <w:t xml:space="preserve"> de los sabios de Lublin”. Paseo por el centro histórico. de Lublin. </w:t>
      </w:r>
      <w:r w:rsidRPr="00105AAF">
        <w:rPr>
          <w:rStyle w:val="DanmeroCar"/>
          <w:bCs/>
          <w:sz w:val="20"/>
          <w:szCs w:val="20"/>
        </w:rPr>
        <w:t>Almuerzo libre.</w:t>
      </w:r>
      <w:r w:rsidRPr="00105AAF">
        <w:rPr>
          <w:rStyle w:val="DanmeroCar"/>
          <w:b w:val="0"/>
          <w:sz w:val="20"/>
          <w:szCs w:val="20"/>
        </w:rPr>
        <w:t xml:space="preserve"> Regreso a Varsovia parando en el </w:t>
      </w:r>
      <w:proofErr w:type="spellStart"/>
      <w:r w:rsidRPr="00105AAF">
        <w:rPr>
          <w:rStyle w:val="DanmeroCar"/>
          <w:b w:val="0"/>
          <w:sz w:val="20"/>
          <w:szCs w:val="20"/>
        </w:rPr>
        <w:t>puevlo</w:t>
      </w:r>
      <w:proofErr w:type="spellEnd"/>
      <w:r w:rsidRPr="00105AAF">
        <w:rPr>
          <w:rStyle w:val="DanmeroCar"/>
          <w:b w:val="0"/>
          <w:sz w:val="20"/>
          <w:szCs w:val="20"/>
        </w:rPr>
        <w:t xml:space="preserve"> de Kazimierz Dolny, un pintoresco pueblo a orillas del río Vístula, famoso por su arquitectura renacentista y su ambiente bohemio. </w:t>
      </w:r>
      <w:r>
        <w:rPr>
          <w:rStyle w:val="DanmeroCar"/>
          <w:b w:val="0"/>
          <w:sz w:val="20"/>
          <w:szCs w:val="20"/>
        </w:rPr>
        <w:t xml:space="preserve"> </w:t>
      </w:r>
      <w:r w:rsidRPr="00105AAF">
        <w:rPr>
          <w:rStyle w:val="DanmeroCar"/>
          <w:bCs/>
          <w:sz w:val="20"/>
          <w:szCs w:val="20"/>
        </w:rPr>
        <w:t>Alojamiento en Varsovia.  Cena</w:t>
      </w:r>
    </w:p>
    <w:p w14:paraId="0D663E38" w14:textId="77777777" w:rsidR="00105AAF" w:rsidRPr="0003466E" w:rsidRDefault="00105AAF" w:rsidP="00105AAF">
      <w:pPr>
        <w:spacing w:after="0" w:line="240" w:lineRule="auto"/>
        <w:jc w:val="both"/>
        <w:rPr>
          <w:rStyle w:val="DanmeroCar"/>
          <w:b w:val="0"/>
          <w:sz w:val="24"/>
          <w:szCs w:val="24"/>
        </w:rPr>
      </w:pPr>
    </w:p>
    <w:p w14:paraId="266DA204" w14:textId="451E0183"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DÍA 3 | </w:t>
      </w:r>
      <w:r w:rsidRPr="00E82D27">
        <w:rPr>
          <w:rStyle w:val="DanmeroCar"/>
          <w:bCs/>
          <w:color w:val="EE0000"/>
          <w:sz w:val="24"/>
          <w:szCs w:val="24"/>
        </w:rPr>
        <w:t>VARSOVIA</w:t>
      </w:r>
    </w:p>
    <w:p w14:paraId="36787A2D" w14:textId="101325AC" w:rsidR="00105AAF" w:rsidRPr="002863AC" w:rsidRDefault="00105AAF" w:rsidP="00105AAF">
      <w:pPr>
        <w:spacing w:after="0" w:line="240" w:lineRule="auto"/>
        <w:jc w:val="both"/>
        <w:rPr>
          <w:rStyle w:val="DanmeroCar"/>
          <w:bCs/>
          <w:sz w:val="20"/>
          <w:szCs w:val="20"/>
        </w:rPr>
      </w:pPr>
      <w:r w:rsidRPr="00105AAF">
        <w:rPr>
          <w:rStyle w:val="DanmeroCar"/>
          <w:bCs/>
          <w:sz w:val="20"/>
          <w:szCs w:val="20"/>
        </w:rPr>
        <w:t>Después del desayuno</w:t>
      </w:r>
      <w:r w:rsidRPr="00105AAF">
        <w:rPr>
          <w:rStyle w:val="DanmeroCar"/>
          <w:b w:val="0"/>
          <w:sz w:val="20"/>
          <w:szCs w:val="20"/>
        </w:rPr>
        <w:t xml:space="preserve"> visita guiada de la ciudad. Empezaremos con el Palacio de la Cultura y la Ciencia, </w:t>
      </w:r>
      <w:r>
        <w:rPr>
          <w:rStyle w:val="DanmeroCar"/>
          <w:b w:val="0"/>
          <w:sz w:val="20"/>
          <w:szCs w:val="20"/>
        </w:rPr>
        <w:t>el</w:t>
      </w:r>
      <w:r w:rsidRPr="00105AAF">
        <w:rPr>
          <w:rStyle w:val="DanmeroCar"/>
          <w:b w:val="0"/>
          <w:sz w:val="20"/>
          <w:szCs w:val="20"/>
        </w:rPr>
        <w:t xml:space="preserve"> edificio más alto de la ciudad construido en el estilo arquitectónico </w:t>
      </w:r>
      <w:proofErr w:type="spellStart"/>
      <w:r w:rsidRPr="00105AAF">
        <w:rPr>
          <w:rStyle w:val="DanmeroCar"/>
          <w:b w:val="0"/>
          <w:sz w:val="20"/>
          <w:szCs w:val="20"/>
        </w:rPr>
        <w:t>socrealista</w:t>
      </w:r>
      <w:proofErr w:type="spellEnd"/>
      <w:r w:rsidRPr="00105AAF">
        <w:rPr>
          <w:rStyle w:val="DanmeroCar"/>
          <w:b w:val="0"/>
          <w:sz w:val="20"/>
          <w:szCs w:val="20"/>
        </w:rPr>
        <w:t xml:space="preserve"> (estalinista), visitaremos los Jardines Reales de </w:t>
      </w:r>
      <w:proofErr w:type="spellStart"/>
      <w:r w:rsidRPr="00105AAF">
        <w:rPr>
          <w:rStyle w:val="DanmeroCar"/>
          <w:b w:val="0"/>
          <w:sz w:val="20"/>
          <w:szCs w:val="20"/>
        </w:rPr>
        <w:t>Lazienki</w:t>
      </w:r>
      <w:proofErr w:type="spellEnd"/>
      <w:r w:rsidRPr="00105AAF">
        <w:rPr>
          <w:rStyle w:val="DanmeroCar"/>
          <w:b w:val="0"/>
          <w:sz w:val="20"/>
          <w:szCs w:val="20"/>
        </w:rPr>
        <w:t xml:space="preserve">, el parque más importante y distinguido de la capital polaca. Aquí está situado el monumento a Federico Chopin junto con variedad esculturas y palacios. El más importante es el Palacio sobre el Agua. Después veremos los lugares de martirio durante ocupación NAZI- alemana. La zona del antiguo Gueto de Varsovia, el monumento de los Héroes del Gueto, </w:t>
      </w:r>
      <w:proofErr w:type="spellStart"/>
      <w:r w:rsidRPr="00105AAF">
        <w:rPr>
          <w:rStyle w:val="DanmeroCar"/>
          <w:b w:val="0"/>
          <w:sz w:val="20"/>
          <w:szCs w:val="20"/>
        </w:rPr>
        <w:t>Umschlagplatz</w:t>
      </w:r>
      <w:proofErr w:type="spellEnd"/>
      <w:r w:rsidRPr="00105AAF">
        <w:rPr>
          <w:rStyle w:val="DanmeroCar"/>
          <w:b w:val="0"/>
          <w:sz w:val="20"/>
          <w:szCs w:val="20"/>
        </w:rPr>
        <w:t xml:space="preserve">, lugar de deportación de los judíos. Seguimos con la Ruta Real, la Universidad de Varsovia, el Palacio del presidente, el Castillo Real. Un paseo por el Casco Antiguo de la Ciudad inscrito en la UNESCO, la columna de Segismundo, la plaza del mercado, los muros, </w:t>
      </w:r>
      <w:proofErr w:type="spellStart"/>
      <w:r w:rsidRPr="00105AAF">
        <w:rPr>
          <w:rStyle w:val="DanmeroCar"/>
          <w:b w:val="0"/>
          <w:sz w:val="20"/>
          <w:szCs w:val="20"/>
        </w:rPr>
        <w:t>Barbakan</w:t>
      </w:r>
      <w:proofErr w:type="spellEnd"/>
      <w:r w:rsidRPr="00105AAF">
        <w:rPr>
          <w:rStyle w:val="DanmeroCar"/>
          <w:b w:val="0"/>
          <w:sz w:val="20"/>
          <w:szCs w:val="20"/>
        </w:rPr>
        <w:t xml:space="preserve">, la casa de Marie Curie Sklodowska, el Monumento del Levantamiento de Varsovia. </w:t>
      </w:r>
      <w:r w:rsidRPr="00105AAF">
        <w:rPr>
          <w:rStyle w:val="DanmeroCar"/>
          <w:bCs/>
          <w:sz w:val="20"/>
          <w:szCs w:val="20"/>
        </w:rPr>
        <w:t>Almuerzo libre. Tiempo libre</w:t>
      </w:r>
      <w:r w:rsidRPr="00105AAF">
        <w:rPr>
          <w:rStyle w:val="DanmeroCar"/>
          <w:b w:val="0"/>
          <w:sz w:val="20"/>
          <w:szCs w:val="20"/>
        </w:rPr>
        <w:t>.</w:t>
      </w:r>
      <w:r>
        <w:rPr>
          <w:rStyle w:val="DanmeroCar"/>
          <w:b w:val="0"/>
          <w:sz w:val="20"/>
          <w:szCs w:val="20"/>
        </w:rPr>
        <w:t xml:space="preserve"> </w:t>
      </w:r>
      <w:r w:rsidRPr="00105AAF">
        <w:rPr>
          <w:rStyle w:val="DanmeroCar"/>
          <w:b w:val="0"/>
          <w:sz w:val="20"/>
          <w:szCs w:val="20"/>
        </w:rPr>
        <w:t xml:space="preserve">En la tarde Recital de piano en Varsovia. </w:t>
      </w:r>
      <w:r w:rsidRPr="002863AC">
        <w:rPr>
          <w:rStyle w:val="DanmeroCar"/>
          <w:bCs/>
          <w:sz w:val="20"/>
          <w:szCs w:val="20"/>
        </w:rPr>
        <w:t xml:space="preserve">Cena </w:t>
      </w:r>
      <w:r w:rsidR="002863AC" w:rsidRPr="002863AC">
        <w:rPr>
          <w:rStyle w:val="DanmeroCar"/>
          <w:bCs/>
          <w:sz w:val="20"/>
          <w:szCs w:val="20"/>
        </w:rPr>
        <w:t>y a</w:t>
      </w:r>
      <w:r w:rsidRPr="002863AC">
        <w:rPr>
          <w:rStyle w:val="DanmeroCar"/>
          <w:bCs/>
          <w:sz w:val="20"/>
          <w:szCs w:val="20"/>
        </w:rPr>
        <w:t>lojamiento.</w:t>
      </w:r>
    </w:p>
    <w:p w14:paraId="46F3CED6" w14:textId="77777777" w:rsidR="00105AAF" w:rsidRPr="0003466E" w:rsidRDefault="00105AAF" w:rsidP="00105AAF">
      <w:pPr>
        <w:spacing w:after="0" w:line="240" w:lineRule="auto"/>
        <w:jc w:val="both"/>
        <w:rPr>
          <w:rStyle w:val="DanmeroCar"/>
          <w:b w:val="0"/>
          <w:sz w:val="24"/>
          <w:szCs w:val="24"/>
        </w:rPr>
      </w:pPr>
    </w:p>
    <w:p w14:paraId="1252D451" w14:textId="0E59DBF0" w:rsidR="00105AAF" w:rsidRPr="002863AC" w:rsidRDefault="00105AAF" w:rsidP="00105AAF">
      <w:pPr>
        <w:spacing w:after="0" w:line="240" w:lineRule="auto"/>
        <w:jc w:val="both"/>
        <w:rPr>
          <w:rStyle w:val="DanmeroCar"/>
          <w:bCs/>
          <w:color w:val="00B0F0"/>
          <w:sz w:val="20"/>
          <w:szCs w:val="20"/>
        </w:rPr>
      </w:pPr>
      <w:r w:rsidRPr="002863AC">
        <w:rPr>
          <w:rStyle w:val="DanmeroCar"/>
          <w:bCs/>
          <w:color w:val="00B0F0"/>
          <w:sz w:val="20"/>
          <w:szCs w:val="20"/>
        </w:rPr>
        <w:t>OPCIONAL</w:t>
      </w:r>
      <w:r w:rsidR="007E0D6A">
        <w:rPr>
          <w:rStyle w:val="DanmeroCar"/>
          <w:bCs/>
          <w:color w:val="00B0F0"/>
          <w:sz w:val="20"/>
          <w:szCs w:val="20"/>
        </w:rPr>
        <w:t xml:space="preserve"> EN LA CONTRATACIÓN DEL TRAVEL SHOP PACK:</w:t>
      </w:r>
    </w:p>
    <w:p w14:paraId="0EA7E279" w14:textId="4C266FE7" w:rsidR="00105AAF" w:rsidRPr="002863AC" w:rsidRDefault="00105AAF" w:rsidP="00105AAF">
      <w:pPr>
        <w:spacing w:after="0" w:line="240" w:lineRule="auto"/>
        <w:jc w:val="both"/>
        <w:rPr>
          <w:rStyle w:val="DanmeroCar"/>
          <w:bCs/>
          <w:sz w:val="20"/>
          <w:szCs w:val="20"/>
        </w:rPr>
      </w:pPr>
      <w:r w:rsidRPr="002863AC">
        <w:rPr>
          <w:rStyle w:val="DanmeroCar"/>
          <w:bCs/>
          <w:sz w:val="20"/>
          <w:szCs w:val="20"/>
        </w:rPr>
        <w:t xml:space="preserve">Opcional: Vista del Castillo Real en Varsovia </w:t>
      </w:r>
    </w:p>
    <w:p w14:paraId="59A7F487" w14:textId="53F94AA9" w:rsidR="00105AAF" w:rsidRPr="00105AAF" w:rsidRDefault="00105AAF" w:rsidP="00105AAF">
      <w:pPr>
        <w:spacing w:after="0" w:line="240" w:lineRule="auto"/>
        <w:jc w:val="both"/>
        <w:rPr>
          <w:rStyle w:val="DanmeroCar"/>
          <w:b w:val="0"/>
          <w:sz w:val="20"/>
          <w:szCs w:val="20"/>
        </w:rPr>
      </w:pPr>
      <w:r w:rsidRPr="002863AC">
        <w:rPr>
          <w:rStyle w:val="DanmeroCar"/>
          <w:bCs/>
          <w:sz w:val="20"/>
          <w:szCs w:val="20"/>
        </w:rPr>
        <w:t xml:space="preserve">Opcional: </w:t>
      </w:r>
      <w:r w:rsidR="002863AC" w:rsidRPr="002863AC">
        <w:rPr>
          <w:rStyle w:val="DanmeroCar"/>
          <w:bCs/>
          <w:sz w:val="20"/>
          <w:szCs w:val="20"/>
        </w:rPr>
        <w:t>M</w:t>
      </w:r>
      <w:r w:rsidRPr="002863AC">
        <w:rPr>
          <w:rStyle w:val="DanmeroCar"/>
          <w:bCs/>
          <w:sz w:val="20"/>
          <w:szCs w:val="20"/>
        </w:rPr>
        <w:t>irador piso 30 del Palacio de La Cultura (188 m) Es</w:t>
      </w:r>
      <w:r w:rsidRPr="00105AAF">
        <w:rPr>
          <w:rStyle w:val="DanmeroCar"/>
          <w:b w:val="0"/>
          <w:sz w:val="20"/>
          <w:szCs w:val="20"/>
        </w:rPr>
        <w:t xml:space="preserve"> el punto más alto de la capital de Polonia y está localizado en el punto central de la ciudad. Desde el mirador tenderemos la mejor visita de la panorámica de la ciudad y el rio Vístula.</w:t>
      </w:r>
    </w:p>
    <w:p w14:paraId="1B5CBE34" w14:textId="77777777" w:rsidR="00105AAF" w:rsidRPr="0003466E" w:rsidRDefault="00105AAF" w:rsidP="00105AAF">
      <w:pPr>
        <w:spacing w:after="0" w:line="240" w:lineRule="auto"/>
        <w:jc w:val="both"/>
        <w:rPr>
          <w:rStyle w:val="DanmeroCar"/>
          <w:b w:val="0"/>
          <w:sz w:val="24"/>
          <w:szCs w:val="24"/>
        </w:rPr>
      </w:pPr>
    </w:p>
    <w:p w14:paraId="3645EE8F" w14:textId="7C590F45" w:rsidR="00105AAF" w:rsidRPr="00E82D27" w:rsidRDefault="007E0D6A" w:rsidP="00105AAF">
      <w:pPr>
        <w:spacing w:after="0" w:line="240" w:lineRule="auto"/>
        <w:jc w:val="both"/>
        <w:rPr>
          <w:rStyle w:val="DanmeroCar"/>
          <w:bCs/>
          <w:color w:val="EE0000"/>
          <w:sz w:val="24"/>
          <w:szCs w:val="24"/>
        </w:rPr>
      </w:pPr>
      <w:r w:rsidRPr="00E82D27">
        <w:rPr>
          <w:rStyle w:val="DanmeroCar"/>
          <w:bCs/>
          <w:sz w:val="24"/>
          <w:szCs w:val="24"/>
        </w:rPr>
        <w:t xml:space="preserve">DÍA </w:t>
      </w:r>
      <w:r w:rsidR="00E82D27" w:rsidRPr="00E82D27">
        <w:rPr>
          <w:rStyle w:val="DanmeroCar"/>
          <w:bCs/>
          <w:sz w:val="24"/>
          <w:szCs w:val="24"/>
        </w:rPr>
        <w:t xml:space="preserve">4 | </w:t>
      </w:r>
      <w:r w:rsidR="00E82D27" w:rsidRPr="00E82D27">
        <w:rPr>
          <w:rStyle w:val="DanmeroCar"/>
          <w:bCs/>
          <w:color w:val="EE0000"/>
          <w:sz w:val="24"/>
          <w:szCs w:val="24"/>
        </w:rPr>
        <w:t xml:space="preserve">VARSOVIA – </w:t>
      </w:r>
      <w:proofErr w:type="gramStart"/>
      <w:r w:rsidR="00E82D27" w:rsidRPr="00E82D27">
        <w:rPr>
          <w:rStyle w:val="DanmeroCar"/>
          <w:bCs/>
          <w:color w:val="EE0000"/>
          <w:sz w:val="24"/>
          <w:szCs w:val="24"/>
        </w:rPr>
        <w:t>CZESTOCHOWA  -</w:t>
      </w:r>
      <w:proofErr w:type="gramEnd"/>
      <w:r w:rsidR="00E82D27" w:rsidRPr="00E82D27">
        <w:rPr>
          <w:rStyle w:val="DanmeroCar"/>
          <w:bCs/>
          <w:color w:val="EE0000"/>
          <w:sz w:val="24"/>
          <w:szCs w:val="24"/>
        </w:rPr>
        <w:t xml:space="preserve"> AUSCHWITZ BIRKNEAU - </w:t>
      </w:r>
      <w:r w:rsidR="00926906" w:rsidRPr="00926906">
        <w:rPr>
          <w:rStyle w:val="DanmeroCar"/>
          <w:bCs/>
          <w:color w:val="EE0000"/>
          <w:sz w:val="24"/>
          <w:szCs w:val="24"/>
        </w:rPr>
        <w:t>CRACOVIA</w:t>
      </w:r>
    </w:p>
    <w:p w14:paraId="76440148" w14:textId="78F13668" w:rsidR="00105AAF" w:rsidRPr="00105AAF" w:rsidRDefault="00105AAF" w:rsidP="00105AAF">
      <w:pPr>
        <w:spacing w:after="0" w:line="240" w:lineRule="auto"/>
        <w:jc w:val="both"/>
        <w:rPr>
          <w:rStyle w:val="DanmeroCar"/>
          <w:b w:val="0"/>
          <w:sz w:val="20"/>
          <w:szCs w:val="20"/>
        </w:rPr>
      </w:pPr>
      <w:r w:rsidRPr="002863AC">
        <w:rPr>
          <w:rStyle w:val="DanmeroCar"/>
          <w:bCs/>
          <w:sz w:val="20"/>
          <w:szCs w:val="20"/>
        </w:rPr>
        <w:t>Después del desayuno</w:t>
      </w:r>
      <w:r w:rsidRPr="00105AAF">
        <w:rPr>
          <w:rStyle w:val="DanmeroCar"/>
          <w:b w:val="0"/>
          <w:sz w:val="20"/>
          <w:szCs w:val="20"/>
        </w:rPr>
        <w:t xml:space="preserve"> viaje en Cracovia. En ruta realizamos corta parada en </w:t>
      </w:r>
      <w:proofErr w:type="spellStart"/>
      <w:r w:rsidRPr="00105AAF">
        <w:rPr>
          <w:rStyle w:val="DanmeroCar"/>
          <w:b w:val="0"/>
          <w:sz w:val="20"/>
          <w:szCs w:val="20"/>
        </w:rPr>
        <w:t>Czestochowa</w:t>
      </w:r>
      <w:proofErr w:type="spellEnd"/>
      <w:r w:rsidRPr="00105AAF">
        <w:rPr>
          <w:rStyle w:val="DanmeroCar"/>
          <w:b w:val="0"/>
          <w:sz w:val="20"/>
          <w:szCs w:val="20"/>
        </w:rPr>
        <w:t xml:space="preserve">, tiempo para ver la imagen de la Virgen Negra (sin visita guiada del Santuario). </w:t>
      </w:r>
      <w:r w:rsidRPr="002863AC">
        <w:rPr>
          <w:rStyle w:val="DanmeroCar"/>
          <w:bCs/>
          <w:sz w:val="20"/>
          <w:szCs w:val="20"/>
        </w:rPr>
        <w:t>Almuerzo libre</w:t>
      </w:r>
      <w:r w:rsidRPr="00105AAF">
        <w:rPr>
          <w:rStyle w:val="DanmeroCar"/>
          <w:b w:val="0"/>
          <w:sz w:val="20"/>
          <w:szCs w:val="20"/>
        </w:rPr>
        <w:t xml:space="preserve">. Continuación del viaje y ruta a </w:t>
      </w:r>
      <w:proofErr w:type="spellStart"/>
      <w:r w:rsidRPr="00105AAF">
        <w:rPr>
          <w:rStyle w:val="DanmeroCar"/>
          <w:b w:val="0"/>
          <w:sz w:val="20"/>
          <w:szCs w:val="20"/>
        </w:rPr>
        <w:t>Oswiecim</w:t>
      </w:r>
      <w:proofErr w:type="spellEnd"/>
      <w:r w:rsidRPr="00105AAF">
        <w:rPr>
          <w:rStyle w:val="DanmeroCar"/>
          <w:b w:val="0"/>
          <w:sz w:val="20"/>
          <w:szCs w:val="20"/>
        </w:rPr>
        <w:t xml:space="preserve">, para </w:t>
      </w:r>
      <w:r w:rsidR="002863AC" w:rsidRPr="00105AAF">
        <w:rPr>
          <w:rStyle w:val="DanmeroCar"/>
          <w:b w:val="0"/>
          <w:sz w:val="20"/>
          <w:szCs w:val="20"/>
        </w:rPr>
        <w:t>visitar el</w:t>
      </w:r>
      <w:r w:rsidRPr="00105AAF">
        <w:rPr>
          <w:rStyle w:val="DanmeroCar"/>
          <w:b w:val="0"/>
          <w:sz w:val="20"/>
          <w:szCs w:val="20"/>
        </w:rPr>
        <w:t xml:space="preserve"> museo Auschwitz-</w:t>
      </w:r>
      <w:proofErr w:type="spellStart"/>
      <w:r w:rsidRPr="00105AAF">
        <w:rPr>
          <w:rStyle w:val="DanmeroCar"/>
          <w:b w:val="0"/>
          <w:sz w:val="20"/>
          <w:szCs w:val="20"/>
        </w:rPr>
        <w:t>Birkneau</w:t>
      </w:r>
      <w:proofErr w:type="spellEnd"/>
      <w:r w:rsidRPr="00105AAF">
        <w:rPr>
          <w:rStyle w:val="DanmeroCar"/>
          <w:b w:val="0"/>
          <w:sz w:val="20"/>
          <w:szCs w:val="20"/>
        </w:rPr>
        <w:t xml:space="preserve"> visita guiada en el museo del antiguo campo de concentración Nazi </w:t>
      </w:r>
      <w:r w:rsidR="002863AC" w:rsidRPr="00105AAF">
        <w:rPr>
          <w:rStyle w:val="DanmeroCar"/>
          <w:b w:val="0"/>
          <w:sz w:val="20"/>
          <w:szCs w:val="20"/>
        </w:rPr>
        <w:t>Alemán, inscrito</w:t>
      </w:r>
      <w:r w:rsidRPr="00105AAF">
        <w:rPr>
          <w:rStyle w:val="DanmeroCar"/>
          <w:b w:val="0"/>
          <w:sz w:val="20"/>
          <w:szCs w:val="20"/>
        </w:rPr>
        <w:t xml:space="preserve"> en la UNESCO. Lugar de Martirio de la Humanidad.</w:t>
      </w:r>
      <w:r w:rsidR="002863AC">
        <w:rPr>
          <w:rStyle w:val="DanmeroCar"/>
          <w:b w:val="0"/>
          <w:sz w:val="20"/>
          <w:szCs w:val="20"/>
        </w:rPr>
        <w:t xml:space="preserve"> </w:t>
      </w:r>
      <w:r w:rsidRPr="00105AAF">
        <w:rPr>
          <w:rStyle w:val="DanmeroCar"/>
          <w:b w:val="0"/>
          <w:sz w:val="20"/>
          <w:szCs w:val="20"/>
        </w:rPr>
        <w:t xml:space="preserve">Llegada a Cracovia. </w:t>
      </w:r>
      <w:r w:rsidRPr="002863AC">
        <w:rPr>
          <w:rStyle w:val="DanmeroCar"/>
          <w:bCs/>
          <w:sz w:val="20"/>
          <w:szCs w:val="20"/>
        </w:rPr>
        <w:t xml:space="preserve">Cena en un restaurante </w:t>
      </w:r>
      <w:proofErr w:type="spellStart"/>
      <w:r w:rsidRPr="002863AC">
        <w:rPr>
          <w:rStyle w:val="DanmeroCar"/>
          <w:bCs/>
          <w:sz w:val="20"/>
          <w:szCs w:val="20"/>
        </w:rPr>
        <w:t>folclorico</w:t>
      </w:r>
      <w:proofErr w:type="spellEnd"/>
      <w:r w:rsidRPr="002863AC">
        <w:rPr>
          <w:rStyle w:val="DanmeroCar"/>
          <w:bCs/>
          <w:sz w:val="20"/>
          <w:szCs w:val="20"/>
        </w:rPr>
        <w:t xml:space="preserve"> regional</w:t>
      </w:r>
      <w:r w:rsidR="002863AC" w:rsidRPr="002863AC">
        <w:rPr>
          <w:rStyle w:val="DanmeroCar"/>
          <w:bCs/>
          <w:sz w:val="20"/>
          <w:szCs w:val="20"/>
        </w:rPr>
        <w:t>.</w:t>
      </w:r>
      <w:r w:rsidR="002863AC">
        <w:rPr>
          <w:rStyle w:val="DanmeroCar"/>
          <w:b w:val="0"/>
          <w:sz w:val="20"/>
          <w:szCs w:val="20"/>
        </w:rPr>
        <w:t xml:space="preserve"> </w:t>
      </w:r>
      <w:r w:rsidR="002863AC" w:rsidRPr="002863AC">
        <w:rPr>
          <w:rStyle w:val="DanmeroCar"/>
          <w:bCs/>
          <w:sz w:val="20"/>
          <w:szCs w:val="20"/>
        </w:rPr>
        <w:t>Alojamiento</w:t>
      </w:r>
      <w:r w:rsidRPr="002863AC">
        <w:rPr>
          <w:rStyle w:val="DanmeroCar"/>
          <w:bCs/>
          <w:sz w:val="20"/>
          <w:szCs w:val="20"/>
        </w:rPr>
        <w:t xml:space="preserve"> en Cracovia.</w:t>
      </w:r>
    </w:p>
    <w:p w14:paraId="29F20B7D" w14:textId="77777777" w:rsidR="00105AAF" w:rsidRPr="0003466E" w:rsidRDefault="00105AAF" w:rsidP="00105AAF">
      <w:pPr>
        <w:spacing w:after="0" w:line="240" w:lineRule="auto"/>
        <w:jc w:val="both"/>
        <w:rPr>
          <w:rStyle w:val="DanmeroCar"/>
          <w:b w:val="0"/>
          <w:sz w:val="24"/>
          <w:szCs w:val="24"/>
        </w:rPr>
      </w:pPr>
    </w:p>
    <w:p w14:paraId="45AF7647" w14:textId="13B85DE3"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DÍA 5 | </w:t>
      </w:r>
      <w:r w:rsidR="00926906" w:rsidRPr="00926906">
        <w:rPr>
          <w:rStyle w:val="DanmeroCar"/>
          <w:bCs/>
          <w:color w:val="EE0000"/>
          <w:sz w:val="24"/>
          <w:szCs w:val="24"/>
        </w:rPr>
        <w:t>CRACOVIA</w:t>
      </w:r>
      <w:r w:rsidR="00926906">
        <w:rPr>
          <w:rStyle w:val="DanmeroCar"/>
          <w:bCs/>
          <w:color w:val="EE0000"/>
          <w:sz w:val="24"/>
          <w:szCs w:val="24"/>
        </w:rPr>
        <w:t xml:space="preserve"> </w:t>
      </w:r>
      <w:r w:rsidRPr="00E82D27">
        <w:rPr>
          <w:rStyle w:val="DanmeroCar"/>
          <w:bCs/>
          <w:color w:val="EE0000"/>
          <w:sz w:val="24"/>
          <w:szCs w:val="24"/>
        </w:rPr>
        <w:t xml:space="preserve">- (WIELICZKA) - </w:t>
      </w:r>
      <w:r w:rsidR="00926906" w:rsidRPr="00926906">
        <w:rPr>
          <w:rStyle w:val="DanmeroCar"/>
          <w:bCs/>
          <w:color w:val="EE0000"/>
          <w:sz w:val="24"/>
          <w:szCs w:val="24"/>
        </w:rPr>
        <w:t>CRACOVIA</w:t>
      </w:r>
    </w:p>
    <w:p w14:paraId="3ADDBEDC" w14:textId="6FE3CD76" w:rsidR="00105AAF" w:rsidRPr="00105AAF" w:rsidRDefault="00105AAF" w:rsidP="00105AAF">
      <w:pPr>
        <w:spacing w:after="0" w:line="240" w:lineRule="auto"/>
        <w:jc w:val="both"/>
        <w:rPr>
          <w:rStyle w:val="DanmeroCar"/>
          <w:b w:val="0"/>
          <w:sz w:val="20"/>
          <w:szCs w:val="20"/>
        </w:rPr>
      </w:pPr>
      <w:r w:rsidRPr="002863AC">
        <w:rPr>
          <w:rStyle w:val="DanmeroCar"/>
          <w:bCs/>
          <w:sz w:val="20"/>
          <w:szCs w:val="20"/>
        </w:rPr>
        <w:t>Después del desayuno</w:t>
      </w:r>
      <w:r w:rsidRPr="00105AAF">
        <w:rPr>
          <w:rStyle w:val="DanmeroCar"/>
          <w:b w:val="0"/>
          <w:sz w:val="20"/>
          <w:szCs w:val="20"/>
        </w:rPr>
        <w:t xml:space="preserve">. Visita de la ciudad:  visita guiada por el Casco Antiguo inscrito en la UNESCO, subimos a la colina de Wawel en donde veremos el Castillo de Wawel (patio) y la por afuera la catedral.  Paseo el Casco </w:t>
      </w:r>
      <w:r w:rsidR="002863AC" w:rsidRPr="00105AAF">
        <w:rPr>
          <w:rStyle w:val="DanmeroCar"/>
          <w:b w:val="0"/>
          <w:sz w:val="20"/>
          <w:szCs w:val="20"/>
        </w:rPr>
        <w:t>Antiguo, la</w:t>
      </w:r>
      <w:r w:rsidRPr="00105AAF">
        <w:rPr>
          <w:rStyle w:val="DanmeroCar"/>
          <w:b w:val="0"/>
          <w:sz w:val="20"/>
          <w:szCs w:val="20"/>
        </w:rPr>
        <w:t xml:space="preserve"> calle </w:t>
      </w:r>
      <w:proofErr w:type="spellStart"/>
      <w:r w:rsidRPr="00105AAF">
        <w:rPr>
          <w:rStyle w:val="DanmeroCar"/>
          <w:b w:val="0"/>
          <w:sz w:val="20"/>
          <w:szCs w:val="20"/>
        </w:rPr>
        <w:t>Kanonicza</w:t>
      </w:r>
      <w:proofErr w:type="spellEnd"/>
      <w:r w:rsidRPr="00105AAF">
        <w:rPr>
          <w:rStyle w:val="DanmeroCar"/>
          <w:b w:val="0"/>
          <w:sz w:val="20"/>
          <w:szCs w:val="20"/>
        </w:rPr>
        <w:t xml:space="preserve"> </w:t>
      </w:r>
      <w:r w:rsidR="002863AC" w:rsidRPr="00105AAF">
        <w:rPr>
          <w:rStyle w:val="DanmeroCar"/>
          <w:b w:val="0"/>
          <w:sz w:val="20"/>
          <w:szCs w:val="20"/>
        </w:rPr>
        <w:t>y Grodzka</w:t>
      </w:r>
      <w:r w:rsidRPr="00105AAF">
        <w:rPr>
          <w:rStyle w:val="DanmeroCar"/>
          <w:b w:val="0"/>
          <w:sz w:val="20"/>
          <w:szCs w:val="20"/>
        </w:rPr>
        <w:t xml:space="preserve">, </w:t>
      </w:r>
      <w:r w:rsidR="002863AC" w:rsidRPr="00105AAF">
        <w:rPr>
          <w:rStyle w:val="DanmeroCar"/>
          <w:b w:val="0"/>
          <w:sz w:val="20"/>
          <w:szCs w:val="20"/>
        </w:rPr>
        <w:t>una breve parada</w:t>
      </w:r>
      <w:r w:rsidRPr="00105AAF">
        <w:rPr>
          <w:rStyle w:val="DanmeroCar"/>
          <w:b w:val="0"/>
          <w:sz w:val="20"/>
          <w:szCs w:val="20"/>
        </w:rPr>
        <w:t xml:space="preserve"> </w:t>
      </w:r>
      <w:r w:rsidR="002863AC" w:rsidRPr="00105AAF">
        <w:rPr>
          <w:rStyle w:val="DanmeroCar"/>
          <w:b w:val="0"/>
          <w:sz w:val="20"/>
          <w:szCs w:val="20"/>
        </w:rPr>
        <w:t>en el</w:t>
      </w:r>
      <w:r w:rsidRPr="00105AAF">
        <w:rPr>
          <w:rStyle w:val="DanmeroCar"/>
          <w:b w:val="0"/>
          <w:sz w:val="20"/>
          <w:szCs w:val="20"/>
        </w:rPr>
        <w:t xml:space="preserve"> </w:t>
      </w:r>
      <w:proofErr w:type="spellStart"/>
      <w:r w:rsidRPr="00105AAF">
        <w:rPr>
          <w:rStyle w:val="DanmeroCar"/>
          <w:b w:val="0"/>
          <w:sz w:val="20"/>
          <w:szCs w:val="20"/>
        </w:rPr>
        <w:t>Collegium</w:t>
      </w:r>
      <w:proofErr w:type="spellEnd"/>
      <w:r w:rsidRPr="00105AAF">
        <w:rPr>
          <w:rStyle w:val="DanmeroCar"/>
          <w:b w:val="0"/>
          <w:sz w:val="20"/>
          <w:szCs w:val="20"/>
        </w:rPr>
        <w:t xml:space="preserve"> </w:t>
      </w:r>
      <w:proofErr w:type="spellStart"/>
      <w:r w:rsidRPr="00105AAF">
        <w:rPr>
          <w:rStyle w:val="DanmeroCar"/>
          <w:b w:val="0"/>
          <w:sz w:val="20"/>
          <w:szCs w:val="20"/>
        </w:rPr>
        <w:t>Maius</w:t>
      </w:r>
      <w:proofErr w:type="spellEnd"/>
      <w:r w:rsidRPr="00105AAF">
        <w:rPr>
          <w:rStyle w:val="DanmeroCar"/>
          <w:b w:val="0"/>
          <w:sz w:val="20"/>
          <w:szCs w:val="20"/>
        </w:rPr>
        <w:t xml:space="preserve"> (patio), la puerta de San Florián, las Lonjas de los Paños y visita en la Basílica Mariana en la cual veremos el majestuoso altar de Wit </w:t>
      </w:r>
      <w:proofErr w:type="spellStart"/>
      <w:r w:rsidRPr="00105AAF">
        <w:rPr>
          <w:rStyle w:val="DanmeroCar"/>
          <w:b w:val="0"/>
          <w:sz w:val="20"/>
          <w:szCs w:val="20"/>
        </w:rPr>
        <w:t>Stworz</w:t>
      </w:r>
      <w:proofErr w:type="spellEnd"/>
      <w:r w:rsidRPr="00105AAF">
        <w:rPr>
          <w:rStyle w:val="DanmeroCar"/>
          <w:b w:val="0"/>
          <w:sz w:val="20"/>
          <w:szCs w:val="20"/>
        </w:rPr>
        <w:t>.</w:t>
      </w:r>
      <w:r w:rsidR="002863AC">
        <w:rPr>
          <w:rStyle w:val="DanmeroCar"/>
          <w:b w:val="0"/>
          <w:sz w:val="20"/>
          <w:szCs w:val="20"/>
        </w:rPr>
        <w:t xml:space="preserve"> </w:t>
      </w:r>
      <w:r w:rsidRPr="002863AC">
        <w:rPr>
          <w:rStyle w:val="DanmeroCar"/>
          <w:bCs/>
          <w:sz w:val="20"/>
          <w:szCs w:val="20"/>
        </w:rPr>
        <w:t>Tiempo para escuchar al trompetero. Almuerzo.</w:t>
      </w:r>
      <w:r w:rsidRPr="00105AAF">
        <w:rPr>
          <w:rStyle w:val="DanmeroCar"/>
          <w:b w:val="0"/>
          <w:sz w:val="20"/>
          <w:szCs w:val="20"/>
        </w:rPr>
        <w:t xml:space="preserve"> </w:t>
      </w:r>
    </w:p>
    <w:p w14:paraId="3D93A756" w14:textId="77777777" w:rsidR="0003466E" w:rsidRDefault="00105AAF" w:rsidP="00105AAF">
      <w:pPr>
        <w:spacing w:after="0" w:line="240" w:lineRule="auto"/>
        <w:jc w:val="both"/>
        <w:rPr>
          <w:rStyle w:val="DanmeroCar"/>
          <w:b w:val="0"/>
          <w:sz w:val="20"/>
          <w:szCs w:val="20"/>
        </w:rPr>
      </w:pPr>
      <w:r w:rsidRPr="002863AC">
        <w:rPr>
          <w:rStyle w:val="DanmeroCar"/>
          <w:bCs/>
          <w:sz w:val="20"/>
          <w:szCs w:val="20"/>
        </w:rPr>
        <w:t>Tiempo libre o para excursiones opcionales.</w:t>
      </w:r>
      <w:r w:rsidRPr="00105AAF">
        <w:rPr>
          <w:rStyle w:val="DanmeroCar"/>
          <w:b w:val="0"/>
          <w:sz w:val="20"/>
          <w:szCs w:val="20"/>
        </w:rPr>
        <w:t xml:space="preserve">  </w:t>
      </w:r>
      <w:r w:rsidRPr="002863AC">
        <w:rPr>
          <w:rStyle w:val="DanmeroCar"/>
          <w:bCs/>
          <w:sz w:val="20"/>
          <w:szCs w:val="20"/>
        </w:rPr>
        <w:t xml:space="preserve">Cena libre. </w:t>
      </w:r>
      <w:r w:rsidR="002863AC" w:rsidRPr="002863AC">
        <w:rPr>
          <w:rStyle w:val="DanmeroCar"/>
          <w:bCs/>
          <w:sz w:val="20"/>
          <w:szCs w:val="20"/>
        </w:rPr>
        <w:t xml:space="preserve">Alojamiento </w:t>
      </w:r>
      <w:r w:rsidRPr="002863AC">
        <w:rPr>
          <w:rStyle w:val="DanmeroCar"/>
          <w:bCs/>
          <w:sz w:val="20"/>
          <w:szCs w:val="20"/>
        </w:rPr>
        <w:t>en Cracovia.</w:t>
      </w:r>
      <w:r w:rsidRPr="00105AAF">
        <w:rPr>
          <w:rStyle w:val="DanmeroCar"/>
          <w:b w:val="0"/>
          <w:sz w:val="20"/>
          <w:szCs w:val="20"/>
        </w:rPr>
        <w:t xml:space="preserve"> </w:t>
      </w:r>
    </w:p>
    <w:p w14:paraId="1BC9B4B5" w14:textId="77777777" w:rsidR="007E0D6A" w:rsidRPr="002863AC" w:rsidRDefault="007E0D6A" w:rsidP="007E0D6A">
      <w:pPr>
        <w:spacing w:after="0" w:line="240" w:lineRule="auto"/>
        <w:jc w:val="both"/>
        <w:rPr>
          <w:rStyle w:val="DanmeroCar"/>
          <w:bCs/>
          <w:color w:val="00B0F0"/>
          <w:sz w:val="20"/>
          <w:szCs w:val="20"/>
        </w:rPr>
      </w:pPr>
      <w:r w:rsidRPr="002863AC">
        <w:rPr>
          <w:rStyle w:val="DanmeroCar"/>
          <w:bCs/>
          <w:color w:val="00B0F0"/>
          <w:sz w:val="20"/>
          <w:szCs w:val="20"/>
        </w:rPr>
        <w:lastRenderedPageBreak/>
        <w:t>OPCIONAL</w:t>
      </w:r>
      <w:r>
        <w:rPr>
          <w:rStyle w:val="DanmeroCar"/>
          <w:bCs/>
          <w:color w:val="00B0F0"/>
          <w:sz w:val="20"/>
          <w:szCs w:val="20"/>
        </w:rPr>
        <w:t xml:space="preserve"> EN LA CONTRATACIÓN DEL TRAVEL SHOP PACK:</w:t>
      </w:r>
    </w:p>
    <w:p w14:paraId="5A8C94FD" w14:textId="77777777" w:rsidR="00105AAF" w:rsidRPr="002863AC" w:rsidRDefault="00105AAF" w:rsidP="00105AAF">
      <w:pPr>
        <w:spacing w:after="0" w:line="240" w:lineRule="auto"/>
        <w:jc w:val="both"/>
        <w:rPr>
          <w:rStyle w:val="DanmeroCar"/>
          <w:bCs/>
          <w:sz w:val="20"/>
          <w:szCs w:val="20"/>
        </w:rPr>
      </w:pPr>
      <w:r w:rsidRPr="002863AC">
        <w:rPr>
          <w:rStyle w:val="DanmeroCar"/>
          <w:bCs/>
          <w:sz w:val="20"/>
          <w:szCs w:val="20"/>
        </w:rPr>
        <w:t>Opcional: Exposición del cuadro” la Dama con el Arminio” pintado por Leonardo Da Vinci</w:t>
      </w:r>
    </w:p>
    <w:p w14:paraId="5E3C9CA7" w14:textId="77777777" w:rsidR="00105AAF" w:rsidRPr="002863AC" w:rsidRDefault="00105AAF" w:rsidP="00105AAF">
      <w:pPr>
        <w:spacing w:after="0" w:line="240" w:lineRule="auto"/>
        <w:jc w:val="both"/>
        <w:rPr>
          <w:rStyle w:val="DanmeroCar"/>
          <w:bCs/>
          <w:sz w:val="20"/>
          <w:szCs w:val="20"/>
        </w:rPr>
      </w:pPr>
      <w:r w:rsidRPr="002863AC">
        <w:rPr>
          <w:rStyle w:val="DanmeroCar"/>
          <w:bCs/>
          <w:sz w:val="20"/>
          <w:szCs w:val="20"/>
        </w:rPr>
        <w:t>Opcional: Vista en la Fábrica de Schindler</w:t>
      </w:r>
    </w:p>
    <w:p w14:paraId="3A914A1F" w14:textId="79B1A091" w:rsidR="00105AAF" w:rsidRPr="00105AAF" w:rsidRDefault="00105AAF" w:rsidP="00105AAF">
      <w:pPr>
        <w:spacing w:after="0" w:line="240" w:lineRule="auto"/>
        <w:jc w:val="both"/>
        <w:rPr>
          <w:rStyle w:val="DanmeroCar"/>
          <w:b w:val="0"/>
          <w:sz w:val="20"/>
          <w:szCs w:val="20"/>
        </w:rPr>
      </w:pPr>
      <w:r w:rsidRPr="002863AC">
        <w:rPr>
          <w:rStyle w:val="DanmeroCar"/>
          <w:bCs/>
          <w:sz w:val="20"/>
          <w:szCs w:val="20"/>
        </w:rPr>
        <w:t xml:space="preserve">Opcional: Excursión a la mina de sal </w:t>
      </w:r>
      <w:proofErr w:type="spellStart"/>
      <w:r w:rsidRPr="002863AC">
        <w:rPr>
          <w:rStyle w:val="DanmeroCar"/>
          <w:bCs/>
          <w:sz w:val="20"/>
          <w:szCs w:val="20"/>
        </w:rPr>
        <w:t>Wieliczka</w:t>
      </w:r>
      <w:proofErr w:type="spellEnd"/>
      <w:r w:rsidRPr="002863AC">
        <w:rPr>
          <w:rStyle w:val="DanmeroCar"/>
          <w:bCs/>
          <w:sz w:val="20"/>
          <w:szCs w:val="20"/>
        </w:rPr>
        <w:t xml:space="preserve"> inscrita en la</w:t>
      </w:r>
      <w:r w:rsidRPr="00105AAF">
        <w:rPr>
          <w:rStyle w:val="DanmeroCar"/>
          <w:b w:val="0"/>
          <w:sz w:val="20"/>
          <w:szCs w:val="20"/>
        </w:rPr>
        <w:t xml:space="preserve"> UNESCO y excavada en la segunda mitad del siglo XIII. Se descenderá a una profundidad de 135 metros para recorrer durante dos horas dos kilómetros de galerías y cámaras subterráneas ocasionalmente interrumpidas por oscuros lagos salinos. Visita guiada de la real mina de sal. </w:t>
      </w:r>
    </w:p>
    <w:p w14:paraId="72D54AEB" w14:textId="77777777" w:rsidR="00105AAF" w:rsidRPr="0003466E" w:rsidRDefault="00105AAF" w:rsidP="00105AAF">
      <w:pPr>
        <w:spacing w:after="0" w:line="240" w:lineRule="auto"/>
        <w:jc w:val="both"/>
        <w:rPr>
          <w:rStyle w:val="DanmeroCar"/>
          <w:b w:val="0"/>
          <w:sz w:val="24"/>
          <w:szCs w:val="24"/>
        </w:rPr>
      </w:pPr>
    </w:p>
    <w:p w14:paraId="7BA81A65" w14:textId="12BE569C"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DÍA 6 | </w:t>
      </w:r>
      <w:r w:rsidR="00926906" w:rsidRPr="00926906">
        <w:rPr>
          <w:rStyle w:val="DanmeroCar"/>
          <w:bCs/>
          <w:color w:val="EE0000"/>
          <w:sz w:val="24"/>
          <w:szCs w:val="24"/>
        </w:rPr>
        <w:t>CRACOVIA</w:t>
      </w:r>
      <w:r w:rsidR="00926906">
        <w:rPr>
          <w:rStyle w:val="DanmeroCar"/>
          <w:bCs/>
          <w:color w:val="EE0000"/>
          <w:sz w:val="24"/>
          <w:szCs w:val="24"/>
        </w:rPr>
        <w:t xml:space="preserve"> </w:t>
      </w:r>
      <w:r w:rsidR="0003466E">
        <w:rPr>
          <w:rStyle w:val="DanmeroCar"/>
          <w:bCs/>
          <w:color w:val="EE0000"/>
          <w:sz w:val="24"/>
          <w:szCs w:val="24"/>
        </w:rPr>
        <w:t>-</w:t>
      </w:r>
      <w:r w:rsidRPr="00E82D27">
        <w:rPr>
          <w:rStyle w:val="DanmeroCar"/>
          <w:bCs/>
          <w:color w:val="EE0000"/>
          <w:sz w:val="24"/>
          <w:szCs w:val="24"/>
        </w:rPr>
        <w:t xml:space="preserve"> KAZIMIERZ </w:t>
      </w:r>
      <w:r w:rsidR="0003466E">
        <w:rPr>
          <w:rStyle w:val="DanmeroCar"/>
          <w:bCs/>
          <w:color w:val="EE0000"/>
          <w:sz w:val="24"/>
          <w:szCs w:val="24"/>
        </w:rPr>
        <w:t>-</w:t>
      </w:r>
      <w:r w:rsidRPr="00E82D27">
        <w:rPr>
          <w:rStyle w:val="DanmeroCar"/>
          <w:bCs/>
          <w:color w:val="EE0000"/>
          <w:sz w:val="24"/>
          <w:szCs w:val="24"/>
        </w:rPr>
        <w:t xml:space="preserve"> </w:t>
      </w:r>
      <w:r w:rsidR="00926906" w:rsidRPr="00926906">
        <w:rPr>
          <w:rStyle w:val="DanmeroCar"/>
          <w:bCs/>
          <w:color w:val="EE0000"/>
          <w:sz w:val="24"/>
          <w:szCs w:val="24"/>
        </w:rPr>
        <w:t>CRACOVIA</w:t>
      </w:r>
    </w:p>
    <w:p w14:paraId="7B098CCC" w14:textId="6394EC4A" w:rsidR="00105AAF" w:rsidRPr="00105AAF" w:rsidRDefault="00105AAF" w:rsidP="00105AAF">
      <w:pPr>
        <w:spacing w:after="0" w:line="240" w:lineRule="auto"/>
        <w:jc w:val="both"/>
        <w:rPr>
          <w:rStyle w:val="DanmeroCar"/>
          <w:b w:val="0"/>
          <w:sz w:val="20"/>
          <w:szCs w:val="20"/>
        </w:rPr>
      </w:pPr>
      <w:r w:rsidRPr="002863AC">
        <w:rPr>
          <w:rStyle w:val="DanmeroCar"/>
          <w:bCs/>
          <w:sz w:val="20"/>
          <w:szCs w:val="20"/>
        </w:rPr>
        <w:t xml:space="preserve">Después del </w:t>
      </w:r>
      <w:r w:rsidR="002863AC" w:rsidRPr="002863AC">
        <w:rPr>
          <w:rStyle w:val="DanmeroCar"/>
          <w:bCs/>
          <w:sz w:val="20"/>
          <w:szCs w:val="20"/>
        </w:rPr>
        <w:t>desayuno,</w:t>
      </w:r>
      <w:r w:rsidR="002863AC" w:rsidRPr="00105AAF">
        <w:rPr>
          <w:rStyle w:val="DanmeroCar"/>
          <w:b w:val="0"/>
          <w:sz w:val="20"/>
          <w:szCs w:val="20"/>
        </w:rPr>
        <w:t xml:space="preserve"> visita</w:t>
      </w:r>
      <w:r w:rsidRPr="00105AAF">
        <w:rPr>
          <w:rStyle w:val="DanmeroCar"/>
          <w:b w:val="0"/>
          <w:sz w:val="20"/>
          <w:szCs w:val="20"/>
        </w:rPr>
        <w:t xml:space="preserve"> en Cracovia los </w:t>
      </w:r>
      <w:r w:rsidR="002863AC" w:rsidRPr="00105AAF">
        <w:rPr>
          <w:rStyle w:val="DanmeroCar"/>
          <w:b w:val="0"/>
          <w:sz w:val="20"/>
          <w:szCs w:val="20"/>
        </w:rPr>
        <w:t>lugares relacionados</w:t>
      </w:r>
      <w:r w:rsidRPr="00105AAF">
        <w:rPr>
          <w:rStyle w:val="DanmeroCar"/>
          <w:b w:val="0"/>
          <w:sz w:val="20"/>
          <w:szCs w:val="20"/>
        </w:rPr>
        <w:t xml:space="preserve"> con </w:t>
      </w:r>
      <w:r w:rsidR="002863AC" w:rsidRPr="00105AAF">
        <w:rPr>
          <w:rStyle w:val="DanmeroCar"/>
          <w:b w:val="0"/>
          <w:sz w:val="20"/>
          <w:szCs w:val="20"/>
        </w:rPr>
        <w:t>la</w:t>
      </w:r>
      <w:r w:rsidRPr="00105AAF">
        <w:rPr>
          <w:rStyle w:val="DanmeroCar"/>
          <w:b w:val="0"/>
          <w:sz w:val="20"/>
          <w:szCs w:val="20"/>
        </w:rPr>
        <w:t xml:space="preserve"> vida de la </w:t>
      </w:r>
      <w:r w:rsidR="002863AC" w:rsidRPr="00105AAF">
        <w:rPr>
          <w:rStyle w:val="DanmeroCar"/>
          <w:b w:val="0"/>
          <w:sz w:val="20"/>
          <w:szCs w:val="20"/>
        </w:rPr>
        <w:t>comunidad</w:t>
      </w:r>
      <w:r w:rsidRPr="00105AAF">
        <w:rPr>
          <w:rStyle w:val="DanmeroCar"/>
          <w:b w:val="0"/>
          <w:sz w:val="20"/>
          <w:szCs w:val="20"/>
        </w:rPr>
        <w:t xml:space="preserve"> </w:t>
      </w:r>
      <w:r w:rsidR="002863AC" w:rsidRPr="00105AAF">
        <w:rPr>
          <w:rStyle w:val="DanmeroCar"/>
          <w:b w:val="0"/>
          <w:sz w:val="20"/>
          <w:szCs w:val="20"/>
        </w:rPr>
        <w:t>judía</w:t>
      </w:r>
      <w:r w:rsidRPr="00105AAF">
        <w:rPr>
          <w:rStyle w:val="DanmeroCar"/>
          <w:b w:val="0"/>
          <w:sz w:val="20"/>
          <w:szCs w:val="20"/>
        </w:rPr>
        <w:t xml:space="preserve">. </w:t>
      </w:r>
      <w:r w:rsidR="002863AC" w:rsidRPr="00105AAF">
        <w:rPr>
          <w:rStyle w:val="DanmeroCar"/>
          <w:b w:val="0"/>
          <w:sz w:val="20"/>
          <w:szCs w:val="20"/>
        </w:rPr>
        <w:t>Visitaremos</w:t>
      </w:r>
      <w:r w:rsidRPr="00105AAF">
        <w:rPr>
          <w:rStyle w:val="DanmeroCar"/>
          <w:b w:val="0"/>
          <w:sz w:val="20"/>
          <w:szCs w:val="20"/>
        </w:rPr>
        <w:t xml:space="preserve"> en el barrio </w:t>
      </w:r>
      <w:r w:rsidR="002863AC" w:rsidRPr="00105AAF">
        <w:rPr>
          <w:rStyle w:val="DanmeroCar"/>
          <w:b w:val="0"/>
          <w:sz w:val="20"/>
          <w:szCs w:val="20"/>
        </w:rPr>
        <w:t>judío</w:t>
      </w:r>
      <w:r w:rsidRPr="00105AAF">
        <w:rPr>
          <w:rStyle w:val="DanmeroCar"/>
          <w:b w:val="0"/>
          <w:sz w:val="20"/>
          <w:szCs w:val="20"/>
        </w:rPr>
        <w:t xml:space="preserve"> de </w:t>
      </w:r>
      <w:proofErr w:type="gramStart"/>
      <w:r w:rsidRPr="00105AAF">
        <w:rPr>
          <w:rStyle w:val="DanmeroCar"/>
          <w:b w:val="0"/>
          <w:sz w:val="20"/>
          <w:szCs w:val="20"/>
        </w:rPr>
        <w:t>Kazimierz,  la</w:t>
      </w:r>
      <w:proofErr w:type="gramEnd"/>
      <w:r w:rsidRPr="00105AAF">
        <w:rPr>
          <w:rStyle w:val="DanmeroCar"/>
          <w:b w:val="0"/>
          <w:sz w:val="20"/>
          <w:szCs w:val="20"/>
        </w:rPr>
        <w:t xml:space="preserve"> </w:t>
      </w:r>
      <w:r w:rsidR="002863AC" w:rsidRPr="00105AAF">
        <w:rPr>
          <w:rStyle w:val="DanmeroCar"/>
          <w:b w:val="0"/>
          <w:sz w:val="20"/>
          <w:szCs w:val="20"/>
        </w:rPr>
        <w:t>sinagoga</w:t>
      </w:r>
      <w:r w:rsidRPr="00105AAF">
        <w:rPr>
          <w:rStyle w:val="DanmeroCar"/>
          <w:b w:val="0"/>
          <w:sz w:val="20"/>
          <w:szCs w:val="20"/>
        </w:rPr>
        <w:t xml:space="preserve"> </w:t>
      </w:r>
      <w:proofErr w:type="spellStart"/>
      <w:r w:rsidRPr="00105AAF">
        <w:rPr>
          <w:rStyle w:val="DanmeroCar"/>
          <w:b w:val="0"/>
          <w:sz w:val="20"/>
          <w:szCs w:val="20"/>
        </w:rPr>
        <w:t>Remuh</w:t>
      </w:r>
      <w:proofErr w:type="spellEnd"/>
      <w:r w:rsidRPr="00105AAF">
        <w:rPr>
          <w:rStyle w:val="DanmeroCar"/>
          <w:b w:val="0"/>
          <w:sz w:val="20"/>
          <w:szCs w:val="20"/>
        </w:rPr>
        <w:t xml:space="preserve"> y el cementerio en el barrio </w:t>
      </w:r>
      <w:r w:rsidR="002863AC" w:rsidRPr="00105AAF">
        <w:rPr>
          <w:rStyle w:val="DanmeroCar"/>
          <w:b w:val="0"/>
          <w:sz w:val="20"/>
          <w:szCs w:val="20"/>
        </w:rPr>
        <w:t>judío</w:t>
      </w:r>
      <w:r w:rsidRPr="00105AAF">
        <w:rPr>
          <w:rStyle w:val="DanmeroCar"/>
          <w:b w:val="0"/>
          <w:sz w:val="20"/>
          <w:szCs w:val="20"/>
        </w:rPr>
        <w:t xml:space="preserve">, paseo por la calle </w:t>
      </w:r>
      <w:proofErr w:type="spellStart"/>
      <w:r w:rsidRPr="00105AAF">
        <w:rPr>
          <w:rStyle w:val="DanmeroCar"/>
          <w:b w:val="0"/>
          <w:sz w:val="20"/>
          <w:szCs w:val="20"/>
        </w:rPr>
        <w:t>Szeroka</w:t>
      </w:r>
      <w:proofErr w:type="spellEnd"/>
      <w:r w:rsidRPr="00105AAF">
        <w:rPr>
          <w:rStyle w:val="DanmeroCar"/>
          <w:b w:val="0"/>
          <w:sz w:val="20"/>
          <w:szCs w:val="20"/>
        </w:rPr>
        <w:t xml:space="preserve">, pasaremos al barrio </w:t>
      </w:r>
      <w:proofErr w:type="spellStart"/>
      <w:r w:rsidRPr="00105AAF">
        <w:rPr>
          <w:rStyle w:val="DanmeroCar"/>
          <w:b w:val="0"/>
          <w:sz w:val="20"/>
          <w:szCs w:val="20"/>
        </w:rPr>
        <w:t>Podgorze</w:t>
      </w:r>
      <w:proofErr w:type="spellEnd"/>
      <w:r w:rsidRPr="00105AAF">
        <w:rPr>
          <w:rStyle w:val="DanmeroCar"/>
          <w:b w:val="0"/>
          <w:sz w:val="20"/>
          <w:szCs w:val="20"/>
        </w:rPr>
        <w:t xml:space="preserve">, panorámica de la plaza de los </w:t>
      </w:r>
      <w:proofErr w:type="spellStart"/>
      <w:r w:rsidRPr="00105AAF">
        <w:rPr>
          <w:rStyle w:val="DanmeroCar"/>
          <w:b w:val="0"/>
          <w:sz w:val="20"/>
          <w:szCs w:val="20"/>
        </w:rPr>
        <w:t>los</w:t>
      </w:r>
      <w:proofErr w:type="spellEnd"/>
      <w:r w:rsidRPr="00105AAF">
        <w:rPr>
          <w:rStyle w:val="DanmeroCar"/>
          <w:b w:val="0"/>
          <w:sz w:val="20"/>
          <w:szCs w:val="20"/>
        </w:rPr>
        <w:t xml:space="preserve"> </w:t>
      </w:r>
      <w:r w:rsidR="002863AC" w:rsidRPr="00105AAF">
        <w:rPr>
          <w:rStyle w:val="DanmeroCar"/>
          <w:b w:val="0"/>
          <w:sz w:val="20"/>
          <w:szCs w:val="20"/>
        </w:rPr>
        <w:t>Héroes</w:t>
      </w:r>
      <w:r w:rsidRPr="00105AAF">
        <w:rPr>
          <w:rStyle w:val="DanmeroCar"/>
          <w:b w:val="0"/>
          <w:sz w:val="20"/>
          <w:szCs w:val="20"/>
        </w:rPr>
        <w:t xml:space="preserve"> del </w:t>
      </w:r>
      <w:proofErr w:type="spellStart"/>
      <w:r w:rsidRPr="00105AAF">
        <w:rPr>
          <w:rStyle w:val="DanmeroCar"/>
          <w:b w:val="0"/>
          <w:sz w:val="20"/>
          <w:szCs w:val="20"/>
        </w:rPr>
        <w:t>Guetto</w:t>
      </w:r>
      <w:proofErr w:type="spellEnd"/>
      <w:r w:rsidRPr="00105AAF">
        <w:rPr>
          <w:rStyle w:val="DanmeroCar"/>
          <w:b w:val="0"/>
          <w:sz w:val="20"/>
          <w:szCs w:val="20"/>
        </w:rPr>
        <w:t xml:space="preserve">, la Farmacia de Pankiewicz, y la </w:t>
      </w:r>
      <w:r w:rsidR="002863AC" w:rsidRPr="00105AAF">
        <w:rPr>
          <w:rStyle w:val="DanmeroCar"/>
          <w:b w:val="0"/>
          <w:sz w:val="20"/>
          <w:szCs w:val="20"/>
        </w:rPr>
        <w:t>Fábrica</w:t>
      </w:r>
      <w:r w:rsidRPr="00105AAF">
        <w:rPr>
          <w:rStyle w:val="DanmeroCar"/>
          <w:b w:val="0"/>
          <w:sz w:val="20"/>
          <w:szCs w:val="20"/>
        </w:rPr>
        <w:t xml:space="preserve"> de Schindler. </w:t>
      </w:r>
    </w:p>
    <w:p w14:paraId="386B74E8" w14:textId="7D0E65CB" w:rsidR="00105AAF" w:rsidRPr="002863AC" w:rsidRDefault="002863AC" w:rsidP="00105AAF">
      <w:pPr>
        <w:spacing w:after="0" w:line="240" w:lineRule="auto"/>
        <w:jc w:val="both"/>
        <w:rPr>
          <w:rStyle w:val="DanmeroCar"/>
          <w:bCs/>
          <w:sz w:val="20"/>
          <w:szCs w:val="20"/>
        </w:rPr>
      </w:pPr>
      <w:r w:rsidRPr="002863AC">
        <w:rPr>
          <w:rStyle w:val="DanmeroCar"/>
          <w:bCs/>
          <w:sz w:val="20"/>
          <w:szCs w:val="20"/>
        </w:rPr>
        <w:t>Almuerzo. Tarde</w:t>
      </w:r>
      <w:r w:rsidR="00105AAF" w:rsidRPr="002863AC">
        <w:rPr>
          <w:rStyle w:val="DanmeroCar"/>
          <w:bCs/>
          <w:sz w:val="20"/>
          <w:szCs w:val="20"/>
        </w:rPr>
        <w:t xml:space="preserve"> libre.  Cena libre.</w:t>
      </w:r>
      <w:r w:rsidR="00105AAF" w:rsidRPr="00105AAF">
        <w:rPr>
          <w:rStyle w:val="DanmeroCar"/>
          <w:b w:val="0"/>
          <w:sz w:val="20"/>
          <w:szCs w:val="20"/>
        </w:rPr>
        <w:t xml:space="preserve">  </w:t>
      </w:r>
      <w:r w:rsidRPr="002863AC">
        <w:rPr>
          <w:rStyle w:val="DanmeroCar"/>
          <w:bCs/>
          <w:sz w:val="20"/>
          <w:szCs w:val="20"/>
        </w:rPr>
        <w:t>Alojamiento</w:t>
      </w:r>
      <w:r w:rsidR="00105AAF" w:rsidRPr="002863AC">
        <w:rPr>
          <w:rStyle w:val="DanmeroCar"/>
          <w:bCs/>
          <w:sz w:val="20"/>
          <w:szCs w:val="20"/>
        </w:rPr>
        <w:t xml:space="preserve"> en Cracovia. </w:t>
      </w:r>
    </w:p>
    <w:p w14:paraId="16D1725F" w14:textId="77777777" w:rsidR="002863AC" w:rsidRPr="0003466E" w:rsidRDefault="002863AC" w:rsidP="00105AAF">
      <w:pPr>
        <w:spacing w:after="0" w:line="240" w:lineRule="auto"/>
        <w:jc w:val="both"/>
        <w:rPr>
          <w:rStyle w:val="DanmeroCar"/>
          <w:b w:val="0"/>
          <w:sz w:val="24"/>
          <w:szCs w:val="24"/>
        </w:rPr>
      </w:pPr>
    </w:p>
    <w:p w14:paraId="0D70B96F" w14:textId="66CE0BA9" w:rsidR="00105AAF" w:rsidRPr="00E82D27" w:rsidRDefault="00E82D27" w:rsidP="00105AAF">
      <w:pPr>
        <w:spacing w:after="0" w:line="240" w:lineRule="auto"/>
        <w:jc w:val="both"/>
        <w:rPr>
          <w:rStyle w:val="DanmeroCar"/>
          <w:bCs/>
          <w:color w:val="EE0000"/>
          <w:sz w:val="24"/>
          <w:szCs w:val="24"/>
        </w:rPr>
      </w:pPr>
      <w:r w:rsidRPr="00E82D27">
        <w:rPr>
          <w:rStyle w:val="DanmeroCar"/>
          <w:bCs/>
          <w:sz w:val="24"/>
          <w:szCs w:val="24"/>
        </w:rPr>
        <w:t xml:space="preserve">DIA 7 | </w:t>
      </w:r>
      <w:r w:rsidR="00926906" w:rsidRPr="00926906">
        <w:rPr>
          <w:rStyle w:val="DanmeroCar"/>
          <w:bCs/>
          <w:color w:val="EE0000"/>
          <w:sz w:val="24"/>
          <w:szCs w:val="24"/>
        </w:rPr>
        <w:t>CRACOVIA</w:t>
      </w:r>
      <w:r w:rsidR="00926906">
        <w:rPr>
          <w:rStyle w:val="DanmeroCar"/>
          <w:bCs/>
          <w:color w:val="EE0000"/>
          <w:sz w:val="24"/>
          <w:szCs w:val="24"/>
        </w:rPr>
        <w:t xml:space="preserve"> </w:t>
      </w:r>
      <w:r w:rsidRPr="00E82D27">
        <w:rPr>
          <w:rStyle w:val="DanmeroCar"/>
          <w:bCs/>
          <w:color w:val="EE0000"/>
          <w:sz w:val="24"/>
          <w:szCs w:val="24"/>
        </w:rPr>
        <w:t xml:space="preserve">- SALIDA </w:t>
      </w:r>
    </w:p>
    <w:p w14:paraId="6F28EF7D" w14:textId="38867FF0" w:rsidR="000F25C7" w:rsidRPr="002863AC" w:rsidRDefault="00105AAF" w:rsidP="00105AAF">
      <w:pPr>
        <w:spacing w:after="0" w:line="240" w:lineRule="auto"/>
        <w:jc w:val="both"/>
        <w:rPr>
          <w:rStyle w:val="DanmeroCar"/>
          <w:bCs/>
          <w:sz w:val="20"/>
          <w:szCs w:val="20"/>
        </w:rPr>
      </w:pPr>
      <w:r w:rsidRPr="002863AC">
        <w:rPr>
          <w:rStyle w:val="DanmeroCar"/>
          <w:bCs/>
          <w:sz w:val="20"/>
          <w:szCs w:val="20"/>
        </w:rPr>
        <w:t>Después del desayuno, traslado al aeropuerto (sin asistencia). Fin de los servicios</w:t>
      </w:r>
    </w:p>
    <w:p w14:paraId="2A01D390" w14:textId="77777777" w:rsidR="00105AAF" w:rsidRDefault="00105AAF" w:rsidP="00105AAF">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24A6445D" w14:textId="0391B5B8"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Traslados internos en autocar (desde 18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w:t>
      </w:r>
      <w:proofErr w:type="spellStart"/>
      <w:r w:rsidRPr="00EF40D4">
        <w:rPr>
          <w:rFonts w:asciiTheme="minorHAnsi" w:eastAsia="Arial" w:hAnsiTheme="minorHAnsi" w:cstheme="minorHAnsi"/>
          <w:color w:val="002060"/>
          <w:sz w:val="20"/>
          <w:szCs w:val="20"/>
        </w:rPr>
        <w:t>minibus</w:t>
      </w:r>
      <w:proofErr w:type="spellEnd"/>
      <w:r w:rsidRPr="00EF40D4">
        <w:rPr>
          <w:rFonts w:asciiTheme="minorHAnsi" w:eastAsia="Arial" w:hAnsiTheme="minorHAnsi" w:cstheme="minorHAnsi"/>
          <w:color w:val="002060"/>
          <w:sz w:val="20"/>
          <w:szCs w:val="20"/>
        </w:rPr>
        <w:t xml:space="preserve"> (hasta 17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 minivan </w:t>
      </w:r>
      <w:r w:rsidR="002863AC" w:rsidRPr="00EF40D4">
        <w:rPr>
          <w:rFonts w:asciiTheme="minorHAnsi" w:eastAsia="Arial" w:hAnsiTheme="minorHAnsi" w:cstheme="minorHAnsi"/>
          <w:color w:val="002060"/>
          <w:sz w:val="20"/>
          <w:szCs w:val="20"/>
        </w:rPr>
        <w:t>(hasta</w:t>
      </w:r>
      <w:r w:rsidRPr="00EF40D4">
        <w:rPr>
          <w:rFonts w:asciiTheme="minorHAnsi" w:eastAsia="Arial" w:hAnsiTheme="minorHAnsi" w:cstheme="minorHAnsi"/>
          <w:color w:val="002060"/>
          <w:sz w:val="20"/>
          <w:szCs w:val="20"/>
        </w:rPr>
        <w:t xml:space="preserv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climatizad</w:t>
      </w:r>
      <w:r w:rsidR="00EF40D4" w:rsidRPr="00EF40D4">
        <w:rPr>
          <w:rFonts w:asciiTheme="minorHAnsi" w:eastAsia="Arial" w:hAnsiTheme="minorHAnsi" w:cstheme="minorHAnsi"/>
          <w:color w:val="002060"/>
          <w:sz w:val="20"/>
          <w:szCs w:val="20"/>
        </w:rPr>
        <w:t>o</w:t>
      </w:r>
    </w:p>
    <w:p w14:paraId="5DDC1340" w14:textId="77777777" w:rsidR="00EF40D4"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Traslados</w:t>
      </w:r>
      <w:r w:rsidR="005E533B" w:rsidRPr="00EF40D4">
        <w:rPr>
          <w:rFonts w:asciiTheme="minorHAnsi" w:eastAsia="Arial" w:hAnsiTheme="minorHAnsi" w:cstheme="minorHAnsi"/>
          <w:color w:val="002060"/>
          <w:sz w:val="20"/>
          <w:szCs w:val="20"/>
        </w:rPr>
        <w:t xml:space="preserve"> in/</w:t>
      </w:r>
      <w:proofErr w:type="spellStart"/>
      <w:r w:rsidR="005E533B" w:rsidRPr="00EF40D4">
        <w:rPr>
          <w:rFonts w:asciiTheme="minorHAnsi" w:eastAsia="Arial" w:hAnsiTheme="minorHAnsi" w:cstheme="minorHAnsi"/>
          <w:color w:val="002060"/>
          <w:sz w:val="20"/>
          <w:szCs w:val="20"/>
        </w:rPr>
        <w:t>out</w:t>
      </w:r>
      <w:proofErr w:type="spellEnd"/>
      <w:r w:rsidR="005E533B" w:rsidRPr="00EF40D4">
        <w:rPr>
          <w:rFonts w:asciiTheme="minorHAnsi" w:eastAsia="Arial" w:hAnsiTheme="minorHAnsi" w:cstheme="minorHAnsi"/>
          <w:color w:val="002060"/>
          <w:sz w:val="20"/>
          <w:szCs w:val="20"/>
        </w:rPr>
        <w:t xml:space="preserve"> (sin asistencia)</w:t>
      </w:r>
    </w:p>
    <w:p w14:paraId="4B9B2DCF" w14:textId="6BB0AADE" w:rsidR="005E533B" w:rsidRP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w:t>
      </w:r>
      <w:r w:rsidR="005E533B" w:rsidRPr="00EF40D4">
        <w:rPr>
          <w:rFonts w:asciiTheme="minorHAnsi" w:eastAsia="Arial" w:hAnsiTheme="minorHAnsi" w:cstheme="minorHAnsi"/>
          <w:color w:val="002060"/>
          <w:sz w:val="20"/>
          <w:szCs w:val="20"/>
        </w:rPr>
        <w:t xml:space="preserve">ren Krakow – </w:t>
      </w:r>
      <w:r w:rsidR="002863AC">
        <w:rPr>
          <w:rFonts w:asciiTheme="minorHAnsi" w:eastAsia="Arial" w:hAnsiTheme="minorHAnsi" w:cstheme="minorHAnsi"/>
          <w:color w:val="002060"/>
          <w:sz w:val="20"/>
          <w:szCs w:val="20"/>
        </w:rPr>
        <w:t>Varsovia</w:t>
      </w:r>
      <w:r w:rsidR="005E533B" w:rsidRPr="00EF40D4">
        <w:rPr>
          <w:rFonts w:asciiTheme="minorHAnsi" w:eastAsia="Arial" w:hAnsiTheme="minorHAnsi" w:cstheme="minorHAnsi"/>
          <w:color w:val="002060"/>
          <w:sz w:val="20"/>
          <w:szCs w:val="20"/>
        </w:rPr>
        <w:t xml:space="preserve"> (2</w:t>
      </w:r>
      <w:r w:rsidRPr="00EF40D4">
        <w:rPr>
          <w:rFonts w:asciiTheme="minorHAnsi" w:eastAsia="Arial" w:hAnsiTheme="minorHAnsi" w:cstheme="minorHAnsi"/>
          <w:color w:val="002060"/>
          <w:sz w:val="20"/>
          <w:szCs w:val="20"/>
        </w:rPr>
        <w:t>°</w:t>
      </w:r>
      <w:r w:rsidR="005E533B" w:rsidRPr="00EF40D4">
        <w:rPr>
          <w:rFonts w:asciiTheme="minorHAnsi" w:eastAsia="Arial" w:hAnsiTheme="minorHAnsi" w:cstheme="minorHAnsi"/>
          <w:color w:val="002060"/>
          <w:sz w:val="20"/>
          <w:szCs w:val="20"/>
        </w:rPr>
        <w:t xml:space="preserve"> clase)</w:t>
      </w:r>
    </w:p>
    <w:p w14:paraId="31F5FC3B" w14:textId="77777777"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Servicio de guía oficial en castellano durante las visitas y traslados entre ciudades. (sin asistencia de guía para los traslados </w:t>
      </w:r>
      <w:proofErr w:type="spellStart"/>
      <w:r w:rsidRPr="00EF40D4">
        <w:rPr>
          <w:rFonts w:asciiTheme="minorHAnsi" w:eastAsia="Arial" w:hAnsiTheme="minorHAnsi" w:cstheme="minorHAnsi"/>
          <w:color w:val="002060"/>
          <w:sz w:val="20"/>
          <w:szCs w:val="20"/>
        </w:rPr>
        <w:t>apt-htl-apt</w:t>
      </w:r>
      <w:proofErr w:type="spellEnd"/>
      <w:r w:rsidRPr="00EF40D4">
        <w:rPr>
          <w:rFonts w:asciiTheme="minorHAnsi" w:eastAsia="Arial" w:hAnsiTheme="minorHAnsi" w:cstheme="minorHAnsi"/>
          <w:color w:val="002060"/>
          <w:sz w:val="20"/>
          <w:szCs w:val="20"/>
        </w:rPr>
        <w:t xml:space="preserve">). </w:t>
      </w:r>
    </w:p>
    <w:p w14:paraId="1B393439" w14:textId="6C16C4FC"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Si el grupo es de 8 </w:t>
      </w:r>
      <w:proofErr w:type="spellStart"/>
      <w:r w:rsidRPr="00EF40D4">
        <w:rPr>
          <w:rFonts w:asciiTheme="minorHAnsi" w:eastAsia="Arial" w:hAnsiTheme="minorHAnsi" w:cstheme="minorHAnsi"/>
          <w:color w:val="002060"/>
          <w:sz w:val="20"/>
          <w:szCs w:val="20"/>
        </w:rPr>
        <w:t>pax</w:t>
      </w:r>
      <w:proofErr w:type="spellEnd"/>
      <w:r w:rsidRPr="00EF40D4">
        <w:rPr>
          <w:rFonts w:asciiTheme="minorHAnsi" w:eastAsia="Arial" w:hAnsiTheme="minorHAnsi" w:cstheme="minorHAnsi"/>
          <w:color w:val="002060"/>
          <w:sz w:val="20"/>
          <w:szCs w:val="20"/>
        </w:rPr>
        <w:t xml:space="preserve"> o menos</w:t>
      </w:r>
      <w:r w:rsidR="00EF40D4" w:rsidRPr="00EF40D4">
        <w:rPr>
          <w:rFonts w:asciiTheme="minorHAnsi" w:eastAsia="Arial" w:hAnsiTheme="minorHAnsi" w:cstheme="minorHAnsi"/>
          <w:color w:val="002060"/>
          <w:sz w:val="20"/>
          <w:szCs w:val="20"/>
        </w:rPr>
        <w:t xml:space="preserve"> será</w:t>
      </w:r>
      <w:r w:rsidRPr="00EF40D4">
        <w:rPr>
          <w:rFonts w:asciiTheme="minorHAnsi" w:eastAsia="Arial" w:hAnsiTheme="minorHAnsi" w:cstheme="minorHAnsi"/>
          <w:color w:val="002060"/>
          <w:sz w:val="20"/>
          <w:szCs w:val="20"/>
        </w:rPr>
        <w:t xml:space="preserve"> guía conductor en minivan/minibús </w:t>
      </w:r>
    </w:p>
    <w:p w14:paraId="199C5ADE" w14:textId="1E56AF26" w:rsidR="002863AC" w:rsidRDefault="005E533B" w:rsidP="001D67A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2863AC">
        <w:rPr>
          <w:rFonts w:asciiTheme="minorHAnsi" w:eastAsia="Arial" w:hAnsiTheme="minorHAnsi" w:cstheme="minorHAnsi"/>
          <w:color w:val="002060"/>
          <w:sz w:val="20"/>
          <w:szCs w:val="20"/>
        </w:rPr>
        <w:t xml:space="preserve">Visitas guiadas en: Varsovia, Cracovia, Auschwitz-Birkenau, Jasna Góra, </w:t>
      </w:r>
      <w:r w:rsidR="002863AC" w:rsidRPr="002863AC">
        <w:rPr>
          <w:rFonts w:asciiTheme="minorHAnsi" w:eastAsia="Arial" w:hAnsiTheme="minorHAnsi" w:cstheme="minorHAnsi"/>
          <w:color w:val="002060"/>
          <w:sz w:val="20"/>
          <w:szCs w:val="20"/>
        </w:rPr>
        <w:t>Barrio Judío Kazimierz, Lublin</w:t>
      </w:r>
    </w:p>
    <w:p w14:paraId="1E206CCD" w14:textId="77777777" w:rsidR="002863AC" w:rsidRDefault="005E533B" w:rsidP="00074CDE">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2863AC">
        <w:rPr>
          <w:rFonts w:asciiTheme="minorHAnsi" w:eastAsia="Arial" w:hAnsiTheme="minorHAnsi" w:cstheme="minorHAnsi"/>
          <w:color w:val="002060"/>
          <w:sz w:val="20"/>
          <w:szCs w:val="20"/>
        </w:rPr>
        <w:t xml:space="preserve">Entradas: Catedral de San Juan en Varsovia, Auriculares en Auschwitz-Birkenau, Basílica Mariana en Cracovia, </w:t>
      </w:r>
      <w:proofErr w:type="spellStart"/>
      <w:r w:rsidR="002863AC" w:rsidRPr="002863AC">
        <w:rPr>
          <w:rFonts w:asciiTheme="minorHAnsi" w:eastAsia="Arial" w:hAnsiTheme="minorHAnsi" w:cstheme="minorHAnsi"/>
          <w:color w:val="002060"/>
          <w:sz w:val="20"/>
          <w:szCs w:val="20"/>
        </w:rPr>
        <w:t>Synagoga</w:t>
      </w:r>
      <w:proofErr w:type="spellEnd"/>
      <w:r w:rsidR="002863AC" w:rsidRPr="002863AC">
        <w:rPr>
          <w:rFonts w:asciiTheme="minorHAnsi" w:eastAsia="Arial" w:hAnsiTheme="minorHAnsi" w:cstheme="minorHAnsi"/>
          <w:color w:val="002060"/>
          <w:sz w:val="20"/>
          <w:szCs w:val="20"/>
        </w:rPr>
        <w:t xml:space="preserve"> </w:t>
      </w:r>
      <w:proofErr w:type="spellStart"/>
      <w:r w:rsidR="002863AC" w:rsidRPr="002863AC">
        <w:rPr>
          <w:rFonts w:asciiTheme="minorHAnsi" w:eastAsia="Arial" w:hAnsiTheme="minorHAnsi" w:cstheme="minorHAnsi"/>
          <w:color w:val="002060"/>
          <w:sz w:val="20"/>
          <w:szCs w:val="20"/>
        </w:rPr>
        <w:t>Remuh</w:t>
      </w:r>
      <w:proofErr w:type="spellEnd"/>
      <w:r w:rsidR="002863AC" w:rsidRPr="002863AC">
        <w:rPr>
          <w:rFonts w:asciiTheme="minorHAnsi" w:eastAsia="Arial" w:hAnsiTheme="minorHAnsi" w:cstheme="minorHAnsi"/>
          <w:color w:val="002060"/>
          <w:sz w:val="20"/>
          <w:szCs w:val="20"/>
        </w:rPr>
        <w:t xml:space="preserve"> en Cracovia</w:t>
      </w:r>
      <w:r w:rsidR="002863AC">
        <w:rPr>
          <w:rFonts w:asciiTheme="minorHAnsi" w:eastAsia="Arial" w:hAnsiTheme="minorHAnsi" w:cstheme="minorHAnsi"/>
          <w:color w:val="002060"/>
          <w:sz w:val="20"/>
          <w:szCs w:val="20"/>
        </w:rPr>
        <w:t xml:space="preserve">. </w:t>
      </w:r>
    </w:p>
    <w:p w14:paraId="508E25F6" w14:textId="0E394E19" w:rsidR="005E533B" w:rsidRPr="002863AC" w:rsidRDefault="00EF40D4" w:rsidP="00074CDE">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2863AC">
        <w:rPr>
          <w:rFonts w:asciiTheme="minorHAnsi" w:eastAsia="Arial" w:hAnsiTheme="minorHAnsi" w:cstheme="minorHAnsi"/>
          <w:color w:val="002060"/>
          <w:sz w:val="20"/>
          <w:szCs w:val="20"/>
        </w:rPr>
        <w:t xml:space="preserve">Alimentos indicados </w:t>
      </w:r>
      <w:r w:rsidR="005E533B" w:rsidRPr="002863AC">
        <w:rPr>
          <w:rFonts w:asciiTheme="minorHAnsi" w:eastAsia="Arial" w:hAnsiTheme="minorHAnsi" w:cstheme="minorHAnsi"/>
          <w:color w:val="002060"/>
          <w:sz w:val="20"/>
          <w:szCs w:val="20"/>
        </w:rPr>
        <w:t>desde día 2 (</w:t>
      </w:r>
      <w:r w:rsidR="0016315D">
        <w:rPr>
          <w:rFonts w:asciiTheme="minorHAnsi" w:eastAsia="Arial" w:hAnsiTheme="minorHAnsi" w:cstheme="minorHAnsi"/>
          <w:color w:val="002060"/>
          <w:sz w:val="20"/>
          <w:szCs w:val="20"/>
        </w:rPr>
        <w:t>6</w:t>
      </w:r>
      <w:r w:rsidR="005E533B" w:rsidRPr="002863AC">
        <w:rPr>
          <w:rFonts w:asciiTheme="minorHAnsi" w:eastAsia="Arial" w:hAnsiTheme="minorHAnsi" w:cstheme="minorHAnsi"/>
          <w:color w:val="002060"/>
          <w:sz w:val="20"/>
          <w:szCs w:val="20"/>
        </w:rPr>
        <w:t xml:space="preserve"> desayunos buffet, </w:t>
      </w:r>
      <w:r w:rsidRPr="002863AC">
        <w:rPr>
          <w:rFonts w:asciiTheme="minorHAnsi" w:eastAsia="Arial" w:hAnsiTheme="minorHAnsi" w:cstheme="minorHAnsi"/>
          <w:color w:val="002060"/>
          <w:sz w:val="20"/>
          <w:szCs w:val="20"/>
        </w:rPr>
        <w:t>2</w:t>
      </w:r>
      <w:r w:rsidR="005E533B" w:rsidRPr="002863AC">
        <w:rPr>
          <w:rFonts w:asciiTheme="minorHAnsi" w:eastAsia="Arial" w:hAnsiTheme="minorHAnsi" w:cstheme="minorHAnsi"/>
          <w:color w:val="002060"/>
          <w:sz w:val="20"/>
          <w:szCs w:val="20"/>
        </w:rPr>
        <w:t xml:space="preserve"> almuerzo</w:t>
      </w:r>
      <w:r w:rsidRPr="002863AC">
        <w:rPr>
          <w:rFonts w:asciiTheme="minorHAnsi" w:eastAsia="Arial" w:hAnsiTheme="minorHAnsi" w:cstheme="minorHAnsi"/>
          <w:color w:val="002060"/>
          <w:sz w:val="20"/>
          <w:szCs w:val="20"/>
        </w:rPr>
        <w:t>s</w:t>
      </w:r>
      <w:r w:rsidR="005E533B" w:rsidRPr="002863AC">
        <w:rPr>
          <w:rFonts w:asciiTheme="minorHAnsi" w:eastAsia="Arial" w:hAnsiTheme="minorHAnsi" w:cstheme="minorHAnsi"/>
          <w:color w:val="002060"/>
          <w:sz w:val="20"/>
          <w:szCs w:val="20"/>
        </w:rPr>
        <w:t xml:space="preserve">, </w:t>
      </w:r>
      <w:r w:rsidR="0016315D">
        <w:rPr>
          <w:rFonts w:asciiTheme="minorHAnsi" w:eastAsia="Arial" w:hAnsiTheme="minorHAnsi" w:cstheme="minorHAnsi"/>
          <w:color w:val="002060"/>
          <w:sz w:val="20"/>
          <w:szCs w:val="20"/>
        </w:rPr>
        <w:t>2</w:t>
      </w:r>
      <w:r w:rsidR="005E533B" w:rsidRPr="002863AC">
        <w:rPr>
          <w:rFonts w:asciiTheme="minorHAnsi" w:eastAsia="Arial" w:hAnsiTheme="minorHAnsi" w:cstheme="minorHAnsi"/>
          <w:color w:val="002060"/>
          <w:sz w:val="20"/>
          <w:szCs w:val="20"/>
        </w:rPr>
        <w:t xml:space="preserve"> cenas</w:t>
      </w:r>
      <w:r w:rsidR="0016315D">
        <w:rPr>
          <w:rFonts w:asciiTheme="minorHAnsi" w:eastAsia="Arial" w:hAnsiTheme="minorHAnsi" w:cstheme="minorHAnsi"/>
          <w:color w:val="002060"/>
          <w:sz w:val="20"/>
          <w:szCs w:val="20"/>
        </w:rPr>
        <w:t xml:space="preserve"> (</w:t>
      </w:r>
      <w:r w:rsidR="005E533B" w:rsidRPr="002863AC">
        <w:rPr>
          <w:rFonts w:asciiTheme="minorHAnsi" w:eastAsia="Arial" w:hAnsiTheme="minorHAnsi" w:cstheme="minorHAnsi"/>
          <w:color w:val="002060"/>
          <w:sz w:val="20"/>
          <w:szCs w:val="20"/>
        </w:rPr>
        <w:t xml:space="preserve">una en estilo </w:t>
      </w:r>
      <w:r w:rsidRPr="002863AC">
        <w:rPr>
          <w:rFonts w:asciiTheme="minorHAnsi" w:eastAsia="Arial" w:hAnsiTheme="minorHAnsi" w:cstheme="minorHAnsi"/>
          <w:color w:val="002060"/>
          <w:sz w:val="20"/>
          <w:szCs w:val="20"/>
        </w:rPr>
        <w:t>folclórico</w:t>
      </w:r>
      <w:r w:rsidR="005E533B" w:rsidRPr="002863AC">
        <w:rPr>
          <w:rFonts w:asciiTheme="minorHAnsi" w:eastAsia="Arial" w:hAnsiTheme="minorHAnsi" w:cstheme="minorHAnsi"/>
          <w:color w:val="002060"/>
          <w:sz w:val="20"/>
          <w:szCs w:val="20"/>
        </w:rPr>
        <w:t>)</w:t>
      </w:r>
      <w:r w:rsidRPr="002863AC">
        <w:rPr>
          <w:rFonts w:asciiTheme="minorHAnsi" w:eastAsia="Arial" w:hAnsiTheme="minorHAnsi" w:cstheme="minorHAnsi"/>
          <w:color w:val="002060"/>
          <w:sz w:val="20"/>
          <w:szCs w:val="20"/>
        </w:rPr>
        <w:t xml:space="preserve"> – (</w:t>
      </w:r>
      <w:r w:rsidR="005E533B" w:rsidRPr="002863AC">
        <w:rPr>
          <w:rFonts w:asciiTheme="minorHAnsi" w:eastAsia="Arial" w:hAnsiTheme="minorHAnsi" w:cstheme="minorHAnsi"/>
          <w:color w:val="002060"/>
          <w:sz w:val="20"/>
          <w:szCs w:val="20"/>
        </w:rPr>
        <w:t>3 platos, agua, pan</w:t>
      </w:r>
      <w:r w:rsidRPr="002863AC">
        <w:rPr>
          <w:rFonts w:asciiTheme="minorHAnsi" w:eastAsia="Arial" w:hAnsiTheme="minorHAnsi" w:cstheme="minorHAnsi"/>
          <w:color w:val="002060"/>
          <w:sz w:val="20"/>
          <w:szCs w:val="20"/>
        </w:rPr>
        <w:t xml:space="preserve">) </w:t>
      </w:r>
      <w:r w:rsidRPr="002863AC">
        <w:rPr>
          <w:rFonts w:asciiTheme="minorHAnsi" w:eastAsia="Arial" w:hAnsiTheme="minorHAnsi" w:cstheme="minorHAnsi"/>
          <w:b/>
          <w:bCs/>
          <w:color w:val="002060"/>
          <w:sz w:val="20"/>
          <w:szCs w:val="20"/>
        </w:rPr>
        <w:t>Opción de suplemento para Pensión completa desde día 1 (</w:t>
      </w:r>
      <w:r w:rsidR="0052707B">
        <w:rPr>
          <w:rFonts w:asciiTheme="minorHAnsi" w:eastAsia="Arial" w:hAnsiTheme="minorHAnsi" w:cstheme="minorHAnsi"/>
          <w:b/>
          <w:bCs/>
          <w:color w:val="002060"/>
          <w:sz w:val="20"/>
          <w:szCs w:val="20"/>
        </w:rPr>
        <w:t>3</w:t>
      </w:r>
      <w:r w:rsidRPr="002863AC">
        <w:rPr>
          <w:rFonts w:asciiTheme="minorHAnsi" w:eastAsia="Arial" w:hAnsiTheme="minorHAnsi" w:cstheme="minorHAnsi"/>
          <w:b/>
          <w:bCs/>
          <w:color w:val="002060"/>
          <w:sz w:val="20"/>
          <w:szCs w:val="20"/>
        </w:rPr>
        <w:t xml:space="preserve"> almuerzos y </w:t>
      </w:r>
      <w:r w:rsidR="0052707B">
        <w:rPr>
          <w:rFonts w:asciiTheme="minorHAnsi" w:eastAsia="Arial" w:hAnsiTheme="minorHAnsi" w:cstheme="minorHAnsi"/>
          <w:b/>
          <w:bCs/>
          <w:color w:val="002060"/>
          <w:sz w:val="20"/>
          <w:szCs w:val="20"/>
        </w:rPr>
        <w:t>2</w:t>
      </w:r>
      <w:r w:rsidRPr="002863AC">
        <w:rPr>
          <w:rFonts w:asciiTheme="minorHAnsi" w:eastAsia="Arial" w:hAnsiTheme="minorHAnsi" w:cstheme="minorHAnsi"/>
          <w:b/>
          <w:bCs/>
          <w:color w:val="002060"/>
          <w:sz w:val="20"/>
          <w:szCs w:val="20"/>
        </w:rPr>
        <w:t xml:space="preserve"> cenas)</w:t>
      </w:r>
    </w:p>
    <w:p w14:paraId="78533B29"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Impuesto (IVA y locales) </w:t>
      </w:r>
    </w:p>
    <w:p w14:paraId="2C1195AC"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Recital de piano de composiciones de Federico Chopin </w:t>
      </w:r>
    </w:p>
    <w:p w14:paraId="39A7B20A"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Sistema (</w:t>
      </w:r>
      <w:proofErr w:type="spellStart"/>
      <w:r w:rsidRPr="00EF40D4">
        <w:rPr>
          <w:rFonts w:asciiTheme="minorHAnsi" w:eastAsia="Arial" w:hAnsiTheme="minorHAnsi" w:cstheme="minorHAnsi"/>
          <w:color w:val="002060"/>
          <w:sz w:val="20"/>
          <w:szCs w:val="20"/>
        </w:rPr>
        <w:t>whisper</w:t>
      </w:r>
      <w:proofErr w:type="spellEnd"/>
      <w:r w:rsidRPr="00EF40D4">
        <w:rPr>
          <w:rFonts w:asciiTheme="minorHAnsi" w:eastAsia="Arial" w:hAnsiTheme="minorHAnsi" w:cstheme="minorHAnsi"/>
          <w:color w:val="002060"/>
          <w:sz w:val="20"/>
          <w:szCs w:val="20"/>
        </w:rPr>
        <w:t xml:space="preserve">) de auriculares para participantes y micrófono para guías para grupos mayores de 20 personas  </w:t>
      </w:r>
    </w:p>
    <w:p w14:paraId="2C6C692C" w14:textId="77777777" w:rsidR="00BF18E3" w:rsidRPr="00C607B0" w:rsidRDefault="00BF18E3" w:rsidP="00316936">
      <w:pPr>
        <w:spacing w:after="0" w:line="240" w:lineRule="auto"/>
        <w:jc w:val="both"/>
        <w:rPr>
          <w:rFonts w:asciiTheme="minorHAnsi" w:eastAsia="Arial" w:hAnsiTheme="minorHAnsi" w:cstheme="minorHAnsi"/>
          <w:color w:val="002060"/>
          <w:sz w:val="24"/>
          <w:szCs w:val="24"/>
        </w:rPr>
      </w:pPr>
    </w:p>
    <w:p w14:paraId="48388361" w14:textId="665DD028"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6D5E7052" w14:textId="39D56A66"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E862822" w14:textId="77777777"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5EAD622"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F31FDC3" w14:textId="77777777" w:rsidR="007C2D95" w:rsidRDefault="007C2D95"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8DEE8BE" w14:textId="77777777" w:rsidR="0003466E" w:rsidRDefault="0003466E" w:rsidP="007C2D95">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231" w:type="dxa"/>
        <w:jc w:val="center"/>
        <w:tblCellMar>
          <w:left w:w="70" w:type="dxa"/>
          <w:right w:w="70" w:type="dxa"/>
        </w:tblCellMar>
        <w:tblLook w:val="04A0" w:firstRow="1" w:lastRow="0" w:firstColumn="1" w:lastColumn="0" w:noHBand="0" w:noVBand="1"/>
      </w:tblPr>
      <w:tblGrid>
        <w:gridCol w:w="986"/>
        <w:gridCol w:w="4798"/>
        <w:gridCol w:w="447"/>
      </w:tblGrid>
      <w:tr w:rsidR="0052707B" w:rsidRPr="0052707B" w14:paraId="5D0D4AA0" w14:textId="77777777" w:rsidTr="0052707B">
        <w:trPr>
          <w:trHeight w:val="323"/>
          <w:jc w:val="center"/>
        </w:trPr>
        <w:tc>
          <w:tcPr>
            <w:tcW w:w="6231"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14D22620" w14:textId="77777777" w:rsidR="0052707B" w:rsidRPr="0052707B" w:rsidRDefault="0052707B" w:rsidP="0052707B">
            <w:pPr>
              <w:spacing w:after="0" w:line="240" w:lineRule="auto"/>
              <w:jc w:val="center"/>
              <w:rPr>
                <w:rFonts w:ascii="Calibri" w:hAnsi="Calibri" w:cs="Calibri"/>
                <w:b/>
                <w:bCs/>
                <w:color w:val="FFFFFF"/>
                <w:sz w:val="18"/>
                <w:szCs w:val="18"/>
                <w:lang w:bidi="ar-SA"/>
              </w:rPr>
            </w:pPr>
            <w:r w:rsidRPr="0052707B">
              <w:rPr>
                <w:rFonts w:ascii="Calibri" w:hAnsi="Calibri" w:cs="Calibri"/>
                <w:b/>
                <w:bCs/>
                <w:color w:val="FFFFFF"/>
                <w:sz w:val="18"/>
                <w:szCs w:val="18"/>
                <w:lang w:bidi="ar-SA"/>
              </w:rPr>
              <w:t>HOTELES PREVISTOS O SIMILARES</w:t>
            </w:r>
          </w:p>
        </w:tc>
      </w:tr>
      <w:tr w:rsidR="0052707B" w:rsidRPr="0052707B" w14:paraId="37B9F3C0" w14:textId="77777777" w:rsidTr="0052707B">
        <w:trPr>
          <w:trHeight w:val="218"/>
          <w:jc w:val="center"/>
        </w:trPr>
        <w:tc>
          <w:tcPr>
            <w:tcW w:w="986" w:type="dxa"/>
            <w:tcBorders>
              <w:top w:val="nil"/>
              <w:left w:val="single" w:sz="12" w:space="0" w:color="00B0F0"/>
              <w:bottom w:val="nil"/>
              <w:right w:val="nil"/>
            </w:tcBorders>
            <w:shd w:val="clear" w:color="000000" w:fill="CADFF2"/>
            <w:noWrap/>
            <w:vAlign w:val="bottom"/>
            <w:hideMark/>
          </w:tcPr>
          <w:p w14:paraId="61F4D462"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CIUDAD</w:t>
            </w:r>
          </w:p>
        </w:tc>
        <w:tc>
          <w:tcPr>
            <w:tcW w:w="4798" w:type="dxa"/>
            <w:tcBorders>
              <w:top w:val="nil"/>
              <w:left w:val="nil"/>
              <w:bottom w:val="nil"/>
              <w:right w:val="nil"/>
            </w:tcBorders>
            <w:shd w:val="clear" w:color="000000" w:fill="CADFF2"/>
            <w:noWrap/>
            <w:vAlign w:val="bottom"/>
            <w:hideMark/>
          </w:tcPr>
          <w:p w14:paraId="0884A1E6"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HOTEL</w:t>
            </w:r>
          </w:p>
        </w:tc>
        <w:tc>
          <w:tcPr>
            <w:tcW w:w="446" w:type="dxa"/>
            <w:tcBorders>
              <w:top w:val="nil"/>
              <w:left w:val="nil"/>
              <w:bottom w:val="nil"/>
              <w:right w:val="single" w:sz="12" w:space="0" w:color="00B0F0"/>
            </w:tcBorders>
            <w:shd w:val="clear" w:color="000000" w:fill="CADFF2"/>
            <w:noWrap/>
            <w:vAlign w:val="bottom"/>
            <w:hideMark/>
          </w:tcPr>
          <w:p w14:paraId="6343B66A"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CAT</w:t>
            </w:r>
          </w:p>
        </w:tc>
      </w:tr>
      <w:tr w:rsidR="0052707B" w:rsidRPr="0052707B" w14:paraId="7C869285" w14:textId="77777777" w:rsidTr="0052707B">
        <w:trPr>
          <w:trHeight w:val="233"/>
          <w:jc w:val="center"/>
        </w:trPr>
        <w:tc>
          <w:tcPr>
            <w:tcW w:w="986" w:type="dxa"/>
            <w:tcBorders>
              <w:top w:val="nil"/>
              <w:left w:val="single" w:sz="12" w:space="0" w:color="00B0F0"/>
              <w:bottom w:val="nil"/>
              <w:right w:val="nil"/>
            </w:tcBorders>
            <w:shd w:val="clear" w:color="000000" w:fill="FFFFFF"/>
            <w:noWrap/>
            <w:vAlign w:val="bottom"/>
            <w:hideMark/>
          </w:tcPr>
          <w:p w14:paraId="73C8CE29"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 xml:space="preserve">VARSOVIA </w:t>
            </w:r>
          </w:p>
        </w:tc>
        <w:tc>
          <w:tcPr>
            <w:tcW w:w="4798" w:type="dxa"/>
            <w:tcBorders>
              <w:top w:val="nil"/>
              <w:left w:val="nil"/>
              <w:bottom w:val="nil"/>
              <w:right w:val="nil"/>
            </w:tcBorders>
            <w:shd w:val="clear" w:color="000000" w:fill="FFFFFF"/>
            <w:noWrap/>
            <w:vAlign w:val="bottom"/>
            <w:hideMark/>
          </w:tcPr>
          <w:p w14:paraId="7999EAAF" w14:textId="77777777" w:rsidR="0052707B" w:rsidRPr="0052707B" w:rsidRDefault="0052707B" w:rsidP="0052707B">
            <w:pPr>
              <w:spacing w:after="0" w:line="240" w:lineRule="auto"/>
              <w:jc w:val="center"/>
              <w:rPr>
                <w:rFonts w:ascii="Calibri" w:hAnsi="Calibri" w:cs="Calibri"/>
                <w:color w:val="000000"/>
                <w:sz w:val="18"/>
                <w:szCs w:val="18"/>
                <w:lang w:bidi="ar-SA"/>
              </w:rPr>
            </w:pPr>
            <w:r w:rsidRPr="0052707B">
              <w:rPr>
                <w:rFonts w:ascii="Calibri" w:hAnsi="Calibri" w:cs="Calibri"/>
                <w:color w:val="000000"/>
                <w:sz w:val="18"/>
                <w:szCs w:val="18"/>
                <w:lang w:bidi="ar-SA"/>
              </w:rPr>
              <w:t xml:space="preserve">HOTEL POLONIA PALACE/HOTEL NOVOTEL CENTRUM </w:t>
            </w:r>
          </w:p>
        </w:tc>
        <w:tc>
          <w:tcPr>
            <w:tcW w:w="446" w:type="dxa"/>
            <w:tcBorders>
              <w:top w:val="nil"/>
              <w:left w:val="nil"/>
              <w:bottom w:val="nil"/>
              <w:right w:val="single" w:sz="12" w:space="0" w:color="00B0F0"/>
            </w:tcBorders>
            <w:shd w:val="clear" w:color="000000" w:fill="FFFFFF"/>
            <w:noWrap/>
            <w:vAlign w:val="bottom"/>
            <w:hideMark/>
          </w:tcPr>
          <w:p w14:paraId="20CD3C14" w14:textId="38A9A8E0" w:rsidR="0052707B" w:rsidRPr="007E0D6A" w:rsidRDefault="007E0D6A" w:rsidP="0052707B">
            <w:pPr>
              <w:spacing w:after="0" w:line="240" w:lineRule="auto"/>
              <w:jc w:val="center"/>
              <w:rPr>
                <w:rFonts w:ascii="Calibri" w:hAnsi="Calibri" w:cs="Calibri"/>
                <w:b/>
                <w:bCs/>
                <w:color w:val="000000"/>
                <w:sz w:val="18"/>
                <w:szCs w:val="18"/>
                <w:lang w:bidi="ar-SA"/>
              </w:rPr>
            </w:pPr>
            <w:r w:rsidRPr="007E0D6A">
              <w:rPr>
                <w:rFonts w:ascii="Calibri" w:hAnsi="Calibri" w:cs="Calibri"/>
                <w:b/>
                <w:bCs/>
                <w:color w:val="000000"/>
                <w:sz w:val="18"/>
                <w:szCs w:val="18"/>
                <w:lang w:bidi="ar-SA"/>
              </w:rPr>
              <w:t>TS</w:t>
            </w:r>
          </w:p>
        </w:tc>
      </w:tr>
      <w:tr w:rsidR="0052707B" w:rsidRPr="0052707B" w14:paraId="204B2703" w14:textId="77777777" w:rsidTr="0052707B">
        <w:trPr>
          <w:trHeight w:val="225"/>
          <w:jc w:val="center"/>
        </w:trPr>
        <w:tc>
          <w:tcPr>
            <w:tcW w:w="986" w:type="dxa"/>
            <w:tcBorders>
              <w:top w:val="nil"/>
              <w:left w:val="single" w:sz="12" w:space="0" w:color="00B0F0"/>
              <w:bottom w:val="single" w:sz="12" w:space="0" w:color="00B0F0"/>
              <w:right w:val="nil"/>
            </w:tcBorders>
            <w:shd w:val="clear" w:color="000000" w:fill="FFFFFF"/>
            <w:noWrap/>
            <w:vAlign w:val="bottom"/>
            <w:hideMark/>
          </w:tcPr>
          <w:p w14:paraId="51AFEE8D"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CRACOVIA</w:t>
            </w:r>
          </w:p>
        </w:tc>
        <w:tc>
          <w:tcPr>
            <w:tcW w:w="4798" w:type="dxa"/>
            <w:tcBorders>
              <w:top w:val="nil"/>
              <w:left w:val="nil"/>
              <w:bottom w:val="single" w:sz="12" w:space="0" w:color="00B0F0"/>
              <w:right w:val="nil"/>
            </w:tcBorders>
            <w:shd w:val="clear" w:color="000000" w:fill="FFFFFF"/>
            <w:noWrap/>
            <w:vAlign w:val="bottom"/>
            <w:hideMark/>
          </w:tcPr>
          <w:p w14:paraId="655F8956" w14:textId="77777777" w:rsidR="0052707B" w:rsidRPr="0052707B" w:rsidRDefault="0052707B" w:rsidP="0052707B">
            <w:pPr>
              <w:spacing w:after="0" w:line="240" w:lineRule="auto"/>
              <w:jc w:val="center"/>
              <w:rPr>
                <w:rFonts w:ascii="Calibri" w:hAnsi="Calibri" w:cs="Calibri"/>
                <w:color w:val="000000"/>
                <w:sz w:val="18"/>
                <w:szCs w:val="18"/>
                <w:lang w:bidi="ar-SA"/>
              </w:rPr>
            </w:pPr>
            <w:r w:rsidRPr="0052707B">
              <w:rPr>
                <w:rFonts w:ascii="Calibri" w:hAnsi="Calibri" w:cs="Calibri"/>
                <w:color w:val="000000"/>
                <w:sz w:val="18"/>
                <w:szCs w:val="18"/>
                <w:lang w:bidi="ar-SA"/>
              </w:rPr>
              <w:t xml:space="preserve">HOTEL NOVOTEL CENTRUM KRAKOW </w:t>
            </w:r>
          </w:p>
        </w:tc>
        <w:tc>
          <w:tcPr>
            <w:tcW w:w="446" w:type="dxa"/>
            <w:tcBorders>
              <w:top w:val="nil"/>
              <w:left w:val="nil"/>
              <w:bottom w:val="single" w:sz="12" w:space="0" w:color="00B0F0"/>
              <w:right w:val="single" w:sz="12" w:space="0" w:color="00B0F0"/>
            </w:tcBorders>
            <w:shd w:val="clear" w:color="000000" w:fill="FFFFFF"/>
            <w:noWrap/>
            <w:vAlign w:val="bottom"/>
            <w:hideMark/>
          </w:tcPr>
          <w:p w14:paraId="1D249A96"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P</w:t>
            </w:r>
          </w:p>
        </w:tc>
      </w:tr>
    </w:tbl>
    <w:p w14:paraId="74054BE9" w14:textId="2AF05FD1"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tbl>
      <w:tblPr>
        <w:tblW w:w="2849" w:type="dxa"/>
        <w:jc w:val="center"/>
        <w:tblCellMar>
          <w:left w:w="70" w:type="dxa"/>
          <w:right w:w="70" w:type="dxa"/>
        </w:tblCellMar>
        <w:tblLook w:val="04A0" w:firstRow="1" w:lastRow="0" w:firstColumn="1" w:lastColumn="0" w:noHBand="0" w:noVBand="1"/>
      </w:tblPr>
      <w:tblGrid>
        <w:gridCol w:w="1292"/>
        <w:gridCol w:w="1557"/>
      </w:tblGrid>
      <w:tr w:rsidR="0052707B" w:rsidRPr="0052707B" w14:paraId="0E82EABA" w14:textId="77777777" w:rsidTr="0052707B">
        <w:trPr>
          <w:trHeight w:val="249"/>
          <w:jc w:val="center"/>
        </w:trPr>
        <w:tc>
          <w:tcPr>
            <w:tcW w:w="2849" w:type="dxa"/>
            <w:gridSpan w:val="2"/>
            <w:tcBorders>
              <w:top w:val="single" w:sz="12" w:space="0" w:color="00B0F0"/>
              <w:left w:val="single" w:sz="12" w:space="0" w:color="00B0F0"/>
              <w:bottom w:val="nil"/>
              <w:right w:val="single" w:sz="12" w:space="0" w:color="00B0F0"/>
            </w:tcBorders>
            <w:shd w:val="clear" w:color="000000" w:fill="00B0F0"/>
            <w:vAlign w:val="bottom"/>
            <w:hideMark/>
          </w:tcPr>
          <w:p w14:paraId="6A02F521" w14:textId="77777777" w:rsidR="0052707B" w:rsidRPr="0052707B" w:rsidRDefault="0052707B" w:rsidP="0052707B">
            <w:pPr>
              <w:spacing w:after="0" w:line="240" w:lineRule="auto"/>
              <w:jc w:val="center"/>
              <w:rPr>
                <w:rFonts w:ascii="Calibri" w:hAnsi="Calibri" w:cs="Calibri"/>
                <w:b/>
                <w:bCs/>
                <w:color w:val="FFFFFF"/>
                <w:sz w:val="18"/>
                <w:szCs w:val="18"/>
                <w:lang w:bidi="ar-SA"/>
              </w:rPr>
            </w:pPr>
            <w:r w:rsidRPr="0052707B">
              <w:rPr>
                <w:rFonts w:ascii="Calibri" w:hAnsi="Calibri" w:cs="Calibri"/>
                <w:b/>
                <w:bCs/>
                <w:color w:val="FFFFFF"/>
                <w:sz w:val="18"/>
                <w:szCs w:val="18"/>
                <w:lang w:bidi="ar-SA"/>
              </w:rPr>
              <w:t>CALENDARIO DE LLEGADAS</w:t>
            </w:r>
          </w:p>
        </w:tc>
      </w:tr>
      <w:tr w:rsidR="0052707B" w:rsidRPr="0052707B" w14:paraId="21AAEDB4" w14:textId="77777777" w:rsidTr="0052707B">
        <w:trPr>
          <w:trHeight w:val="249"/>
          <w:jc w:val="center"/>
        </w:trPr>
        <w:tc>
          <w:tcPr>
            <w:tcW w:w="2849" w:type="dxa"/>
            <w:gridSpan w:val="2"/>
            <w:tcBorders>
              <w:top w:val="nil"/>
              <w:left w:val="single" w:sz="12" w:space="0" w:color="00B0F0"/>
              <w:bottom w:val="nil"/>
              <w:right w:val="single" w:sz="12" w:space="0" w:color="00B0F0"/>
            </w:tcBorders>
            <w:shd w:val="clear" w:color="000000" w:fill="CADFF2"/>
            <w:noWrap/>
            <w:vAlign w:val="bottom"/>
            <w:hideMark/>
          </w:tcPr>
          <w:p w14:paraId="4F739F16"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2026</w:t>
            </w:r>
          </w:p>
        </w:tc>
      </w:tr>
      <w:tr w:rsidR="0052707B" w:rsidRPr="0052707B" w14:paraId="3E598CF1"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bottom"/>
            <w:hideMark/>
          </w:tcPr>
          <w:p w14:paraId="356DDCA5"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MARZO</w:t>
            </w:r>
          </w:p>
        </w:tc>
        <w:tc>
          <w:tcPr>
            <w:tcW w:w="1556" w:type="dxa"/>
            <w:tcBorders>
              <w:top w:val="nil"/>
              <w:left w:val="nil"/>
              <w:bottom w:val="nil"/>
              <w:right w:val="single" w:sz="12" w:space="0" w:color="00B0F0"/>
            </w:tcBorders>
            <w:shd w:val="clear" w:color="000000" w:fill="FFFFFF"/>
            <w:noWrap/>
            <w:vAlign w:val="center"/>
            <w:hideMark/>
          </w:tcPr>
          <w:p w14:paraId="52B68001"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27</w:t>
            </w:r>
          </w:p>
        </w:tc>
      </w:tr>
      <w:tr w:rsidR="0052707B" w:rsidRPr="0052707B" w14:paraId="459E9F16" w14:textId="77777777" w:rsidTr="0052707B">
        <w:trPr>
          <w:trHeight w:val="239"/>
          <w:jc w:val="center"/>
        </w:trPr>
        <w:tc>
          <w:tcPr>
            <w:tcW w:w="1292" w:type="dxa"/>
            <w:tcBorders>
              <w:top w:val="nil"/>
              <w:left w:val="single" w:sz="12" w:space="0" w:color="00B0F0"/>
              <w:bottom w:val="nil"/>
              <w:right w:val="nil"/>
            </w:tcBorders>
            <w:shd w:val="clear" w:color="000000" w:fill="FFFFFF"/>
            <w:noWrap/>
            <w:vAlign w:val="bottom"/>
            <w:hideMark/>
          </w:tcPr>
          <w:p w14:paraId="0C80C695"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ABRIL</w:t>
            </w:r>
          </w:p>
        </w:tc>
        <w:tc>
          <w:tcPr>
            <w:tcW w:w="1556" w:type="dxa"/>
            <w:tcBorders>
              <w:top w:val="nil"/>
              <w:left w:val="nil"/>
              <w:bottom w:val="nil"/>
              <w:right w:val="single" w:sz="12" w:space="0" w:color="00B0F0"/>
            </w:tcBorders>
            <w:shd w:val="clear" w:color="000000" w:fill="FFFFFF"/>
            <w:noWrap/>
            <w:vAlign w:val="center"/>
            <w:hideMark/>
          </w:tcPr>
          <w:p w14:paraId="434EEB1D"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03, 10, 17, 24</w:t>
            </w:r>
          </w:p>
        </w:tc>
      </w:tr>
      <w:tr w:rsidR="0052707B" w:rsidRPr="0052707B" w14:paraId="41866795" w14:textId="77777777" w:rsidTr="0052707B">
        <w:trPr>
          <w:trHeight w:val="431"/>
          <w:jc w:val="center"/>
        </w:trPr>
        <w:tc>
          <w:tcPr>
            <w:tcW w:w="1292" w:type="dxa"/>
            <w:tcBorders>
              <w:top w:val="nil"/>
              <w:left w:val="single" w:sz="12" w:space="0" w:color="00B0F0"/>
              <w:bottom w:val="nil"/>
              <w:right w:val="nil"/>
            </w:tcBorders>
            <w:shd w:val="clear" w:color="000000" w:fill="FFFFFF"/>
            <w:noWrap/>
            <w:vAlign w:val="center"/>
            <w:hideMark/>
          </w:tcPr>
          <w:p w14:paraId="7149E9E1"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MAYO</w:t>
            </w:r>
          </w:p>
        </w:tc>
        <w:tc>
          <w:tcPr>
            <w:tcW w:w="1556" w:type="dxa"/>
            <w:tcBorders>
              <w:top w:val="nil"/>
              <w:left w:val="nil"/>
              <w:bottom w:val="nil"/>
              <w:right w:val="single" w:sz="12" w:space="0" w:color="00B0F0"/>
            </w:tcBorders>
            <w:shd w:val="clear" w:color="000000" w:fill="FFFFFF"/>
            <w:noWrap/>
            <w:vAlign w:val="center"/>
            <w:hideMark/>
          </w:tcPr>
          <w:p w14:paraId="3B9E433E"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01, 08, 15, 22, 29</w:t>
            </w:r>
          </w:p>
        </w:tc>
      </w:tr>
      <w:tr w:rsidR="0052707B" w:rsidRPr="0052707B" w14:paraId="512296E3" w14:textId="77777777" w:rsidTr="0052707B">
        <w:trPr>
          <w:trHeight w:val="239"/>
          <w:jc w:val="center"/>
        </w:trPr>
        <w:tc>
          <w:tcPr>
            <w:tcW w:w="1292" w:type="dxa"/>
            <w:tcBorders>
              <w:top w:val="nil"/>
              <w:left w:val="single" w:sz="12" w:space="0" w:color="00B0F0"/>
              <w:bottom w:val="nil"/>
              <w:right w:val="nil"/>
            </w:tcBorders>
            <w:shd w:val="clear" w:color="000000" w:fill="FFFFFF"/>
            <w:noWrap/>
            <w:vAlign w:val="bottom"/>
            <w:hideMark/>
          </w:tcPr>
          <w:p w14:paraId="5C409299"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JUNIO</w:t>
            </w:r>
          </w:p>
        </w:tc>
        <w:tc>
          <w:tcPr>
            <w:tcW w:w="1556" w:type="dxa"/>
            <w:tcBorders>
              <w:top w:val="nil"/>
              <w:left w:val="nil"/>
              <w:bottom w:val="nil"/>
              <w:right w:val="single" w:sz="12" w:space="0" w:color="00B0F0"/>
            </w:tcBorders>
            <w:shd w:val="clear" w:color="000000" w:fill="FFFFFF"/>
            <w:noWrap/>
            <w:vAlign w:val="center"/>
            <w:hideMark/>
          </w:tcPr>
          <w:p w14:paraId="3444DEC2"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05, 12, 19, 26</w:t>
            </w:r>
          </w:p>
        </w:tc>
      </w:tr>
      <w:tr w:rsidR="0052707B" w:rsidRPr="0052707B" w14:paraId="1C1B7B8E"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bottom"/>
            <w:hideMark/>
          </w:tcPr>
          <w:p w14:paraId="37035736"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JULIO</w:t>
            </w:r>
          </w:p>
        </w:tc>
        <w:tc>
          <w:tcPr>
            <w:tcW w:w="1556" w:type="dxa"/>
            <w:tcBorders>
              <w:top w:val="nil"/>
              <w:left w:val="nil"/>
              <w:bottom w:val="nil"/>
              <w:right w:val="single" w:sz="12" w:space="0" w:color="00B0F0"/>
            </w:tcBorders>
            <w:shd w:val="clear" w:color="000000" w:fill="FFFFFF"/>
            <w:noWrap/>
            <w:vAlign w:val="center"/>
            <w:hideMark/>
          </w:tcPr>
          <w:p w14:paraId="163576CE"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03, 10, 17, 24, 31</w:t>
            </w:r>
          </w:p>
        </w:tc>
      </w:tr>
      <w:tr w:rsidR="0052707B" w:rsidRPr="0052707B" w14:paraId="131BEB95"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bottom"/>
            <w:hideMark/>
          </w:tcPr>
          <w:p w14:paraId="655FAB55"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AGOSTO</w:t>
            </w:r>
          </w:p>
        </w:tc>
        <w:tc>
          <w:tcPr>
            <w:tcW w:w="1556" w:type="dxa"/>
            <w:tcBorders>
              <w:top w:val="nil"/>
              <w:left w:val="nil"/>
              <w:bottom w:val="nil"/>
              <w:right w:val="single" w:sz="12" w:space="0" w:color="00B0F0"/>
            </w:tcBorders>
            <w:shd w:val="clear" w:color="000000" w:fill="FFFFFF"/>
            <w:noWrap/>
            <w:vAlign w:val="center"/>
            <w:hideMark/>
          </w:tcPr>
          <w:p w14:paraId="223CD74A"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07, 14, 21, 28</w:t>
            </w:r>
          </w:p>
        </w:tc>
      </w:tr>
      <w:tr w:rsidR="0052707B" w:rsidRPr="0052707B" w14:paraId="6D7A9739"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bottom"/>
            <w:hideMark/>
          </w:tcPr>
          <w:p w14:paraId="3129615C"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SEPTIEMBRE</w:t>
            </w:r>
          </w:p>
        </w:tc>
        <w:tc>
          <w:tcPr>
            <w:tcW w:w="1556" w:type="dxa"/>
            <w:tcBorders>
              <w:top w:val="nil"/>
              <w:left w:val="nil"/>
              <w:bottom w:val="nil"/>
              <w:right w:val="single" w:sz="12" w:space="0" w:color="00B0F0"/>
            </w:tcBorders>
            <w:shd w:val="clear" w:color="000000" w:fill="FFFFFF"/>
            <w:noWrap/>
            <w:vAlign w:val="center"/>
            <w:hideMark/>
          </w:tcPr>
          <w:p w14:paraId="1B88E309"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04, 11, 18, 25</w:t>
            </w:r>
          </w:p>
        </w:tc>
      </w:tr>
      <w:tr w:rsidR="0052707B" w:rsidRPr="0052707B" w14:paraId="14733ACB" w14:textId="77777777" w:rsidTr="0052707B">
        <w:trPr>
          <w:trHeight w:val="239"/>
          <w:jc w:val="center"/>
        </w:trPr>
        <w:tc>
          <w:tcPr>
            <w:tcW w:w="1292" w:type="dxa"/>
            <w:tcBorders>
              <w:top w:val="nil"/>
              <w:left w:val="single" w:sz="12" w:space="0" w:color="00B0F0"/>
              <w:bottom w:val="nil"/>
              <w:right w:val="nil"/>
            </w:tcBorders>
            <w:shd w:val="clear" w:color="000000" w:fill="FFFFFF"/>
            <w:noWrap/>
            <w:vAlign w:val="bottom"/>
            <w:hideMark/>
          </w:tcPr>
          <w:p w14:paraId="13086670"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OCTUBRE</w:t>
            </w:r>
          </w:p>
        </w:tc>
        <w:tc>
          <w:tcPr>
            <w:tcW w:w="1556" w:type="dxa"/>
            <w:tcBorders>
              <w:top w:val="nil"/>
              <w:left w:val="nil"/>
              <w:bottom w:val="nil"/>
              <w:right w:val="single" w:sz="12" w:space="0" w:color="00B0F0"/>
            </w:tcBorders>
            <w:shd w:val="clear" w:color="000000" w:fill="FFFFFF"/>
            <w:noWrap/>
            <w:vAlign w:val="center"/>
            <w:hideMark/>
          </w:tcPr>
          <w:p w14:paraId="444E8C90"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02, 09, 16, 23</w:t>
            </w:r>
          </w:p>
        </w:tc>
      </w:tr>
      <w:tr w:rsidR="0052707B" w:rsidRPr="0052707B" w14:paraId="1C64ECCC" w14:textId="77777777" w:rsidTr="0052707B">
        <w:trPr>
          <w:trHeight w:val="239"/>
          <w:jc w:val="center"/>
        </w:trPr>
        <w:tc>
          <w:tcPr>
            <w:tcW w:w="1292" w:type="dxa"/>
            <w:tcBorders>
              <w:top w:val="nil"/>
              <w:left w:val="single" w:sz="12" w:space="0" w:color="00B0F0"/>
              <w:bottom w:val="nil"/>
              <w:right w:val="nil"/>
            </w:tcBorders>
            <w:shd w:val="clear" w:color="000000" w:fill="FFFFFF"/>
            <w:noWrap/>
            <w:vAlign w:val="bottom"/>
            <w:hideMark/>
          </w:tcPr>
          <w:p w14:paraId="23A3465B"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NOVIEMBRE</w:t>
            </w:r>
          </w:p>
        </w:tc>
        <w:tc>
          <w:tcPr>
            <w:tcW w:w="1556" w:type="dxa"/>
            <w:tcBorders>
              <w:top w:val="nil"/>
              <w:left w:val="nil"/>
              <w:bottom w:val="nil"/>
              <w:right w:val="single" w:sz="12" w:space="0" w:color="00B0F0"/>
            </w:tcBorders>
            <w:shd w:val="clear" w:color="000000" w:fill="FFFFFF"/>
            <w:noWrap/>
            <w:vAlign w:val="center"/>
            <w:hideMark/>
          </w:tcPr>
          <w:p w14:paraId="49CEC4E9"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13</w:t>
            </w:r>
          </w:p>
        </w:tc>
      </w:tr>
      <w:tr w:rsidR="0052707B" w:rsidRPr="0052707B" w14:paraId="61FA1664" w14:textId="77777777" w:rsidTr="0052707B">
        <w:trPr>
          <w:trHeight w:val="239"/>
          <w:jc w:val="center"/>
        </w:trPr>
        <w:tc>
          <w:tcPr>
            <w:tcW w:w="1292" w:type="dxa"/>
            <w:tcBorders>
              <w:top w:val="nil"/>
              <w:left w:val="single" w:sz="12" w:space="0" w:color="00B0F0"/>
              <w:bottom w:val="nil"/>
              <w:right w:val="nil"/>
            </w:tcBorders>
            <w:shd w:val="clear" w:color="000000" w:fill="FFFFFF"/>
            <w:noWrap/>
            <w:vAlign w:val="bottom"/>
            <w:hideMark/>
          </w:tcPr>
          <w:p w14:paraId="66DD12E4"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DICIEMBRE</w:t>
            </w:r>
          </w:p>
        </w:tc>
        <w:tc>
          <w:tcPr>
            <w:tcW w:w="1556" w:type="dxa"/>
            <w:tcBorders>
              <w:top w:val="nil"/>
              <w:left w:val="nil"/>
              <w:bottom w:val="nil"/>
              <w:right w:val="single" w:sz="12" w:space="0" w:color="00B0F0"/>
            </w:tcBorders>
            <w:shd w:val="clear" w:color="000000" w:fill="FFFFFF"/>
            <w:noWrap/>
            <w:vAlign w:val="center"/>
            <w:hideMark/>
          </w:tcPr>
          <w:p w14:paraId="4A2AAB4A"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11</w:t>
            </w:r>
          </w:p>
        </w:tc>
      </w:tr>
      <w:tr w:rsidR="0052707B" w:rsidRPr="0052707B" w14:paraId="0F484A66" w14:textId="77777777" w:rsidTr="0052707B">
        <w:trPr>
          <w:trHeight w:val="239"/>
          <w:jc w:val="center"/>
        </w:trPr>
        <w:tc>
          <w:tcPr>
            <w:tcW w:w="2849" w:type="dxa"/>
            <w:gridSpan w:val="2"/>
            <w:tcBorders>
              <w:top w:val="nil"/>
              <w:left w:val="single" w:sz="12" w:space="0" w:color="00B0F0"/>
              <w:bottom w:val="nil"/>
              <w:right w:val="single" w:sz="12" w:space="0" w:color="00B0F0"/>
            </w:tcBorders>
            <w:shd w:val="clear" w:color="000000" w:fill="CADFF2"/>
            <w:noWrap/>
            <w:vAlign w:val="bottom"/>
            <w:hideMark/>
          </w:tcPr>
          <w:p w14:paraId="5239D25E"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2027</w:t>
            </w:r>
          </w:p>
        </w:tc>
      </w:tr>
      <w:tr w:rsidR="0052707B" w:rsidRPr="0052707B" w14:paraId="09B3A1F3"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bottom"/>
            <w:hideMark/>
          </w:tcPr>
          <w:p w14:paraId="635AF442"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ENERO</w:t>
            </w:r>
          </w:p>
        </w:tc>
        <w:tc>
          <w:tcPr>
            <w:tcW w:w="1556" w:type="dxa"/>
            <w:tcBorders>
              <w:top w:val="nil"/>
              <w:left w:val="nil"/>
              <w:bottom w:val="nil"/>
              <w:right w:val="single" w:sz="12" w:space="0" w:color="00B0F0"/>
            </w:tcBorders>
            <w:shd w:val="clear" w:color="000000" w:fill="FFFFFF"/>
            <w:noWrap/>
            <w:vAlign w:val="center"/>
            <w:hideMark/>
          </w:tcPr>
          <w:p w14:paraId="33597393"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1</w:t>
            </w:r>
          </w:p>
        </w:tc>
      </w:tr>
      <w:tr w:rsidR="0052707B" w:rsidRPr="0052707B" w14:paraId="602FA3C7" w14:textId="77777777" w:rsidTr="0052707B">
        <w:trPr>
          <w:trHeight w:val="249"/>
          <w:jc w:val="center"/>
        </w:trPr>
        <w:tc>
          <w:tcPr>
            <w:tcW w:w="1292" w:type="dxa"/>
            <w:tcBorders>
              <w:top w:val="nil"/>
              <w:left w:val="single" w:sz="12" w:space="0" w:color="00B0F0"/>
              <w:bottom w:val="nil"/>
              <w:right w:val="nil"/>
            </w:tcBorders>
            <w:shd w:val="clear" w:color="000000" w:fill="FFFFFF"/>
            <w:noWrap/>
            <w:vAlign w:val="center"/>
            <w:hideMark/>
          </w:tcPr>
          <w:p w14:paraId="4B58AF0F" w14:textId="77777777" w:rsidR="0052707B" w:rsidRPr="0052707B" w:rsidRDefault="0052707B" w:rsidP="0052707B">
            <w:pPr>
              <w:spacing w:after="0" w:line="240" w:lineRule="auto"/>
              <w:rPr>
                <w:rFonts w:ascii="Calibri" w:hAnsi="Calibri" w:cs="Calibri"/>
                <w:b/>
                <w:bCs/>
                <w:sz w:val="18"/>
                <w:szCs w:val="18"/>
                <w:lang w:bidi="ar-SA"/>
              </w:rPr>
            </w:pPr>
            <w:r w:rsidRPr="0052707B">
              <w:rPr>
                <w:rFonts w:ascii="Calibri" w:hAnsi="Calibri" w:cs="Calibri"/>
                <w:b/>
                <w:bCs/>
                <w:sz w:val="18"/>
                <w:szCs w:val="18"/>
                <w:lang w:bidi="ar-SA"/>
              </w:rPr>
              <w:t>FEBRERO</w:t>
            </w:r>
          </w:p>
        </w:tc>
        <w:tc>
          <w:tcPr>
            <w:tcW w:w="1556" w:type="dxa"/>
            <w:tcBorders>
              <w:top w:val="nil"/>
              <w:left w:val="nil"/>
              <w:bottom w:val="nil"/>
              <w:right w:val="single" w:sz="12" w:space="0" w:color="00B0F0"/>
            </w:tcBorders>
            <w:shd w:val="clear" w:color="000000" w:fill="FFFFFF"/>
            <w:noWrap/>
            <w:vAlign w:val="center"/>
            <w:hideMark/>
          </w:tcPr>
          <w:p w14:paraId="2440ACBD"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5</w:t>
            </w:r>
          </w:p>
        </w:tc>
      </w:tr>
      <w:tr w:rsidR="0052707B" w:rsidRPr="0052707B" w14:paraId="0477C954" w14:textId="77777777" w:rsidTr="0052707B">
        <w:trPr>
          <w:trHeight w:val="249"/>
          <w:jc w:val="center"/>
        </w:trPr>
        <w:tc>
          <w:tcPr>
            <w:tcW w:w="1292" w:type="dxa"/>
            <w:tcBorders>
              <w:top w:val="nil"/>
              <w:left w:val="single" w:sz="12" w:space="0" w:color="00B0F0"/>
              <w:bottom w:val="single" w:sz="12" w:space="0" w:color="00B0F0"/>
              <w:right w:val="nil"/>
            </w:tcBorders>
            <w:shd w:val="clear" w:color="000000" w:fill="FFFFFF"/>
            <w:noWrap/>
            <w:vAlign w:val="center"/>
            <w:hideMark/>
          </w:tcPr>
          <w:p w14:paraId="1EAAF052" w14:textId="77777777" w:rsidR="0052707B" w:rsidRPr="0052707B" w:rsidRDefault="0052707B" w:rsidP="0052707B">
            <w:pPr>
              <w:spacing w:after="0" w:line="240" w:lineRule="auto"/>
              <w:rPr>
                <w:rFonts w:ascii="Calibri" w:hAnsi="Calibri" w:cs="Calibri"/>
                <w:b/>
                <w:bCs/>
                <w:sz w:val="18"/>
                <w:szCs w:val="18"/>
                <w:lang w:bidi="ar-SA"/>
              </w:rPr>
            </w:pPr>
            <w:r w:rsidRPr="0052707B">
              <w:rPr>
                <w:rFonts w:ascii="Calibri" w:hAnsi="Calibri" w:cs="Calibri"/>
                <w:b/>
                <w:bCs/>
                <w:sz w:val="18"/>
                <w:szCs w:val="18"/>
                <w:lang w:bidi="ar-SA"/>
              </w:rPr>
              <w:t>MARZO</w:t>
            </w:r>
          </w:p>
        </w:tc>
        <w:tc>
          <w:tcPr>
            <w:tcW w:w="1556" w:type="dxa"/>
            <w:tcBorders>
              <w:top w:val="nil"/>
              <w:left w:val="nil"/>
              <w:bottom w:val="single" w:sz="12" w:space="0" w:color="00B0F0"/>
              <w:right w:val="single" w:sz="12" w:space="0" w:color="00B0F0"/>
            </w:tcBorders>
            <w:shd w:val="clear" w:color="000000" w:fill="FFFFFF"/>
            <w:noWrap/>
            <w:vAlign w:val="bottom"/>
            <w:hideMark/>
          </w:tcPr>
          <w:p w14:paraId="1ED24A44" w14:textId="77777777" w:rsidR="0052707B" w:rsidRPr="0052707B" w:rsidRDefault="0052707B" w:rsidP="0052707B">
            <w:pPr>
              <w:spacing w:after="0" w:line="240" w:lineRule="auto"/>
              <w:rPr>
                <w:rFonts w:ascii="Calibri" w:hAnsi="Calibri" w:cs="Calibri"/>
                <w:color w:val="000000"/>
                <w:sz w:val="18"/>
                <w:szCs w:val="18"/>
                <w:lang w:bidi="ar-SA"/>
              </w:rPr>
            </w:pPr>
            <w:r w:rsidRPr="0052707B">
              <w:rPr>
                <w:rFonts w:ascii="Calibri" w:hAnsi="Calibri" w:cs="Calibri"/>
                <w:color w:val="000000"/>
                <w:sz w:val="18"/>
                <w:szCs w:val="18"/>
                <w:lang w:bidi="ar-SA"/>
              </w:rPr>
              <w:t>5</w:t>
            </w:r>
          </w:p>
        </w:tc>
      </w:tr>
    </w:tbl>
    <w:p w14:paraId="59139D5A" w14:textId="4775D3B9" w:rsidR="00A455A6" w:rsidRPr="00A0012D" w:rsidRDefault="00A455A6" w:rsidP="00C607B0">
      <w:pPr>
        <w:spacing w:after="0" w:line="240" w:lineRule="auto"/>
        <w:jc w:val="center"/>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tbl>
      <w:tblPr>
        <w:tblW w:w="6335" w:type="dxa"/>
        <w:jc w:val="center"/>
        <w:tblCellMar>
          <w:left w:w="70" w:type="dxa"/>
          <w:right w:w="70" w:type="dxa"/>
        </w:tblCellMar>
        <w:tblLook w:val="04A0" w:firstRow="1" w:lastRow="0" w:firstColumn="1" w:lastColumn="0" w:noHBand="0" w:noVBand="1"/>
      </w:tblPr>
      <w:tblGrid>
        <w:gridCol w:w="3994"/>
        <w:gridCol w:w="1307"/>
        <w:gridCol w:w="904"/>
        <w:gridCol w:w="146"/>
      </w:tblGrid>
      <w:tr w:rsidR="0052707B" w:rsidRPr="0052707B" w14:paraId="24B4D11A" w14:textId="77777777" w:rsidTr="0052707B">
        <w:trPr>
          <w:gridAfter w:val="1"/>
          <w:wAfter w:w="130" w:type="dxa"/>
          <w:trHeight w:val="471"/>
          <w:jc w:val="center"/>
        </w:trPr>
        <w:tc>
          <w:tcPr>
            <w:tcW w:w="6205" w:type="dxa"/>
            <w:gridSpan w:val="3"/>
            <w:vMerge w:val="restart"/>
            <w:tcBorders>
              <w:top w:val="single" w:sz="12" w:space="0" w:color="00B0F0"/>
              <w:left w:val="single" w:sz="12" w:space="0" w:color="00B0F0"/>
              <w:bottom w:val="single" w:sz="12" w:space="0" w:color="00B0F0"/>
              <w:right w:val="single" w:sz="12" w:space="0" w:color="00B0F0"/>
            </w:tcBorders>
            <w:shd w:val="clear" w:color="000000" w:fill="00B0F0"/>
            <w:vAlign w:val="center"/>
            <w:hideMark/>
          </w:tcPr>
          <w:p w14:paraId="6436C873" w14:textId="77777777" w:rsidR="0052707B" w:rsidRPr="0052707B" w:rsidRDefault="0052707B" w:rsidP="0052707B">
            <w:pPr>
              <w:spacing w:after="0" w:line="240" w:lineRule="auto"/>
              <w:jc w:val="center"/>
              <w:rPr>
                <w:rFonts w:ascii="Calibri" w:hAnsi="Calibri" w:cs="Calibri"/>
                <w:b/>
                <w:bCs/>
                <w:color w:val="FFFFFF"/>
                <w:sz w:val="18"/>
                <w:szCs w:val="18"/>
                <w:lang w:bidi="ar-SA"/>
              </w:rPr>
            </w:pPr>
            <w:r w:rsidRPr="0052707B">
              <w:rPr>
                <w:rFonts w:ascii="Calibri" w:hAnsi="Calibri" w:cs="Calibri"/>
                <w:b/>
                <w:bCs/>
                <w:color w:val="FFFFFF"/>
                <w:sz w:val="18"/>
                <w:szCs w:val="18"/>
                <w:lang w:bidi="ar-SA"/>
              </w:rPr>
              <w:t>TARIFAS POR PERSONA EN USD</w:t>
            </w:r>
            <w:r w:rsidRPr="0052707B">
              <w:rPr>
                <w:rFonts w:ascii="Calibri" w:hAnsi="Calibri" w:cs="Calibri"/>
                <w:b/>
                <w:bCs/>
                <w:color w:val="FFFFFF"/>
                <w:sz w:val="18"/>
                <w:szCs w:val="18"/>
                <w:lang w:bidi="ar-SA"/>
              </w:rPr>
              <w:br/>
              <w:t>SERVICIOS TERRESTRES EXCLUSIVAMENTE</w:t>
            </w:r>
          </w:p>
        </w:tc>
      </w:tr>
      <w:tr w:rsidR="0052707B" w:rsidRPr="0052707B" w14:paraId="4C93D468" w14:textId="77777777" w:rsidTr="0052707B">
        <w:trPr>
          <w:trHeight w:val="214"/>
          <w:jc w:val="center"/>
        </w:trPr>
        <w:tc>
          <w:tcPr>
            <w:tcW w:w="6205" w:type="dxa"/>
            <w:gridSpan w:val="3"/>
            <w:vMerge/>
            <w:tcBorders>
              <w:top w:val="single" w:sz="12" w:space="0" w:color="00B0F0"/>
              <w:left w:val="single" w:sz="12" w:space="0" w:color="00B0F0"/>
              <w:bottom w:val="single" w:sz="12" w:space="0" w:color="00B0F0"/>
              <w:right w:val="single" w:sz="12" w:space="0" w:color="00B0F0"/>
            </w:tcBorders>
            <w:vAlign w:val="center"/>
            <w:hideMark/>
          </w:tcPr>
          <w:p w14:paraId="47C68672" w14:textId="77777777" w:rsidR="0052707B" w:rsidRPr="0052707B" w:rsidRDefault="0052707B" w:rsidP="0052707B">
            <w:pPr>
              <w:spacing w:after="0" w:line="240" w:lineRule="auto"/>
              <w:rPr>
                <w:rFonts w:ascii="Calibri" w:hAnsi="Calibri" w:cs="Calibri"/>
                <w:b/>
                <w:bCs/>
                <w:color w:val="FFFFFF"/>
                <w:sz w:val="18"/>
                <w:szCs w:val="18"/>
                <w:lang w:bidi="ar-SA"/>
              </w:rPr>
            </w:pPr>
          </w:p>
        </w:tc>
        <w:tc>
          <w:tcPr>
            <w:tcW w:w="130" w:type="dxa"/>
            <w:tcBorders>
              <w:top w:val="nil"/>
              <w:left w:val="nil"/>
              <w:bottom w:val="nil"/>
              <w:right w:val="nil"/>
            </w:tcBorders>
            <w:noWrap/>
            <w:vAlign w:val="bottom"/>
            <w:hideMark/>
          </w:tcPr>
          <w:p w14:paraId="26209F81" w14:textId="77777777" w:rsidR="0052707B" w:rsidRPr="0052707B" w:rsidRDefault="0052707B" w:rsidP="0052707B">
            <w:pPr>
              <w:spacing w:after="0" w:line="240" w:lineRule="auto"/>
              <w:jc w:val="center"/>
              <w:rPr>
                <w:rFonts w:ascii="Calibri" w:hAnsi="Calibri" w:cs="Calibri"/>
                <w:b/>
                <w:bCs/>
                <w:color w:val="FFFFFF"/>
                <w:sz w:val="18"/>
                <w:szCs w:val="18"/>
                <w:lang w:bidi="ar-SA"/>
              </w:rPr>
            </w:pPr>
          </w:p>
        </w:tc>
      </w:tr>
      <w:tr w:rsidR="0052707B" w:rsidRPr="0052707B" w14:paraId="4FFAB83A" w14:textId="77777777" w:rsidTr="0052707B">
        <w:trPr>
          <w:trHeight w:val="214"/>
          <w:jc w:val="center"/>
        </w:trPr>
        <w:tc>
          <w:tcPr>
            <w:tcW w:w="3994" w:type="dxa"/>
            <w:tcBorders>
              <w:top w:val="nil"/>
              <w:left w:val="single" w:sz="12" w:space="0" w:color="00B0F0"/>
              <w:bottom w:val="nil"/>
              <w:right w:val="nil"/>
            </w:tcBorders>
            <w:shd w:val="clear" w:color="000000" w:fill="CADFF2"/>
            <w:noWrap/>
            <w:vAlign w:val="bottom"/>
            <w:hideMark/>
          </w:tcPr>
          <w:p w14:paraId="5E486AA1" w14:textId="77777777" w:rsidR="0052707B" w:rsidRPr="0052707B" w:rsidRDefault="0052707B" w:rsidP="0052707B">
            <w:pPr>
              <w:spacing w:after="0" w:line="240" w:lineRule="auto"/>
              <w:rPr>
                <w:rFonts w:ascii="Calibri" w:hAnsi="Calibri" w:cs="Calibri"/>
                <w:b/>
                <w:bCs/>
                <w:color w:val="7B7153"/>
                <w:sz w:val="18"/>
                <w:szCs w:val="18"/>
                <w:lang w:bidi="ar-SA"/>
              </w:rPr>
            </w:pPr>
            <w:r w:rsidRPr="0052707B">
              <w:rPr>
                <w:rFonts w:ascii="Calibri" w:hAnsi="Calibri" w:cs="Calibri"/>
                <w:b/>
                <w:bCs/>
                <w:color w:val="7B7153"/>
                <w:sz w:val="18"/>
                <w:szCs w:val="18"/>
                <w:lang w:bidi="ar-SA"/>
              </w:rPr>
              <w:t>MIN. 2 PAX</w:t>
            </w:r>
          </w:p>
        </w:tc>
        <w:tc>
          <w:tcPr>
            <w:tcW w:w="1307" w:type="dxa"/>
            <w:tcBorders>
              <w:top w:val="nil"/>
              <w:left w:val="nil"/>
              <w:bottom w:val="nil"/>
              <w:right w:val="nil"/>
            </w:tcBorders>
            <w:shd w:val="clear" w:color="000000" w:fill="CADFF2"/>
            <w:vAlign w:val="bottom"/>
            <w:hideMark/>
          </w:tcPr>
          <w:p w14:paraId="1B2F7BF5"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DBL</w:t>
            </w:r>
          </w:p>
        </w:tc>
        <w:tc>
          <w:tcPr>
            <w:tcW w:w="903" w:type="dxa"/>
            <w:tcBorders>
              <w:top w:val="nil"/>
              <w:left w:val="nil"/>
              <w:bottom w:val="nil"/>
              <w:right w:val="single" w:sz="12" w:space="0" w:color="00B0F0"/>
            </w:tcBorders>
            <w:shd w:val="clear" w:color="000000" w:fill="CADFF2"/>
            <w:vAlign w:val="center"/>
            <w:hideMark/>
          </w:tcPr>
          <w:p w14:paraId="07B314D6"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SGL</w:t>
            </w:r>
          </w:p>
        </w:tc>
        <w:tc>
          <w:tcPr>
            <w:tcW w:w="130" w:type="dxa"/>
            <w:vAlign w:val="center"/>
            <w:hideMark/>
          </w:tcPr>
          <w:p w14:paraId="7C331D5F" w14:textId="77777777" w:rsidR="0052707B" w:rsidRPr="0052707B" w:rsidRDefault="0052707B" w:rsidP="0052707B">
            <w:pPr>
              <w:spacing w:after="0" w:line="240" w:lineRule="auto"/>
              <w:rPr>
                <w:rFonts w:ascii="Times New Roman" w:hAnsi="Times New Roman"/>
                <w:sz w:val="18"/>
                <w:szCs w:val="18"/>
                <w:lang w:bidi="ar-SA"/>
              </w:rPr>
            </w:pPr>
          </w:p>
        </w:tc>
      </w:tr>
      <w:tr w:rsidR="0052707B" w:rsidRPr="0052707B" w14:paraId="09D32FA3" w14:textId="77777777" w:rsidTr="0052707B">
        <w:trPr>
          <w:trHeight w:val="206"/>
          <w:jc w:val="center"/>
        </w:trPr>
        <w:tc>
          <w:tcPr>
            <w:tcW w:w="3994" w:type="dxa"/>
            <w:tcBorders>
              <w:top w:val="nil"/>
              <w:left w:val="single" w:sz="12" w:space="0" w:color="00B0F0"/>
              <w:bottom w:val="nil"/>
              <w:right w:val="nil"/>
            </w:tcBorders>
            <w:shd w:val="clear" w:color="000000" w:fill="FFFFFF"/>
            <w:noWrap/>
            <w:vAlign w:val="bottom"/>
            <w:hideMark/>
          </w:tcPr>
          <w:p w14:paraId="607A6681" w14:textId="77777777" w:rsidR="0052707B" w:rsidRPr="0052707B" w:rsidRDefault="0052707B" w:rsidP="0052707B">
            <w:pPr>
              <w:spacing w:after="0" w:line="240" w:lineRule="auto"/>
              <w:rPr>
                <w:rFonts w:ascii="Calibri" w:hAnsi="Calibri" w:cs="Calibri"/>
                <w:b/>
                <w:bCs/>
                <w:color w:val="000000"/>
                <w:sz w:val="18"/>
                <w:szCs w:val="18"/>
                <w:lang w:bidi="ar-SA"/>
              </w:rPr>
            </w:pPr>
            <w:r w:rsidRPr="0052707B">
              <w:rPr>
                <w:rFonts w:ascii="Calibri" w:hAnsi="Calibri" w:cs="Calibri"/>
                <w:b/>
                <w:bCs/>
                <w:color w:val="000000"/>
                <w:sz w:val="18"/>
                <w:szCs w:val="18"/>
                <w:lang w:bidi="ar-SA"/>
              </w:rPr>
              <w:t>RUTA DE LA MEMORIA JUDÍA EN POLONIA</w:t>
            </w:r>
          </w:p>
        </w:tc>
        <w:tc>
          <w:tcPr>
            <w:tcW w:w="1307" w:type="dxa"/>
            <w:tcBorders>
              <w:top w:val="nil"/>
              <w:left w:val="nil"/>
              <w:bottom w:val="nil"/>
              <w:right w:val="nil"/>
            </w:tcBorders>
            <w:shd w:val="clear" w:color="000000" w:fill="FFFFFF"/>
            <w:noWrap/>
            <w:vAlign w:val="bottom"/>
            <w:hideMark/>
          </w:tcPr>
          <w:p w14:paraId="52BB501C"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1660</w:t>
            </w:r>
          </w:p>
        </w:tc>
        <w:tc>
          <w:tcPr>
            <w:tcW w:w="903" w:type="dxa"/>
            <w:tcBorders>
              <w:top w:val="nil"/>
              <w:left w:val="nil"/>
              <w:bottom w:val="nil"/>
              <w:right w:val="single" w:sz="12" w:space="0" w:color="00B0F0"/>
            </w:tcBorders>
            <w:shd w:val="clear" w:color="000000" w:fill="FFFFFF"/>
            <w:noWrap/>
            <w:vAlign w:val="bottom"/>
            <w:hideMark/>
          </w:tcPr>
          <w:p w14:paraId="76FD1590"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2150</w:t>
            </w:r>
          </w:p>
        </w:tc>
        <w:tc>
          <w:tcPr>
            <w:tcW w:w="130" w:type="dxa"/>
            <w:vAlign w:val="center"/>
            <w:hideMark/>
          </w:tcPr>
          <w:p w14:paraId="66313BE2" w14:textId="77777777" w:rsidR="0052707B" w:rsidRPr="0052707B" w:rsidRDefault="0052707B" w:rsidP="0052707B">
            <w:pPr>
              <w:spacing w:after="0" w:line="240" w:lineRule="auto"/>
              <w:rPr>
                <w:rFonts w:ascii="Times New Roman" w:hAnsi="Times New Roman"/>
                <w:sz w:val="18"/>
                <w:szCs w:val="18"/>
                <w:lang w:bidi="ar-SA"/>
              </w:rPr>
            </w:pPr>
          </w:p>
        </w:tc>
      </w:tr>
      <w:tr w:rsidR="0052707B" w:rsidRPr="0052707B" w14:paraId="7D944F43" w14:textId="77777777" w:rsidTr="0052707B">
        <w:trPr>
          <w:trHeight w:val="370"/>
          <w:jc w:val="center"/>
        </w:trPr>
        <w:tc>
          <w:tcPr>
            <w:tcW w:w="3994" w:type="dxa"/>
            <w:tcBorders>
              <w:top w:val="nil"/>
              <w:left w:val="single" w:sz="12" w:space="0" w:color="00B0F0"/>
              <w:bottom w:val="nil"/>
              <w:right w:val="nil"/>
            </w:tcBorders>
            <w:shd w:val="clear" w:color="000000" w:fill="FFFFFF"/>
            <w:vAlign w:val="center"/>
            <w:hideMark/>
          </w:tcPr>
          <w:p w14:paraId="05D72E3A" w14:textId="77777777" w:rsidR="0052707B" w:rsidRPr="0052707B" w:rsidRDefault="0052707B" w:rsidP="0052707B">
            <w:pPr>
              <w:spacing w:after="0" w:line="240" w:lineRule="auto"/>
              <w:rPr>
                <w:rFonts w:ascii="Calibri" w:hAnsi="Calibri" w:cs="Calibri"/>
                <w:color w:val="0070C0"/>
                <w:sz w:val="18"/>
                <w:szCs w:val="18"/>
                <w:lang w:bidi="ar-SA"/>
              </w:rPr>
            </w:pPr>
            <w:r w:rsidRPr="0052707B">
              <w:rPr>
                <w:rFonts w:ascii="Calibri" w:hAnsi="Calibri" w:cs="Calibri"/>
                <w:color w:val="0070C0"/>
                <w:sz w:val="18"/>
                <w:szCs w:val="18"/>
                <w:lang w:bidi="ar-SA"/>
              </w:rPr>
              <w:t>SUPL. PENSIÓN COMPLETA DESDE DÍA 1 (ALMUERZOS Y CENAS)</w:t>
            </w:r>
          </w:p>
        </w:tc>
        <w:tc>
          <w:tcPr>
            <w:tcW w:w="1307" w:type="dxa"/>
            <w:tcBorders>
              <w:top w:val="nil"/>
              <w:left w:val="nil"/>
              <w:bottom w:val="nil"/>
              <w:right w:val="nil"/>
            </w:tcBorders>
            <w:shd w:val="clear" w:color="000000" w:fill="FFFFFF"/>
            <w:noWrap/>
            <w:vAlign w:val="center"/>
            <w:hideMark/>
          </w:tcPr>
          <w:p w14:paraId="2B15086A"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290</w:t>
            </w:r>
          </w:p>
        </w:tc>
        <w:tc>
          <w:tcPr>
            <w:tcW w:w="903" w:type="dxa"/>
            <w:tcBorders>
              <w:top w:val="nil"/>
              <w:left w:val="nil"/>
              <w:bottom w:val="nil"/>
              <w:right w:val="single" w:sz="12" w:space="0" w:color="00B0F0"/>
            </w:tcBorders>
            <w:shd w:val="clear" w:color="000000" w:fill="FFFFFF"/>
            <w:noWrap/>
            <w:vAlign w:val="center"/>
            <w:hideMark/>
          </w:tcPr>
          <w:p w14:paraId="60F09DD4" w14:textId="77777777" w:rsidR="0052707B" w:rsidRPr="0052707B" w:rsidRDefault="0052707B" w:rsidP="0052707B">
            <w:pPr>
              <w:spacing w:after="0" w:line="240" w:lineRule="auto"/>
              <w:jc w:val="center"/>
              <w:rPr>
                <w:rFonts w:ascii="Calibri" w:hAnsi="Calibri" w:cs="Calibri"/>
                <w:b/>
                <w:bCs/>
                <w:color w:val="000000"/>
                <w:sz w:val="18"/>
                <w:szCs w:val="18"/>
                <w:lang w:bidi="ar-SA"/>
              </w:rPr>
            </w:pPr>
            <w:r w:rsidRPr="0052707B">
              <w:rPr>
                <w:rFonts w:ascii="Calibri" w:hAnsi="Calibri" w:cs="Calibri"/>
                <w:b/>
                <w:bCs/>
                <w:color w:val="000000"/>
                <w:sz w:val="18"/>
                <w:szCs w:val="18"/>
                <w:lang w:bidi="ar-SA"/>
              </w:rPr>
              <w:t>290</w:t>
            </w:r>
          </w:p>
        </w:tc>
        <w:tc>
          <w:tcPr>
            <w:tcW w:w="130" w:type="dxa"/>
            <w:vAlign w:val="center"/>
            <w:hideMark/>
          </w:tcPr>
          <w:p w14:paraId="09E3A742" w14:textId="77777777" w:rsidR="0052707B" w:rsidRPr="0052707B" w:rsidRDefault="0052707B" w:rsidP="0052707B">
            <w:pPr>
              <w:spacing w:after="0" w:line="240" w:lineRule="auto"/>
              <w:rPr>
                <w:rFonts w:ascii="Times New Roman" w:hAnsi="Times New Roman"/>
                <w:sz w:val="18"/>
                <w:szCs w:val="18"/>
                <w:lang w:bidi="ar-SA"/>
              </w:rPr>
            </w:pPr>
          </w:p>
        </w:tc>
      </w:tr>
      <w:tr w:rsidR="0052707B" w:rsidRPr="0052707B" w14:paraId="07959A6A" w14:textId="77777777" w:rsidTr="0052707B">
        <w:trPr>
          <w:trHeight w:val="206"/>
          <w:jc w:val="center"/>
        </w:trPr>
        <w:tc>
          <w:tcPr>
            <w:tcW w:w="6205" w:type="dxa"/>
            <w:gridSpan w:val="3"/>
            <w:tcBorders>
              <w:top w:val="nil"/>
              <w:left w:val="single" w:sz="12" w:space="0" w:color="00B0F0"/>
              <w:bottom w:val="nil"/>
              <w:right w:val="single" w:sz="12" w:space="0" w:color="00B0F0"/>
            </w:tcBorders>
            <w:shd w:val="clear" w:color="000000" w:fill="CADFF2"/>
            <w:noWrap/>
            <w:vAlign w:val="bottom"/>
            <w:hideMark/>
          </w:tcPr>
          <w:p w14:paraId="3DB1B7B3"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PRECIOS SUJETOS A DISPONIBILIDAD Y A CAMBIOS SIN PREVIO AVISO</w:t>
            </w:r>
          </w:p>
        </w:tc>
        <w:tc>
          <w:tcPr>
            <w:tcW w:w="130" w:type="dxa"/>
            <w:vAlign w:val="center"/>
            <w:hideMark/>
          </w:tcPr>
          <w:p w14:paraId="65E11954" w14:textId="77777777" w:rsidR="0052707B" w:rsidRPr="0052707B" w:rsidRDefault="0052707B" w:rsidP="0052707B">
            <w:pPr>
              <w:spacing w:after="0" w:line="240" w:lineRule="auto"/>
              <w:rPr>
                <w:rFonts w:ascii="Times New Roman" w:hAnsi="Times New Roman"/>
                <w:sz w:val="18"/>
                <w:szCs w:val="18"/>
                <w:lang w:bidi="ar-SA"/>
              </w:rPr>
            </w:pPr>
          </w:p>
        </w:tc>
      </w:tr>
      <w:tr w:rsidR="0052707B" w:rsidRPr="0052707B" w14:paraId="190CF75C" w14:textId="77777777" w:rsidTr="0052707B">
        <w:trPr>
          <w:trHeight w:val="214"/>
          <w:jc w:val="center"/>
        </w:trPr>
        <w:tc>
          <w:tcPr>
            <w:tcW w:w="6205" w:type="dxa"/>
            <w:gridSpan w:val="3"/>
            <w:tcBorders>
              <w:top w:val="nil"/>
              <w:left w:val="single" w:sz="12" w:space="0" w:color="00B0F0"/>
              <w:bottom w:val="single" w:sz="12" w:space="0" w:color="00B0F0"/>
              <w:right w:val="single" w:sz="12" w:space="0" w:color="00B0F0"/>
            </w:tcBorders>
            <w:shd w:val="clear" w:color="000000" w:fill="CADFF2"/>
            <w:noWrap/>
            <w:hideMark/>
          </w:tcPr>
          <w:p w14:paraId="11518165" w14:textId="77777777" w:rsidR="0052707B" w:rsidRPr="0052707B" w:rsidRDefault="0052707B" w:rsidP="0052707B">
            <w:pPr>
              <w:spacing w:after="0" w:line="240" w:lineRule="auto"/>
              <w:jc w:val="center"/>
              <w:rPr>
                <w:rFonts w:ascii="Calibri" w:hAnsi="Calibri" w:cs="Calibri"/>
                <w:b/>
                <w:bCs/>
                <w:color w:val="7B7153"/>
                <w:sz w:val="18"/>
                <w:szCs w:val="18"/>
                <w:lang w:bidi="ar-SA"/>
              </w:rPr>
            </w:pPr>
            <w:r w:rsidRPr="0052707B">
              <w:rPr>
                <w:rFonts w:ascii="Calibri" w:hAnsi="Calibri" w:cs="Calibri"/>
                <w:b/>
                <w:bCs/>
                <w:color w:val="7B7153"/>
                <w:sz w:val="18"/>
                <w:szCs w:val="18"/>
                <w:lang w:bidi="ar-SA"/>
              </w:rPr>
              <w:t>VIGENCIA HASTA MARZO 2027</w:t>
            </w:r>
          </w:p>
        </w:tc>
        <w:tc>
          <w:tcPr>
            <w:tcW w:w="130" w:type="dxa"/>
            <w:vAlign w:val="center"/>
            <w:hideMark/>
          </w:tcPr>
          <w:p w14:paraId="7EDDAB99" w14:textId="77777777" w:rsidR="0052707B" w:rsidRPr="0052707B" w:rsidRDefault="0052707B" w:rsidP="0052707B">
            <w:pPr>
              <w:spacing w:after="0" w:line="240" w:lineRule="auto"/>
              <w:rPr>
                <w:rFonts w:ascii="Times New Roman" w:hAnsi="Times New Roman"/>
                <w:sz w:val="18"/>
                <w:szCs w:val="18"/>
                <w:lang w:bidi="ar-SA"/>
              </w:rPr>
            </w:pPr>
          </w:p>
        </w:tc>
      </w:tr>
    </w:tbl>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Default="007F7B70" w:rsidP="00A455A6">
      <w:pPr>
        <w:spacing w:after="0" w:line="240" w:lineRule="auto"/>
        <w:jc w:val="both"/>
        <w:rPr>
          <w:rFonts w:asciiTheme="minorHAnsi" w:eastAsia="Arial" w:hAnsiTheme="minorHAnsi" w:cstheme="minorHAnsi"/>
          <w:color w:val="002060"/>
          <w:sz w:val="20"/>
          <w:szCs w:val="20"/>
        </w:rPr>
      </w:pPr>
    </w:p>
    <w:p w14:paraId="61110831" w14:textId="77777777" w:rsidR="0052707B" w:rsidRDefault="0052707B" w:rsidP="00A455A6">
      <w:pPr>
        <w:spacing w:after="0" w:line="240" w:lineRule="auto"/>
        <w:jc w:val="both"/>
        <w:rPr>
          <w:rFonts w:asciiTheme="minorHAnsi" w:eastAsia="Arial" w:hAnsiTheme="minorHAnsi" w:cstheme="minorHAnsi"/>
          <w:color w:val="002060"/>
          <w:sz w:val="20"/>
          <w:szCs w:val="20"/>
        </w:rPr>
      </w:pPr>
    </w:p>
    <w:p w14:paraId="31AC7E64" w14:textId="77777777" w:rsidR="0052707B" w:rsidRDefault="0052707B" w:rsidP="00A455A6">
      <w:pPr>
        <w:spacing w:after="0" w:line="240" w:lineRule="auto"/>
        <w:jc w:val="both"/>
        <w:rPr>
          <w:rFonts w:asciiTheme="minorHAnsi" w:eastAsia="Arial" w:hAnsiTheme="minorHAnsi" w:cstheme="minorHAnsi"/>
          <w:color w:val="002060"/>
          <w:sz w:val="20"/>
          <w:szCs w:val="20"/>
        </w:rPr>
      </w:pPr>
    </w:p>
    <w:p w14:paraId="6E1BD550" w14:textId="77777777" w:rsidR="0052707B" w:rsidRDefault="0052707B" w:rsidP="00A455A6">
      <w:pPr>
        <w:spacing w:after="0" w:line="240" w:lineRule="auto"/>
        <w:jc w:val="both"/>
        <w:rPr>
          <w:rFonts w:asciiTheme="minorHAnsi" w:eastAsia="Arial" w:hAnsiTheme="minorHAnsi" w:cstheme="minorHAnsi"/>
          <w:color w:val="002060"/>
          <w:sz w:val="20"/>
          <w:szCs w:val="20"/>
        </w:rPr>
      </w:pPr>
    </w:p>
    <w:p w14:paraId="115BC4E8" w14:textId="4286BFA2" w:rsidR="0052707B" w:rsidRDefault="00E82D27" w:rsidP="00E82D27">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46727BC0" wp14:editId="31023CAF">
            <wp:extent cx="2528887" cy="709719"/>
            <wp:effectExtent l="0" t="0" r="5080" b="0"/>
            <wp:docPr id="1445241057" name="Imagen 3">
              <a:extLst xmlns:a="http://schemas.openxmlformats.org/drawingml/2006/main">
                <a:ext uri="{FF2B5EF4-FFF2-40B4-BE49-F238E27FC236}">
                  <a16:creationId xmlns:a16="http://schemas.microsoft.com/office/drawing/2014/main" id="{00000000-0008-0000-5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00000000-0008-0000-5100-00000400000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887" cy="709719"/>
                    </a:xfrm>
                    <a:prstGeom prst="rect">
                      <a:avLst/>
                    </a:prstGeom>
                    <a:noFill/>
                    <a:ln w="9525">
                      <a:noFill/>
                      <a:miter lim="800000"/>
                      <a:headEnd/>
                      <a:tailEnd/>
                    </a:ln>
                  </pic:spPr>
                </pic:pic>
              </a:graphicData>
            </a:graphic>
          </wp:inline>
        </w:drawing>
      </w:r>
    </w:p>
    <w:p w14:paraId="7DE49E1D" w14:textId="77777777" w:rsidR="00E82D27" w:rsidRDefault="00E82D27" w:rsidP="00E82D27">
      <w:pPr>
        <w:spacing w:after="0" w:line="240" w:lineRule="auto"/>
        <w:jc w:val="center"/>
        <w:rPr>
          <w:rFonts w:asciiTheme="minorHAnsi" w:eastAsia="Arial" w:hAnsiTheme="minorHAnsi" w:cstheme="minorHAnsi"/>
          <w:color w:val="002060"/>
          <w:sz w:val="20"/>
          <w:szCs w:val="20"/>
        </w:rPr>
      </w:pPr>
    </w:p>
    <w:tbl>
      <w:tblPr>
        <w:tblW w:w="7255" w:type="dxa"/>
        <w:jc w:val="center"/>
        <w:tblCellMar>
          <w:left w:w="70" w:type="dxa"/>
          <w:right w:w="70" w:type="dxa"/>
        </w:tblCellMar>
        <w:tblLook w:val="04A0" w:firstRow="1" w:lastRow="0" w:firstColumn="1" w:lastColumn="0" w:noHBand="0" w:noVBand="1"/>
      </w:tblPr>
      <w:tblGrid>
        <w:gridCol w:w="6619"/>
        <w:gridCol w:w="187"/>
        <w:gridCol w:w="449"/>
      </w:tblGrid>
      <w:tr w:rsidR="00E82D27" w:rsidRPr="00E82D27" w14:paraId="1EC699C5" w14:textId="77777777" w:rsidTr="00E82D27">
        <w:trPr>
          <w:trHeight w:val="257"/>
          <w:jc w:val="center"/>
        </w:trPr>
        <w:tc>
          <w:tcPr>
            <w:tcW w:w="7255"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1BB235CC" w14:textId="77777777" w:rsidR="00E82D27" w:rsidRPr="00E82D27" w:rsidRDefault="00E82D27" w:rsidP="00E82D27">
            <w:pPr>
              <w:spacing w:after="0" w:line="240" w:lineRule="auto"/>
              <w:jc w:val="center"/>
              <w:rPr>
                <w:rFonts w:ascii="Calibri" w:hAnsi="Calibri" w:cs="Calibri"/>
                <w:b/>
                <w:bCs/>
                <w:color w:val="FFFFFF"/>
                <w:sz w:val="18"/>
                <w:szCs w:val="18"/>
                <w:lang w:bidi="ar-SA"/>
              </w:rPr>
            </w:pPr>
            <w:r w:rsidRPr="00E82D27">
              <w:rPr>
                <w:rFonts w:ascii="Calibri" w:hAnsi="Calibri" w:cs="Calibri"/>
                <w:b/>
                <w:bCs/>
                <w:color w:val="FFFFFF"/>
                <w:sz w:val="18"/>
                <w:szCs w:val="18"/>
                <w:lang w:bidi="ar-SA"/>
              </w:rPr>
              <w:t>TRAVEL SHOP PACK</w:t>
            </w:r>
          </w:p>
        </w:tc>
      </w:tr>
      <w:tr w:rsidR="00E82D27" w:rsidRPr="00E82D27" w14:paraId="2F64DAA9" w14:textId="77777777" w:rsidTr="00E82D27">
        <w:trPr>
          <w:trHeight w:val="257"/>
          <w:jc w:val="center"/>
        </w:trPr>
        <w:tc>
          <w:tcPr>
            <w:tcW w:w="7255" w:type="dxa"/>
            <w:gridSpan w:val="3"/>
            <w:tcBorders>
              <w:top w:val="nil"/>
              <w:left w:val="single" w:sz="12" w:space="0" w:color="00B0F0"/>
              <w:bottom w:val="single" w:sz="12" w:space="0" w:color="00B0F0"/>
              <w:right w:val="single" w:sz="12" w:space="0" w:color="00B0F0"/>
            </w:tcBorders>
            <w:shd w:val="clear" w:color="000000" w:fill="00B0F0"/>
            <w:vAlign w:val="center"/>
            <w:hideMark/>
          </w:tcPr>
          <w:p w14:paraId="4405D90F" w14:textId="77777777" w:rsidR="00E82D27" w:rsidRPr="00E82D27" w:rsidRDefault="00E82D27" w:rsidP="00E82D27">
            <w:pPr>
              <w:spacing w:after="0" w:line="240" w:lineRule="auto"/>
              <w:jc w:val="center"/>
              <w:rPr>
                <w:rFonts w:ascii="Calibri" w:hAnsi="Calibri" w:cs="Calibri"/>
                <w:b/>
                <w:bCs/>
                <w:color w:val="FFFFFF"/>
                <w:sz w:val="18"/>
                <w:szCs w:val="18"/>
                <w:lang w:bidi="ar-SA"/>
              </w:rPr>
            </w:pPr>
            <w:r w:rsidRPr="00E82D27">
              <w:rPr>
                <w:rFonts w:ascii="Calibri" w:hAnsi="Calibri" w:cs="Calibri"/>
                <w:b/>
                <w:bCs/>
                <w:color w:val="FFFFFF"/>
                <w:sz w:val="18"/>
                <w:szCs w:val="18"/>
                <w:lang w:bidi="ar-SA"/>
              </w:rPr>
              <w:t>TARIFAS POR PERSONA EN USD/SERVICIOS COMPARTIDOS</w:t>
            </w:r>
          </w:p>
        </w:tc>
      </w:tr>
      <w:tr w:rsidR="00E82D27" w:rsidRPr="00E82D27" w14:paraId="033E3497" w14:textId="77777777" w:rsidTr="00E82D27">
        <w:trPr>
          <w:trHeight w:val="257"/>
          <w:jc w:val="center"/>
        </w:trPr>
        <w:tc>
          <w:tcPr>
            <w:tcW w:w="6619" w:type="dxa"/>
            <w:tcBorders>
              <w:top w:val="nil"/>
              <w:left w:val="single" w:sz="12" w:space="0" w:color="00B0F0"/>
              <w:bottom w:val="nil"/>
              <w:right w:val="nil"/>
            </w:tcBorders>
            <w:shd w:val="clear" w:color="000000" w:fill="FFFFFF"/>
            <w:noWrap/>
            <w:vAlign w:val="center"/>
            <w:hideMark/>
          </w:tcPr>
          <w:p w14:paraId="4B254070"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xml:space="preserve">CASTILLO REAL EN VARSOVIA (APARTAMENTOS REALES) </w:t>
            </w:r>
          </w:p>
        </w:tc>
        <w:tc>
          <w:tcPr>
            <w:tcW w:w="187" w:type="dxa"/>
            <w:tcBorders>
              <w:top w:val="nil"/>
              <w:left w:val="nil"/>
              <w:bottom w:val="nil"/>
              <w:right w:val="nil"/>
            </w:tcBorders>
            <w:shd w:val="clear" w:color="000000" w:fill="FFFFFF"/>
            <w:noWrap/>
            <w:vAlign w:val="center"/>
            <w:hideMark/>
          </w:tcPr>
          <w:p w14:paraId="6F25E79E"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1C339DEC"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50</w:t>
            </w:r>
          </w:p>
        </w:tc>
      </w:tr>
      <w:tr w:rsidR="00E82D27" w:rsidRPr="00E82D27" w14:paraId="54EDAD07" w14:textId="77777777" w:rsidTr="00E82D27">
        <w:trPr>
          <w:trHeight w:val="248"/>
          <w:jc w:val="center"/>
        </w:trPr>
        <w:tc>
          <w:tcPr>
            <w:tcW w:w="6619" w:type="dxa"/>
            <w:tcBorders>
              <w:top w:val="nil"/>
              <w:left w:val="single" w:sz="12" w:space="0" w:color="00B0F0"/>
              <w:bottom w:val="nil"/>
              <w:right w:val="nil"/>
            </w:tcBorders>
            <w:shd w:val="clear" w:color="000000" w:fill="FFFFFF"/>
            <w:noWrap/>
            <w:vAlign w:val="center"/>
            <w:hideMark/>
          </w:tcPr>
          <w:p w14:paraId="04742DC5" w14:textId="00A54396"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MIRADOR DEL PALACIO DE LA CULTURA Y CIENCIA EN VARSOVIA</w:t>
            </w:r>
          </w:p>
        </w:tc>
        <w:tc>
          <w:tcPr>
            <w:tcW w:w="187" w:type="dxa"/>
            <w:tcBorders>
              <w:top w:val="nil"/>
              <w:left w:val="nil"/>
              <w:bottom w:val="nil"/>
              <w:right w:val="nil"/>
            </w:tcBorders>
            <w:shd w:val="clear" w:color="000000" w:fill="FFFFFF"/>
            <w:noWrap/>
            <w:vAlign w:val="center"/>
            <w:hideMark/>
          </w:tcPr>
          <w:p w14:paraId="780C98C9"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164E4D06"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60</w:t>
            </w:r>
          </w:p>
        </w:tc>
      </w:tr>
      <w:tr w:rsidR="00E82D27" w:rsidRPr="00E82D27" w14:paraId="1272C3BE" w14:textId="77777777" w:rsidTr="00E82D27">
        <w:trPr>
          <w:trHeight w:val="248"/>
          <w:jc w:val="center"/>
        </w:trPr>
        <w:tc>
          <w:tcPr>
            <w:tcW w:w="6619" w:type="dxa"/>
            <w:tcBorders>
              <w:top w:val="nil"/>
              <w:left w:val="single" w:sz="12" w:space="0" w:color="00B0F0"/>
              <w:bottom w:val="nil"/>
              <w:right w:val="nil"/>
            </w:tcBorders>
            <w:shd w:val="clear" w:color="000000" w:fill="FFFFFF"/>
            <w:noWrap/>
            <w:vAlign w:val="center"/>
            <w:hideMark/>
          </w:tcPr>
          <w:p w14:paraId="3D13DB2E"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VISTA EN LA FÁBRICA DE SCHINDLER</w:t>
            </w:r>
          </w:p>
        </w:tc>
        <w:tc>
          <w:tcPr>
            <w:tcW w:w="187" w:type="dxa"/>
            <w:tcBorders>
              <w:top w:val="nil"/>
              <w:left w:val="nil"/>
              <w:bottom w:val="nil"/>
              <w:right w:val="nil"/>
            </w:tcBorders>
            <w:shd w:val="clear" w:color="000000" w:fill="FFFFFF"/>
            <w:noWrap/>
            <w:vAlign w:val="center"/>
            <w:hideMark/>
          </w:tcPr>
          <w:p w14:paraId="3DCC544B"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62CAA041"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150</w:t>
            </w:r>
          </w:p>
        </w:tc>
      </w:tr>
      <w:tr w:rsidR="00E82D27" w:rsidRPr="00E82D27" w14:paraId="1F55B8EB" w14:textId="77777777" w:rsidTr="00E82D27">
        <w:trPr>
          <w:trHeight w:val="248"/>
          <w:jc w:val="center"/>
        </w:trPr>
        <w:tc>
          <w:tcPr>
            <w:tcW w:w="6619" w:type="dxa"/>
            <w:tcBorders>
              <w:top w:val="nil"/>
              <w:left w:val="single" w:sz="12" w:space="0" w:color="00B0F0"/>
              <w:bottom w:val="nil"/>
              <w:right w:val="nil"/>
            </w:tcBorders>
            <w:shd w:val="clear" w:color="000000" w:fill="FFFFFF"/>
            <w:noWrap/>
            <w:vAlign w:val="center"/>
            <w:hideMark/>
          </w:tcPr>
          <w:p w14:paraId="57CC199A"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xml:space="preserve">MUSEO DE LOS JUDÍOS POLACOS </w:t>
            </w:r>
          </w:p>
        </w:tc>
        <w:tc>
          <w:tcPr>
            <w:tcW w:w="187" w:type="dxa"/>
            <w:tcBorders>
              <w:top w:val="nil"/>
              <w:left w:val="nil"/>
              <w:bottom w:val="nil"/>
              <w:right w:val="nil"/>
            </w:tcBorders>
            <w:shd w:val="clear" w:color="000000" w:fill="FFFFFF"/>
            <w:noWrap/>
            <w:vAlign w:val="center"/>
            <w:hideMark/>
          </w:tcPr>
          <w:p w14:paraId="4BFF1105"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133CD21F"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100</w:t>
            </w:r>
          </w:p>
        </w:tc>
      </w:tr>
      <w:tr w:rsidR="00E82D27" w:rsidRPr="00E82D27" w14:paraId="41D13B39" w14:textId="77777777" w:rsidTr="00E82D27">
        <w:trPr>
          <w:trHeight w:val="257"/>
          <w:jc w:val="center"/>
        </w:trPr>
        <w:tc>
          <w:tcPr>
            <w:tcW w:w="6619" w:type="dxa"/>
            <w:tcBorders>
              <w:top w:val="nil"/>
              <w:left w:val="single" w:sz="12" w:space="0" w:color="00B0F0"/>
              <w:bottom w:val="nil"/>
              <w:right w:val="nil"/>
            </w:tcBorders>
            <w:shd w:val="clear" w:color="000000" w:fill="FFFFFF"/>
            <w:noWrap/>
            <w:vAlign w:val="center"/>
            <w:hideMark/>
          </w:tcPr>
          <w:p w14:paraId="36A3D80D"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xml:space="preserve">CENA CON CONCIERTO DE MUSICA KLEZMER </w:t>
            </w:r>
          </w:p>
        </w:tc>
        <w:tc>
          <w:tcPr>
            <w:tcW w:w="187" w:type="dxa"/>
            <w:tcBorders>
              <w:top w:val="nil"/>
              <w:left w:val="nil"/>
              <w:bottom w:val="nil"/>
              <w:right w:val="nil"/>
            </w:tcBorders>
            <w:shd w:val="clear" w:color="000000" w:fill="FFFFFF"/>
            <w:noWrap/>
            <w:vAlign w:val="center"/>
            <w:hideMark/>
          </w:tcPr>
          <w:p w14:paraId="46A44BE8"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2800CD50"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90</w:t>
            </w:r>
          </w:p>
        </w:tc>
      </w:tr>
      <w:tr w:rsidR="00E82D27" w:rsidRPr="00E82D27" w14:paraId="06544973" w14:textId="77777777" w:rsidTr="00E82D27">
        <w:trPr>
          <w:trHeight w:val="248"/>
          <w:jc w:val="center"/>
        </w:trPr>
        <w:tc>
          <w:tcPr>
            <w:tcW w:w="6619" w:type="dxa"/>
            <w:tcBorders>
              <w:top w:val="nil"/>
              <w:left w:val="single" w:sz="12" w:space="0" w:color="00B0F0"/>
              <w:bottom w:val="nil"/>
              <w:right w:val="nil"/>
            </w:tcBorders>
            <w:shd w:val="clear" w:color="000000" w:fill="FFFFFF"/>
            <w:noWrap/>
            <w:vAlign w:val="center"/>
            <w:hideMark/>
          </w:tcPr>
          <w:p w14:paraId="12D9C649" w14:textId="323E9FFD"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MINA DE SAL DE WIELICZKA</w:t>
            </w:r>
          </w:p>
        </w:tc>
        <w:tc>
          <w:tcPr>
            <w:tcW w:w="187" w:type="dxa"/>
            <w:tcBorders>
              <w:top w:val="nil"/>
              <w:left w:val="nil"/>
              <w:bottom w:val="nil"/>
              <w:right w:val="nil"/>
            </w:tcBorders>
            <w:shd w:val="clear" w:color="000000" w:fill="FFFFFF"/>
            <w:noWrap/>
            <w:vAlign w:val="center"/>
            <w:hideMark/>
          </w:tcPr>
          <w:p w14:paraId="4798AA6C"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46CECB26"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90</w:t>
            </w:r>
          </w:p>
        </w:tc>
      </w:tr>
      <w:tr w:rsidR="00E82D27" w:rsidRPr="00E82D27" w14:paraId="6A402C80" w14:textId="77777777" w:rsidTr="00E82D27">
        <w:trPr>
          <w:trHeight w:val="248"/>
          <w:jc w:val="center"/>
        </w:trPr>
        <w:tc>
          <w:tcPr>
            <w:tcW w:w="6619" w:type="dxa"/>
            <w:tcBorders>
              <w:top w:val="nil"/>
              <w:left w:val="single" w:sz="12" w:space="0" w:color="00B0F0"/>
              <w:bottom w:val="nil"/>
              <w:right w:val="nil"/>
            </w:tcBorders>
            <w:shd w:val="clear" w:color="000000" w:fill="FFFFFF"/>
            <w:noWrap/>
            <w:vAlign w:val="center"/>
            <w:hideMark/>
          </w:tcPr>
          <w:p w14:paraId="6A926FAE"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EXPOSICIÓN CUADRO LEONARDO DA VINCI LA DAMA CON EL ARMINIO</w:t>
            </w:r>
          </w:p>
        </w:tc>
        <w:tc>
          <w:tcPr>
            <w:tcW w:w="187" w:type="dxa"/>
            <w:tcBorders>
              <w:top w:val="nil"/>
              <w:left w:val="nil"/>
              <w:bottom w:val="nil"/>
              <w:right w:val="nil"/>
            </w:tcBorders>
            <w:shd w:val="clear" w:color="000000" w:fill="FFFFFF"/>
            <w:noWrap/>
            <w:vAlign w:val="center"/>
            <w:hideMark/>
          </w:tcPr>
          <w:p w14:paraId="0ED35B2D" w14:textId="77777777" w:rsidR="00E82D27" w:rsidRPr="00E82D27" w:rsidRDefault="00E82D27" w:rsidP="00E82D27">
            <w:pPr>
              <w:spacing w:after="0" w:line="240" w:lineRule="auto"/>
              <w:rPr>
                <w:rFonts w:ascii="Calibri" w:hAnsi="Calibri" w:cs="Calibri"/>
                <w:color w:val="000000"/>
                <w:sz w:val="18"/>
                <w:szCs w:val="18"/>
                <w:lang w:bidi="ar-SA"/>
              </w:rPr>
            </w:pPr>
            <w:r w:rsidRPr="00E82D27">
              <w:rPr>
                <w:rFonts w:ascii="Calibri" w:hAnsi="Calibri" w:cs="Calibri"/>
                <w:color w:val="000000"/>
                <w:sz w:val="18"/>
                <w:szCs w:val="18"/>
                <w:lang w:bidi="ar-SA"/>
              </w:rPr>
              <w:t> </w:t>
            </w:r>
          </w:p>
        </w:tc>
        <w:tc>
          <w:tcPr>
            <w:tcW w:w="448" w:type="dxa"/>
            <w:tcBorders>
              <w:top w:val="nil"/>
              <w:left w:val="nil"/>
              <w:bottom w:val="nil"/>
              <w:right w:val="single" w:sz="12" w:space="0" w:color="00B0F0"/>
            </w:tcBorders>
            <w:shd w:val="clear" w:color="000000" w:fill="FFFFFF"/>
            <w:noWrap/>
            <w:vAlign w:val="center"/>
            <w:hideMark/>
          </w:tcPr>
          <w:p w14:paraId="5D5D9594" w14:textId="77777777" w:rsidR="00E82D27" w:rsidRPr="00E82D27" w:rsidRDefault="00E82D27" w:rsidP="00E82D27">
            <w:pPr>
              <w:spacing w:after="0" w:line="240" w:lineRule="auto"/>
              <w:jc w:val="center"/>
              <w:rPr>
                <w:rFonts w:ascii="Calibri" w:hAnsi="Calibri" w:cs="Calibri"/>
                <w:color w:val="000000"/>
                <w:sz w:val="18"/>
                <w:szCs w:val="18"/>
                <w:lang w:bidi="ar-SA"/>
              </w:rPr>
            </w:pPr>
            <w:r w:rsidRPr="00E82D27">
              <w:rPr>
                <w:rFonts w:ascii="Calibri" w:hAnsi="Calibri" w:cs="Calibri"/>
                <w:color w:val="000000"/>
                <w:sz w:val="18"/>
                <w:szCs w:val="18"/>
                <w:lang w:bidi="ar-SA"/>
              </w:rPr>
              <w:t>30</w:t>
            </w:r>
          </w:p>
        </w:tc>
      </w:tr>
      <w:tr w:rsidR="00E82D27" w:rsidRPr="00E82D27" w14:paraId="59215FE3" w14:textId="77777777" w:rsidTr="00E82D27">
        <w:trPr>
          <w:trHeight w:val="248"/>
          <w:jc w:val="center"/>
        </w:trPr>
        <w:tc>
          <w:tcPr>
            <w:tcW w:w="7255" w:type="dxa"/>
            <w:gridSpan w:val="3"/>
            <w:tcBorders>
              <w:top w:val="nil"/>
              <w:left w:val="single" w:sz="12" w:space="0" w:color="00B0F0"/>
              <w:bottom w:val="nil"/>
              <w:right w:val="single" w:sz="12" w:space="0" w:color="00B0F0"/>
            </w:tcBorders>
            <w:shd w:val="clear" w:color="000000" w:fill="CADFF2"/>
            <w:noWrap/>
            <w:vAlign w:val="bottom"/>
            <w:hideMark/>
          </w:tcPr>
          <w:p w14:paraId="3AF80D42" w14:textId="77777777" w:rsidR="00E82D27" w:rsidRPr="00E82D27" w:rsidRDefault="00E82D27" w:rsidP="00E82D27">
            <w:pPr>
              <w:spacing w:after="0" w:line="240" w:lineRule="auto"/>
              <w:jc w:val="center"/>
              <w:rPr>
                <w:rFonts w:ascii="Calibri" w:hAnsi="Calibri" w:cs="Calibri"/>
                <w:b/>
                <w:bCs/>
                <w:color w:val="7B7153"/>
                <w:sz w:val="18"/>
                <w:szCs w:val="18"/>
                <w:lang w:bidi="ar-SA"/>
              </w:rPr>
            </w:pPr>
            <w:r w:rsidRPr="00E82D27">
              <w:rPr>
                <w:rFonts w:ascii="Calibri" w:hAnsi="Calibri" w:cs="Calibri"/>
                <w:b/>
                <w:bCs/>
                <w:color w:val="7B7153"/>
                <w:sz w:val="18"/>
                <w:szCs w:val="18"/>
                <w:lang w:bidi="ar-SA"/>
              </w:rPr>
              <w:t>PRECIOS SUJETOS A DISPONIBILIDAD Y A CAMBIOS SIN PREVIO AVISO</w:t>
            </w:r>
          </w:p>
        </w:tc>
      </w:tr>
      <w:tr w:rsidR="00E82D27" w:rsidRPr="00E82D27" w14:paraId="7097916D" w14:textId="77777777" w:rsidTr="00E82D27">
        <w:trPr>
          <w:trHeight w:val="257"/>
          <w:jc w:val="center"/>
        </w:trPr>
        <w:tc>
          <w:tcPr>
            <w:tcW w:w="7255" w:type="dxa"/>
            <w:gridSpan w:val="3"/>
            <w:tcBorders>
              <w:top w:val="nil"/>
              <w:left w:val="single" w:sz="12" w:space="0" w:color="00B0F0"/>
              <w:bottom w:val="single" w:sz="12" w:space="0" w:color="00B0F0"/>
              <w:right w:val="single" w:sz="12" w:space="0" w:color="00B0F0"/>
            </w:tcBorders>
            <w:shd w:val="clear" w:color="000000" w:fill="CADFF2"/>
            <w:noWrap/>
            <w:hideMark/>
          </w:tcPr>
          <w:p w14:paraId="7068692B" w14:textId="77777777" w:rsidR="00E82D27" w:rsidRPr="00E82D27" w:rsidRDefault="00E82D27" w:rsidP="00E82D27">
            <w:pPr>
              <w:spacing w:after="0" w:line="240" w:lineRule="auto"/>
              <w:jc w:val="center"/>
              <w:rPr>
                <w:rFonts w:ascii="Calibri" w:hAnsi="Calibri" w:cs="Calibri"/>
                <w:b/>
                <w:bCs/>
                <w:color w:val="7B7153"/>
                <w:sz w:val="18"/>
                <w:szCs w:val="18"/>
                <w:lang w:bidi="ar-SA"/>
              </w:rPr>
            </w:pPr>
            <w:r w:rsidRPr="00E82D27">
              <w:rPr>
                <w:rFonts w:ascii="Calibri" w:hAnsi="Calibri" w:cs="Calibri"/>
                <w:b/>
                <w:bCs/>
                <w:color w:val="7B7153"/>
                <w:sz w:val="18"/>
                <w:szCs w:val="18"/>
                <w:lang w:bidi="ar-SA"/>
              </w:rPr>
              <w:t>VIGENCIA HASTA MARZO 2027</w:t>
            </w:r>
          </w:p>
        </w:tc>
      </w:tr>
    </w:tbl>
    <w:p w14:paraId="04678489" w14:textId="77777777" w:rsidR="00E82D27" w:rsidRPr="00A0012D" w:rsidRDefault="00E82D27" w:rsidP="00E82D27">
      <w:pPr>
        <w:spacing w:after="0" w:line="240" w:lineRule="auto"/>
        <w:jc w:val="center"/>
        <w:rPr>
          <w:rFonts w:asciiTheme="minorHAnsi" w:eastAsia="Arial" w:hAnsiTheme="minorHAnsi" w:cstheme="minorHAnsi"/>
          <w:color w:val="002060"/>
          <w:sz w:val="20"/>
          <w:szCs w:val="20"/>
        </w:rPr>
      </w:pPr>
    </w:p>
    <w:sectPr w:rsidR="00E82D27"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3847" w14:textId="77777777" w:rsidR="006658BD" w:rsidRDefault="006658BD">
      <w:pPr>
        <w:spacing w:after="0" w:line="240" w:lineRule="auto"/>
      </w:pPr>
      <w:r>
        <w:separator/>
      </w:r>
    </w:p>
  </w:endnote>
  <w:endnote w:type="continuationSeparator" w:id="0">
    <w:p w14:paraId="199A12C3" w14:textId="77777777" w:rsidR="006658BD" w:rsidRDefault="0066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C3C0" w14:textId="77777777" w:rsidR="006658BD" w:rsidRDefault="006658BD">
      <w:pPr>
        <w:spacing w:after="0" w:line="240" w:lineRule="auto"/>
      </w:pPr>
      <w:bookmarkStart w:id="0" w:name="_Hlk199846639"/>
      <w:bookmarkEnd w:id="0"/>
      <w:r>
        <w:separator/>
      </w:r>
    </w:p>
  </w:footnote>
  <w:footnote w:type="continuationSeparator" w:id="0">
    <w:p w14:paraId="498A5596" w14:textId="77777777" w:rsidR="006658BD" w:rsidRDefault="00665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90CA80"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6FE6AC25" w14:textId="77777777" w:rsidR="007109A3" w:rsidRDefault="007109A3">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7109A3">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RUTA DE LA MEMORIA JUDÍA EN POLONIA </w:t>
                          </w:r>
                        </w:p>
                        <w:p w14:paraId="4B2D5E4C" w14:textId="228BFFF2" w:rsidR="00A0012D" w:rsidRPr="007109A3" w:rsidRDefault="007109A3">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7109A3">
                            <w:rPr>
                              <w:rFonts w:ascii="Calibri" w:eastAsia="Calibri" w:hAnsi="Calibri" w:cs="Calibri"/>
                              <w:b/>
                              <w:bCs/>
                              <w:color w:val="FFFFFF" w:themeColor="background1"/>
                              <w:sz w:val="28"/>
                              <w:szCs w:val="28"/>
                              <w14:textOutline w14:w="9525" w14:cap="rnd" w14:cmpd="sng" w14:algn="ctr">
                                <w14:noFill/>
                                <w14:prstDash w14:val="solid"/>
                                <w14:bevel/>
                              </w14:textOutline>
                            </w:rPr>
                            <w:t>3106 -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6FE6AC25" w14:textId="77777777" w:rsidR="007109A3" w:rsidRDefault="007109A3">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7109A3">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RUTA DE LA MEMORIA JUDÍA EN POLONIA </w:t>
                    </w:r>
                  </w:p>
                  <w:p w14:paraId="4B2D5E4C" w14:textId="228BFFF2" w:rsidR="00A0012D" w:rsidRPr="007109A3" w:rsidRDefault="007109A3">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7109A3">
                      <w:rPr>
                        <w:rFonts w:ascii="Calibri" w:eastAsia="Calibri" w:hAnsi="Calibri" w:cs="Calibri"/>
                        <w:b/>
                        <w:bCs/>
                        <w:color w:val="FFFFFF" w:themeColor="background1"/>
                        <w:sz w:val="28"/>
                        <w:szCs w:val="28"/>
                        <w14:textOutline w14:w="9525" w14:cap="rnd" w14:cmpd="sng" w14:algn="ctr">
                          <w14:noFill/>
                          <w14:prstDash w14:val="solid"/>
                          <w14:bevel/>
                        </w14:textOutline>
                      </w:rPr>
                      <w:t>3106 -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F9B36BE" wp14:editId="0096E985">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1041B19">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59A8045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7AC5B959"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10"/>
  </w:num>
  <w:num w:numId="22" w16cid:durableId="888809429">
    <w:abstractNumId w:val="15"/>
  </w:num>
  <w:num w:numId="23" w16cid:durableId="485587264">
    <w:abstractNumId w:val="22"/>
  </w:num>
  <w:num w:numId="24" w16cid:durableId="1849517048">
    <w:abstractNumId w:val="21"/>
  </w:num>
  <w:num w:numId="25" w16cid:durableId="602610580">
    <w:abstractNumId w:val="9"/>
  </w:num>
  <w:num w:numId="26" w16cid:durableId="18722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3466E"/>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B45F0"/>
    <w:rsid w:val="001F25B9"/>
    <w:rsid w:val="00200186"/>
    <w:rsid w:val="00206A52"/>
    <w:rsid w:val="0022088A"/>
    <w:rsid w:val="0022196F"/>
    <w:rsid w:val="00253EC6"/>
    <w:rsid w:val="00260703"/>
    <w:rsid w:val="00272D2E"/>
    <w:rsid w:val="002863AC"/>
    <w:rsid w:val="00294029"/>
    <w:rsid w:val="002A3E36"/>
    <w:rsid w:val="002B20BB"/>
    <w:rsid w:val="002D0250"/>
    <w:rsid w:val="002D040A"/>
    <w:rsid w:val="002E2148"/>
    <w:rsid w:val="002F0EBB"/>
    <w:rsid w:val="002F7466"/>
    <w:rsid w:val="00310646"/>
    <w:rsid w:val="00316936"/>
    <w:rsid w:val="00344486"/>
    <w:rsid w:val="003472AF"/>
    <w:rsid w:val="003549A2"/>
    <w:rsid w:val="00356AD4"/>
    <w:rsid w:val="003757CD"/>
    <w:rsid w:val="00382BE5"/>
    <w:rsid w:val="003B4EF0"/>
    <w:rsid w:val="003C1FB4"/>
    <w:rsid w:val="004002E5"/>
    <w:rsid w:val="00404DDF"/>
    <w:rsid w:val="00406B6E"/>
    <w:rsid w:val="00430DCE"/>
    <w:rsid w:val="004354F5"/>
    <w:rsid w:val="00441277"/>
    <w:rsid w:val="00441790"/>
    <w:rsid w:val="004457B9"/>
    <w:rsid w:val="00445E5F"/>
    <w:rsid w:val="00455982"/>
    <w:rsid w:val="00470FEE"/>
    <w:rsid w:val="00471A91"/>
    <w:rsid w:val="004819C9"/>
    <w:rsid w:val="00493763"/>
    <w:rsid w:val="004952EA"/>
    <w:rsid w:val="004A4DC7"/>
    <w:rsid w:val="004A5406"/>
    <w:rsid w:val="004B58B8"/>
    <w:rsid w:val="004F3ADB"/>
    <w:rsid w:val="0052707B"/>
    <w:rsid w:val="005507FE"/>
    <w:rsid w:val="005679E5"/>
    <w:rsid w:val="00581226"/>
    <w:rsid w:val="005B7BB7"/>
    <w:rsid w:val="005C2EE5"/>
    <w:rsid w:val="005C3F0C"/>
    <w:rsid w:val="005D54BC"/>
    <w:rsid w:val="005E533B"/>
    <w:rsid w:val="00600CC3"/>
    <w:rsid w:val="006210F5"/>
    <w:rsid w:val="00636DC7"/>
    <w:rsid w:val="00655CC5"/>
    <w:rsid w:val="006658BD"/>
    <w:rsid w:val="006835E6"/>
    <w:rsid w:val="0068514F"/>
    <w:rsid w:val="00687ED9"/>
    <w:rsid w:val="00692BA8"/>
    <w:rsid w:val="006C1CB0"/>
    <w:rsid w:val="006C2396"/>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C0344"/>
    <w:rsid w:val="007C2D95"/>
    <w:rsid w:val="007D4A36"/>
    <w:rsid w:val="007E0D6A"/>
    <w:rsid w:val="007F7B70"/>
    <w:rsid w:val="008029A1"/>
    <w:rsid w:val="008212A0"/>
    <w:rsid w:val="0082134A"/>
    <w:rsid w:val="008225A1"/>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15FE6"/>
    <w:rsid w:val="00926906"/>
    <w:rsid w:val="00935C20"/>
    <w:rsid w:val="00944A14"/>
    <w:rsid w:val="00945F42"/>
    <w:rsid w:val="00963B43"/>
    <w:rsid w:val="009767C9"/>
    <w:rsid w:val="009817BA"/>
    <w:rsid w:val="00985F89"/>
    <w:rsid w:val="00986E85"/>
    <w:rsid w:val="0099090F"/>
    <w:rsid w:val="00993160"/>
    <w:rsid w:val="009A27D1"/>
    <w:rsid w:val="009C1CB2"/>
    <w:rsid w:val="009D557D"/>
    <w:rsid w:val="009F1AC6"/>
    <w:rsid w:val="009F2250"/>
    <w:rsid w:val="009F453F"/>
    <w:rsid w:val="00A0012D"/>
    <w:rsid w:val="00A04ACA"/>
    <w:rsid w:val="00A109A1"/>
    <w:rsid w:val="00A1676A"/>
    <w:rsid w:val="00A16C45"/>
    <w:rsid w:val="00A22207"/>
    <w:rsid w:val="00A322C8"/>
    <w:rsid w:val="00A32A11"/>
    <w:rsid w:val="00A455A6"/>
    <w:rsid w:val="00A5638E"/>
    <w:rsid w:val="00A5753F"/>
    <w:rsid w:val="00A602FD"/>
    <w:rsid w:val="00A751FE"/>
    <w:rsid w:val="00A82487"/>
    <w:rsid w:val="00A979AE"/>
    <w:rsid w:val="00AA302B"/>
    <w:rsid w:val="00AB0E37"/>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42A0C"/>
    <w:rsid w:val="00C56297"/>
    <w:rsid w:val="00C607B0"/>
    <w:rsid w:val="00C6353D"/>
    <w:rsid w:val="00C655D5"/>
    <w:rsid w:val="00C732F7"/>
    <w:rsid w:val="00C73B49"/>
    <w:rsid w:val="00C90CC1"/>
    <w:rsid w:val="00C97FB6"/>
    <w:rsid w:val="00CD7566"/>
    <w:rsid w:val="00CE0C8F"/>
    <w:rsid w:val="00D14188"/>
    <w:rsid w:val="00D2140A"/>
    <w:rsid w:val="00D67278"/>
    <w:rsid w:val="00D71BE3"/>
    <w:rsid w:val="00DA0C05"/>
    <w:rsid w:val="00DD2475"/>
    <w:rsid w:val="00E30AF6"/>
    <w:rsid w:val="00E42B74"/>
    <w:rsid w:val="00E56C7A"/>
    <w:rsid w:val="00E701F2"/>
    <w:rsid w:val="00E81F32"/>
    <w:rsid w:val="00E82D27"/>
    <w:rsid w:val="00E856F2"/>
    <w:rsid w:val="00E9481B"/>
    <w:rsid w:val="00ED4F7B"/>
    <w:rsid w:val="00EE2794"/>
    <w:rsid w:val="00EE4F07"/>
    <w:rsid w:val="00EE5A2D"/>
    <w:rsid w:val="00EF40D4"/>
    <w:rsid w:val="00EF759D"/>
    <w:rsid w:val="00F00EA6"/>
    <w:rsid w:val="00F01C44"/>
    <w:rsid w:val="00F14FD9"/>
    <w:rsid w:val="00F24E31"/>
    <w:rsid w:val="00F257E1"/>
    <w:rsid w:val="00F341D4"/>
    <w:rsid w:val="00F42C2A"/>
    <w:rsid w:val="00F50554"/>
    <w:rsid w:val="00F60596"/>
    <w:rsid w:val="00F60CA9"/>
    <w:rsid w:val="00F641DD"/>
    <w:rsid w:val="00F939E3"/>
    <w:rsid w:val="00FA433F"/>
    <w:rsid w:val="00FA6C98"/>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1210</Words>
  <Characters>6656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2026-02-06T00:17:00Z</dcterms:created>
  <dcterms:modified xsi:type="dcterms:W3CDTF">2026-02-16T02:02:00Z</dcterms:modified>
</cp:coreProperties>
</file>