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1A51" w14:textId="77777777" w:rsidR="00166EF2" w:rsidRDefault="00166EF2" w:rsidP="00485B13">
      <w:pPr>
        <w:pStyle w:val="Ttulo1"/>
        <w:rPr>
          <w:rStyle w:val="Ttulo-visitaras"/>
          <w:rFonts w:cs="Times New Roman"/>
          <w:b/>
          <w:color w:val="FF0000"/>
          <w:sz w:val="28"/>
          <w:szCs w:val="28"/>
          <w:lang w:val="es-MX"/>
        </w:rPr>
      </w:pPr>
    </w:p>
    <w:p w14:paraId="666DDE98" w14:textId="0311C228" w:rsidR="007F7B70" w:rsidRPr="00166EF2" w:rsidRDefault="00166EF2" w:rsidP="00485B13">
      <w:pPr>
        <w:pStyle w:val="Ttulo1"/>
        <w:rPr>
          <w:rStyle w:val="Ttulo-visitaras"/>
          <w:rFonts w:cs="Times New Roman"/>
          <w:b/>
          <w:color w:val="FF0000"/>
          <w:sz w:val="24"/>
          <w:szCs w:val="24"/>
          <w:lang w:val="es-MX"/>
        </w:rPr>
      </w:pPr>
      <w:r w:rsidRPr="00166EF2">
        <w:rPr>
          <w:rStyle w:val="Ttulo-visitaras"/>
          <w:rFonts w:cs="Times New Roman"/>
          <w:b/>
          <w:color w:val="FF0000"/>
          <w:sz w:val="24"/>
          <w:szCs w:val="24"/>
          <w:lang w:val="es-MX"/>
        </w:rPr>
        <w:t>TUXTLA GUTIERREZ, SAN CRISTÓBAL DE LAS CASAS</w:t>
      </w:r>
      <w:r w:rsidR="000D096E">
        <w:rPr>
          <w:rStyle w:val="Ttulo-visitaras"/>
          <w:rFonts w:cs="Times New Roman"/>
          <w:b/>
          <w:color w:val="FF0000"/>
          <w:sz w:val="24"/>
          <w:szCs w:val="24"/>
          <w:lang w:val="es-MX"/>
        </w:rPr>
        <w:t xml:space="preserve">, GRUTAS DE ARCOTETE, GRUTAS DE RANCHO NUEVO, CAÑON DEL SUMIDERO, CHIAPAS DE CORZO, </w:t>
      </w:r>
      <w:r w:rsidR="00E83B5E">
        <w:rPr>
          <w:rStyle w:val="Ttulo-visitaras"/>
          <w:rFonts w:cs="Times New Roman"/>
          <w:b/>
          <w:color w:val="FF0000"/>
          <w:sz w:val="24"/>
          <w:szCs w:val="24"/>
          <w:lang w:val="es-MX"/>
        </w:rPr>
        <w:t xml:space="preserve">CASCADAS EL CHIFLÓN, LAGOS DE MONTEBELLO, </w:t>
      </w:r>
      <w:r w:rsidR="000D096E">
        <w:rPr>
          <w:rStyle w:val="Ttulo-visitaras"/>
          <w:rFonts w:cs="Times New Roman"/>
          <w:b/>
          <w:color w:val="FF0000"/>
          <w:sz w:val="24"/>
          <w:szCs w:val="24"/>
          <w:lang w:val="es-MX"/>
        </w:rPr>
        <w:t>SAN CRISTOBAL DE LAS CASAS, TUXTLA GUTIERREZ</w:t>
      </w:r>
      <w:r w:rsidR="00485B13" w:rsidRPr="00166EF2">
        <w:rPr>
          <w:rStyle w:val="Ttulo-visitaras"/>
          <w:rFonts w:cs="Times New Roman"/>
          <w:b/>
          <w:color w:val="FF0000"/>
          <w:sz w:val="24"/>
          <w:szCs w:val="24"/>
          <w:lang w:val="es-MX"/>
        </w:rPr>
        <w:t xml:space="preserve">. </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3836DE48"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0D096E">
        <w:rPr>
          <w:rFonts w:asciiTheme="minorHAnsi" w:eastAsia="Arial" w:hAnsiTheme="minorHAnsi" w:cstheme="minorHAnsi"/>
          <w:b/>
          <w:color w:val="002060"/>
          <w:sz w:val="24"/>
          <w:szCs w:val="24"/>
        </w:rPr>
        <w:t>6</w:t>
      </w:r>
      <w:r w:rsidR="00A109A1" w:rsidRPr="00BA37C5">
        <w:rPr>
          <w:rFonts w:asciiTheme="minorHAnsi" w:eastAsia="Arial" w:hAnsiTheme="minorHAnsi" w:cstheme="minorHAnsi"/>
          <w:b/>
          <w:color w:val="002060"/>
          <w:sz w:val="24"/>
          <w:szCs w:val="24"/>
        </w:rPr>
        <w:t xml:space="preserve"> días</w:t>
      </w:r>
    </w:p>
    <w:p w14:paraId="5E11D2B8" w14:textId="117F3BDC"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E83B5E">
        <w:rPr>
          <w:rFonts w:asciiTheme="minorHAnsi" w:eastAsia="Arial" w:hAnsiTheme="minorHAnsi" w:cstheme="minorHAnsi"/>
          <w:b/>
          <w:color w:val="002060"/>
          <w:sz w:val="24"/>
          <w:szCs w:val="24"/>
        </w:rPr>
        <w:t>30</w:t>
      </w:r>
      <w:r w:rsidR="000D096E">
        <w:rPr>
          <w:rFonts w:asciiTheme="minorHAnsi" w:eastAsia="Arial" w:hAnsiTheme="minorHAnsi" w:cstheme="minorHAnsi"/>
          <w:b/>
          <w:color w:val="002060"/>
          <w:sz w:val="24"/>
          <w:szCs w:val="24"/>
        </w:rPr>
        <w:t xml:space="preserve"> de diciembre 2025</w:t>
      </w:r>
      <w:r>
        <w:rPr>
          <w:rFonts w:asciiTheme="minorHAnsi" w:eastAsia="Arial" w:hAnsiTheme="minorHAnsi" w:cstheme="minorHAnsi"/>
          <w:b/>
          <w:color w:val="002060"/>
          <w:sz w:val="24"/>
          <w:szCs w:val="24"/>
        </w:rPr>
        <w:t xml:space="preserve"> </w:t>
      </w:r>
      <w:r w:rsidR="00485B13">
        <w:rPr>
          <w:rFonts w:asciiTheme="minorHAnsi" w:eastAsia="Arial" w:hAnsiTheme="minorHAnsi" w:cstheme="minorHAnsi"/>
          <w:b/>
          <w:color w:val="002060"/>
          <w:sz w:val="24"/>
          <w:szCs w:val="24"/>
        </w:rPr>
        <w:t xml:space="preserve"> </w:t>
      </w:r>
    </w:p>
    <w:p w14:paraId="6CCDBBC7" w14:textId="77777777" w:rsidR="007F7B70" w:rsidRPr="00BA37C5"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27C682FE"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166EF2">
        <w:rPr>
          <w:rFonts w:eastAsia="Arial"/>
          <w:sz w:val="24"/>
          <w:szCs w:val="24"/>
        </w:rPr>
        <w:t xml:space="preserve">Aeropuerto Tuxtla Gutiérrez – San Cristóbal de las Casas </w:t>
      </w:r>
      <w:r w:rsidR="00485B13">
        <w:rPr>
          <w:rFonts w:eastAsia="Arial"/>
          <w:sz w:val="24"/>
          <w:szCs w:val="24"/>
        </w:rPr>
        <w:t xml:space="preserve"> </w:t>
      </w:r>
    </w:p>
    <w:p w14:paraId="5A01A2AC" w14:textId="77777777" w:rsidR="00166EF2" w:rsidRDefault="00166EF2" w:rsidP="00166EF2">
      <w:pPr>
        <w:pStyle w:val="textos-itinerario"/>
        <w:spacing w:after="0"/>
      </w:pPr>
      <w:r>
        <w:t>Al llegar a Tuxtla Gutiérrez, nuestro operador te recibirá en el aeropuerto para tu traslado hacia San Cristóbal de Las Casas, un Pueblo Mágico lleno de encanto colonial. Aunque la habitación del hotel estará lista a partir de las 15:00, podrás utilizar el servicio de guarda equipaje para comenzar a explorar sin preocupaciones. Hospedaje en San Cristóbal de Las Casas</w:t>
      </w:r>
      <w:r w:rsidR="00A109A1" w:rsidRPr="00BA37C5">
        <w:t xml:space="preserve">. </w:t>
      </w:r>
    </w:p>
    <w:p w14:paraId="634F1A4C" w14:textId="0BCA8D49" w:rsidR="007F7B70" w:rsidRPr="00166EF2" w:rsidRDefault="00166EF2" w:rsidP="00166EF2">
      <w:pPr>
        <w:pStyle w:val="textos-itinerario"/>
        <w:spacing w:after="0"/>
        <w:rPr>
          <w:b/>
        </w:rPr>
      </w:pPr>
      <w:r w:rsidRPr="00166EF2">
        <w:rPr>
          <w:b/>
        </w:rPr>
        <w:t>Nota: Horarios de traslados disponibles a las 8:00, 10:00,</w:t>
      </w:r>
      <w:r>
        <w:rPr>
          <w:b/>
        </w:rPr>
        <w:t xml:space="preserve"> </w:t>
      </w:r>
      <w:r w:rsidRPr="00166EF2">
        <w:rPr>
          <w:b/>
        </w:rPr>
        <w:t>13:00, 15:00, 17:00, 19:00 y 21:00 h. Fuera de estos</w:t>
      </w:r>
      <w:r>
        <w:rPr>
          <w:b/>
        </w:rPr>
        <w:t xml:space="preserve"> </w:t>
      </w:r>
      <w:r w:rsidRPr="00166EF2">
        <w:rPr>
          <w:b/>
        </w:rPr>
        <w:t>horarios, aplica suplemento</w:t>
      </w:r>
      <w:r>
        <w:rPr>
          <w:b/>
        </w:rPr>
        <w:t>.</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early check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7E437CB0" w14:textId="0DBA4249"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E83B5E">
        <w:rPr>
          <w:rFonts w:eastAsia="Arial"/>
          <w:sz w:val="24"/>
          <w:szCs w:val="24"/>
        </w:rPr>
        <w:t xml:space="preserve">Grutas del Arcotete – Grutas de Rancho Nuevo </w:t>
      </w:r>
      <w:r w:rsidR="000D096E">
        <w:rPr>
          <w:rFonts w:eastAsia="Arial"/>
          <w:sz w:val="24"/>
          <w:szCs w:val="24"/>
        </w:rPr>
        <w:t xml:space="preserve"> </w:t>
      </w:r>
      <w:r w:rsidR="00166EF2">
        <w:rPr>
          <w:rFonts w:eastAsia="Arial"/>
          <w:sz w:val="24"/>
          <w:szCs w:val="24"/>
        </w:rPr>
        <w:t xml:space="preserve"> </w:t>
      </w:r>
      <w:r w:rsidR="00485B13">
        <w:rPr>
          <w:rFonts w:eastAsia="Arial"/>
          <w:sz w:val="24"/>
          <w:szCs w:val="24"/>
        </w:rPr>
        <w:t xml:space="preserve"> </w:t>
      </w:r>
    </w:p>
    <w:p w14:paraId="6990A996" w14:textId="39214EFA" w:rsidR="007F7B70" w:rsidRDefault="00E83B5E" w:rsidP="00E83B5E">
      <w:pPr>
        <w:pStyle w:val="textos-itinerario"/>
        <w:spacing w:after="0"/>
        <w:rPr>
          <w:rStyle w:val="Destacados-textosCar"/>
        </w:rPr>
      </w:pPr>
      <w:r w:rsidRPr="00E83B5E">
        <w:rPr>
          <w:bCs/>
        </w:rPr>
        <w:t>09:00 Salida de San Cristóbal de la Casas para llegar a un Atractivo natural denominado El Arcotete, Su belleza se debe al paso del tiempo. En su formación quedaron al descubierto unas impresionantes cavernas localizadas en el techo del arco. Sus muros de hasta 40 m de alto presentan caprichosas formaciones geológicas con estalactitas y estalagmitas de roca calcárea que semejan grandes huesos. El lugar está enmarcado por una vegetación abundante y variable y fauna numerosa. Su nombre se debe a la leyenda que cuenta, que el soldado francés Jean Francoise D'Arcotete se quitó la vida cuando fue rechazado por una mujer coleta de la que estaba enamorado. Después de esta emocionante visita nos trasladaremos para visitar las grutas de Rancho Nuevo las cuales están Localizadas a 10 kilómetros de San Cristóbal de Las Casas, sobre la carretera federal 190, con dirección a la ciudad de Comitán de Domínguez. Descubiertas en 1947, estas grutas tienen una sola entrada, agujeros laterales con una longitud de 10.2 kilómetros y una profundidad de hasta 550 metros. En su interior se aprecia una bella proliferación de estalactitas y estalagmitas que se amplía en el fondo hasta convertirse en un salón. Además, el parque cuenta con actividades extras como son: Resbaladillas muy grandes, tirolesa, cabalgatas, caminar entre los árboles de ocote (Estas actividades extras mencionadas, no están incluidas en el costo), acto seguido nos trasladaremos a la ciudad de San Cristóbal de las Casas. Tarde Libre para arreglarnos para la celebración de la noche.</w:t>
      </w:r>
      <w:r w:rsidR="00485B13" w:rsidRPr="00485B13">
        <w:rPr>
          <w:bCs/>
        </w:rPr>
        <w:t xml:space="preserve"> </w:t>
      </w:r>
      <w:r w:rsidR="00A109A1" w:rsidRPr="00986E85">
        <w:rPr>
          <w:rStyle w:val="Destacados-textosCar"/>
        </w:rPr>
        <w:t>Alojamiento.</w:t>
      </w:r>
    </w:p>
    <w:p w14:paraId="7A87DDBC" w14:textId="17263E0B" w:rsidR="007B54E6" w:rsidRDefault="007B54E6" w:rsidP="007B54E6">
      <w:pPr>
        <w:pStyle w:val="textos-itinerario"/>
        <w:spacing w:after="0"/>
        <w:rPr>
          <w:rStyle w:val="Destacados-textosCar"/>
        </w:rPr>
      </w:pPr>
      <w:r>
        <w:rPr>
          <w:rStyle w:val="Destacados-textosCar"/>
        </w:rPr>
        <w:t xml:space="preserve">Opcional; Cena de Fin de año, menú 4 tiempos; incluyendo 12 uvas + 1 copa de vino espumoso para brindis, el resto de las bebidas con costo adicional a la carta. </w:t>
      </w:r>
    </w:p>
    <w:p w14:paraId="49526025" w14:textId="57907761" w:rsidR="007B54E6" w:rsidRDefault="007B54E6" w:rsidP="007B54E6">
      <w:pPr>
        <w:pStyle w:val="textos-itinerario"/>
        <w:spacing w:after="0"/>
        <w:rPr>
          <w:rStyle w:val="Destacados-textosCar"/>
          <w:b w:val="0"/>
          <w:bCs/>
        </w:rPr>
      </w:pPr>
      <w:r>
        <w:rPr>
          <w:rStyle w:val="Destacados-textosCar"/>
        </w:rPr>
        <w:t xml:space="preserve">Adulto: $1,490 mxn / Menores $940 mxn </w:t>
      </w:r>
    </w:p>
    <w:p w14:paraId="49765651" w14:textId="77777777" w:rsidR="006210F5" w:rsidRDefault="006210F5" w:rsidP="00BD0EA5">
      <w:pPr>
        <w:pStyle w:val="Ttulo3"/>
        <w:spacing w:before="0" w:after="0" w:line="240" w:lineRule="auto"/>
        <w:rPr>
          <w:rStyle w:val="DanmeroCar"/>
          <w:rFonts w:cs="Times New Roman"/>
          <w:b/>
        </w:rPr>
      </w:pPr>
    </w:p>
    <w:p w14:paraId="0E4F8526" w14:textId="30C98882"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E83B5E">
        <w:rPr>
          <w:rStyle w:val="DestinosCar"/>
          <w:rFonts w:cs="Times New Roman"/>
          <w:b/>
          <w:smallCaps w:val="0"/>
          <w:sz w:val="24"/>
          <w:szCs w:val="24"/>
        </w:rPr>
        <w:t xml:space="preserve">Visita de Ciudad </w:t>
      </w:r>
      <w:r w:rsidR="000D096E">
        <w:rPr>
          <w:rStyle w:val="DestinosCar"/>
          <w:rFonts w:cs="Times New Roman"/>
          <w:b/>
          <w:smallCaps w:val="0"/>
          <w:sz w:val="24"/>
          <w:szCs w:val="24"/>
        </w:rPr>
        <w:t xml:space="preserve"> </w:t>
      </w:r>
      <w:r w:rsidR="00166EF2">
        <w:rPr>
          <w:rStyle w:val="DestinosCar"/>
          <w:rFonts w:cs="Times New Roman"/>
          <w:b/>
          <w:smallCaps w:val="0"/>
          <w:sz w:val="24"/>
          <w:szCs w:val="24"/>
        </w:rPr>
        <w:t xml:space="preserve"> </w:t>
      </w:r>
      <w:r w:rsidR="00485B13">
        <w:rPr>
          <w:rStyle w:val="DestinosCar"/>
          <w:rFonts w:cs="Times New Roman"/>
          <w:b/>
          <w:smallCaps w:val="0"/>
          <w:sz w:val="24"/>
          <w:szCs w:val="24"/>
        </w:rPr>
        <w:t xml:space="preserve"> </w:t>
      </w:r>
      <w:r w:rsidR="00986E85" w:rsidRPr="00BD0EA5">
        <w:rPr>
          <w:rStyle w:val="ParentesisdestinosCar"/>
          <w:rFonts w:cs="Times New Roman"/>
          <w:b w:val="0"/>
          <w:bCs/>
          <w:sz w:val="24"/>
          <w:szCs w:val="24"/>
        </w:rPr>
        <w:t xml:space="preserve"> </w:t>
      </w:r>
    </w:p>
    <w:p w14:paraId="5D65A22C" w14:textId="77777777" w:rsidR="00E83B5E" w:rsidRDefault="00E83B5E" w:rsidP="00E83B5E">
      <w:pPr>
        <w:pStyle w:val="textos-itinerario"/>
        <w:spacing w:after="0"/>
        <w:rPr>
          <w:rStyle w:val="Destacados-textosCar"/>
          <w:b w:val="0"/>
          <w:bCs/>
        </w:rPr>
      </w:pPr>
      <w:r w:rsidRPr="00E83B5E">
        <w:rPr>
          <w:rStyle w:val="Destacados-textosCar"/>
          <w:b w:val="0"/>
          <w:bCs/>
        </w:rPr>
        <w:t>Por la tarde, nos embarcaremos en un</w:t>
      </w:r>
      <w:r>
        <w:rPr>
          <w:rStyle w:val="Destacados-textosCar"/>
          <w:b w:val="0"/>
          <w:bCs/>
        </w:rPr>
        <w:t xml:space="preserve"> </w:t>
      </w:r>
      <w:r w:rsidRPr="00E83B5E">
        <w:rPr>
          <w:rStyle w:val="Destacados-textosCar"/>
          <w:b w:val="0"/>
          <w:bCs/>
        </w:rPr>
        <w:t>encantador recorrido en tranvía por San</w:t>
      </w:r>
      <w:r>
        <w:rPr>
          <w:rStyle w:val="Destacados-textosCar"/>
          <w:b w:val="0"/>
          <w:bCs/>
        </w:rPr>
        <w:t xml:space="preserve"> </w:t>
      </w:r>
      <w:r w:rsidRPr="00E83B5E">
        <w:rPr>
          <w:rStyle w:val="Destacados-textosCar"/>
          <w:b w:val="0"/>
          <w:bCs/>
        </w:rPr>
        <w:t>Cristóbal de las Casas. Déjate envolver por el</w:t>
      </w:r>
      <w:r>
        <w:rPr>
          <w:rStyle w:val="Destacados-textosCar"/>
          <w:b w:val="0"/>
          <w:bCs/>
        </w:rPr>
        <w:t xml:space="preserve"> </w:t>
      </w:r>
      <w:r w:rsidRPr="00E83B5E">
        <w:rPr>
          <w:rStyle w:val="Destacados-textosCar"/>
          <w:b w:val="0"/>
          <w:bCs/>
        </w:rPr>
        <w:t>espíritu colonial de esta ciudad mágica</w:t>
      </w:r>
      <w:r>
        <w:rPr>
          <w:rStyle w:val="Destacados-textosCar"/>
          <w:b w:val="0"/>
          <w:bCs/>
        </w:rPr>
        <w:t xml:space="preserve"> </w:t>
      </w:r>
      <w:r w:rsidRPr="00E83B5E">
        <w:rPr>
          <w:rStyle w:val="Destacados-textosCar"/>
          <w:b w:val="0"/>
          <w:bCs/>
        </w:rPr>
        <w:t>mientras el tranvía avanza lentamente entre</w:t>
      </w:r>
      <w:r>
        <w:rPr>
          <w:rStyle w:val="Destacados-textosCar"/>
          <w:b w:val="0"/>
          <w:bCs/>
        </w:rPr>
        <w:t xml:space="preserve"> </w:t>
      </w:r>
      <w:r w:rsidRPr="00E83B5E">
        <w:rPr>
          <w:rStyle w:val="Destacados-textosCar"/>
          <w:b w:val="0"/>
          <w:bCs/>
        </w:rPr>
        <w:t>calles empedradas, fachadas coloridas y plazas llenas de vida.</w:t>
      </w:r>
      <w:r>
        <w:rPr>
          <w:rStyle w:val="Destacados-textosCar"/>
          <w:b w:val="0"/>
          <w:bCs/>
        </w:rPr>
        <w:t xml:space="preserve"> </w:t>
      </w:r>
      <w:r w:rsidRPr="00E83B5E">
        <w:rPr>
          <w:rStyle w:val="Destacados-textosCar"/>
          <w:b w:val="0"/>
          <w:bCs/>
        </w:rPr>
        <w:t>Cada rincón revela una historia, cada aroma y</w:t>
      </w:r>
      <w:r>
        <w:rPr>
          <w:rStyle w:val="Destacados-textosCar"/>
          <w:b w:val="0"/>
          <w:bCs/>
        </w:rPr>
        <w:t xml:space="preserve"> </w:t>
      </w:r>
      <w:r w:rsidRPr="00E83B5E">
        <w:rPr>
          <w:rStyle w:val="Destacados-textosCar"/>
          <w:b w:val="0"/>
          <w:bCs/>
        </w:rPr>
        <w:t>sonido te conecta con la esencia chiapaneca.</w:t>
      </w:r>
      <w:r>
        <w:rPr>
          <w:rStyle w:val="Destacados-textosCar"/>
          <w:b w:val="0"/>
          <w:bCs/>
        </w:rPr>
        <w:t xml:space="preserve"> </w:t>
      </w:r>
      <w:r w:rsidRPr="00E83B5E">
        <w:rPr>
          <w:rStyle w:val="Destacados-textosCar"/>
          <w:b w:val="0"/>
          <w:bCs/>
        </w:rPr>
        <w:t>Es un viaje tranquilo, ideal para quienes desean</w:t>
      </w:r>
      <w:r>
        <w:rPr>
          <w:rStyle w:val="Destacados-textosCar"/>
          <w:b w:val="0"/>
          <w:bCs/>
        </w:rPr>
        <w:t xml:space="preserve"> </w:t>
      </w:r>
      <w:r w:rsidRPr="00E83B5E">
        <w:rPr>
          <w:rStyle w:val="Destacados-textosCar"/>
          <w:b w:val="0"/>
          <w:bCs/>
        </w:rPr>
        <w:t>explorar con calma, sentir la ciudad y dejarse</w:t>
      </w:r>
      <w:r>
        <w:rPr>
          <w:rStyle w:val="Destacados-textosCar"/>
          <w:b w:val="0"/>
          <w:bCs/>
        </w:rPr>
        <w:t xml:space="preserve"> </w:t>
      </w:r>
      <w:r w:rsidRPr="00E83B5E">
        <w:rPr>
          <w:rStyle w:val="Destacados-textosCar"/>
          <w:b w:val="0"/>
          <w:bCs/>
        </w:rPr>
        <w:t>sorprender por su belleza viva.</w:t>
      </w:r>
    </w:p>
    <w:p w14:paraId="1076E32C" w14:textId="24C91C05" w:rsidR="00E83B5E" w:rsidRPr="00E83B5E" w:rsidRDefault="00E83B5E" w:rsidP="00E83B5E">
      <w:pPr>
        <w:pStyle w:val="textos-itinerario"/>
        <w:spacing w:after="0"/>
        <w:rPr>
          <w:rStyle w:val="Destacados-textosCar"/>
          <w:color w:val="E36C0A" w:themeColor="accent6" w:themeShade="BF"/>
        </w:rPr>
      </w:pPr>
      <w:r w:rsidRPr="00E83B5E">
        <w:rPr>
          <w:rStyle w:val="Destacados-textosCar"/>
          <w:color w:val="E36C0A" w:themeColor="accent6" w:themeShade="BF"/>
        </w:rPr>
        <w:t>Nota: 18:00 hrs.  Cita en Cafetería Al Grano en el centro de la ciudad (portal oriente # 9).</w:t>
      </w:r>
    </w:p>
    <w:p w14:paraId="0D60677E" w14:textId="5244A895" w:rsidR="00485B13" w:rsidRPr="00351C36" w:rsidRDefault="00485B13" w:rsidP="00E83B5E">
      <w:pPr>
        <w:pStyle w:val="textos-itinerario"/>
        <w:spacing w:after="0"/>
        <w:rPr>
          <w:rStyle w:val="Destacados-textosCar"/>
          <w:b w:val="0"/>
          <w:bCs/>
        </w:rPr>
      </w:pPr>
      <w:r w:rsidRPr="00485B13">
        <w:rPr>
          <w:rStyle w:val="Destacados-textosCar"/>
        </w:rPr>
        <w:t>Alojamiento.</w:t>
      </w:r>
    </w:p>
    <w:p w14:paraId="439B5010" w14:textId="2FFC613F" w:rsidR="00351C36" w:rsidRPr="000D096E" w:rsidRDefault="00351C36" w:rsidP="000D096E">
      <w:pPr>
        <w:pStyle w:val="textos-itinerario"/>
        <w:spacing w:after="0"/>
        <w:rPr>
          <w:rStyle w:val="DanmeroCar"/>
          <w:sz w:val="20"/>
          <w:szCs w:val="20"/>
        </w:rPr>
      </w:pPr>
    </w:p>
    <w:p w14:paraId="343ABA2C" w14:textId="2B1223FE"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DF50F4">
        <w:rPr>
          <w:rStyle w:val="DestinosCar"/>
          <w:rFonts w:cs="Times New Roman"/>
          <w:b/>
          <w:smallCaps w:val="0"/>
          <w:sz w:val="24"/>
          <w:szCs w:val="24"/>
        </w:rPr>
        <w:t xml:space="preserve">Cañón del Sumidero – Miradores del Cañón del Sumidero – Chiapa de Corzo </w:t>
      </w:r>
    </w:p>
    <w:p w14:paraId="4DB4FA26" w14:textId="77777777" w:rsidR="007B54E6" w:rsidRDefault="00DF50F4" w:rsidP="00DF50F4">
      <w:pPr>
        <w:pStyle w:val="textos-itinerario"/>
        <w:spacing w:after="0"/>
      </w:pPr>
      <w:r>
        <w:t xml:space="preserve">Salida: 8:45 a.m. Nos dirigimos hacia el majestuoso Cañón del Sumidero, donde disfrutarás de un emocionante paseo en lancha por el río Grijalva, rodeado de impresionantes acantilados que alcanzan hasta los 1,000 metros de altura. Durante el recorrido, tendrás la oportunidad de observar una rica fauna local, incluyendo cocodrilos y diversas especies de aves. (1 hr 40 min). Después del paseo en lancha, visitaremos los miradores del cañón, donde podrás admirar su grandeza desde </w:t>
      </w:r>
    </w:p>
    <w:p w14:paraId="588A24F7" w14:textId="77777777" w:rsidR="007B54E6" w:rsidRDefault="007B54E6" w:rsidP="00DF50F4">
      <w:pPr>
        <w:pStyle w:val="textos-itinerario"/>
        <w:spacing w:after="0"/>
      </w:pPr>
    </w:p>
    <w:p w14:paraId="3D6F4009" w14:textId="32ED66B6" w:rsidR="00B51A7B" w:rsidRPr="00DF50F4" w:rsidRDefault="00DF50F4" w:rsidP="00DF50F4">
      <w:pPr>
        <w:pStyle w:val="textos-itinerario"/>
        <w:spacing w:after="0"/>
      </w:pPr>
      <w:r>
        <w:t xml:space="preserve">diferentes ángulos. Tres miradores principales te ofrecerán espectaculares vistas panorámicas del paisaje natural. (15 min en cada mirador). A continuación, haremos una parada en Chiapa de Corzo, un pintoresco Pueblo Mágico con una rica historia y arquitectura colonial. Aquí podrás disfrutar de un recorrido por sus calles y admirar su emblemática fuente y arquitectura colonial (1 hr). Regresamos a San Cristóbal de Las Casas a las 5:30p.m. </w:t>
      </w:r>
      <w:r w:rsidR="00485B82">
        <w:rPr>
          <w:b/>
          <w:bCs/>
        </w:rPr>
        <w:t xml:space="preserve">Alojamiento. </w:t>
      </w:r>
    </w:p>
    <w:p w14:paraId="1D9F12FF" w14:textId="77777777" w:rsidR="00B51A7B" w:rsidRPr="00B51A7B" w:rsidRDefault="00B51A7B" w:rsidP="00B51A7B">
      <w:pPr>
        <w:pStyle w:val="textos-itinerario"/>
        <w:spacing w:after="0"/>
        <w:rPr>
          <w:rStyle w:val="DanmeroCar"/>
          <w:bCs/>
          <w:smallCaps/>
          <w:sz w:val="20"/>
          <w:szCs w:val="22"/>
        </w:rPr>
      </w:pPr>
    </w:p>
    <w:p w14:paraId="19776CF4" w14:textId="43C89189"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DF50F4">
        <w:rPr>
          <w:rStyle w:val="DestinosCar"/>
          <w:rFonts w:cs="Times New Roman"/>
          <w:b/>
          <w:smallCaps w:val="0"/>
          <w:sz w:val="24"/>
          <w:szCs w:val="24"/>
        </w:rPr>
        <w:t xml:space="preserve">Cascada El Chiflón – Lagos de Montebello </w:t>
      </w:r>
      <w:r w:rsidR="000D096E">
        <w:rPr>
          <w:rStyle w:val="DestinosCar"/>
          <w:rFonts w:cs="Times New Roman"/>
          <w:b/>
          <w:smallCaps w:val="0"/>
          <w:sz w:val="24"/>
          <w:szCs w:val="24"/>
        </w:rPr>
        <w:t xml:space="preserve"> </w:t>
      </w:r>
    </w:p>
    <w:p w14:paraId="2FA54643" w14:textId="17B5ED57" w:rsidR="005F2491" w:rsidRPr="00DF50F4" w:rsidRDefault="00DF50F4" w:rsidP="00DF50F4">
      <w:pPr>
        <w:tabs>
          <w:tab w:val="left" w:pos="1418"/>
        </w:tabs>
        <w:spacing w:after="0" w:line="240" w:lineRule="auto"/>
        <w:ind w:right="-142"/>
        <w:jc w:val="both"/>
        <w:rPr>
          <w:rFonts w:asciiTheme="minorHAnsi" w:eastAsia="Arial" w:hAnsiTheme="minorHAnsi" w:cstheme="minorHAnsi"/>
          <w:bCs/>
          <w:color w:val="002060"/>
          <w:sz w:val="20"/>
          <w:szCs w:val="20"/>
        </w:rPr>
      </w:pPr>
      <w:r w:rsidRPr="00DF50F4">
        <w:rPr>
          <w:rFonts w:asciiTheme="minorHAnsi" w:eastAsia="Arial" w:hAnsiTheme="minorHAnsi" w:cstheme="minorHAnsi"/>
          <w:bCs/>
          <w:color w:val="002060"/>
          <w:sz w:val="20"/>
          <w:szCs w:val="20"/>
        </w:rPr>
        <w:t>Por la mañana, partimos desde la ciudad de</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San Cristóbal para comenzar nuestra</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emocionante jornada. Nuestra primera parada nos lleva a las</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impresionantes cascadas del Chiflón, donde</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recorremos un estrecho sendero de escalones</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que nos conduce a conocer la majestuosa</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caída de agua conocida como "Velo de Novia".</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Posteriormente, continuamos nuestra</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experiencia adentrándonos en el asombroso</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parque nacional Lagunas de Montebello, una</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reserva natural maravillosa que alberga lagunas</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de diversas tonalidades.</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Finalmente, regresamos a San Cristóbal de las</w:t>
      </w:r>
      <w:r>
        <w:rPr>
          <w:rFonts w:asciiTheme="minorHAnsi" w:eastAsia="Arial" w:hAnsiTheme="minorHAnsi" w:cstheme="minorHAnsi"/>
          <w:bCs/>
          <w:color w:val="002060"/>
          <w:sz w:val="20"/>
          <w:szCs w:val="20"/>
        </w:rPr>
        <w:t xml:space="preserve"> </w:t>
      </w:r>
      <w:r w:rsidRPr="00DF50F4">
        <w:rPr>
          <w:rFonts w:asciiTheme="minorHAnsi" w:eastAsia="Arial" w:hAnsiTheme="minorHAnsi" w:cstheme="minorHAnsi"/>
          <w:bCs/>
          <w:color w:val="002060"/>
          <w:sz w:val="20"/>
          <w:szCs w:val="20"/>
        </w:rPr>
        <w:t>Casas para descansar y alojarnos</w:t>
      </w:r>
      <w:r w:rsidR="00397580">
        <w:rPr>
          <w:rFonts w:asciiTheme="minorHAnsi" w:eastAsia="Arial" w:hAnsiTheme="minorHAnsi" w:cstheme="minorHAnsi"/>
          <w:color w:val="002060"/>
          <w:sz w:val="20"/>
          <w:szCs w:val="20"/>
        </w:rPr>
        <w:t xml:space="preserve">. </w:t>
      </w:r>
      <w:r w:rsidR="000D096E" w:rsidRPr="000D096E">
        <w:rPr>
          <w:rFonts w:asciiTheme="minorHAnsi" w:eastAsia="Arial" w:hAnsiTheme="minorHAnsi" w:cstheme="minorHAnsi"/>
          <w:b/>
          <w:bCs/>
          <w:color w:val="002060"/>
          <w:sz w:val="20"/>
          <w:szCs w:val="20"/>
        </w:rPr>
        <w:t>Alojamiento.</w:t>
      </w:r>
      <w:r w:rsidR="000D096E">
        <w:rPr>
          <w:rFonts w:asciiTheme="minorHAnsi" w:eastAsia="Arial" w:hAnsiTheme="minorHAnsi" w:cstheme="minorHAnsi"/>
          <w:color w:val="002060"/>
          <w:sz w:val="20"/>
          <w:szCs w:val="20"/>
        </w:rPr>
        <w:t xml:space="preserve"> </w:t>
      </w:r>
    </w:p>
    <w:p w14:paraId="38E30CF4" w14:textId="77777777" w:rsidR="000D096E" w:rsidRPr="00B51A7B" w:rsidRDefault="000D096E" w:rsidP="000D096E">
      <w:pPr>
        <w:pStyle w:val="textos-itinerario"/>
        <w:spacing w:after="0"/>
        <w:rPr>
          <w:rStyle w:val="DanmeroCar"/>
          <w:bCs/>
          <w:smallCaps/>
          <w:sz w:val="20"/>
          <w:szCs w:val="22"/>
        </w:rPr>
      </w:pPr>
    </w:p>
    <w:p w14:paraId="7974C3B4" w14:textId="29E8687D" w:rsidR="000D096E" w:rsidRPr="00BD0EA5" w:rsidRDefault="000D096E" w:rsidP="000D096E">
      <w:pPr>
        <w:pStyle w:val="Ttulo3"/>
        <w:spacing w:before="0" w:after="0" w:line="240" w:lineRule="auto"/>
        <w:rPr>
          <w:rFonts w:eastAsia="Arial"/>
          <w:sz w:val="24"/>
          <w:szCs w:val="24"/>
        </w:rPr>
      </w:pPr>
      <w:r w:rsidRPr="00BD0EA5">
        <w:rPr>
          <w:rStyle w:val="DanmeroCar"/>
          <w:rFonts w:cs="Times New Roman"/>
          <w:b/>
          <w:sz w:val="24"/>
          <w:szCs w:val="24"/>
        </w:rPr>
        <w:t xml:space="preserve">DÍA </w:t>
      </w:r>
      <w:r>
        <w:rPr>
          <w:rStyle w:val="DanmeroCar"/>
          <w:rFonts w:cs="Times New Roman"/>
          <w:b/>
          <w:sz w:val="24"/>
          <w:szCs w:val="24"/>
        </w:rPr>
        <w:t>6</w:t>
      </w:r>
      <w:r w:rsidRPr="00BD0EA5">
        <w:rPr>
          <w:rStyle w:val="DanmeroCar"/>
          <w:rFonts w:cs="Times New Roman"/>
          <w:b/>
          <w:sz w:val="24"/>
          <w:szCs w:val="24"/>
        </w:rPr>
        <w:t>|</w:t>
      </w:r>
      <w:r w:rsidRPr="00BD0EA5">
        <w:rPr>
          <w:rFonts w:eastAsia="Arial"/>
          <w:sz w:val="24"/>
          <w:szCs w:val="24"/>
        </w:rPr>
        <w:t xml:space="preserve"> </w:t>
      </w:r>
      <w:r>
        <w:rPr>
          <w:rStyle w:val="DestinosCar"/>
          <w:rFonts w:cs="Times New Roman"/>
          <w:b/>
          <w:smallCaps w:val="0"/>
          <w:sz w:val="24"/>
          <w:szCs w:val="24"/>
        </w:rPr>
        <w:t xml:space="preserve">Cristóbal de las Casas – Tuxtla Gutiérrez. </w:t>
      </w:r>
    </w:p>
    <w:p w14:paraId="0F84D325" w14:textId="5C440B48" w:rsidR="000D096E" w:rsidRPr="00ED4EB8" w:rsidRDefault="00ED4EB8" w:rsidP="00ED4EB8">
      <w:pPr>
        <w:tabs>
          <w:tab w:val="left" w:pos="1418"/>
        </w:tabs>
        <w:spacing w:after="0" w:line="240" w:lineRule="auto"/>
        <w:ind w:right="-142"/>
        <w:jc w:val="both"/>
        <w:rPr>
          <w:rFonts w:ascii="Calibri" w:eastAsia="Arial" w:hAnsi="Calibri" w:cs="Calibri"/>
          <w:bCs/>
          <w:color w:val="002060"/>
          <w:sz w:val="20"/>
          <w:szCs w:val="20"/>
        </w:rPr>
      </w:pPr>
      <w:r w:rsidRPr="00ED4EB8">
        <w:rPr>
          <w:rFonts w:ascii="Calibri" w:eastAsia="Arial" w:hAnsi="Calibri" w:cs="Calibri"/>
          <w:bCs/>
          <w:color w:val="002060"/>
          <w:sz w:val="20"/>
          <w:szCs w:val="20"/>
        </w:rPr>
        <w:t>Finalmente, el traslado de regreso desde San Cristóbal de Las Casas hasta el aeropuerto de Tuxtla Gutiérrez se convierte en el último capítulo de esta experiencia, (80 minutos aprox.)</w:t>
      </w:r>
      <w:r w:rsidR="000D096E" w:rsidRPr="00ED4EB8">
        <w:rPr>
          <w:rFonts w:ascii="Calibri" w:eastAsia="Arial" w:hAnsi="Calibri" w:cs="Calibri"/>
          <w:color w:val="002060"/>
          <w:sz w:val="20"/>
          <w:szCs w:val="20"/>
        </w:rPr>
        <w:t xml:space="preserve">. </w:t>
      </w:r>
      <w:r w:rsidRPr="00ED4EB8">
        <w:rPr>
          <w:rFonts w:ascii="Calibri" w:eastAsia="Arial" w:hAnsi="Calibri" w:cs="Calibri"/>
          <w:b/>
          <w:bCs/>
          <w:color w:val="002060"/>
          <w:sz w:val="20"/>
          <w:szCs w:val="20"/>
        </w:rPr>
        <w:t xml:space="preserve">FIN DE NUESTROS SERVICIOS </w:t>
      </w:r>
      <w:r w:rsidR="000D096E" w:rsidRPr="00ED4EB8">
        <w:rPr>
          <w:rFonts w:ascii="Calibri" w:eastAsia="Arial" w:hAnsi="Calibri" w:cs="Calibri"/>
          <w:color w:val="002060"/>
          <w:sz w:val="20"/>
          <w:szCs w:val="20"/>
        </w:rPr>
        <w:t xml:space="preserve"> </w:t>
      </w:r>
    </w:p>
    <w:p w14:paraId="2F67B6F8" w14:textId="102AFEDE" w:rsidR="000D096E" w:rsidRPr="00ED4EB8" w:rsidRDefault="00ED4EB8" w:rsidP="00ED4EB8">
      <w:pPr>
        <w:tabs>
          <w:tab w:val="left" w:pos="1418"/>
        </w:tabs>
        <w:spacing w:after="0" w:line="240" w:lineRule="auto"/>
        <w:ind w:right="-142"/>
        <w:jc w:val="both"/>
        <w:rPr>
          <w:rFonts w:ascii="Calibri" w:hAnsi="Calibri" w:cs="Calibri"/>
          <w:b/>
          <w:bCs/>
          <w:color w:val="E36C0A" w:themeColor="accent6" w:themeShade="BF"/>
          <w:sz w:val="20"/>
          <w:szCs w:val="20"/>
        </w:rPr>
      </w:pPr>
      <w:r w:rsidRPr="00ED4EB8">
        <w:rPr>
          <w:rFonts w:ascii="Calibri" w:hAnsi="Calibri" w:cs="Calibri"/>
          <w:b/>
          <w:bCs/>
          <w:color w:val="E36C0A" w:themeColor="accent6" w:themeShade="BF"/>
          <w:sz w:val="20"/>
          <w:szCs w:val="20"/>
        </w:rPr>
        <w:t>Horario de traslado: 5:00am, 7:00am. 10:00am, 13:00hrs, 17:00 hrs. y 19:00 hrs</w:t>
      </w:r>
    </w:p>
    <w:p w14:paraId="01C6C2C8" w14:textId="77777777" w:rsidR="00BD0EA5" w:rsidRPr="00BA37C5" w:rsidRDefault="00BD0EA5">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1248EA1" w14:textId="27AC3727" w:rsid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5F2491">
        <w:rPr>
          <w:rFonts w:asciiTheme="minorHAnsi" w:eastAsia="Arial" w:hAnsiTheme="minorHAnsi" w:cstheme="minorHAnsi"/>
          <w:color w:val="365F91" w:themeColor="accent1" w:themeShade="BF"/>
          <w:sz w:val="20"/>
          <w:szCs w:val="20"/>
        </w:rPr>
        <w:t>Traslado aeropuerto – hotel – aeropuerto en servicio compartido, con capacidad controlada y vehículos previamente sanitizados</w:t>
      </w:r>
    </w:p>
    <w:p w14:paraId="14CCA25F" w14:textId="3E5B8C00" w:rsidR="00397580" w:rsidRDefault="00ED4EB8"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Pr>
          <w:rFonts w:asciiTheme="minorHAnsi" w:eastAsia="Arial" w:hAnsiTheme="minorHAnsi" w:cstheme="minorHAnsi"/>
          <w:color w:val="365F91" w:themeColor="accent1" w:themeShade="BF"/>
          <w:sz w:val="20"/>
          <w:szCs w:val="20"/>
        </w:rPr>
        <w:t>5</w:t>
      </w:r>
      <w:r w:rsidR="00397580" w:rsidRPr="00397580">
        <w:rPr>
          <w:rFonts w:asciiTheme="minorHAnsi" w:eastAsia="Arial" w:hAnsiTheme="minorHAnsi" w:cstheme="minorHAnsi"/>
          <w:color w:val="365F91" w:themeColor="accent1" w:themeShade="BF"/>
          <w:sz w:val="20"/>
          <w:szCs w:val="20"/>
        </w:rPr>
        <w:t xml:space="preserve"> desayunos tipo americano para adultos (sin bebidas)</w:t>
      </w:r>
    </w:p>
    <w:p w14:paraId="2A0A710E" w14:textId="77777777"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Visita a los Lagos de Montebello</w:t>
      </w:r>
    </w:p>
    <w:p w14:paraId="6D9FF8E1" w14:textId="13C8D014"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Visita a las Cascadas de Chiflón “Velo de Novia “</w:t>
      </w:r>
    </w:p>
    <w:p w14:paraId="2D1BC4ED" w14:textId="00E607E0"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 xml:space="preserve">Paseo en lancha en el Cañón del Sumidero </w:t>
      </w:r>
    </w:p>
    <w:p w14:paraId="1D5E953C" w14:textId="77777777"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Recorrido por los miradores del Cañón del Sumidero</w:t>
      </w:r>
    </w:p>
    <w:p w14:paraId="508FF02B" w14:textId="64F75E35"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Visita a las grutas del Arcotete y Rancho nuevo</w:t>
      </w:r>
    </w:p>
    <w:p w14:paraId="5916B743" w14:textId="2FC7C79E" w:rsid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City tour en Tranvía.</w:t>
      </w:r>
    </w:p>
    <w:p w14:paraId="0E615007" w14:textId="77777777"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Vehículos con aire acondicionado</w:t>
      </w:r>
    </w:p>
    <w:p w14:paraId="4647CFD5" w14:textId="1911D66A"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 xml:space="preserve">Chofer guía en español durante todo el recorrido </w:t>
      </w:r>
    </w:p>
    <w:p w14:paraId="4BFCF1D0" w14:textId="77777777"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Traslado de llegada desde el aeropuerto de Tuxtla Gutiérrez</w:t>
      </w:r>
    </w:p>
    <w:p w14:paraId="41D58909" w14:textId="396F1CAA"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Traslado de salida hacia el aeropuerto de Tuxtla Gutiérrez</w:t>
      </w:r>
    </w:p>
    <w:p w14:paraId="406CFA36" w14:textId="76AB770D" w:rsid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Vehículos monitoreados 24/7</w:t>
      </w:r>
    </w:p>
    <w:p w14:paraId="626B4A9E" w14:textId="3ACCB81A" w:rsidR="00E9301E" w:rsidRPr="00DD6544" w:rsidRDefault="00E9301E" w:rsidP="00DD6544">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Transportación en Tranvía en la ciudad (de acuerdo a la fecha y</w:t>
      </w:r>
      <w:r w:rsidR="00DD6544">
        <w:rPr>
          <w:rFonts w:asciiTheme="minorHAnsi" w:eastAsia="Arial" w:hAnsiTheme="minorHAnsi" w:cstheme="minorHAnsi"/>
          <w:color w:val="365F91" w:themeColor="accent1" w:themeShade="BF"/>
          <w:sz w:val="20"/>
          <w:szCs w:val="20"/>
        </w:rPr>
        <w:t xml:space="preserve"> </w:t>
      </w:r>
      <w:r w:rsidRPr="00DD6544">
        <w:rPr>
          <w:rFonts w:asciiTheme="minorHAnsi" w:eastAsia="Arial" w:hAnsiTheme="minorHAnsi" w:cstheme="minorHAnsi"/>
          <w:color w:val="365F91" w:themeColor="accent1" w:themeShade="BF"/>
          <w:sz w:val="20"/>
          <w:szCs w:val="20"/>
        </w:rPr>
        <w:t>horario reservado).</w:t>
      </w:r>
    </w:p>
    <w:p w14:paraId="186EB65D" w14:textId="2ED9F8A9" w:rsidR="00E9301E" w:rsidRPr="00DD6544" w:rsidRDefault="00E9301E" w:rsidP="00DD6544">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 xml:space="preserve"> Entradas a todos los parques y monumentos mencionados en el</w:t>
      </w:r>
      <w:r w:rsidR="00DD6544">
        <w:rPr>
          <w:rFonts w:asciiTheme="minorHAnsi" w:eastAsia="Arial" w:hAnsiTheme="minorHAnsi" w:cstheme="minorHAnsi"/>
          <w:color w:val="365F91" w:themeColor="accent1" w:themeShade="BF"/>
          <w:sz w:val="20"/>
          <w:szCs w:val="20"/>
        </w:rPr>
        <w:t xml:space="preserve"> </w:t>
      </w:r>
      <w:r w:rsidRPr="00DD6544">
        <w:rPr>
          <w:rFonts w:asciiTheme="minorHAnsi" w:eastAsia="Arial" w:hAnsiTheme="minorHAnsi" w:cstheme="minorHAnsi"/>
          <w:color w:val="365F91" w:themeColor="accent1" w:themeShade="BF"/>
          <w:sz w:val="20"/>
          <w:szCs w:val="20"/>
        </w:rPr>
        <w:t>itinerario.</w:t>
      </w:r>
    </w:p>
    <w:p w14:paraId="6A56DBEF" w14:textId="3533E218"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 xml:space="preserve">Asistencia personalizada en hoteles a la llegada y salida. </w:t>
      </w:r>
    </w:p>
    <w:p w14:paraId="2B033100" w14:textId="5D62288A" w:rsidR="00E9301E" w:rsidRPr="00E9301E" w:rsidRDefault="00E9301E" w:rsidP="00E9301E">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9301E">
        <w:rPr>
          <w:rFonts w:asciiTheme="minorHAnsi" w:eastAsia="Arial" w:hAnsiTheme="minorHAnsi" w:cstheme="minorHAnsi"/>
          <w:color w:val="365F91" w:themeColor="accent1" w:themeShade="BF"/>
          <w:sz w:val="20"/>
          <w:szCs w:val="20"/>
        </w:rPr>
        <w:t>Cobertura de Responsabilidad Civil (RC) dentro de las unidades</w:t>
      </w:r>
      <w:r>
        <w:rPr>
          <w:rFonts w:asciiTheme="minorHAnsi" w:eastAsia="Arial" w:hAnsiTheme="minorHAnsi" w:cstheme="minorHAnsi"/>
          <w:color w:val="365F91" w:themeColor="accent1" w:themeShade="BF"/>
          <w:sz w:val="20"/>
          <w:szCs w:val="20"/>
        </w:rPr>
        <w:t xml:space="preserve"> </w:t>
      </w:r>
      <w:r w:rsidRPr="00E9301E">
        <w:rPr>
          <w:rFonts w:asciiTheme="minorHAnsi" w:eastAsia="Arial" w:hAnsiTheme="minorHAnsi" w:cstheme="minorHAnsi"/>
          <w:color w:val="365F91" w:themeColor="accent1" w:themeShade="BF"/>
          <w:sz w:val="20"/>
          <w:szCs w:val="20"/>
        </w:rPr>
        <w:t>de transporte</w:t>
      </w:r>
    </w:p>
    <w:p w14:paraId="14368383" w14:textId="1503EFF2" w:rsidR="00ED4EB8" w:rsidRPr="00ED4EB8" w:rsidRDefault="005F2491" w:rsidP="00A455A6">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r>
        <w:rPr>
          <w:rFonts w:asciiTheme="minorHAnsi" w:eastAsia="Arial" w:hAnsiTheme="minorHAnsi" w:cstheme="minorHAnsi"/>
          <w:color w:val="365F91" w:themeColor="accent1" w:themeShade="BF"/>
          <w:sz w:val="20"/>
          <w:szCs w:val="20"/>
        </w:rPr>
        <w:t xml:space="preserve">Impuestos </w:t>
      </w:r>
    </w:p>
    <w:p w14:paraId="2B256FCF" w14:textId="77777777" w:rsidR="00ED4EB8" w:rsidRPr="00ED4EB8" w:rsidRDefault="00ED4EB8" w:rsidP="00ED4EB8">
      <w:pPr>
        <w:pStyle w:val="Prrafodelista"/>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p>
    <w:p w14:paraId="48388361" w14:textId="539545BC"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77777777"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p>
    <w:p w14:paraId="2CE1B4DE" w14:textId="672253E4" w:rsidR="00BD0EA5" w:rsidRDefault="003549A2"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56DF341F" w14:textId="77777777" w:rsidR="00ED4EB8" w:rsidRDefault="00ED4EB8" w:rsidP="005F2491">
      <w:pPr>
        <w:rPr>
          <w:rFonts w:asciiTheme="minorHAnsi" w:eastAsia="Arial" w:hAnsiTheme="minorHAnsi" w:cstheme="minorHAnsi"/>
          <w:i/>
          <w:iCs/>
          <w:color w:val="002060"/>
          <w:sz w:val="20"/>
          <w:szCs w:val="20"/>
          <w:u w:val="single"/>
        </w:rPr>
      </w:pPr>
    </w:p>
    <w:p w14:paraId="12A1AE05" w14:textId="77777777" w:rsidR="00E9301E" w:rsidRDefault="00E9301E" w:rsidP="005F2491">
      <w:pPr>
        <w:rPr>
          <w:rFonts w:asciiTheme="minorHAnsi" w:eastAsia="Arial" w:hAnsiTheme="minorHAnsi" w:cstheme="minorHAnsi"/>
          <w:i/>
          <w:iCs/>
          <w:color w:val="002060"/>
          <w:sz w:val="20"/>
          <w:szCs w:val="20"/>
          <w:u w:val="single"/>
        </w:rPr>
      </w:pPr>
    </w:p>
    <w:p w14:paraId="1FE34D9A" w14:textId="19BA1418" w:rsidR="005F2491" w:rsidRPr="005F2491" w:rsidRDefault="005F2491" w:rsidP="005F2491">
      <w:pPr>
        <w:rPr>
          <w:rFonts w:asciiTheme="minorHAnsi" w:eastAsia="Arial" w:hAnsiTheme="minorHAnsi" w:cstheme="minorHAnsi"/>
          <w:i/>
          <w:iCs/>
          <w:color w:val="002060"/>
          <w:sz w:val="20"/>
          <w:szCs w:val="20"/>
          <w:u w:val="single"/>
        </w:rPr>
      </w:pPr>
      <w:r w:rsidRPr="005F2491">
        <w:rPr>
          <w:rFonts w:asciiTheme="minorHAnsi" w:eastAsia="Arial" w:hAnsiTheme="minorHAnsi" w:cstheme="minorHAnsi"/>
          <w:i/>
          <w:iCs/>
          <w:color w:val="002060"/>
          <w:sz w:val="20"/>
          <w:szCs w:val="20"/>
          <w:u w:val="single"/>
        </w:rPr>
        <w:lastRenderedPageBreak/>
        <w:t>Te invitamos a disfrutar tu viaje a plenitud, adquiriendo una Póliza de Asistencia al viajero con una amplia cobertura. Contamos con diferentes planes con las empresas de renombre Universal Assistance y Assist Card.</w:t>
      </w: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A5055B" w:rsidRPr="00A0012D" w14:paraId="0144EB1F" w14:textId="77777777" w:rsidTr="00806D80">
        <w:trPr>
          <w:trHeight w:val="526"/>
          <w:tblCellSpacing w:w="0" w:type="dxa"/>
          <w:jc w:val="center"/>
        </w:trPr>
        <w:tc>
          <w:tcPr>
            <w:tcW w:w="1552"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E6A701D" w14:textId="5331B665" w:rsidR="00A5055B" w:rsidRPr="001760D9" w:rsidRDefault="00A5055B" w:rsidP="00A5055B">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 xml:space="preserve">             </w:t>
            </w:r>
            <w:r w:rsidR="00ED4EB8">
              <w:rPr>
                <w:rFonts w:asciiTheme="minorHAnsi" w:hAnsiTheme="minorHAnsi" w:cstheme="minorHAnsi"/>
                <w:color w:val="002060"/>
                <w:sz w:val="20"/>
                <w:szCs w:val="20"/>
                <w:lang w:bidi="ar-SA"/>
              </w:rPr>
              <w:t>5</w:t>
            </w:r>
          </w:p>
          <w:p w14:paraId="32C7BAE5" w14:textId="1928F975" w:rsidR="00A5055B" w:rsidRPr="001760D9" w:rsidRDefault="00A5055B" w:rsidP="00A5055B">
            <w:pPr>
              <w:spacing w:after="0" w:line="240" w:lineRule="auto"/>
              <w:rPr>
                <w:rFonts w:asciiTheme="minorHAnsi" w:hAnsiTheme="minorHAnsi" w:cstheme="minorHAnsi"/>
                <w:color w:val="002060"/>
                <w:sz w:val="20"/>
                <w:szCs w:val="20"/>
                <w:lang w:bidi="ar-SA"/>
              </w:rPr>
            </w:pPr>
          </w:p>
        </w:tc>
        <w:tc>
          <w:tcPr>
            <w:tcW w:w="1559" w:type="dxa"/>
            <w:vMerge w:val="restart"/>
            <w:tcBorders>
              <w:right w:val="single" w:sz="6" w:space="0" w:color="000000"/>
            </w:tcBorders>
            <w:shd w:val="clear" w:color="auto" w:fill="FFFFFF"/>
            <w:tcMar>
              <w:top w:w="0" w:type="dxa"/>
              <w:left w:w="45" w:type="dxa"/>
              <w:bottom w:w="0" w:type="dxa"/>
              <w:right w:w="45" w:type="dxa"/>
            </w:tcMar>
            <w:vAlign w:val="center"/>
            <w:hideMark/>
          </w:tcPr>
          <w:p w14:paraId="3359B683" w14:textId="34FDD529" w:rsidR="00A5055B" w:rsidRPr="00A322C8" w:rsidRDefault="00A5055B"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SAN CRISTÓBAL DE LAS CASAS</w:t>
            </w:r>
          </w:p>
        </w:tc>
        <w:tc>
          <w:tcPr>
            <w:tcW w:w="4536"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3BB98D5" w14:textId="5136F335" w:rsidR="00A5055B" w:rsidRPr="006210F5" w:rsidRDefault="00A5055B" w:rsidP="00A5055B">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TEPEYAC</w:t>
            </w:r>
          </w:p>
        </w:tc>
        <w:tc>
          <w:tcPr>
            <w:tcW w:w="665"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1EE2E3AB" w14:textId="2A2B408B" w:rsidR="00A5055B" w:rsidRPr="006C1CB0" w:rsidRDefault="00A5055B" w:rsidP="00A5055B">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A5055B" w:rsidRPr="00A0012D" w14:paraId="17B34662" w14:textId="77777777" w:rsidTr="00A5055B">
        <w:trPr>
          <w:trHeight w:val="216"/>
          <w:tblCellSpacing w:w="0" w:type="dxa"/>
          <w:jc w:val="center"/>
        </w:trPr>
        <w:tc>
          <w:tcPr>
            <w:tcW w:w="1552"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7F6DD33E" w14:textId="06EBC829" w:rsidR="00A5055B" w:rsidRPr="001760D9" w:rsidRDefault="00A5055B" w:rsidP="005F2491">
            <w:pPr>
              <w:spacing w:after="0" w:line="240" w:lineRule="auto"/>
              <w:jc w:val="center"/>
              <w:rPr>
                <w:rFonts w:asciiTheme="minorHAnsi" w:hAnsiTheme="minorHAnsi" w:cstheme="minorHAnsi"/>
                <w:color w:val="002060"/>
                <w:sz w:val="20"/>
                <w:szCs w:val="20"/>
                <w:lang w:bidi="ar-SA"/>
              </w:rPr>
            </w:pPr>
          </w:p>
        </w:tc>
        <w:tc>
          <w:tcPr>
            <w:tcW w:w="1559" w:type="dxa"/>
            <w:vMerge/>
            <w:tcBorders>
              <w:bottom w:val="single" w:sz="4" w:space="0" w:color="auto"/>
              <w:right w:val="single" w:sz="6" w:space="0" w:color="000000"/>
            </w:tcBorders>
            <w:shd w:val="clear" w:color="auto" w:fill="FFFFFF"/>
            <w:tcMar>
              <w:top w:w="0" w:type="dxa"/>
              <w:left w:w="45" w:type="dxa"/>
              <w:bottom w:w="0" w:type="dxa"/>
              <w:right w:w="45" w:type="dxa"/>
            </w:tcMar>
            <w:vAlign w:val="center"/>
            <w:hideMark/>
          </w:tcPr>
          <w:p w14:paraId="334DE30A" w14:textId="595DDA78" w:rsidR="00A5055B" w:rsidRPr="00A322C8" w:rsidRDefault="00A5055B" w:rsidP="005F2491">
            <w:pPr>
              <w:spacing w:after="0" w:line="240" w:lineRule="auto"/>
              <w:jc w:val="center"/>
              <w:rPr>
                <w:rFonts w:asciiTheme="minorHAnsi" w:hAnsiTheme="minorHAnsi" w:cstheme="minorHAnsi"/>
                <w:b/>
                <w:bCs/>
                <w:color w:val="002060"/>
                <w:sz w:val="20"/>
                <w:szCs w:val="20"/>
                <w:lang w:bidi="ar-SA"/>
              </w:rPr>
            </w:pPr>
          </w:p>
        </w:tc>
        <w:tc>
          <w:tcPr>
            <w:tcW w:w="4536" w:type="dxa"/>
            <w:tcBorders>
              <w:bottom w:val="single" w:sz="4" w:space="0" w:color="auto"/>
              <w:right w:val="single" w:sz="6" w:space="0" w:color="000000"/>
            </w:tcBorders>
            <w:shd w:val="clear" w:color="auto" w:fill="FFFFFF"/>
            <w:tcMar>
              <w:top w:w="0" w:type="dxa"/>
              <w:left w:w="45" w:type="dxa"/>
              <w:bottom w:w="0" w:type="dxa"/>
              <w:right w:w="45" w:type="dxa"/>
            </w:tcMar>
            <w:vAlign w:val="center"/>
            <w:hideMark/>
          </w:tcPr>
          <w:p w14:paraId="4E0BD7AA" w14:textId="5857CC8B" w:rsidR="00A5055B" w:rsidRPr="00A0012D" w:rsidRDefault="00A5055B" w:rsidP="00A5055B">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val="en-US" w:bidi="ar-SA"/>
              </w:rPr>
              <w:t>CASA VIEJA</w:t>
            </w:r>
          </w:p>
        </w:tc>
        <w:tc>
          <w:tcPr>
            <w:tcW w:w="665" w:type="dxa"/>
            <w:tcBorders>
              <w:bottom w:val="single" w:sz="4" w:space="0" w:color="auto"/>
              <w:right w:val="single" w:sz="6" w:space="0" w:color="000000"/>
            </w:tcBorders>
            <w:shd w:val="clear" w:color="auto" w:fill="FFFFFF"/>
            <w:tcMar>
              <w:top w:w="0" w:type="dxa"/>
              <w:left w:w="45" w:type="dxa"/>
              <w:bottom w:w="0" w:type="dxa"/>
              <w:right w:w="45" w:type="dxa"/>
            </w:tcMar>
            <w:vAlign w:val="bottom"/>
            <w:hideMark/>
          </w:tcPr>
          <w:p w14:paraId="375D7737" w14:textId="3BBFB066" w:rsidR="00A5055B" w:rsidRPr="006C1CB0" w:rsidRDefault="00A5055B" w:rsidP="00A5055B">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TS</w:t>
            </w:r>
          </w:p>
        </w:tc>
      </w:tr>
      <w:bookmarkEnd w:id="1"/>
    </w:tbl>
    <w:p w14:paraId="3592F442" w14:textId="77777777" w:rsidR="005F2491" w:rsidRPr="00A0012D" w:rsidRDefault="005F2491">
      <w:pPr>
        <w:spacing w:after="0" w:line="240" w:lineRule="auto"/>
        <w:jc w:val="both"/>
        <w:rPr>
          <w:rFonts w:asciiTheme="minorHAnsi" w:eastAsia="Arial" w:hAnsiTheme="minorHAnsi" w:cstheme="minorHAnsi"/>
          <w:color w:val="002060"/>
          <w:sz w:val="20"/>
          <w:szCs w:val="20"/>
        </w:rPr>
      </w:pPr>
    </w:p>
    <w:tbl>
      <w:tblPr>
        <w:tblW w:w="9956" w:type="dxa"/>
        <w:tblCellSpacing w:w="0" w:type="dxa"/>
        <w:tblInd w:w="558" w:type="dxa"/>
        <w:tblLayout w:type="fixed"/>
        <w:tblCellMar>
          <w:left w:w="0" w:type="dxa"/>
          <w:right w:w="0" w:type="dxa"/>
        </w:tblCellMar>
        <w:tblLook w:val="04A0" w:firstRow="1" w:lastRow="0" w:firstColumn="1" w:lastColumn="0" w:noHBand="0" w:noVBand="1"/>
      </w:tblPr>
      <w:tblGrid>
        <w:gridCol w:w="1833"/>
        <w:gridCol w:w="1561"/>
        <w:gridCol w:w="1276"/>
        <w:gridCol w:w="1418"/>
        <w:gridCol w:w="1417"/>
        <w:gridCol w:w="1843"/>
        <w:gridCol w:w="608"/>
      </w:tblGrid>
      <w:tr w:rsidR="005F2491" w:rsidRPr="00A0012D" w14:paraId="36253F8E" w14:textId="5DA0DFFD" w:rsidTr="0034388B">
        <w:trPr>
          <w:gridAfter w:val="1"/>
          <w:wAfter w:w="608" w:type="dxa"/>
          <w:trHeight w:val="236"/>
          <w:tblCellSpacing w:w="0" w:type="dxa"/>
        </w:trPr>
        <w:tc>
          <w:tcPr>
            <w:tcW w:w="9348" w:type="dxa"/>
            <w:gridSpan w:val="6"/>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FBDD2A9" w14:textId="0CD5083F" w:rsidR="005F2491" w:rsidRPr="001934F5" w:rsidRDefault="005F2491" w:rsidP="00A455A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5F2491" w:rsidRPr="00A0012D" w14:paraId="09DD2A46" w14:textId="304790DC" w:rsidTr="0034388B">
        <w:trPr>
          <w:gridAfter w:val="1"/>
          <w:wAfter w:w="608" w:type="dxa"/>
          <w:trHeight w:val="259"/>
          <w:tblCellSpacing w:w="0" w:type="dxa"/>
        </w:trPr>
        <w:tc>
          <w:tcPr>
            <w:tcW w:w="9348" w:type="dxa"/>
            <w:gridSpan w:val="6"/>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448D1E50" w14:textId="1E6BD245" w:rsidR="005F2491"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 xml:space="preserve">SOLO </w:t>
            </w:r>
            <w:r w:rsidRPr="00A322C8">
              <w:rPr>
                <w:rFonts w:asciiTheme="minorHAnsi" w:hAnsiTheme="minorHAnsi" w:cstheme="minorHAnsi"/>
                <w:b/>
                <w:bCs/>
                <w:color w:val="FFFFFF" w:themeColor="background1"/>
                <w:sz w:val="20"/>
                <w:szCs w:val="20"/>
                <w:lang w:bidi="ar-SA"/>
              </w:rPr>
              <w:t xml:space="preserve">TERRESTRE (MÍNIMO 2 PERSONAS) </w:t>
            </w:r>
          </w:p>
        </w:tc>
      </w:tr>
      <w:tr w:rsidR="005F2491" w:rsidRPr="00A0012D" w14:paraId="7109F4F8" w14:textId="74D0CD75" w:rsidTr="0034388B">
        <w:trPr>
          <w:gridAfter w:val="1"/>
          <w:wAfter w:w="608"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AB8425" w14:textId="30A29A43" w:rsidR="005F2491" w:rsidRPr="0034388B" w:rsidRDefault="005F2491" w:rsidP="00A455A6">
            <w:pPr>
              <w:spacing w:after="0" w:line="240" w:lineRule="auto"/>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F92235" w14:textId="77777777" w:rsidR="005F2491" w:rsidRPr="0034388B" w:rsidRDefault="005F2491"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DOBLE</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A22FE1" w14:textId="77777777" w:rsidR="005F2491" w:rsidRPr="0034388B" w:rsidRDefault="005F2491"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TRIPLE</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B13C8C4" w14:textId="35ADDD84" w:rsidR="005F2491" w:rsidRPr="0034388B" w:rsidRDefault="005F2491"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CUADRUPLE</w:t>
            </w:r>
          </w:p>
        </w:tc>
        <w:tc>
          <w:tcPr>
            <w:tcW w:w="1417" w:type="dxa"/>
            <w:tcBorders>
              <w:bottom w:val="single" w:sz="6" w:space="0" w:color="000000"/>
              <w:right w:val="single" w:sz="6" w:space="0" w:color="000000"/>
            </w:tcBorders>
            <w:shd w:val="clear" w:color="auto" w:fill="D9D9D9"/>
          </w:tcPr>
          <w:p w14:paraId="08B3AD6B" w14:textId="76CBF1A5" w:rsidR="005F2491" w:rsidRPr="0034388B" w:rsidRDefault="0034388B"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SENCILLA</w:t>
            </w:r>
          </w:p>
        </w:tc>
        <w:tc>
          <w:tcPr>
            <w:tcW w:w="1843" w:type="dxa"/>
            <w:tcBorders>
              <w:bottom w:val="single" w:sz="6" w:space="0" w:color="000000"/>
              <w:right w:val="single" w:sz="6" w:space="0" w:color="000000"/>
            </w:tcBorders>
            <w:shd w:val="clear" w:color="auto" w:fill="D9D9D9"/>
          </w:tcPr>
          <w:p w14:paraId="0966FF03" w14:textId="60A1C381" w:rsidR="005F2491" w:rsidRPr="0034388B" w:rsidRDefault="0034388B"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MENOR (2 A 10 AÑOS) </w:t>
            </w:r>
          </w:p>
        </w:tc>
      </w:tr>
      <w:tr w:rsidR="005F2491" w:rsidRPr="00A0012D" w14:paraId="496E0CDF" w14:textId="4F51D328" w:rsidTr="0034388B">
        <w:trPr>
          <w:gridAfter w:val="1"/>
          <w:wAfter w:w="608"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07D258" w14:textId="6F4865EA" w:rsidR="005F2491" w:rsidRPr="00A0012D" w:rsidRDefault="0034388B"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TURISTA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151D4460" w14:textId="05CB3010"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8730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1ED4D884" w14:textId="21E55212"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7999</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6682F7EC" w14:textId="0BEB0705"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7760</w:t>
            </w:r>
          </w:p>
        </w:tc>
        <w:tc>
          <w:tcPr>
            <w:tcW w:w="1417" w:type="dxa"/>
            <w:tcBorders>
              <w:bottom w:val="single" w:sz="6" w:space="0" w:color="000000"/>
              <w:right w:val="single" w:sz="6" w:space="0" w:color="000000"/>
            </w:tcBorders>
          </w:tcPr>
          <w:p w14:paraId="48E4D5FE" w14:textId="27AE08BA"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11540</w:t>
            </w:r>
          </w:p>
        </w:tc>
        <w:tc>
          <w:tcPr>
            <w:tcW w:w="1843" w:type="dxa"/>
            <w:tcBorders>
              <w:bottom w:val="single" w:sz="6" w:space="0" w:color="000000"/>
              <w:right w:val="single" w:sz="6" w:space="0" w:color="000000"/>
            </w:tcBorders>
          </w:tcPr>
          <w:p w14:paraId="111E80CC" w14:textId="13FDDDC8"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4990</w:t>
            </w:r>
          </w:p>
        </w:tc>
      </w:tr>
      <w:tr w:rsidR="005F2491" w:rsidRPr="00A0012D" w14:paraId="0D693742" w14:textId="5A3FCEBA" w:rsidTr="0034388B">
        <w:trPr>
          <w:gridAfter w:val="1"/>
          <w:wAfter w:w="608"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F0B5AF" w14:textId="77777777" w:rsidR="005F2491" w:rsidRPr="00A0012D" w:rsidRDefault="005F2491" w:rsidP="00A455A6">
            <w:pPr>
              <w:spacing w:after="0" w:line="240" w:lineRule="auto"/>
              <w:rPr>
                <w:rFonts w:asciiTheme="minorHAnsi" w:hAnsiTheme="minorHAnsi" w:cstheme="minorHAnsi"/>
                <w:color w:val="002060"/>
                <w:sz w:val="20"/>
                <w:szCs w:val="20"/>
                <w:lang w:bidi="ar-SA"/>
              </w:rPr>
            </w:pPr>
            <w:r w:rsidRPr="00A0012D">
              <w:rPr>
                <w:rFonts w:asciiTheme="minorHAnsi" w:hAnsiTheme="minorHAnsi" w:cstheme="minorHAnsi"/>
                <w:color w:val="002060"/>
                <w:sz w:val="20"/>
                <w:szCs w:val="20"/>
                <w:lang w:bidi="ar-SA"/>
              </w:rPr>
              <w:t xml:space="preserve">PRIMERA SUPERIOR </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3676B8EA" w14:textId="0750BF7D"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9990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03A0C7A5" w14:textId="076D2038"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9370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4A17C83A" w14:textId="471831B6"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8940</w:t>
            </w:r>
          </w:p>
        </w:tc>
        <w:tc>
          <w:tcPr>
            <w:tcW w:w="1417" w:type="dxa"/>
            <w:tcBorders>
              <w:bottom w:val="single" w:sz="6" w:space="0" w:color="000000"/>
              <w:right w:val="single" w:sz="6" w:space="0" w:color="000000"/>
            </w:tcBorders>
          </w:tcPr>
          <w:p w14:paraId="245D9C05" w14:textId="5257519C"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13280</w:t>
            </w:r>
          </w:p>
        </w:tc>
        <w:tc>
          <w:tcPr>
            <w:tcW w:w="1843" w:type="dxa"/>
            <w:tcBorders>
              <w:bottom w:val="single" w:sz="6" w:space="0" w:color="000000"/>
              <w:right w:val="single" w:sz="6" w:space="0" w:color="000000"/>
            </w:tcBorders>
          </w:tcPr>
          <w:p w14:paraId="5CEA8D63" w14:textId="6B7CD3B0" w:rsidR="005F2491" w:rsidRPr="00A0012D" w:rsidRDefault="00E9301E"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4990</w:t>
            </w:r>
          </w:p>
        </w:tc>
      </w:tr>
      <w:tr w:rsidR="005F2491" w:rsidRPr="001760D9" w14:paraId="0CCE887A" w14:textId="2D3EE44F" w:rsidTr="0034388B">
        <w:trPr>
          <w:gridAfter w:val="1"/>
          <w:wAfter w:w="608" w:type="dxa"/>
          <w:trHeight w:val="482"/>
          <w:tblCellSpacing w:w="0" w:type="dxa"/>
        </w:trPr>
        <w:tc>
          <w:tcPr>
            <w:tcW w:w="9348"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16AC687" w14:textId="54662A61" w:rsidR="0034388B" w:rsidRPr="0034388B" w:rsidRDefault="0034388B" w:rsidP="00A5055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 xml:space="preserve">APLICA SUPLEMENTO EN TEMPORADA ALTA, SEMANA SANTA, PASCUA, VERANO, NAVIDAD, FIN DE AÑO, PUENTES Y DÍAS FESTIVOS. </w:t>
            </w:r>
            <w:r w:rsidR="00A5055B">
              <w:rPr>
                <w:rFonts w:asciiTheme="minorHAnsi" w:hAnsiTheme="minorHAnsi" w:cstheme="minorHAnsi"/>
                <w:b/>
                <w:bCs/>
                <w:color w:val="0070C0"/>
                <w:sz w:val="20"/>
                <w:szCs w:val="20"/>
                <w:lang w:bidi="ar-SA"/>
              </w:rPr>
              <w:t xml:space="preserve"> </w:t>
            </w:r>
            <w:r w:rsidRPr="0034388B">
              <w:rPr>
                <w:rFonts w:asciiTheme="minorHAnsi" w:hAnsiTheme="minorHAnsi" w:cstheme="minorHAnsi"/>
                <w:b/>
                <w:bCs/>
                <w:color w:val="0070C0"/>
                <w:sz w:val="20"/>
                <w:szCs w:val="20"/>
                <w:lang w:bidi="ar-SA"/>
              </w:rPr>
              <w:t>MENOR DE 2 A 1</w:t>
            </w:r>
            <w:r w:rsidR="00A5055B">
              <w:rPr>
                <w:rFonts w:asciiTheme="minorHAnsi" w:hAnsiTheme="minorHAnsi" w:cstheme="minorHAnsi"/>
                <w:b/>
                <w:bCs/>
                <w:color w:val="0070C0"/>
                <w:sz w:val="20"/>
                <w:szCs w:val="20"/>
                <w:lang w:bidi="ar-SA"/>
              </w:rPr>
              <w:t>1</w:t>
            </w:r>
            <w:r w:rsidRPr="0034388B">
              <w:rPr>
                <w:rFonts w:asciiTheme="minorHAnsi" w:hAnsiTheme="minorHAnsi" w:cstheme="minorHAnsi"/>
                <w:b/>
                <w:bCs/>
                <w:color w:val="0070C0"/>
                <w:sz w:val="20"/>
                <w:szCs w:val="20"/>
                <w:lang w:bidi="ar-SA"/>
              </w:rPr>
              <w:t xml:space="preserve"> AÑOS COMPARTIENDO HABITACIÓN CON 2 ADULTOS</w:t>
            </w:r>
          </w:p>
          <w:p w14:paraId="60C98044" w14:textId="593734E5" w:rsidR="005F2491" w:rsidRPr="001760D9"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VIGENCIA HASTA EL 12 DE DICIEMBRE 2025</w:t>
            </w:r>
          </w:p>
        </w:tc>
      </w:tr>
      <w:tr w:rsidR="005F2491" w:rsidRPr="00A0012D" w14:paraId="33AC5B49" w14:textId="77777777" w:rsidTr="0034388B">
        <w:trPr>
          <w:trHeight w:val="212"/>
          <w:tblCellSpacing w:w="0" w:type="dxa"/>
        </w:trPr>
        <w:tc>
          <w:tcPr>
            <w:tcW w:w="9348" w:type="dxa"/>
            <w:gridSpan w:val="6"/>
            <w:vMerge/>
            <w:tcBorders>
              <w:left w:val="single" w:sz="6" w:space="0" w:color="000000"/>
              <w:right w:val="single" w:sz="6" w:space="0" w:color="000000"/>
            </w:tcBorders>
            <w:vAlign w:val="center"/>
            <w:hideMark/>
          </w:tcPr>
          <w:p w14:paraId="222FEB76" w14:textId="77777777"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c>
          <w:tcPr>
            <w:tcW w:w="608" w:type="dxa"/>
            <w:vAlign w:val="center"/>
            <w:hideMark/>
          </w:tcPr>
          <w:p w14:paraId="10C36953" w14:textId="2D4A9B2D"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r>
      <w:tr w:rsidR="005F2491" w:rsidRPr="00A0012D" w14:paraId="0F357163" w14:textId="77777777" w:rsidTr="0034388B">
        <w:trPr>
          <w:trHeight w:val="223"/>
          <w:tblCellSpacing w:w="0" w:type="dxa"/>
        </w:trPr>
        <w:tc>
          <w:tcPr>
            <w:tcW w:w="9348" w:type="dxa"/>
            <w:gridSpan w:val="6"/>
            <w:vMerge/>
            <w:tcBorders>
              <w:left w:val="single" w:sz="6" w:space="0" w:color="000000"/>
              <w:bottom w:val="single" w:sz="6" w:space="0" w:color="000000"/>
              <w:right w:val="single" w:sz="6" w:space="0" w:color="000000"/>
            </w:tcBorders>
            <w:vAlign w:val="center"/>
            <w:hideMark/>
          </w:tcPr>
          <w:p w14:paraId="059D1555" w14:textId="77777777" w:rsidR="005F2491" w:rsidRPr="00A0012D" w:rsidRDefault="005F2491" w:rsidP="00A455A6">
            <w:pPr>
              <w:spacing w:after="0" w:line="240" w:lineRule="auto"/>
              <w:rPr>
                <w:rFonts w:asciiTheme="minorHAnsi" w:hAnsiTheme="minorHAnsi" w:cstheme="minorHAnsi"/>
                <w:color w:val="002060"/>
                <w:sz w:val="20"/>
                <w:szCs w:val="20"/>
                <w:lang w:bidi="ar-SA"/>
              </w:rPr>
            </w:pPr>
          </w:p>
        </w:tc>
        <w:tc>
          <w:tcPr>
            <w:tcW w:w="608" w:type="dxa"/>
            <w:vAlign w:val="center"/>
            <w:hideMark/>
          </w:tcPr>
          <w:p w14:paraId="31546F0F" w14:textId="2368C6BD" w:rsidR="005F2491" w:rsidRPr="00A0012D" w:rsidRDefault="005F2491" w:rsidP="00A455A6">
            <w:pPr>
              <w:spacing w:after="0" w:line="240" w:lineRule="auto"/>
              <w:rPr>
                <w:rFonts w:asciiTheme="minorHAnsi" w:hAnsiTheme="minorHAnsi" w:cstheme="minorHAnsi"/>
                <w:color w:val="002060"/>
                <w:sz w:val="20"/>
                <w:szCs w:val="20"/>
                <w:lang w:bidi="ar-SA"/>
              </w:rPr>
            </w:pPr>
          </w:p>
        </w:tc>
      </w:tr>
      <w:tr w:rsidR="005F2491" w:rsidRPr="00A0012D" w14:paraId="6A7CB234" w14:textId="77777777" w:rsidTr="0034388B">
        <w:trPr>
          <w:trHeight w:val="200"/>
          <w:tblCellSpacing w:w="0" w:type="dxa"/>
        </w:trPr>
        <w:tc>
          <w:tcPr>
            <w:tcW w:w="9348" w:type="dxa"/>
            <w:gridSpan w:val="6"/>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74450EB" w14:textId="692A8D10" w:rsidR="005F2491" w:rsidRPr="0034388B" w:rsidRDefault="005F2491" w:rsidP="0034388B">
            <w:pPr>
              <w:spacing w:after="0" w:line="240" w:lineRule="auto"/>
              <w:rPr>
                <w:rFonts w:asciiTheme="minorHAnsi" w:hAnsiTheme="minorHAnsi" w:cstheme="minorHAnsi"/>
                <w:b/>
                <w:bCs/>
                <w:color w:val="FFFFFF" w:themeColor="background1"/>
                <w:sz w:val="20"/>
                <w:szCs w:val="20"/>
                <w:lang w:bidi="ar-SA"/>
              </w:rPr>
            </w:pPr>
          </w:p>
        </w:tc>
        <w:tc>
          <w:tcPr>
            <w:tcW w:w="608" w:type="dxa"/>
            <w:vAlign w:val="center"/>
            <w:hideMark/>
          </w:tcPr>
          <w:p w14:paraId="781576D5" w14:textId="76481B18" w:rsidR="005F2491" w:rsidRPr="00A0012D" w:rsidRDefault="005F2491" w:rsidP="00A455A6">
            <w:pPr>
              <w:spacing w:after="0" w:line="240" w:lineRule="auto"/>
              <w:rPr>
                <w:rFonts w:asciiTheme="minorHAnsi" w:hAnsiTheme="minorHAnsi" w:cstheme="minorHAnsi"/>
                <w:color w:val="002060"/>
                <w:sz w:val="20"/>
                <w:szCs w:val="20"/>
                <w:lang w:bidi="ar-SA"/>
              </w:rPr>
            </w:pPr>
          </w:p>
        </w:tc>
      </w:tr>
    </w:tbl>
    <w:p w14:paraId="74054BE9" w14:textId="6E74B4F6" w:rsidR="00BB793D" w:rsidRPr="00A0012D" w:rsidRDefault="00BB793D" w:rsidP="00BD0EA5">
      <w:pPr>
        <w:spacing w:after="0" w:line="240" w:lineRule="auto"/>
        <w:jc w:val="both"/>
        <w:rPr>
          <w:rFonts w:asciiTheme="minorHAnsi" w:eastAsia="Arial" w:hAnsiTheme="minorHAnsi" w:cstheme="minorHAnsi"/>
          <w:color w:val="002060"/>
          <w:sz w:val="20"/>
          <w:szCs w:val="20"/>
        </w:rPr>
      </w:pPr>
    </w:p>
    <w:p w14:paraId="07D37EE9" w14:textId="056A5BD1" w:rsidR="00A455A6" w:rsidRPr="00A0012D" w:rsidRDefault="00A455A6">
      <w:pPr>
        <w:spacing w:after="0" w:line="240" w:lineRule="auto"/>
        <w:jc w:val="both"/>
        <w:rPr>
          <w:rFonts w:asciiTheme="minorHAnsi" w:eastAsia="Arial" w:hAnsiTheme="minorHAnsi" w:cstheme="minorHAnsi"/>
          <w:color w:val="002060"/>
          <w:sz w:val="20"/>
          <w:szCs w:val="20"/>
        </w:rPr>
      </w:pPr>
    </w:p>
    <w:p w14:paraId="6ED94D7E" w14:textId="4AB20BA1" w:rsidR="00A455A6" w:rsidRDefault="00A455A6">
      <w:pPr>
        <w:spacing w:after="0" w:line="240" w:lineRule="auto"/>
        <w:jc w:val="both"/>
        <w:rPr>
          <w:rFonts w:asciiTheme="minorHAnsi" w:eastAsia="Arial" w:hAnsiTheme="minorHAnsi" w:cstheme="minorHAnsi"/>
          <w:color w:val="002060"/>
          <w:sz w:val="20"/>
          <w:szCs w:val="20"/>
        </w:rPr>
      </w:pPr>
    </w:p>
    <w:sectPr w:rsidR="00A455A6">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1D2F" w14:textId="77777777" w:rsidR="00DF3A31" w:rsidRDefault="00DF3A31">
      <w:pPr>
        <w:spacing w:after="0" w:line="240" w:lineRule="auto"/>
      </w:pPr>
      <w:r>
        <w:separator/>
      </w:r>
    </w:p>
  </w:endnote>
  <w:endnote w:type="continuationSeparator" w:id="0">
    <w:p w14:paraId="37537579" w14:textId="77777777" w:rsidR="00DF3A31" w:rsidRDefault="00DF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C42F" w14:textId="77777777" w:rsidR="00DF3A31" w:rsidRDefault="00DF3A31">
      <w:pPr>
        <w:spacing w:after="0" w:line="240" w:lineRule="auto"/>
      </w:pPr>
      <w:bookmarkStart w:id="0" w:name="_Hlk199846639"/>
      <w:bookmarkEnd w:id="0"/>
      <w:r>
        <w:separator/>
      </w:r>
    </w:p>
  </w:footnote>
  <w:footnote w:type="continuationSeparator" w:id="0">
    <w:p w14:paraId="521F3619" w14:textId="77777777" w:rsidR="00DF3A31" w:rsidRDefault="00DF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21878D3C" w:rsidR="00A0012D" w:rsidRDefault="00A5055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Theme="minorHAnsi" w:eastAsia="Arial" w:hAnsiTheme="minorHAnsi" w:cstheme="minorHAnsi"/>
        <w:b/>
        <w:noProof/>
        <w:color w:val="002060"/>
        <w:sz w:val="24"/>
        <w:szCs w:val="24"/>
      </w:rPr>
      <w:drawing>
        <wp:anchor distT="0" distB="0" distL="114300" distR="114300" simplePos="0" relativeHeight="251666432" behindDoc="1" locked="0" layoutInCell="1" allowOverlap="1" wp14:anchorId="02177E14" wp14:editId="00A237C1">
          <wp:simplePos x="0" y="0"/>
          <wp:positionH relativeFrom="margin">
            <wp:align>right</wp:align>
          </wp:positionH>
          <wp:positionV relativeFrom="paragraph">
            <wp:posOffset>140970</wp:posOffset>
          </wp:positionV>
          <wp:extent cx="1270000" cy="845185"/>
          <wp:effectExtent l="0" t="0" r="6350" b="0"/>
          <wp:wrapTight wrapText="bothSides">
            <wp:wrapPolygon edited="0">
              <wp:start x="1620" y="6816"/>
              <wp:lineTo x="0" y="10224"/>
              <wp:lineTo x="0" y="12658"/>
              <wp:lineTo x="1296" y="14606"/>
              <wp:lineTo x="4212" y="14606"/>
              <wp:lineTo x="21384" y="13145"/>
              <wp:lineTo x="21384" y="8276"/>
              <wp:lineTo x="11340" y="6816"/>
              <wp:lineTo x="1620" y="6816"/>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0F5">
      <w:rPr>
        <w:noProof/>
      </w:rPr>
      <mc:AlternateContent>
        <mc:Choice Requires="wps">
          <w:drawing>
            <wp:anchor distT="0" distB="0" distL="114300" distR="114300" simplePos="0" relativeHeight="251661312" behindDoc="0" locked="0" layoutInCell="1" hidden="0" allowOverlap="1" wp14:anchorId="16961053" wp14:editId="22394E09">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2B7D268E" w:rsidR="00485B13" w:rsidRPr="00FD4A72" w:rsidRDefault="00E83B5E"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AÑO NUEVO EN CHIAPAS</w:t>
                          </w:r>
                        </w:p>
                        <w:p w14:paraId="51A48127" w14:textId="6FA63F8D" w:rsidR="00485B13" w:rsidRDefault="00485B13"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B2D5E4C" w14:textId="4E982D68" w:rsidR="00A0012D" w:rsidRPr="0002598A" w:rsidRDefault="00E83B5E" w:rsidP="00E83B5E">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E83B5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415-CI202</w:t>
                          </w: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2B7D268E" w:rsidR="00485B13" w:rsidRPr="00FD4A72" w:rsidRDefault="00E83B5E"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AÑO NUEVO EN CHIAPAS</w:t>
                    </w:r>
                  </w:p>
                  <w:p w14:paraId="51A48127" w14:textId="6FA63F8D" w:rsidR="00485B13" w:rsidRDefault="00485B13"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B2D5E4C" w14:textId="4E982D68" w:rsidR="00A0012D" w:rsidRPr="0002598A" w:rsidRDefault="00E83B5E" w:rsidP="00E83B5E">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E83B5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415-CI202</w:t>
                    </w: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53D22F45"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19"/>
  </w:num>
  <w:num w:numId="3" w16cid:durableId="1041170892">
    <w:abstractNumId w:val="9"/>
  </w:num>
  <w:num w:numId="4" w16cid:durableId="1033921887">
    <w:abstractNumId w:val="17"/>
  </w:num>
  <w:num w:numId="5" w16cid:durableId="353725778">
    <w:abstractNumId w:val="10"/>
  </w:num>
  <w:num w:numId="6" w16cid:durableId="1716585056">
    <w:abstractNumId w:val="20"/>
  </w:num>
  <w:num w:numId="7" w16cid:durableId="844133380">
    <w:abstractNumId w:val="5"/>
  </w:num>
  <w:num w:numId="8" w16cid:durableId="1397362128">
    <w:abstractNumId w:val="2"/>
  </w:num>
  <w:num w:numId="9" w16cid:durableId="655494188">
    <w:abstractNumId w:val="4"/>
  </w:num>
  <w:num w:numId="10" w16cid:durableId="1272128669">
    <w:abstractNumId w:val="8"/>
  </w:num>
  <w:num w:numId="11" w16cid:durableId="1973628246">
    <w:abstractNumId w:val="7"/>
  </w:num>
  <w:num w:numId="12" w16cid:durableId="11761755">
    <w:abstractNumId w:val="0"/>
  </w:num>
  <w:num w:numId="13" w16cid:durableId="1819877016">
    <w:abstractNumId w:val="12"/>
  </w:num>
  <w:num w:numId="14" w16cid:durableId="1296522864">
    <w:abstractNumId w:val="18"/>
  </w:num>
  <w:num w:numId="15" w16cid:durableId="1904682630">
    <w:abstractNumId w:val="13"/>
  </w:num>
  <w:num w:numId="16" w16cid:durableId="460078524">
    <w:abstractNumId w:val="11"/>
  </w:num>
  <w:num w:numId="17" w16cid:durableId="1968504851">
    <w:abstractNumId w:val="15"/>
  </w:num>
  <w:num w:numId="18" w16cid:durableId="1167555093">
    <w:abstractNumId w:val="16"/>
  </w:num>
  <w:num w:numId="19" w16cid:durableId="598945982">
    <w:abstractNumId w:val="14"/>
  </w:num>
  <w:num w:numId="20" w16cid:durableId="1140269920">
    <w:abstractNumId w:val="3"/>
  </w:num>
  <w:num w:numId="21" w16cid:durableId="1109811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D096E"/>
    <w:rsid w:val="000E532C"/>
    <w:rsid w:val="00121872"/>
    <w:rsid w:val="00121D3F"/>
    <w:rsid w:val="001308DE"/>
    <w:rsid w:val="00152180"/>
    <w:rsid w:val="00166EF2"/>
    <w:rsid w:val="001760D9"/>
    <w:rsid w:val="001934F5"/>
    <w:rsid w:val="00197448"/>
    <w:rsid w:val="00206A52"/>
    <w:rsid w:val="00245B3D"/>
    <w:rsid w:val="00253EC6"/>
    <w:rsid w:val="00260703"/>
    <w:rsid w:val="002A3E36"/>
    <w:rsid w:val="002B20BB"/>
    <w:rsid w:val="002E2148"/>
    <w:rsid w:val="0034388B"/>
    <w:rsid w:val="003472AF"/>
    <w:rsid w:val="00351C36"/>
    <w:rsid w:val="003549A2"/>
    <w:rsid w:val="00397580"/>
    <w:rsid w:val="003F5909"/>
    <w:rsid w:val="004002E5"/>
    <w:rsid w:val="00406B6E"/>
    <w:rsid w:val="00430DCE"/>
    <w:rsid w:val="004354F5"/>
    <w:rsid w:val="00445E5F"/>
    <w:rsid w:val="00485B13"/>
    <w:rsid w:val="00485B82"/>
    <w:rsid w:val="00493763"/>
    <w:rsid w:val="004A4DC7"/>
    <w:rsid w:val="004A5406"/>
    <w:rsid w:val="004B58B8"/>
    <w:rsid w:val="004F3ADB"/>
    <w:rsid w:val="005507FE"/>
    <w:rsid w:val="005679E5"/>
    <w:rsid w:val="005F2491"/>
    <w:rsid w:val="00600A11"/>
    <w:rsid w:val="00600CC3"/>
    <w:rsid w:val="006210F5"/>
    <w:rsid w:val="00630B8B"/>
    <w:rsid w:val="00655CC5"/>
    <w:rsid w:val="006835E6"/>
    <w:rsid w:val="0068514F"/>
    <w:rsid w:val="00687ED9"/>
    <w:rsid w:val="00692BA8"/>
    <w:rsid w:val="006C1CB0"/>
    <w:rsid w:val="006C2396"/>
    <w:rsid w:val="006D29F5"/>
    <w:rsid w:val="006D72E8"/>
    <w:rsid w:val="0072348E"/>
    <w:rsid w:val="00724E17"/>
    <w:rsid w:val="00792693"/>
    <w:rsid w:val="00794B66"/>
    <w:rsid w:val="007A3CDE"/>
    <w:rsid w:val="007B54E6"/>
    <w:rsid w:val="007F7B70"/>
    <w:rsid w:val="00825C6E"/>
    <w:rsid w:val="00845DE9"/>
    <w:rsid w:val="0088560B"/>
    <w:rsid w:val="008C56AB"/>
    <w:rsid w:val="008E5CC0"/>
    <w:rsid w:val="008F157E"/>
    <w:rsid w:val="008F4840"/>
    <w:rsid w:val="0090199B"/>
    <w:rsid w:val="009119BC"/>
    <w:rsid w:val="0092686D"/>
    <w:rsid w:val="00945F42"/>
    <w:rsid w:val="009767C9"/>
    <w:rsid w:val="00985F89"/>
    <w:rsid w:val="00986E85"/>
    <w:rsid w:val="009E3E4C"/>
    <w:rsid w:val="00A0012D"/>
    <w:rsid w:val="00A109A1"/>
    <w:rsid w:val="00A1676A"/>
    <w:rsid w:val="00A322C8"/>
    <w:rsid w:val="00A32A11"/>
    <w:rsid w:val="00A455A6"/>
    <w:rsid w:val="00A5055B"/>
    <w:rsid w:val="00A84642"/>
    <w:rsid w:val="00A979AE"/>
    <w:rsid w:val="00AA302B"/>
    <w:rsid w:val="00AB0E37"/>
    <w:rsid w:val="00B11AFA"/>
    <w:rsid w:val="00B51A7B"/>
    <w:rsid w:val="00B840FB"/>
    <w:rsid w:val="00B8522A"/>
    <w:rsid w:val="00BA2344"/>
    <w:rsid w:val="00BA37C5"/>
    <w:rsid w:val="00BB3D24"/>
    <w:rsid w:val="00BB793D"/>
    <w:rsid w:val="00BC30AB"/>
    <w:rsid w:val="00BD0EA5"/>
    <w:rsid w:val="00BF498E"/>
    <w:rsid w:val="00C1510A"/>
    <w:rsid w:val="00C767F5"/>
    <w:rsid w:val="00C90CC1"/>
    <w:rsid w:val="00C97FB6"/>
    <w:rsid w:val="00CE0C8F"/>
    <w:rsid w:val="00D2140A"/>
    <w:rsid w:val="00D71BE3"/>
    <w:rsid w:val="00DD2475"/>
    <w:rsid w:val="00DD6544"/>
    <w:rsid w:val="00DF3A31"/>
    <w:rsid w:val="00DF50F4"/>
    <w:rsid w:val="00E43792"/>
    <w:rsid w:val="00E701F2"/>
    <w:rsid w:val="00E83B5E"/>
    <w:rsid w:val="00E856F2"/>
    <w:rsid w:val="00E9301E"/>
    <w:rsid w:val="00ED4EB8"/>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76233072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84CF35-30DB-44EC-A86D-FBF68044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1131</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2025-09-11T22:40:00Z</dcterms:created>
  <dcterms:modified xsi:type="dcterms:W3CDTF">2025-09-12T18:20:00Z</dcterms:modified>
</cp:coreProperties>
</file>