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DE98" w14:textId="75357099" w:rsidR="007F7B70" w:rsidRPr="006210F5" w:rsidRDefault="00C745C2" w:rsidP="005679E5">
      <w:pPr>
        <w:pStyle w:val="Ttulo1"/>
        <w:rPr>
          <w:rStyle w:val="Ttulo-visitaras"/>
          <w:rFonts w:cs="Times New Roman"/>
          <w:b/>
          <w:color w:val="FF0000"/>
          <w:sz w:val="32"/>
          <w:szCs w:val="32"/>
          <w:lang w:val="es-MX"/>
        </w:rPr>
      </w:pPr>
      <w:r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>ATENAS, DELFOS Y METEORA</w:t>
      </w:r>
    </w:p>
    <w:p w14:paraId="20015D17" w14:textId="77777777"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14:paraId="6F5D0190" w14:textId="6B6ED28D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C745C2">
        <w:rPr>
          <w:rFonts w:asciiTheme="minorHAnsi" w:eastAsia="Arial" w:hAnsiTheme="minorHAnsi" w:cstheme="minorHAnsi"/>
          <w:b/>
          <w:color w:val="002060"/>
          <w:sz w:val="24"/>
          <w:szCs w:val="24"/>
        </w:rPr>
        <w:t>5</w:t>
      </w:r>
      <w:r w:rsidR="00A109A1"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5E11D2B8" w14:textId="3452AE31" w:rsidR="007F7B70" w:rsidRPr="00BA37C5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C745C2">
        <w:rPr>
          <w:rFonts w:asciiTheme="minorHAnsi" w:eastAsia="Arial" w:hAnsiTheme="minorHAnsi" w:cstheme="minorHAnsi"/>
          <w:b/>
          <w:color w:val="002060"/>
          <w:sz w:val="24"/>
          <w:szCs w:val="24"/>
        </w:rPr>
        <w:t>miércoles, del 01 de abril 2025 al 31 marzo 2026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</w:p>
    <w:p w14:paraId="6CCDBBC7" w14:textId="62F15176" w:rsidR="007F7B70" w:rsidRDefault="00A109A1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Servicios compartidos</w:t>
      </w:r>
    </w:p>
    <w:p w14:paraId="5ECEF687" w14:textId="3D44A476" w:rsidR="00C745C2" w:rsidRPr="00BA37C5" w:rsidRDefault="00C745C2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>Mínimo 2 personas</w:t>
      </w:r>
    </w:p>
    <w:p w14:paraId="2BA9A074" w14:textId="6BBF4D96"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3E37B47F"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C745C2">
        <w:rPr>
          <w:rFonts w:eastAsia="Arial"/>
          <w:sz w:val="24"/>
          <w:szCs w:val="24"/>
        </w:rPr>
        <w:t>Atenas</w:t>
      </w:r>
    </w:p>
    <w:p w14:paraId="37107E0E" w14:textId="77777777" w:rsidR="00C745C2" w:rsidRPr="00C745C2" w:rsidRDefault="00C745C2" w:rsidP="00C745C2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  <w:r w:rsidRPr="00C745C2">
        <w:rPr>
          <w:rFonts w:asciiTheme="minorHAnsi" w:hAnsiTheme="minorHAnsi" w:cstheme="minorHAnsi"/>
          <w:color w:val="222222"/>
          <w:sz w:val="20"/>
          <w:szCs w:val="20"/>
        </w:rPr>
        <w:t>Llegada al a</w:t>
      </w:r>
      <w:proofErr w:type="spellStart"/>
      <w:r w:rsidRPr="00C745C2">
        <w:rPr>
          <w:rFonts w:asciiTheme="minorHAnsi" w:hAnsiTheme="minorHAnsi" w:cstheme="minorHAnsi"/>
          <w:bCs/>
          <w:sz w:val="20"/>
          <w:szCs w:val="20"/>
          <w:lang w:val="es-CR"/>
        </w:rPr>
        <w:t>eropuerto</w:t>
      </w:r>
      <w:proofErr w:type="spellEnd"/>
      <w:r w:rsidRPr="00C745C2">
        <w:rPr>
          <w:rFonts w:asciiTheme="minorHAnsi" w:hAnsiTheme="minorHAnsi" w:cstheme="minorHAnsi"/>
          <w:bCs/>
          <w:sz w:val="20"/>
          <w:szCs w:val="20"/>
          <w:lang w:val="es-CR"/>
        </w:rPr>
        <w:t xml:space="preserve"> internacional</w:t>
      </w:r>
      <w:r w:rsidRPr="00C745C2">
        <w:rPr>
          <w:rFonts w:asciiTheme="minorHAnsi" w:hAnsiTheme="minorHAnsi" w:cstheme="minorHAnsi"/>
          <w:color w:val="222222"/>
          <w:sz w:val="20"/>
          <w:szCs w:val="20"/>
        </w:rPr>
        <w:t xml:space="preserve">, asistencia y traslado al hotel. </w:t>
      </w:r>
      <w:r w:rsidRPr="00C745C2">
        <w:rPr>
          <w:rFonts w:asciiTheme="minorHAnsi" w:hAnsiTheme="minorHAnsi" w:cstheme="minorHAnsi"/>
          <w:b/>
          <w:bCs/>
          <w:color w:val="222222"/>
          <w:sz w:val="20"/>
          <w:szCs w:val="20"/>
        </w:rPr>
        <w:t>Alojamiento.</w:t>
      </w:r>
    </w:p>
    <w:p w14:paraId="7E437CB0" w14:textId="292DD12B" w:rsidR="00794B66" w:rsidRPr="00C745C2" w:rsidRDefault="00A109A1" w:rsidP="00BD0EA5">
      <w:pPr>
        <w:pStyle w:val="Ttulo2"/>
        <w:spacing w:before="0" w:after="0" w:line="240" w:lineRule="auto"/>
        <w:rPr>
          <w:rStyle w:val="fechasCar0"/>
          <w:rFonts w:eastAsia="Arial"/>
          <w:sz w:val="24"/>
          <w:szCs w:val="24"/>
        </w:rPr>
      </w:pPr>
      <w:r w:rsidRPr="00C745C2">
        <w:rPr>
          <w:rStyle w:val="DanmeroCar"/>
          <w:b/>
          <w:bCs/>
          <w:sz w:val="24"/>
          <w:szCs w:val="24"/>
        </w:rPr>
        <w:t xml:space="preserve">DÍA </w:t>
      </w:r>
      <w:r w:rsidR="006210F5" w:rsidRPr="00C745C2">
        <w:rPr>
          <w:rStyle w:val="DanmeroCar"/>
          <w:b/>
          <w:bCs/>
          <w:sz w:val="24"/>
          <w:szCs w:val="24"/>
        </w:rPr>
        <w:t>2</w:t>
      </w:r>
      <w:r w:rsidR="00794B66" w:rsidRPr="00C745C2">
        <w:rPr>
          <w:rStyle w:val="DanmeroCar"/>
          <w:b/>
          <w:bCs/>
          <w:sz w:val="24"/>
          <w:szCs w:val="24"/>
        </w:rPr>
        <w:t xml:space="preserve"> |</w:t>
      </w:r>
      <w:r w:rsidRPr="00C745C2">
        <w:rPr>
          <w:rFonts w:eastAsia="Arial" w:cstheme="minorHAnsi"/>
          <w:color w:val="002060"/>
          <w:sz w:val="24"/>
          <w:szCs w:val="24"/>
        </w:rPr>
        <w:t xml:space="preserve"> </w:t>
      </w:r>
      <w:r w:rsidR="00C745C2" w:rsidRPr="00C745C2">
        <w:rPr>
          <w:rFonts w:eastAsia="Arial" w:cstheme="minorHAnsi"/>
          <w:sz w:val="24"/>
          <w:szCs w:val="24"/>
        </w:rPr>
        <w:t>Atenas</w:t>
      </w:r>
      <w:r w:rsidRPr="00C745C2">
        <w:rPr>
          <w:rFonts w:eastAsia="Arial" w:cstheme="minorHAnsi"/>
          <w:color w:val="002060"/>
          <w:sz w:val="24"/>
          <w:szCs w:val="24"/>
        </w:rPr>
        <w:t xml:space="preserve"> </w:t>
      </w:r>
      <w:r w:rsidR="00794B66" w:rsidRPr="00C745C2">
        <w:rPr>
          <w:rStyle w:val="ParentesisdestinosCar"/>
          <w:b w:val="0"/>
          <w:bCs/>
          <w:sz w:val="24"/>
          <w:szCs w:val="24"/>
        </w:rPr>
        <w:t>(visita de ciudad)</w:t>
      </w:r>
    </w:p>
    <w:p w14:paraId="602AD65B" w14:textId="77777777" w:rsidR="00C745C2" w:rsidRPr="00C745C2" w:rsidRDefault="00C745C2" w:rsidP="00C745C2">
      <w:pPr>
        <w:shd w:val="clear" w:color="auto" w:fill="FFFFFF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C745C2">
        <w:rPr>
          <w:rFonts w:asciiTheme="minorHAnsi" w:hAnsiTheme="minorHAnsi" w:cstheme="minorHAnsi"/>
          <w:b/>
          <w:bCs/>
          <w:color w:val="002060"/>
          <w:sz w:val="20"/>
          <w:szCs w:val="20"/>
        </w:rPr>
        <w:t>Desayuno</w:t>
      </w:r>
      <w:r w:rsidRPr="00C745C2">
        <w:rPr>
          <w:rFonts w:asciiTheme="minorHAnsi" w:hAnsiTheme="minorHAnsi" w:cstheme="minorHAnsi"/>
          <w:color w:val="002060"/>
          <w:sz w:val="20"/>
          <w:szCs w:val="20"/>
        </w:rPr>
        <w:t xml:space="preserve">. Salida para realizar la </w:t>
      </w:r>
      <w:r w:rsidRPr="00C745C2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visita guiada de la ciudad de Atenas y su nuevo museo</w:t>
      </w:r>
      <w:r w:rsidRPr="00C745C2">
        <w:rPr>
          <w:rFonts w:asciiTheme="minorHAnsi" w:hAnsiTheme="minorHAnsi" w:cstheme="minorHAnsi"/>
          <w:color w:val="002060"/>
          <w:sz w:val="20"/>
          <w:szCs w:val="20"/>
        </w:rPr>
        <w:t xml:space="preserve">. Descubrirán la ciudad que vio nacer la democracia y alberga algunas de las construcciones más impresionantes del mundo antiguo. Durante esta completa excursión, visitaremos los principales puntos de interés de Atenas, incluyendo: Acrópolis, </w:t>
      </w:r>
      <w:r w:rsidRPr="00C745C2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Partenón</w:t>
      </w:r>
      <w:r w:rsidRPr="00C745C2">
        <w:rPr>
          <w:rFonts w:asciiTheme="minorHAnsi" w:hAnsiTheme="minorHAnsi" w:cstheme="minorHAnsi"/>
          <w:color w:val="002060"/>
          <w:sz w:val="20"/>
          <w:szCs w:val="20"/>
        </w:rPr>
        <w:t xml:space="preserve">, </w:t>
      </w:r>
      <w:proofErr w:type="spellStart"/>
      <w:r w:rsidRPr="00C745C2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Erecteion</w:t>
      </w:r>
      <w:proofErr w:type="spellEnd"/>
      <w:r w:rsidRPr="00C745C2">
        <w:rPr>
          <w:rFonts w:asciiTheme="minorHAnsi" w:hAnsiTheme="minorHAnsi" w:cstheme="minorHAnsi"/>
          <w:color w:val="002060"/>
          <w:sz w:val="20"/>
          <w:szCs w:val="20"/>
        </w:rPr>
        <w:t xml:space="preserve">, </w:t>
      </w:r>
      <w:r w:rsidRPr="00C745C2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Templo de Atenea Niké</w:t>
      </w:r>
      <w:r w:rsidRPr="00C745C2">
        <w:rPr>
          <w:rFonts w:asciiTheme="minorHAnsi" w:hAnsiTheme="minorHAnsi" w:cstheme="minorHAnsi"/>
          <w:color w:val="002060"/>
          <w:sz w:val="20"/>
          <w:szCs w:val="20"/>
        </w:rPr>
        <w:t xml:space="preserve">, </w:t>
      </w:r>
      <w:r w:rsidRPr="00C745C2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Propileos</w:t>
      </w:r>
      <w:r w:rsidRPr="00C745C2">
        <w:rPr>
          <w:rFonts w:asciiTheme="minorHAnsi" w:hAnsiTheme="minorHAnsi" w:cstheme="minorHAnsi"/>
          <w:color w:val="002060"/>
          <w:sz w:val="20"/>
          <w:szCs w:val="20"/>
        </w:rPr>
        <w:t xml:space="preserve">: Entrada monumental a la Acrópolis, </w:t>
      </w:r>
      <w:r w:rsidRPr="00C745C2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Odeón de Herodes Ático</w:t>
      </w:r>
      <w:r w:rsidRPr="00C745C2">
        <w:rPr>
          <w:rFonts w:asciiTheme="minorHAnsi" w:hAnsiTheme="minorHAnsi" w:cstheme="minorHAnsi"/>
          <w:color w:val="002060"/>
          <w:sz w:val="20"/>
          <w:szCs w:val="20"/>
        </w:rPr>
        <w:t xml:space="preserve"> y </w:t>
      </w:r>
      <w:r w:rsidRPr="00C745C2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Teatro de Dioniso</w:t>
      </w:r>
      <w:r w:rsidRPr="00C745C2">
        <w:rPr>
          <w:rFonts w:asciiTheme="minorHAnsi" w:hAnsiTheme="minorHAnsi" w:cstheme="minorHAnsi"/>
          <w:color w:val="002060"/>
          <w:sz w:val="20"/>
          <w:szCs w:val="20"/>
        </w:rPr>
        <w:t xml:space="preserve">: Vistos desde las alturas de la Acrópolis. </w:t>
      </w:r>
      <w:r w:rsidRPr="00C745C2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 xml:space="preserve">Estadio </w:t>
      </w:r>
      <w:proofErr w:type="spellStart"/>
      <w:r w:rsidRPr="00C745C2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Panatenaico</w:t>
      </w:r>
      <w:proofErr w:type="spellEnd"/>
      <w:r w:rsidRPr="00C745C2">
        <w:rPr>
          <w:rFonts w:asciiTheme="minorHAnsi" w:hAnsiTheme="minorHAnsi" w:cstheme="minorHAnsi"/>
          <w:color w:val="002060"/>
          <w:sz w:val="20"/>
          <w:szCs w:val="20"/>
        </w:rPr>
        <w:t xml:space="preserve">: Lugar donde se celebraron los primeros Juegos Olímpicos modernos en 1896. Haremos una breve parada para tomar fotografías.  </w:t>
      </w:r>
      <w:r w:rsidRPr="00C745C2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 xml:space="preserve">Arco de Adriano, </w:t>
      </w:r>
      <w:r w:rsidRPr="00C745C2">
        <w:rPr>
          <w:rFonts w:asciiTheme="minorHAnsi" w:hAnsiTheme="minorHAnsi" w:cstheme="minorHAnsi"/>
          <w:color w:val="002060"/>
          <w:sz w:val="20"/>
          <w:szCs w:val="20"/>
        </w:rPr>
        <w:t xml:space="preserve">en honor al emperador romano Adriano. </w:t>
      </w:r>
      <w:r w:rsidRPr="00C745C2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Plaza Sintagma</w:t>
      </w:r>
      <w:r w:rsidRPr="00C745C2">
        <w:rPr>
          <w:rFonts w:asciiTheme="minorHAnsi" w:hAnsiTheme="minorHAnsi" w:cstheme="minorHAnsi"/>
          <w:color w:val="002060"/>
          <w:sz w:val="20"/>
          <w:szCs w:val="20"/>
        </w:rPr>
        <w:t>, sin paradas, veremos el Parlamento, el Monumento al Soldado Desconocido y la impresionante arquitectura neoclásica de la zona, como la Academia, la Universidad y la Biblioteca Nacional. También el T</w:t>
      </w:r>
      <w:r w:rsidRPr="00C745C2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emplo de Zeus Olímpico</w:t>
      </w:r>
      <w:r w:rsidRPr="00C745C2">
        <w:rPr>
          <w:rFonts w:asciiTheme="minorHAnsi" w:hAnsiTheme="minorHAnsi" w:cstheme="minorHAnsi"/>
          <w:color w:val="002060"/>
          <w:sz w:val="20"/>
          <w:szCs w:val="20"/>
        </w:rPr>
        <w:t xml:space="preserve">: Uno de los santuarios más antiguos e importantes de la ciudad (vista panorámica sin parada). Finalmente, visitaremos el </w:t>
      </w:r>
      <w:r w:rsidRPr="00C745C2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Museo de la Acrópolis</w:t>
      </w:r>
      <w:r w:rsidRPr="00C745C2">
        <w:rPr>
          <w:rFonts w:asciiTheme="minorHAnsi" w:hAnsiTheme="minorHAnsi" w:cstheme="minorHAnsi"/>
          <w:color w:val="002060"/>
          <w:sz w:val="20"/>
          <w:szCs w:val="20"/>
        </w:rPr>
        <w:t xml:space="preserve">, donde exploraremos sus tres plantas repletas de hallazgos arqueológicos de la Acrópolis. En la planta superior, podrán disfrutar de la </w:t>
      </w:r>
      <w:r w:rsidRPr="00C745C2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Galería del Partenón</w:t>
      </w:r>
      <w:r w:rsidRPr="00C745C2">
        <w:rPr>
          <w:rFonts w:asciiTheme="minorHAnsi" w:hAnsiTheme="minorHAnsi" w:cstheme="minorHAnsi"/>
          <w:color w:val="002060"/>
          <w:sz w:val="20"/>
          <w:szCs w:val="20"/>
        </w:rPr>
        <w:t>, un espacio impresionante tanto por sus exhibiciones como por las vistas de la ciudad y el Partenón.</w:t>
      </w:r>
    </w:p>
    <w:p w14:paraId="0E4F8526" w14:textId="580BE5A0" w:rsidR="00986E85" w:rsidRPr="00C745C2" w:rsidRDefault="00A109A1" w:rsidP="00BD0EA5">
      <w:pPr>
        <w:pStyle w:val="Ttulo3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C745C2">
        <w:rPr>
          <w:rStyle w:val="DanmeroCar"/>
          <w:b/>
          <w:sz w:val="24"/>
          <w:szCs w:val="24"/>
        </w:rPr>
        <w:t xml:space="preserve">DÍA </w:t>
      </w:r>
      <w:r w:rsidR="006210F5" w:rsidRPr="00C745C2">
        <w:rPr>
          <w:rStyle w:val="DanmeroCar"/>
          <w:b/>
          <w:sz w:val="24"/>
          <w:szCs w:val="24"/>
        </w:rPr>
        <w:t>3</w:t>
      </w:r>
      <w:r w:rsidR="00986E85" w:rsidRPr="00C745C2">
        <w:rPr>
          <w:rStyle w:val="DanmeroCar"/>
          <w:b/>
          <w:sz w:val="24"/>
          <w:szCs w:val="24"/>
        </w:rPr>
        <w:t xml:space="preserve"> |</w:t>
      </w:r>
      <w:r w:rsidRPr="00C745C2">
        <w:rPr>
          <w:rFonts w:eastAsia="Arial" w:cstheme="minorHAnsi"/>
          <w:sz w:val="24"/>
          <w:szCs w:val="24"/>
        </w:rPr>
        <w:t xml:space="preserve"> </w:t>
      </w:r>
      <w:r w:rsidR="00C745C2" w:rsidRPr="00C745C2">
        <w:rPr>
          <w:rStyle w:val="DestinosCar"/>
          <w:b/>
          <w:smallCaps w:val="0"/>
          <w:sz w:val="24"/>
          <w:szCs w:val="24"/>
        </w:rPr>
        <w:t xml:space="preserve">Atenas – Delfos – </w:t>
      </w:r>
      <w:proofErr w:type="spellStart"/>
      <w:r w:rsidR="00C745C2" w:rsidRPr="00C745C2">
        <w:rPr>
          <w:rStyle w:val="DestinosCar"/>
          <w:b/>
          <w:smallCaps w:val="0"/>
          <w:sz w:val="24"/>
          <w:szCs w:val="24"/>
        </w:rPr>
        <w:t>Meteora</w:t>
      </w:r>
      <w:proofErr w:type="spellEnd"/>
      <w:r w:rsidR="00C745C2" w:rsidRPr="00C745C2">
        <w:rPr>
          <w:rStyle w:val="DestinosCar"/>
          <w:b/>
          <w:smallCaps w:val="0"/>
          <w:sz w:val="24"/>
          <w:szCs w:val="24"/>
        </w:rPr>
        <w:t xml:space="preserve"> </w:t>
      </w:r>
      <w:r w:rsidRPr="00C745C2">
        <w:rPr>
          <w:rFonts w:eastAsia="Arial" w:cstheme="minorHAnsi"/>
          <w:sz w:val="24"/>
          <w:szCs w:val="24"/>
        </w:rPr>
        <w:t xml:space="preserve"> </w:t>
      </w:r>
      <w:r w:rsidR="00986E85" w:rsidRPr="00C745C2">
        <w:rPr>
          <w:rStyle w:val="ParentesisdestinosCar"/>
          <w:b w:val="0"/>
          <w:bCs/>
          <w:sz w:val="24"/>
          <w:szCs w:val="24"/>
        </w:rPr>
        <w:t xml:space="preserve"> </w:t>
      </w:r>
    </w:p>
    <w:p w14:paraId="73F29DAE" w14:textId="77777777" w:rsidR="00C745C2" w:rsidRPr="00C745C2" w:rsidRDefault="00C745C2" w:rsidP="00C745C2">
      <w:pPr>
        <w:shd w:val="clear" w:color="auto" w:fill="FFFFFF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C745C2">
        <w:rPr>
          <w:rFonts w:asciiTheme="minorHAnsi" w:hAnsiTheme="minorHAnsi" w:cstheme="minorHAnsi"/>
          <w:b/>
          <w:bCs/>
          <w:color w:val="002060"/>
          <w:sz w:val="20"/>
          <w:szCs w:val="20"/>
        </w:rPr>
        <w:t>Desayuno</w:t>
      </w:r>
      <w:r w:rsidRPr="00C745C2">
        <w:rPr>
          <w:rFonts w:asciiTheme="minorHAnsi" w:hAnsiTheme="minorHAnsi" w:cstheme="minorHAnsi"/>
          <w:color w:val="002060"/>
          <w:sz w:val="20"/>
          <w:szCs w:val="20"/>
        </w:rPr>
        <w:t xml:space="preserve"> y salida para comenzar la excursión hacia Delfos donde se visitará el museo arqueológico de Delfos y el recinto arqueológico. Salida hacia </w:t>
      </w:r>
      <w:proofErr w:type="spellStart"/>
      <w:r w:rsidRPr="00C745C2">
        <w:rPr>
          <w:rFonts w:asciiTheme="minorHAnsi" w:hAnsiTheme="minorHAnsi" w:cstheme="minorHAnsi"/>
          <w:color w:val="002060"/>
          <w:sz w:val="20"/>
          <w:szCs w:val="20"/>
        </w:rPr>
        <w:t>Kalambaka</w:t>
      </w:r>
      <w:proofErr w:type="spellEnd"/>
      <w:r w:rsidRPr="00C745C2">
        <w:rPr>
          <w:rFonts w:asciiTheme="minorHAnsi" w:hAnsiTheme="minorHAnsi" w:cstheme="minorHAnsi"/>
          <w:color w:val="002060"/>
          <w:sz w:val="20"/>
          <w:szCs w:val="20"/>
        </w:rPr>
        <w:t xml:space="preserve">, llegada al hotel, </w:t>
      </w:r>
      <w:r w:rsidRPr="00C745C2">
        <w:rPr>
          <w:rFonts w:asciiTheme="minorHAnsi" w:hAnsiTheme="minorHAnsi" w:cstheme="minorHAnsi"/>
          <w:b/>
          <w:bCs/>
          <w:color w:val="002060"/>
          <w:sz w:val="20"/>
          <w:szCs w:val="20"/>
        </w:rPr>
        <w:t>cena y alojamiento</w:t>
      </w:r>
      <w:r w:rsidRPr="00C745C2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343ABA2C" w14:textId="42BC3E2C" w:rsidR="006D72E8" w:rsidRPr="00C745C2" w:rsidRDefault="00A109A1" w:rsidP="00BD0EA5">
      <w:pPr>
        <w:pStyle w:val="Ttulo3"/>
        <w:spacing w:before="0" w:after="0" w:line="240" w:lineRule="auto"/>
        <w:rPr>
          <w:rFonts w:eastAsia="Arial" w:cstheme="minorHAnsi"/>
          <w:sz w:val="24"/>
          <w:szCs w:val="24"/>
        </w:rPr>
      </w:pPr>
      <w:r w:rsidRPr="00C745C2">
        <w:rPr>
          <w:rStyle w:val="DanmeroCar"/>
          <w:b/>
          <w:sz w:val="24"/>
          <w:szCs w:val="24"/>
        </w:rPr>
        <w:t xml:space="preserve">DÍA </w:t>
      </w:r>
      <w:r w:rsidR="006210F5" w:rsidRPr="00C745C2">
        <w:rPr>
          <w:rStyle w:val="DanmeroCar"/>
          <w:b/>
          <w:sz w:val="24"/>
          <w:szCs w:val="24"/>
        </w:rPr>
        <w:t>4</w:t>
      </w:r>
      <w:r w:rsidR="006D72E8" w:rsidRPr="00C745C2">
        <w:rPr>
          <w:rStyle w:val="DanmeroCar"/>
          <w:b/>
          <w:sz w:val="24"/>
          <w:szCs w:val="24"/>
        </w:rPr>
        <w:t>|</w:t>
      </w:r>
      <w:r w:rsidRPr="00C745C2">
        <w:rPr>
          <w:rFonts w:eastAsia="Arial" w:cstheme="minorHAnsi"/>
          <w:sz w:val="24"/>
          <w:szCs w:val="24"/>
        </w:rPr>
        <w:t xml:space="preserve"> </w:t>
      </w:r>
      <w:proofErr w:type="spellStart"/>
      <w:r w:rsidR="00C745C2" w:rsidRPr="00C745C2">
        <w:rPr>
          <w:rStyle w:val="DestinosCar"/>
          <w:b/>
          <w:smallCaps w:val="0"/>
          <w:sz w:val="24"/>
          <w:szCs w:val="24"/>
        </w:rPr>
        <w:t>Meteora</w:t>
      </w:r>
      <w:proofErr w:type="spellEnd"/>
      <w:r w:rsidR="00C745C2" w:rsidRPr="00C745C2">
        <w:rPr>
          <w:rStyle w:val="DestinosCar"/>
          <w:b/>
          <w:smallCaps w:val="0"/>
          <w:sz w:val="24"/>
          <w:szCs w:val="24"/>
        </w:rPr>
        <w:t xml:space="preserve"> - Atenas</w:t>
      </w:r>
      <w:r w:rsidRPr="00C745C2">
        <w:rPr>
          <w:rFonts w:eastAsia="Arial" w:cstheme="minorHAnsi"/>
          <w:sz w:val="24"/>
          <w:szCs w:val="24"/>
        </w:rPr>
        <w:t xml:space="preserve"> </w:t>
      </w:r>
    </w:p>
    <w:p w14:paraId="750851A9" w14:textId="77777777" w:rsidR="00C745C2" w:rsidRPr="00C745C2" w:rsidRDefault="00C745C2" w:rsidP="00C745C2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C745C2">
        <w:rPr>
          <w:rFonts w:asciiTheme="minorHAnsi" w:hAnsiTheme="minorHAnsi" w:cstheme="minorHAnsi"/>
          <w:color w:val="002060"/>
          <w:sz w:val="20"/>
          <w:szCs w:val="20"/>
        </w:rPr>
        <w:t xml:space="preserve">Salida hacia </w:t>
      </w:r>
      <w:proofErr w:type="spellStart"/>
      <w:r w:rsidRPr="00C745C2">
        <w:rPr>
          <w:rFonts w:asciiTheme="minorHAnsi" w:hAnsiTheme="minorHAnsi" w:cstheme="minorHAnsi"/>
          <w:color w:val="002060"/>
          <w:sz w:val="20"/>
          <w:szCs w:val="20"/>
        </w:rPr>
        <w:t>Meteora</w:t>
      </w:r>
      <w:proofErr w:type="spellEnd"/>
      <w:r w:rsidRPr="00C745C2">
        <w:rPr>
          <w:rFonts w:asciiTheme="minorHAnsi" w:hAnsiTheme="minorHAnsi" w:cstheme="minorHAnsi"/>
          <w:color w:val="002060"/>
          <w:sz w:val="20"/>
          <w:szCs w:val="20"/>
        </w:rPr>
        <w:t xml:space="preserve"> con los monasterios emplazados sobre las rocas, algo que se les quedara en su recuerdo. Continuaremos hacia Termopilas y llegada a Atenas sobre las 18:00hrs aproximadamente. </w:t>
      </w:r>
      <w:r w:rsidRPr="00C745C2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14:paraId="19776CF4" w14:textId="4C0B3014" w:rsidR="006D72E8" w:rsidRPr="00C745C2" w:rsidRDefault="00A109A1" w:rsidP="00BD0EA5">
      <w:pPr>
        <w:pStyle w:val="Ttulo3"/>
        <w:spacing w:before="0" w:after="0" w:line="240" w:lineRule="auto"/>
        <w:rPr>
          <w:rFonts w:eastAsia="Arial" w:cstheme="minorHAnsi"/>
          <w:sz w:val="24"/>
          <w:szCs w:val="24"/>
        </w:rPr>
      </w:pPr>
      <w:r w:rsidRPr="00C745C2">
        <w:rPr>
          <w:rStyle w:val="DanmeroCar"/>
          <w:b/>
          <w:sz w:val="24"/>
          <w:szCs w:val="24"/>
        </w:rPr>
        <w:t xml:space="preserve">DÍA </w:t>
      </w:r>
      <w:r w:rsidR="006210F5" w:rsidRPr="00C745C2">
        <w:rPr>
          <w:rStyle w:val="DanmeroCar"/>
          <w:b/>
          <w:sz w:val="24"/>
          <w:szCs w:val="24"/>
        </w:rPr>
        <w:t>5</w:t>
      </w:r>
      <w:r w:rsidR="006D72E8" w:rsidRPr="00C745C2">
        <w:rPr>
          <w:rStyle w:val="DanmeroCar"/>
          <w:b/>
          <w:sz w:val="24"/>
          <w:szCs w:val="24"/>
        </w:rPr>
        <w:t>|</w:t>
      </w:r>
      <w:r w:rsidRPr="00C745C2">
        <w:rPr>
          <w:rFonts w:eastAsia="Arial" w:cstheme="minorHAnsi"/>
          <w:sz w:val="24"/>
          <w:szCs w:val="24"/>
        </w:rPr>
        <w:t xml:space="preserve"> </w:t>
      </w:r>
      <w:r w:rsidR="00C745C2" w:rsidRPr="00C745C2">
        <w:rPr>
          <w:rStyle w:val="DestinosCar"/>
          <w:b/>
          <w:smallCaps w:val="0"/>
          <w:sz w:val="24"/>
          <w:szCs w:val="24"/>
        </w:rPr>
        <w:t>Atenas</w:t>
      </w:r>
    </w:p>
    <w:p w14:paraId="6D15C11F" w14:textId="56C13E76" w:rsidR="007F7B70" w:rsidRPr="00C745C2" w:rsidRDefault="00A109A1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smallCaps/>
          <w:color w:val="002060"/>
          <w:sz w:val="20"/>
          <w:szCs w:val="20"/>
        </w:rPr>
      </w:pPr>
      <w:r w:rsidRPr="00C745C2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</w:t>
      </w:r>
      <w:r w:rsidR="00C745C2" w:rsidRPr="00C745C2">
        <w:rPr>
          <w:rFonts w:asciiTheme="minorHAnsi" w:eastAsia="Arial" w:hAnsiTheme="minorHAnsi" w:cstheme="minorHAnsi"/>
          <w:b/>
          <w:color w:val="002060"/>
          <w:sz w:val="20"/>
          <w:szCs w:val="20"/>
        </w:rPr>
        <w:t>.</w:t>
      </w:r>
      <w:r w:rsidR="00C745C2" w:rsidRPr="00C745C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 la hora indicada traslado al aeropuerto internacional. </w:t>
      </w:r>
      <w:r w:rsidR="00C745C2" w:rsidRPr="00C745C2">
        <w:rPr>
          <w:rFonts w:asciiTheme="minorHAnsi" w:eastAsia="Arial" w:hAnsiTheme="minorHAnsi" w:cstheme="minorHAnsi"/>
          <w:b/>
          <w:color w:val="002060"/>
          <w:sz w:val="20"/>
          <w:szCs w:val="20"/>
        </w:rPr>
        <w:t>Fin de los servicios</w:t>
      </w:r>
      <w:r w:rsidR="00C745C2" w:rsidRPr="00C745C2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674E5332" w14:textId="77777777" w:rsidR="00BB25F3" w:rsidRDefault="00BB25F3" w:rsidP="00A455A6">
      <w:pPr>
        <w:spacing w:after="0" w:line="240" w:lineRule="auto"/>
        <w:jc w:val="both"/>
        <w:rPr>
          <w:rFonts w:asciiTheme="minorHAnsi" w:eastAsia="Arial" w:hAnsiTheme="minorHAnsi"/>
          <w:b/>
          <w:color w:val="002060"/>
          <w:sz w:val="28"/>
          <w:szCs w:val="28"/>
        </w:rPr>
      </w:pPr>
    </w:p>
    <w:p w14:paraId="55085F26" w14:textId="3996BFF1"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4057E4A9" w14:textId="1A8F1D27" w:rsidR="00BB25F3" w:rsidRPr="00E07F8E" w:rsidRDefault="00BB25F3" w:rsidP="00BB25F3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b/>
          <w:color w:val="002060"/>
          <w:sz w:val="20"/>
        </w:rPr>
      </w:pPr>
      <w:r w:rsidRPr="00E07F8E">
        <w:rPr>
          <w:rStyle w:val="Textoennegrita"/>
          <w:rFonts w:asciiTheme="minorHAnsi" w:hAnsiTheme="minorHAnsi" w:cstheme="minorHAnsi"/>
          <w:b w:val="0"/>
          <w:color w:val="002060"/>
          <w:sz w:val="20"/>
        </w:rPr>
        <w:t>3 noches de alojamiento en Atenas</w:t>
      </w:r>
      <w:r w:rsidRPr="00E07F8E">
        <w:rPr>
          <w:rFonts w:asciiTheme="minorHAnsi" w:hAnsiTheme="minorHAnsi" w:cstheme="minorHAnsi"/>
          <w:b/>
          <w:color w:val="002060"/>
          <w:sz w:val="20"/>
        </w:rPr>
        <w:t xml:space="preserve"> </w:t>
      </w:r>
    </w:p>
    <w:p w14:paraId="53B1F09F" w14:textId="77777777" w:rsidR="00BB25F3" w:rsidRPr="00BB25F3" w:rsidRDefault="00BB25F3" w:rsidP="00BB25F3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color w:val="002060"/>
          <w:sz w:val="20"/>
        </w:rPr>
      </w:pPr>
      <w:r w:rsidRPr="00BB25F3">
        <w:rPr>
          <w:rFonts w:asciiTheme="minorHAnsi" w:hAnsiTheme="minorHAnsi" w:cstheme="minorHAnsi"/>
          <w:color w:val="002060"/>
          <w:sz w:val="20"/>
        </w:rPr>
        <w:t>4 desayunos y 1 cena (sin bebidas).</w:t>
      </w:r>
    </w:p>
    <w:p w14:paraId="06504608" w14:textId="6CC81A9D" w:rsidR="00BB25F3" w:rsidRPr="00BB25F3" w:rsidRDefault="00BB25F3" w:rsidP="00BB25F3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BB25F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Traslado de </w:t>
      </w:r>
      <w:r w:rsidRPr="00BB25F3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llegada con asistencia</w:t>
      </w:r>
      <w:r w:rsidRPr="00BB25F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y traslado de </w:t>
      </w:r>
      <w:r w:rsidRPr="00BB25F3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salida sin asistencia</w:t>
      </w:r>
      <w:r w:rsidRPr="00BB25F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(solo chofer), en </w:t>
      </w:r>
      <w:r w:rsidRPr="00BB25F3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 w:bidi="en-US"/>
        </w:rPr>
        <w:t>servicio compartido</w:t>
      </w:r>
      <w:r w:rsidRPr="00BB25F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</w:p>
    <w:p w14:paraId="58C8EF7C" w14:textId="5B6CA005" w:rsidR="00BB25F3" w:rsidRPr="00BB25F3" w:rsidRDefault="00BB25F3" w:rsidP="00BB25F3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BB25F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Transporte en autobuses de lujo con aire acondicionado.</w:t>
      </w:r>
    </w:p>
    <w:p w14:paraId="4EDC1115" w14:textId="0F2407A5" w:rsidR="00BB25F3" w:rsidRPr="00E07F8E" w:rsidRDefault="00BB25F3" w:rsidP="008B1026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E07F8E">
        <w:rPr>
          <w:rFonts w:asciiTheme="minorHAnsi" w:hAnsiTheme="minorHAnsi" w:cstheme="minorHAnsi"/>
          <w:b/>
          <w:bCs/>
          <w:color w:val="00B050"/>
          <w:sz w:val="20"/>
          <w:szCs w:val="20"/>
          <w:lang w:val="es-MX" w:eastAsia="es-MX" w:bidi="en-US"/>
        </w:rPr>
        <w:t>Visita de la ciudad de Atenas</w:t>
      </w:r>
      <w:r w:rsidRPr="00E07F8E">
        <w:rPr>
          <w:rFonts w:asciiTheme="minorHAnsi" w:hAnsiTheme="minorHAnsi" w:cstheme="minorHAnsi"/>
          <w:color w:val="00B050"/>
          <w:sz w:val="20"/>
          <w:szCs w:val="20"/>
          <w:lang w:val="es-MX" w:eastAsia="es-MX" w:bidi="en-US"/>
        </w:rPr>
        <w:t xml:space="preserve"> y el </w:t>
      </w:r>
      <w:r w:rsidRPr="00E07F8E">
        <w:rPr>
          <w:rFonts w:asciiTheme="minorHAnsi" w:hAnsiTheme="minorHAnsi" w:cstheme="minorHAnsi"/>
          <w:b/>
          <w:bCs/>
          <w:color w:val="00B050"/>
          <w:sz w:val="20"/>
          <w:szCs w:val="20"/>
          <w:lang w:val="es-MX" w:eastAsia="es-MX" w:bidi="en-US"/>
        </w:rPr>
        <w:t>Nuevo Museo de la Acrópolis</w:t>
      </w:r>
      <w:r w:rsidRPr="00E07F8E">
        <w:rPr>
          <w:rFonts w:asciiTheme="minorHAnsi" w:hAnsiTheme="minorHAnsi" w:cstheme="minorHAnsi"/>
          <w:color w:val="00B050"/>
          <w:sz w:val="20"/>
          <w:szCs w:val="20"/>
          <w:lang w:val="es-MX" w:eastAsia="es-MX" w:bidi="en-US"/>
        </w:rPr>
        <w:t xml:space="preserve">, </w:t>
      </w:r>
      <w:r w:rsidRPr="00E07F8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en servicio compartido, con guía de habla hispana</w:t>
      </w:r>
      <w:r w:rsidR="00E07F8E" w:rsidRPr="00E07F8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, e</w:t>
      </w:r>
      <w:r w:rsidRPr="00E07F8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ntradas incluidas</w:t>
      </w:r>
      <w:r w:rsidR="00E07F8E" w:rsidRPr="00E07F8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y </w:t>
      </w:r>
      <w:r w:rsidRPr="00E07F8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Transporte</w:t>
      </w:r>
    </w:p>
    <w:p w14:paraId="7B8221DD" w14:textId="77777777" w:rsidR="00BB25F3" w:rsidRPr="00BB25F3" w:rsidRDefault="00BB25F3" w:rsidP="00BB25F3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Auriculares personales</w:t>
      </w:r>
      <w:r w:rsidRPr="00BB25F3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para mejor audición del guía</w:t>
      </w:r>
    </w:p>
    <w:p w14:paraId="5E74587F" w14:textId="61D9CC5E" w:rsidR="00BB25F3" w:rsidRPr="00E07F8E" w:rsidRDefault="00BB25F3" w:rsidP="00BB25F3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b/>
          <w:color w:val="002060"/>
          <w:sz w:val="20"/>
        </w:rPr>
      </w:pPr>
      <w:r w:rsidRPr="00E07F8E">
        <w:rPr>
          <w:rStyle w:val="Textoennegrita"/>
          <w:rFonts w:asciiTheme="minorHAnsi" w:hAnsiTheme="minorHAnsi" w:cstheme="minorHAnsi"/>
          <w:b w:val="0"/>
          <w:color w:val="002060"/>
          <w:sz w:val="20"/>
        </w:rPr>
        <w:t>Acceso sin colas</w:t>
      </w:r>
    </w:p>
    <w:p w14:paraId="2BA553F6" w14:textId="6A0A2809" w:rsidR="006C2396" w:rsidRPr="00E07F8E" w:rsidRDefault="00BB25F3" w:rsidP="00E07F8E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color w:val="002060"/>
          <w:sz w:val="20"/>
        </w:rPr>
      </w:pPr>
      <w:r w:rsidRPr="00E07F8E">
        <w:rPr>
          <w:rStyle w:val="Textoennegrita"/>
          <w:rFonts w:asciiTheme="minorHAnsi" w:hAnsiTheme="minorHAnsi" w:cstheme="minorHAnsi"/>
          <w:color w:val="00B050"/>
          <w:sz w:val="20"/>
        </w:rPr>
        <w:lastRenderedPageBreak/>
        <w:t xml:space="preserve">Circuito </w:t>
      </w:r>
      <w:r w:rsidR="00E07F8E" w:rsidRPr="00E07F8E">
        <w:rPr>
          <w:rStyle w:val="Textoennegrita"/>
          <w:rFonts w:asciiTheme="minorHAnsi" w:hAnsiTheme="minorHAnsi" w:cstheme="minorHAnsi"/>
          <w:color w:val="00B050"/>
          <w:sz w:val="20"/>
        </w:rPr>
        <w:t>compartido</w:t>
      </w:r>
      <w:r w:rsidRPr="00E07F8E">
        <w:rPr>
          <w:rStyle w:val="Textoennegrita"/>
          <w:rFonts w:asciiTheme="minorHAnsi" w:hAnsiTheme="minorHAnsi" w:cstheme="minorHAnsi"/>
          <w:color w:val="00B050"/>
          <w:sz w:val="20"/>
        </w:rPr>
        <w:t xml:space="preserve"> de 2 días / 1 noche a Delfos y </w:t>
      </w:r>
      <w:proofErr w:type="spellStart"/>
      <w:r w:rsidRPr="00E07F8E">
        <w:rPr>
          <w:rStyle w:val="Textoennegrita"/>
          <w:rFonts w:asciiTheme="minorHAnsi" w:hAnsiTheme="minorHAnsi" w:cstheme="minorHAnsi"/>
          <w:color w:val="00B050"/>
          <w:sz w:val="20"/>
        </w:rPr>
        <w:t>Meteora</w:t>
      </w:r>
      <w:proofErr w:type="spellEnd"/>
      <w:r w:rsidRPr="00E07F8E">
        <w:rPr>
          <w:rFonts w:asciiTheme="minorHAnsi" w:hAnsiTheme="minorHAnsi" w:cstheme="minorHAnsi"/>
          <w:color w:val="00B050"/>
          <w:sz w:val="20"/>
        </w:rPr>
        <w:t xml:space="preserve">, </w:t>
      </w:r>
      <w:r w:rsidRPr="00E07F8E">
        <w:rPr>
          <w:rFonts w:asciiTheme="minorHAnsi" w:hAnsiTheme="minorHAnsi" w:cstheme="minorHAnsi"/>
          <w:color w:val="002060"/>
          <w:sz w:val="20"/>
        </w:rPr>
        <w:t>con guía de habla hispana</w:t>
      </w:r>
      <w:r w:rsidR="00E07F8E" w:rsidRPr="00E07F8E">
        <w:rPr>
          <w:rFonts w:asciiTheme="minorHAnsi" w:hAnsiTheme="minorHAnsi" w:cstheme="minorHAnsi"/>
          <w:color w:val="002060"/>
          <w:sz w:val="20"/>
        </w:rPr>
        <w:t>, e</w:t>
      </w:r>
      <w:r w:rsidRPr="00E07F8E">
        <w:rPr>
          <w:rFonts w:asciiTheme="minorHAnsi" w:hAnsiTheme="minorHAnsi" w:cstheme="minorHAnsi"/>
          <w:color w:val="002060"/>
          <w:sz w:val="20"/>
        </w:rPr>
        <w:t>ntradas incluida</w:t>
      </w:r>
      <w:r w:rsidR="00E07F8E">
        <w:rPr>
          <w:rFonts w:asciiTheme="minorHAnsi" w:hAnsiTheme="minorHAnsi" w:cstheme="minorHAnsi"/>
          <w:color w:val="002060"/>
          <w:sz w:val="20"/>
        </w:rPr>
        <w:t xml:space="preserve">s e </w:t>
      </w:r>
      <w:r w:rsidR="00E07F8E" w:rsidRPr="00E07F8E">
        <w:rPr>
          <w:rFonts w:asciiTheme="minorHAnsi" w:hAnsiTheme="minorHAnsi" w:cstheme="minorHAnsi"/>
          <w:color w:val="002060"/>
          <w:sz w:val="20"/>
        </w:rPr>
        <w:t>i</w:t>
      </w:r>
      <w:r w:rsidRPr="00E07F8E">
        <w:rPr>
          <w:rStyle w:val="Textoennegrita"/>
          <w:rFonts w:asciiTheme="minorHAnsi" w:hAnsiTheme="minorHAnsi" w:cstheme="minorHAnsi"/>
          <w:b w:val="0"/>
          <w:color w:val="002060"/>
          <w:sz w:val="20"/>
        </w:rPr>
        <w:t>mpuestos incluidos</w:t>
      </w:r>
      <w:r w:rsidRPr="00E07F8E">
        <w:rPr>
          <w:rFonts w:asciiTheme="minorHAnsi" w:hAnsiTheme="minorHAnsi" w:cstheme="minorHAnsi"/>
          <w:b/>
          <w:color w:val="002060"/>
          <w:sz w:val="20"/>
        </w:rPr>
        <w:t>.</w:t>
      </w:r>
    </w:p>
    <w:p w14:paraId="48388361" w14:textId="2F60477E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2383F262" w14:textId="57883669" w:rsidR="00E07F8E" w:rsidRPr="00E07F8E" w:rsidRDefault="00E07F8E" w:rsidP="00E07F8E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 xml:space="preserve">Vuelo internacional </w:t>
      </w:r>
      <w:r w:rsidRPr="003F2A5E">
        <w:rPr>
          <w:rFonts w:asciiTheme="minorHAnsi" w:hAnsiTheme="minorHAnsi" w:cstheme="minorHAnsi"/>
          <w:bCs/>
          <w:sz w:val="20"/>
          <w:szCs w:val="20"/>
        </w:rPr>
        <w:t>e</w:t>
      </w:r>
      <w:r w:rsidRPr="00E07F8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07F8E">
        <w:rPr>
          <w:rFonts w:asciiTheme="minorHAnsi" w:hAnsiTheme="minorHAnsi" w:cstheme="minorHAnsi"/>
          <w:color w:val="002060"/>
          <w:sz w:val="20"/>
          <w:szCs w:val="20"/>
        </w:rPr>
        <w:t>internos</w:t>
      </w:r>
    </w:p>
    <w:p w14:paraId="17F654F3" w14:textId="77777777" w:rsidR="00E07F8E" w:rsidRPr="00E07F8E" w:rsidRDefault="00E07F8E" w:rsidP="00E07F8E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Bebidas durante las comidas indicadas</w:t>
      </w:r>
    </w:p>
    <w:p w14:paraId="60259C5B" w14:textId="77777777" w:rsidR="00E07F8E" w:rsidRPr="00E07F8E" w:rsidRDefault="00E07F8E" w:rsidP="00E07F8E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Alimentos durante los servicios operados en privado</w:t>
      </w:r>
    </w:p>
    <w:p w14:paraId="1DEC4419" w14:textId="77777777" w:rsidR="00E07F8E" w:rsidRPr="00E07F8E" w:rsidRDefault="00E07F8E" w:rsidP="00E07F8E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Entradas a recintos arqueológicos y museos durante servicios en privado</w:t>
      </w:r>
    </w:p>
    <w:p w14:paraId="0BFD4249" w14:textId="77777777" w:rsidR="00E07F8E" w:rsidRPr="00E07F8E" w:rsidRDefault="00E07F8E" w:rsidP="00E07F8E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Gastos personales y cualquier otro servicio no mencionado como incluido</w:t>
      </w:r>
    </w:p>
    <w:p w14:paraId="0DE49DC6" w14:textId="77777777" w:rsidR="00E07F8E" w:rsidRPr="00E07F8E" w:rsidRDefault="00E07F8E" w:rsidP="00E07F8E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Tasas de alojamiento (se pagan directamente en cada hotel)</w:t>
      </w:r>
    </w:p>
    <w:p w14:paraId="168571B3" w14:textId="77777777" w:rsidR="00E07F8E" w:rsidRPr="00E07F8E" w:rsidRDefault="00E07F8E" w:rsidP="00E07F8E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Propinas para chofer y guía</w:t>
      </w:r>
    </w:p>
    <w:p w14:paraId="18679F6B" w14:textId="77777777" w:rsidR="00E07F8E" w:rsidRPr="00E07F8E" w:rsidRDefault="00E07F8E" w:rsidP="00E07F8E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Seguro de viaje y/o asistencia médica</w:t>
      </w:r>
    </w:p>
    <w:p w14:paraId="5B7BC684" w14:textId="7D0B7FD4" w:rsidR="00655CC5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NOTAS IMPORTANTES</w:t>
      </w:r>
      <w:r w:rsidR="00655CC5"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14:paraId="64F16FD0" w14:textId="24FC1A6B" w:rsidR="00E07F8E" w:rsidRPr="00E07F8E" w:rsidRDefault="00E07F8E" w:rsidP="00E07F8E">
      <w:pPr>
        <w:pStyle w:val="NormalWeb"/>
        <w:numPr>
          <w:ilvl w:val="0"/>
          <w:numId w:val="29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</w:rPr>
        <w:t xml:space="preserve">El </w:t>
      </w:r>
      <w:r w:rsidRPr="00E07F8E">
        <w:rPr>
          <w:rFonts w:asciiTheme="minorHAnsi" w:hAnsiTheme="minorHAnsi" w:cstheme="minorHAnsi"/>
          <w:color w:val="002060"/>
          <w:sz w:val="20"/>
          <w:szCs w:val="20"/>
        </w:rPr>
        <w:t>orden de las visitas podría modificarse según condiciones locales y logística en destino.</w:t>
      </w:r>
    </w:p>
    <w:p w14:paraId="6408A3EC" w14:textId="77777777" w:rsidR="00594AF5" w:rsidRDefault="00E07F8E" w:rsidP="00594AF5">
      <w:pPr>
        <w:pStyle w:val="NormalWeb"/>
        <w:numPr>
          <w:ilvl w:val="0"/>
          <w:numId w:val="29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 xml:space="preserve">En el circuito de 2 días por Delfos y </w:t>
      </w:r>
      <w:proofErr w:type="spellStart"/>
      <w:r w:rsidRPr="00E07F8E">
        <w:rPr>
          <w:rFonts w:asciiTheme="minorHAnsi" w:hAnsiTheme="minorHAnsi" w:cstheme="minorHAnsi"/>
          <w:color w:val="002060"/>
          <w:sz w:val="20"/>
          <w:szCs w:val="20"/>
        </w:rPr>
        <w:t>Meteor</w:t>
      </w:r>
      <w:r w:rsidR="00594AF5">
        <w:rPr>
          <w:rFonts w:asciiTheme="minorHAnsi" w:hAnsiTheme="minorHAnsi" w:cstheme="minorHAnsi"/>
          <w:color w:val="002060"/>
          <w:sz w:val="20"/>
          <w:szCs w:val="20"/>
        </w:rPr>
        <w:t>a</w:t>
      </w:r>
      <w:proofErr w:type="spellEnd"/>
    </w:p>
    <w:p w14:paraId="56D31E84" w14:textId="55A112B1" w:rsidR="000C0DB7" w:rsidRPr="000C0DB7" w:rsidRDefault="000C0DB7" w:rsidP="000C0DB7">
      <w:pPr>
        <w:pStyle w:val="NormalWeb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2060"/>
          <w:sz w:val="20"/>
          <w:szCs w:val="12"/>
        </w:rPr>
      </w:pPr>
      <w:r w:rsidRPr="000C0DB7">
        <w:rPr>
          <w:rFonts w:asciiTheme="minorHAnsi" w:eastAsia="Arial" w:hAnsiTheme="minorHAnsi" w:cstheme="minorHAnsi"/>
          <w:b/>
          <w:color w:val="002060"/>
          <w:sz w:val="20"/>
          <w:szCs w:val="12"/>
        </w:rPr>
        <w:t>De noviembre a febrero la tasa será 0.50 € por noche para hoteles 1* y 2* / 1.50 € por noche para hoteles de 3* / 3€ por noche para hoteles de 4* / 4€ por noche por hoteles de 5*</w:t>
      </w:r>
    </w:p>
    <w:p w14:paraId="7F50A671" w14:textId="07BF2348" w:rsidR="00594AF5" w:rsidRPr="00594AF5" w:rsidRDefault="000C0DB7" w:rsidP="001E3E96">
      <w:pPr>
        <w:pStyle w:val="NormalWeb"/>
        <w:numPr>
          <w:ilvl w:val="0"/>
          <w:numId w:val="29"/>
        </w:num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0C0DB7">
        <w:rPr>
          <w:rFonts w:asciiTheme="minorHAnsi" w:eastAsia="Arial" w:hAnsiTheme="minorHAnsi" w:cstheme="minorHAnsi"/>
          <w:b/>
          <w:color w:val="002060"/>
          <w:sz w:val="20"/>
          <w:szCs w:val="12"/>
        </w:rPr>
        <w:t>De marzo a octubre las tasas serán: 1.50 € por noche para hoteles 1* y 2* / 3 € por noche para hoteles de 3* / 7€ por noche para hoteles de 4* / 10€ por noche por hoteles de 5*</w:t>
      </w:r>
    </w:p>
    <w:p w14:paraId="57B9924A" w14:textId="77777777" w:rsidR="00E07F8E" w:rsidRPr="00E07F8E" w:rsidRDefault="00E07F8E" w:rsidP="00E07F8E">
      <w:pPr>
        <w:pStyle w:val="NormalWeb"/>
        <w:numPr>
          <w:ilvl w:val="0"/>
          <w:numId w:val="29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En Categoría Turista, el alojamiento podría ser en Delfos (esto se confirmará antes de la salida).</w:t>
      </w:r>
    </w:p>
    <w:p w14:paraId="052E17F3" w14:textId="77777777" w:rsidR="00E07F8E" w:rsidRPr="00E07F8E" w:rsidRDefault="00E07F8E" w:rsidP="00E07F8E">
      <w:pPr>
        <w:pStyle w:val="NormalWeb"/>
        <w:numPr>
          <w:ilvl w:val="0"/>
          <w:numId w:val="29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 xml:space="preserve">En Categoría Primera y Superior, el alojamiento probablemente será en </w:t>
      </w:r>
      <w:proofErr w:type="spellStart"/>
      <w:r w:rsidRPr="00E07F8E">
        <w:rPr>
          <w:rFonts w:asciiTheme="minorHAnsi" w:hAnsiTheme="minorHAnsi" w:cstheme="minorHAnsi"/>
          <w:color w:val="002060"/>
          <w:sz w:val="20"/>
          <w:szCs w:val="20"/>
        </w:rPr>
        <w:t>Kalambaka</w:t>
      </w:r>
      <w:proofErr w:type="spellEnd"/>
      <w:r w:rsidRPr="00E07F8E">
        <w:rPr>
          <w:rFonts w:asciiTheme="minorHAnsi" w:hAnsiTheme="minorHAnsi" w:cstheme="minorHAnsi"/>
          <w:color w:val="002060"/>
          <w:sz w:val="20"/>
          <w:szCs w:val="20"/>
        </w:rPr>
        <w:t xml:space="preserve"> (se notificará con antelación).</w:t>
      </w:r>
    </w:p>
    <w:p w14:paraId="54596A71" w14:textId="327092A7" w:rsidR="00E07F8E" w:rsidRPr="00E07F8E" w:rsidRDefault="00E07F8E" w:rsidP="00E07F8E">
      <w:pPr>
        <w:pStyle w:val="NormalWeb"/>
        <w:numPr>
          <w:ilvl w:val="0"/>
          <w:numId w:val="29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Para salidas durante las fiestas de Navidad y Año Nuevo, consultar tarifas, ya que puede haber cambios en el itinerario.</w:t>
      </w:r>
    </w:p>
    <w:p w14:paraId="05554E7E" w14:textId="458FECD0" w:rsidR="00E07F8E" w:rsidRPr="00E07F8E" w:rsidRDefault="00E07F8E" w:rsidP="00E07F8E">
      <w:pPr>
        <w:pStyle w:val="NormalWeb"/>
        <w:numPr>
          <w:ilvl w:val="0"/>
          <w:numId w:val="29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Temporada de Verano: del 01 de abril al 31 de octubre de 2025</w:t>
      </w:r>
    </w:p>
    <w:p w14:paraId="34B0D84B" w14:textId="18624212" w:rsidR="00E07F8E" w:rsidRPr="00E07F8E" w:rsidRDefault="00E07F8E" w:rsidP="00E07F8E">
      <w:pPr>
        <w:pStyle w:val="NormalWeb"/>
        <w:numPr>
          <w:ilvl w:val="0"/>
          <w:numId w:val="29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Temporada de Invierno: del 01 de noviembre de 2025 al 31 de marzo de 2026</w:t>
      </w:r>
    </w:p>
    <w:p w14:paraId="28994F73" w14:textId="3C6B442C" w:rsidR="003D28A7" w:rsidRPr="000C0DB7" w:rsidRDefault="00E07F8E" w:rsidP="00DD08FC">
      <w:pPr>
        <w:pStyle w:val="NormalWeb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  <w:r w:rsidRPr="003D28A7">
        <w:rPr>
          <w:rFonts w:asciiTheme="minorHAnsi" w:hAnsiTheme="minorHAnsi" w:cstheme="minorHAnsi"/>
          <w:color w:val="002060"/>
          <w:sz w:val="20"/>
          <w:szCs w:val="20"/>
        </w:rPr>
        <w:t>La visita correspondiente al Día 2 del itinerario opera únicamente para salidas en martes y sábados</w:t>
      </w:r>
    </w:p>
    <w:p w14:paraId="129D4866" w14:textId="58AD2DE3" w:rsidR="000C0DB7" w:rsidRPr="000C0DB7" w:rsidRDefault="000C0DB7" w:rsidP="000C0DB7">
      <w:pPr>
        <w:pStyle w:val="NormalWeb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2060"/>
          <w:sz w:val="20"/>
          <w:szCs w:val="12"/>
        </w:rPr>
      </w:pPr>
      <w:r w:rsidRPr="000C0DB7">
        <w:rPr>
          <w:rFonts w:asciiTheme="minorHAnsi" w:eastAsia="Arial" w:hAnsiTheme="minorHAnsi" w:cstheme="minorHAnsi"/>
          <w:b/>
          <w:color w:val="002060"/>
          <w:sz w:val="20"/>
          <w:szCs w:val="12"/>
        </w:rPr>
        <w:t>En caso de reservar solo traslados, excursiones o tickets de barco/aéreos, se aplicará un cargo administrativo</w:t>
      </w:r>
    </w:p>
    <w:p w14:paraId="36EF3EAE" w14:textId="18963A1D" w:rsidR="000C0DB7" w:rsidRDefault="000C0DB7" w:rsidP="000C0DB7">
      <w:pPr>
        <w:pStyle w:val="NormalWeb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2060"/>
          <w:sz w:val="20"/>
          <w:szCs w:val="12"/>
        </w:rPr>
      </w:pPr>
      <w:r w:rsidRPr="000C0DB7">
        <w:rPr>
          <w:rFonts w:asciiTheme="minorHAnsi" w:eastAsia="Arial" w:hAnsiTheme="minorHAnsi" w:cstheme="minorHAnsi"/>
          <w:b/>
          <w:color w:val="002060"/>
          <w:sz w:val="20"/>
          <w:szCs w:val="12"/>
        </w:rPr>
        <w:t>El Gobierno griego ha anunciado tasas nuevas para cruceristas visitando las islas griegas. La cantidad depende de la temporada e islas que se visitan y se pagara directamente a bordo por el pasajero.</w:t>
      </w:r>
    </w:p>
    <w:p w14:paraId="0447E842" w14:textId="204820A4" w:rsidR="000C0DB7" w:rsidRPr="000C0DB7" w:rsidRDefault="000C0DB7" w:rsidP="000C0DB7">
      <w:pPr>
        <w:pStyle w:val="NormalWeb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2060"/>
          <w:sz w:val="20"/>
          <w:szCs w:val="12"/>
        </w:rPr>
      </w:pPr>
      <w:r w:rsidRPr="000C0DB7">
        <w:rPr>
          <w:rFonts w:asciiTheme="minorHAnsi" w:eastAsia="Arial" w:hAnsiTheme="minorHAnsi" w:cstheme="minorHAnsi"/>
          <w:b/>
          <w:color w:val="002060"/>
          <w:sz w:val="20"/>
          <w:szCs w:val="12"/>
        </w:rPr>
        <w:t>Suplemento nocturno existe en todos los destinos de Grecia</w:t>
      </w:r>
    </w:p>
    <w:p w14:paraId="5640214F" w14:textId="797BA936" w:rsidR="000C0DB7" w:rsidRPr="000C0DB7" w:rsidRDefault="000C0DB7" w:rsidP="000C0DB7">
      <w:pPr>
        <w:pStyle w:val="NormalWeb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2060"/>
          <w:sz w:val="20"/>
          <w:szCs w:val="12"/>
        </w:rPr>
      </w:pPr>
      <w:r w:rsidRPr="000C0DB7">
        <w:rPr>
          <w:rFonts w:asciiTheme="minorHAnsi" w:eastAsia="Arial" w:hAnsiTheme="minorHAnsi" w:cstheme="minorHAnsi"/>
          <w:b/>
          <w:color w:val="002060"/>
          <w:sz w:val="20"/>
          <w:szCs w:val="12"/>
        </w:rPr>
        <w:t>En las islas no se recoge nunca de ningún hotel, siempre hay un punto de recogida central.</w:t>
      </w:r>
    </w:p>
    <w:tbl>
      <w:tblPr>
        <w:tblW w:w="495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426"/>
        <w:gridCol w:w="1990"/>
        <w:gridCol w:w="540"/>
      </w:tblGrid>
      <w:tr w:rsidR="003D28A7" w:rsidRPr="003D28A7" w14:paraId="327F5F4C" w14:textId="77777777" w:rsidTr="003D28A7">
        <w:trPr>
          <w:trHeight w:val="26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CCADD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HOTELES O SIMILARES </w:t>
            </w:r>
          </w:p>
        </w:tc>
      </w:tr>
      <w:tr w:rsidR="003D28A7" w:rsidRPr="003D28A7" w14:paraId="08C1ED2E" w14:textId="77777777" w:rsidTr="003D28A7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7A65F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67A75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49C36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9CF49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CAT</w:t>
            </w:r>
          </w:p>
        </w:tc>
      </w:tr>
      <w:tr w:rsidR="003D28A7" w:rsidRPr="003D28A7" w14:paraId="69429F62" w14:textId="77777777" w:rsidTr="003D28A7">
        <w:trPr>
          <w:trHeight w:val="26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4A008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C0DBA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ATENAS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76299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JASON INN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6E731B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3D28A7" w:rsidRPr="003D28A7" w14:paraId="36FF703F" w14:textId="77777777" w:rsidTr="003D28A7">
        <w:trPr>
          <w:trHeight w:val="26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964DE" w14:textId="77777777" w:rsidR="003D28A7" w:rsidRPr="003D28A7" w:rsidRDefault="003D28A7" w:rsidP="003D28A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F7291" w14:textId="77777777" w:rsidR="003D28A7" w:rsidRPr="003D28A7" w:rsidRDefault="003D28A7" w:rsidP="003D28A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AD6F4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BROWN ACROPOL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523E9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3D28A7" w:rsidRPr="003D28A7" w14:paraId="66A65EFB" w14:textId="77777777" w:rsidTr="003D28A7">
        <w:trPr>
          <w:trHeight w:val="24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1E91F" w14:textId="77777777" w:rsidR="003D28A7" w:rsidRPr="003D28A7" w:rsidRDefault="003D28A7" w:rsidP="003D28A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901A3" w14:textId="77777777" w:rsidR="003D28A7" w:rsidRPr="003D28A7" w:rsidRDefault="003D28A7" w:rsidP="003D28A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0869C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GRAND HYATT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8DD16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  <w:tr w:rsidR="003D28A7" w:rsidRPr="003D28A7" w14:paraId="34CE49CD" w14:textId="77777777" w:rsidTr="003D28A7">
        <w:trPr>
          <w:trHeight w:val="24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6BE5E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1E74E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KALAMBAKA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355EF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ORFEAS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466F2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3D28A7" w:rsidRPr="003D28A7" w14:paraId="419B4685" w14:textId="77777777" w:rsidTr="003D28A7">
        <w:trPr>
          <w:trHeight w:val="24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21FED" w14:textId="77777777" w:rsidR="003D28A7" w:rsidRPr="003D28A7" w:rsidRDefault="003D28A7" w:rsidP="003D28A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FBADD" w14:textId="77777777" w:rsidR="003D28A7" w:rsidRPr="003D28A7" w:rsidRDefault="003D28A7" w:rsidP="003D28A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07C1C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AMALIA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6377A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P/S</w:t>
            </w:r>
          </w:p>
        </w:tc>
      </w:tr>
    </w:tbl>
    <w:p w14:paraId="184F1009" w14:textId="416D6B12" w:rsidR="003D28A7" w:rsidRDefault="003D28A7" w:rsidP="003D28A7">
      <w:pPr>
        <w:pStyle w:val="NormalWeb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1DB1610A" w14:textId="38E48BC2" w:rsidR="003D28A7" w:rsidRDefault="003D28A7" w:rsidP="003D28A7">
      <w:pPr>
        <w:pStyle w:val="NormalWeb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32D26420" w14:textId="4C57E083" w:rsidR="003D28A7" w:rsidRDefault="003D28A7" w:rsidP="003D28A7">
      <w:pPr>
        <w:pStyle w:val="NormalWeb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tbl>
      <w:tblPr>
        <w:tblW w:w="833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1198"/>
        <w:gridCol w:w="1194"/>
        <w:gridCol w:w="1592"/>
      </w:tblGrid>
      <w:tr w:rsidR="003D28A7" w:rsidRPr="003D28A7" w14:paraId="4A81AAAA" w14:textId="77777777" w:rsidTr="003D28A7">
        <w:trPr>
          <w:trHeight w:val="17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34A2E" w14:textId="54B953FE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bookmarkStart w:id="1" w:name="_GoBack"/>
            <w:bookmarkEnd w:id="1"/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TARIFA EN USD POR PERSONA </w:t>
            </w:r>
          </w:p>
        </w:tc>
      </w:tr>
      <w:tr w:rsidR="003D28A7" w:rsidRPr="003D28A7" w14:paraId="3A788BD2" w14:textId="77777777" w:rsidTr="003D28A7">
        <w:trPr>
          <w:trHeight w:val="174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D216F" w14:textId="03E31738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A322C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TERRESTRE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>(</w:t>
            </w:r>
            <w:r w:rsidRPr="00A322C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MÍNIMO 2 PERSONAS) </w:t>
            </w:r>
          </w:p>
        </w:tc>
      </w:tr>
      <w:tr w:rsidR="003D28A7" w:rsidRPr="003D28A7" w14:paraId="67E20C97" w14:textId="77777777" w:rsidTr="003D28A7">
        <w:trPr>
          <w:trHeight w:val="17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8D1BA" w14:textId="77777777" w:rsidR="003D28A7" w:rsidRPr="003D28A7" w:rsidRDefault="003D28A7" w:rsidP="003D28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2AFA1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86BE9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09ADD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SENCILLA</w:t>
            </w:r>
          </w:p>
        </w:tc>
      </w:tr>
      <w:tr w:rsidR="003D28A7" w:rsidRPr="003D28A7" w14:paraId="519244F6" w14:textId="77777777" w:rsidTr="003D28A7">
        <w:trPr>
          <w:trHeight w:val="17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9E3E1" w14:textId="77777777" w:rsidR="003D28A7" w:rsidRPr="003D28A7" w:rsidRDefault="003D28A7" w:rsidP="003D28A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01 ABRIL 2025 AL 01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82594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65564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780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6A0C4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1350</w:t>
            </w:r>
          </w:p>
        </w:tc>
      </w:tr>
      <w:tr w:rsidR="00D42717" w:rsidRPr="003D28A7" w14:paraId="4EEED727" w14:textId="77777777" w:rsidTr="003D28A7">
        <w:trPr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6C6F53" w14:textId="77777777" w:rsidR="00D42717" w:rsidRPr="003D28A7" w:rsidRDefault="00D42717" w:rsidP="00D4271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NOVIEMBRE 2025 AL 31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7BAD1" w14:textId="6DCDA278" w:rsidR="00D42717" w:rsidRPr="003D28A7" w:rsidRDefault="00D42717" w:rsidP="00D4271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69A8D" w14:textId="6F5BB74A" w:rsidR="00D42717" w:rsidRPr="003D28A7" w:rsidRDefault="00D42717" w:rsidP="00D4271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3D6A8" w14:textId="34B70366" w:rsidR="00D42717" w:rsidRPr="003D28A7" w:rsidRDefault="00D42717" w:rsidP="00D4271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1090</w:t>
            </w:r>
          </w:p>
        </w:tc>
      </w:tr>
      <w:tr w:rsidR="003D28A7" w:rsidRPr="003D28A7" w14:paraId="3905C0A0" w14:textId="77777777" w:rsidTr="003D28A7">
        <w:trPr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C0D121" w14:textId="77777777" w:rsidR="003D28A7" w:rsidRPr="003D28A7" w:rsidRDefault="003D28A7" w:rsidP="003D28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3B048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EBD6E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607CA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SENCILLA</w:t>
            </w:r>
          </w:p>
        </w:tc>
      </w:tr>
      <w:tr w:rsidR="003D28A7" w:rsidRPr="003D28A7" w14:paraId="0BCA8CCE" w14:textId="77777777" w:rsidTr="003D28A7">
        <w:trPr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B97B6" w14:textId="77777777" w:rsidR="003D28A7" w:rsidRPr="003D28A7" w:rsidRDefault="003D28A7" w:rsidP="003D28A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01 ABRIL 2025 AL 01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7F5F0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1010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2C357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940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CC18F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1650</w:t>
            </w:r>
          </w:p>
        </w:tc>
      </w:tr>
      <w:tr w:rsidR="00D42717" w:rsidRPr="003D28A7" w14:paraId="40FC036C" w14:textId="77777777" w:rsidTr="003D28A7">
        <w:trPr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86611" w14:textId="77777777" w:rsidR="00D42717" w:rsidRPr="003D28A7" w:rsidRDefault="00D42717" w:rsidP="00D4271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NOVIEMBRE 2025 AL 31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092F6" w14:textId="3BA71CB1" w:rsidR="00D42717" w:rsidRPr="003D28A7" w:rsidRDefault="00D42717" w:rsidP="00D4271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2B9B8" w14:textId="67847526" w:rsidR="00D42717" w:rsidRPr="003D28A7" w:rsidRDefault="00D42717" w:rsidP="00D4271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B6CDB" w14:textId="1120C25F" w:rsidR="00D42717" w:rsidRPr="003D28A7" w:rsidRDefault="00D42717" w:rsidP="00D4271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1350</w:t>
            </w:r>
          </w:p>
        </w:tc>
      </w:tr>
      <w:tr w:rsidR="003D28A7" w:rsidRPr="003D28A7" w14:paraId="7DDAACCF" w14:textId="77777777" w:rsidTr="003D28A7">
        <w:trPr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C1570" w14:textId="77777777" w:rsidR="003D28A7" w:rsidRPr="003D28A7" w:rsidRDefault="003D28A7" w:rsidP="003D28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F1CF1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60652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D372D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SENCILLA</w:t>
            </w:r>
          </w:p>
        </w:tc>
      </w:tr>
      <w:tr w:rsidR="003D28A7" w:rsidRPr="003D28A7" w14:paraId="580ADA72" w14:textId="77777777" w:rsidTr="003D28A7">
        <w:trPr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247DE1" w14:textId="77777777" w:rsidR="003D28A7" w:rsidRPr="003D28A7" w:rsidRDefault="003D28A7" w:rsidP="003D28A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01 ABRIL 2025 AL 01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E042C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1330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2C0E3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1110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E8115" w14:textId="77777777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2290</w:t>
            </w:r>
          </w:p>
        </w:tc>
      </w:tr>
      <w:tr w:rsidR="00D42717" w:rsidRPr="003D28A7" w14:paraId="081921A1" w14:textId="77777777" w:rsidTr="003D28A7">
        <w:trPr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B1CC2" w14:textId="77777777" w:rsidR="00D42717" w:rsidRPr="003D28A7" w:rsidRDefault="00D42717" w:rsidP="00D4271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sz w:val="20"/>
                <w:szCs w:val="20"/>
                <w:lang w:bidi="ar-SA"/>
              </w:rPr>
              <w:t>NOVIEMBRE 2025 AL 31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B140C" w14:textId="0CC5B48B" w:rsidR="00D42717" w:rsidRPr="003D28A7" w:rsidRDefault="00D42717" w:rsidP="00D4271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CD479" w14:textId="39E47CFE" w:rsidR="00D42717" w:rsidRPr="003D28A7" w:rsidRDefault="00D42717" w:rsidP="00D4271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FDDB4" w14:textId="30A865F4" w:rsidR="00D42717" w:rsidRPr="003D28A7" w:rsidRDefault="00D42717" w:rsidP="00D4271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1600</w:t>
            </w:r>
          </w:p>
        </w:tc>
      </w:tr>
      <w:tr w:rsidR="003D28A7" w:rsidRPr="003D28A7" w14:paraId="76360E53" w14:textId="77777777" w:rsidTr="003D28A7">
        <w:trPr>
          <w:trHeight w:val="471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BCBCB" w14:textId="1B10920A" w:rsidR="003D28A7" w:rsidRPr="003D28A7" w:rsidRDefault="003D28A7" w:rsidP="003D28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D28A7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bidi="ar-SA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bidi="ar-SA"/>
              </w:rPr>
              <w:t xml:space="preserve"> </w:t>
            </w:r>
            <w:r w:rsidRPr="003D28A7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bidi="ar-SA"/>
              </w:rPr>
              <w:t>FIN DE AÑO, SEMANA SANTA, CONGRESOS O EVENTOS ESPECIALES. CONSULTAR SUPLEMENTO</w:t>
            </w:r>
            <w:r w:rsidRPr="003D28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. </w:t>
            </w:r>
            <w:r w:rsidRPr="003D28A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VIGENCIA HASTA MARZO 2026 </w:t>
            </w:r>
          </w:p>
        </w:tc>
      </w:tr>
      <w:tr w:rsidR="003D28A7" w:rsidRPr="003D28A7" w14:paraId="614CAA6F" w14:textId="77777777" w:rsidTr="003D28A7">
        <w:trPr>
          <w:trHeight w:val="47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06F5B" w14:textId="77777777" w:rsidR="003D28A7" w:rsidRPr="003D28A7" w:rsidRDefault="003D28A7" w:rsidP="003D28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</w:tr>
      <w:tr w:rsidR="003D28A7" w:rsidRPr="003D28A7" w14:paraId="29B3C521" w14:textId="77777777" w:rsidTr="003D28A7">
        <w:trPr>
          <w:trHeight w:val="47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33CE3" w14:textId="77777777" w:rsidR="003D28A7" w:rsidRPr="003D28A7" w:rsidRDefault="003D28A7" w:rsidP="003D28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</w:tr>
      <w:tr w:rsidR="003D28A7" w:rsidRPr="003D28A7" w14:paraId="054AEEFA" w14:textId="77777777" w:rsidTr="003D28A7">
        <w:trPr>
          <w:trHeight w:val="47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E55B5" w14:textId="77777777" w:rsidR="003D28A7" w:rsidRPr="003D28A7" w:rsidRDefault="003D28A7" w:rsidP="003D28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431E7E89" w14:textId="4AC7C6B4" w:rsidR="003D28A7" w:rsidRDefault="003D28A7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6D1ECFD7" w14:textId="52184CE3" w:rsidR="003D28A7" w:rsidRDefault="003D28A7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094A7BF5" w14:textId="0982112B" w:rsidR="003D28A7" w:rsidRDefault="003D28A7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74054BE9" w14:textId="34F4EE3A" w:rsidR="00BB793D" w:rsidRPr="00A0012D" w:rsidRDefault="00BB793D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7D37EE9" w14:textId="056A5BD1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9139D5A" w14:textId="01F7A026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ED94D7E" w14:textId="217EDAC1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6410BA6" w14:textId="77777777" w:rsidR="00692BA8" w:rsidRPr="00A0012D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CB7DE30" w14:textId="5B5EAD01" w:rsidR="007F7B70" w:rsidRPr="00A0012D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7F7B70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E1453" w14:textId="77777777" w:rsidR="00715C18" w:rsidRDefault="00715C18">
      <w:pPr>
        <w:spacing w:after="0" w:line="240" w:lineRule="auto"/>
      </w:pPr>
      <w:r>
        <w:separator/>
      </w:r>
    </w:p>
  </w:endnote>
  <w:endnote w:type="continuationSeparator" w:id="0">
    <w:p w14:paraId="64C4C0E0" w14:textId="77777777" w:rsidR="00715C18" w:rsidRDefault="0071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78F29" w14:textId="77777777" w:rsidR="00715C18" w:rsidRDefault="00715C18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204ECC52" w14:textId="77777777" w:rsidR="00715C18" w:rsidRDefault="0071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072D" w14:textId="0CC8C9C9" w:rsidR="00A0012D" w:rsidRDefault="005633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Theme="minorHAnsi" w:eastAsia="Arial" w:hAnsiTheme="minorHAnsi" w:cstheme="minorHAnsi"/>
        <w:b/>
        <w:noProof/>
        <w:color w:val="002060"/>
        <w:sz w:val="28"/>
        <w:szCs w:val="28"/>
      </w:rPr>
      <w:drawing>
        <wp:anchor distT="0" distB="0" distL="114300" distR="114300" simplePos="0" relativeHeight="251667456" behindDoc="0" locked="0" layoutInCell="1" allowOverlap="1" wp14:anchorId="54FA1190" wp14:editId="0DF1DB65">
          <wp:simplePos x="0" y="0"/>
          <wp:positionH relativeFrom="column">
            <wp:posOffset>3509010</wp:posOffset>
          </wp:positionH>
          <wp:positionV relativeFrom="paragraph">
            <wp:posOffset>179070</wp:posOffset>
          </wp:positionV>
          <wp:extent cx="1352550" cy="902335"/>
          <wp:effectExtent l="0" t="0" r="0" b="0"/>
          <wp:wrapSquare wrapText="bothSides"/>
          <wp:docPr id="1" name="Imagen 1" descr="C:\Users\PSOLIS\Downloads\imagotipo v1 a tu alcance - B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OLIS\Downloads\imagotipo v1 a tu alcance - B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0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70B0918A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B17FD30" w14:textId="7CAF3CB5" w:rsidR="007F7B70" w:rsidRPr="006210F5" w:rsidRDefault="007E5EB7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GRECIA A TU ALCANCE</w:t>
                          </w:r>
                        </w:p>
                        <w:p w14:paraId="2258FF71" w14:textId="558DEBB9" w:rsidR="007F7B70" w:rsidRPr="006210F5" w:rsidRDefault="007E5EB7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583-A202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5/2026</w:t>
                          </w:r>
                        </w:p>
                        <w:p w14:paraId="4B2D5E4C" w14:textId="77777777"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B17FD30" w14:textId="7CAF3CB5" w:rsidR="007F7B70" w:rsidRPr="006210F5" w:rsidRDefault="007E5EB7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GRECIA A TU ALCANCE</w:t>
                    </w:r>
                  </w:p>
                  <w:p w14:paraId="2258FF71" w14:textId="558DEBB9" w:rsidR="007F7B70" w:rsidRPr="006210F5" w:rsidRDefault="007E5EB7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583-A202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5/2026</w:t>
                    </w:r>
                  </w:p>
                  <w:p w14:paraId="4B2D5E4C" w14:textId="77777777"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48D63FF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ED7CD5C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2AE8E" w14:textId="2190B048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78714F6C" w14:textId="61A60C42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4F957C7" w14:textId="7C560B42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DB4F7E"/>
    <w:multiLevelType w:val="multilevel"/>
    <w:tmpl w:val="994A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A46363"/>
    <w:multiLevelType w:val="multilevel"/>
    <w:tmpl w:val="4E90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906976"/>
    <w:multiLevelType w:val="multilevel"/>
    <w:tmpl w:val="3538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6870B93"/>
    <w:multiLevelType w:val="hybridMultilevel"/>
    <w:tmpl w:val="51BE64B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EFE45A0"/>
    <w:multiLevelType w:val="multilevel"/>
    <w:tmpl w:val="A744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A597CDC"/>
    <w:multiLevelType w:val="hybridMultilevel"/>
    <w:tmpl w:val="B358D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C595B"/>
    <w:multiLevelType w:val="multilevel"/>
    <w:tmpl w:val="5C36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1F2D42"/>
    <w:multiLevelType w:val="multilevel"/>
    <w:tmpl w:val="1248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7"/>
  </w:num>
  <w:num w:numId="3">
    <w:abstractNumId w:val="14"/>
  </w:num>
  <w:num w:numId="4">
    <w:abstractNumId w:val="25"/>
  </w:num>
  <w:num w:numId="5">
    <w:abstractNumId w:val="15"/>
  </w:num>
  <w:num w:numId="6">
    <w:abstractNumId w:val="28"/>
  </w:num>
  <w:num w:numId="7">
    <w:abstractNumId w:val="8"/>
  </w:num>
  <w:num w:numId="8">
    <w:abstractNumId w:val="4"/>
  </w:num>
  <w:num w:numId="9">
    <w:abstractNumId w:val="7"/>
  </w:num>
  <w:num w:numId="10">
    <w:abstractNumId w:val="12"/>
  </w:num>
  <w:num w:numId="11">
    <w:abstractNumId w:val="10"/>
  </w:num>
  <w:num w:numId="12">
    <w:abstractNumId w:val="0"/>
  </w:num>
  <w:num w:numId="13">
    <w:abstractNumId w:val="18"/>
  </w:num>
  <w:num w:numId="14">
    <w:abstractNumId w:val="26"/>
  </w:num>
  <w:num w:numId="15">
    <w:abstractNumId w:val="21"/>
  </w:num>
  <w:num w:numId="16">
    <w:abstractNumId w:val="16"/>
  </w:num>
  <w:num w:numId="17">
    <w:abstractNumId w:val="23"/>
  </w:num>
  <w:num w:numId="18">
    <w:abstractNumId w:val="24"/>
  </w:num>
  <w:num w:numId="19">
    <w:abstractNumId w:val="22"/>
  </w:num>
  <w:num w:numId="20">
    <w:abstractNumId w:val="6"/>
  </w:num>
  <w:num w:numId="21">
    <w:abstractNumId w:val="19"/>
  </w:num>
  <w:num w:numId="22">
    <w:abstractNumId w:val="29"/>
  </w:num>
  <w:num w:numId="23">
    <w:abstractNumId w:val="1"/>
  </w:num>
  <w:num w:numId="24">
    <w:abstractNumId w:val="17"/>
  </w:num>
  <w:num w:numId="25">
    <w:abstractNumId w:val="3"/>
  </w:num>
  <w:num w:numId="26">
    <w:abstractNumId w:val="11"/>
  </w:num>
  <w:num w:numId="27">
    <w:abstractNumId w:val="9"/>
  </w:num>
  <w:num w:numId="28">
    <w:abstractNumId w:val="20"/>
  </w:num>
  <w:num w:numId="29">
    <w:abstractNumId w:val="1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C0DB7"/>
    <w:rsid w:val="00121872"/>
    <w:rsid w:val="00121D3F"/>
    <w:rsid w:val="001308DE"/>
    <w:rsid w:val="001760D9"/>
    <w:rsid w:val="001934F5"/>
    <w:rsid w:val="00197448"/>
    <w:rsid w:val="001C0260"/>
    <w:rsid w:val="00206A52"/>
    <w:rsid w:val="00253EC6"/>
    <w:rsid w:val="00260703"/>
    <w:rsid w:val="002A3E36"/>
    <w:rsid w:val="002B20BB"/>
    <w:rsid w:val="002E2148"/>
    <w:rsid w:val="003472AF"/>
    <w:rsid w:val="003549A2"/>
    <w:rsid w:val="003D28A7"/>
    <w:rsid w:val="003F2A5E"/>
    <w:rsid w:val="004002E5"/>
    <w:rsid w:val="00406B6E"/>
    <w:rsid w:val="00430DCE"/>
    <w:rsid w:val="004354F5"/>
    <w:rsid w:val="00445E5F"/>
    <w:rsid w:val="00493763"/>
    <w:rsid w:val="004A4DC7"/>
    <w:rsid w:val="004A5406"/>
    <w:rsid w:val="004B58B8"/>
    <w:rsid w:val="004F3ADB"/>
    <w:rsid w:val="005507FE"/>
    <w:rsid w:val="005633BE"/>
    <w:rsid w:val="005679E5"/>
    <w:rsid w:val="00594AF5"/>
    <w:rsid w:val="00600CC3"/>
    <w:rsid w:val="006210F5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703AFF"/>
    <w:rsid w:val="00715C18"/>
    <w:rsid w:val="00724E17"/>
    <w:rsid w:val="00735BCE"/>
    <w:rsid w:val="00792693"/>
    <w:rsid w:val="00794B66"/>
    <w:rsid w:val="007A3CDE"/>
    <w:rsid w:val="007E5EB7"/>
    <w:rsid w:val="007F7B70"/>
    <w:rsid w:val="00825C6E"/>
    <w:rsid w:val="0088560B"/>
    <w:rsid w:val="008C56AB"/>
    <w:rsid w:val="008E5CC0"/>
    <w:rsid w:val="008F157E"/>
    <w:rsid w:val="008F4840"/>
    <w:rsid w:val="0090199B"/>
    <w:rsid w:val="009119BC"/>
    <w:rsid w:val="00945F42"/>
    <w:rsid w:val="00950933"/>
    <w:rsid w:val="009767C9"/>
    <w:rsid w:val="00985F89"/>
    <w:rsid w:val="00986E85"/>
    <w:rsid w:val="009C16DF"/>
    <w:rsid w:val="00A0012D"/>
    <w:rsid w:val="00A109A1"/>
    <w:rsid w:val="00A1676A"/>
    <w:rsid w:val="00A322C8"/>
    <w:rsid w:val="00A32A11"/>
    <w:rsid w:val="00A455A6"/>
    <w:rsid w:val="00A979AE"/>
    <w:rsid w:val="00AA302B"/>
    <w:rsid w:val="00AB0E37"/>
    <w:rsid w:val="00B11AFA"/>
    <w:rsid w:val="00B840FB"/>
    <w:rsid w:val="00B8522A"/>
    <w:rsid w:val="00BA37C5"/>
    <w:rsid w:val="00BB25F3"/>
    <w:rsid w:val="00BB3D24"/>
    <w:rsid w:val="00BB793D"/>
    <w:rsid w:val="00BC30AB"/>
    <w:rsid w:val="00BD0EA5"/>
    <w:rsid w:val="00BF498E"/>
    <w:rsid w:val="00C1510A"/>
    <w:rsid w:val="00C745C2"/>
    <w:rsid w:val="00C90CC1"/>
    <w:rsid w:val="00C97FB6"/>
    <w:rsid w:val="00CE0C8F"/>
    <w:rsid w:val="00D13B42"/>
    <w:rsid w:val="00D2140A"/>
    <w:rsid w:val="00D42717"/>
    <w:rsid w:val="00D71BE3"/>
    <w:rsid w:val="00DD2475"/>
    <w:rsid w:val="00E07F8E"/>
    <w:rsid w:val="00E701F2"/>
    <w:rsid w:val="00E856F2"/>
    <w:rsid w:val="00EE2794"/>
    <w:rsid w:val="00EE5A2D"/>
    <w:rsid w:val="00F01C44"/>
    <w:rsid w:val="00F14FD9"/>
    <w:rsid w:val="00F257E1"/>
    <w:rsid w:val="00F341D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69A5F5-E554-486B-AA69-AB9FB04F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851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PSOLIS</cp:lastModifiedBy>
  <cp:revision>20</cp:revision>
  <dcterms:created xsi:type="dcterms:W3CDTF">2025-07-19T01:10:00Z</dcterms:created>
  <dcterms:modified xsi:type="dcterms:W3CDTF">2025-07-31T18:48:00Z</dcterms:modified>
</cp:coreProperties>
</file>