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8736C" w14:textId="77777777" w:rsidR="00E3160C" w:rsidRDefault="00811F52" w:rsidP="00811F52">
      <w:pPr>
        <w:jc w:val="center"/>
        <w:rPr>
          <w:rFonts w:ascii="Arial" w:hAnsi="Arial" w:cs="Arial"/>
          <w:b/>
          <w:bCs/>
          <w:sz w:val="20"/>
          <w:szCs w:val="20"/>
          <w:lang w:val="es-MX"/>
        </w:rPr>
      </w:pPr>
      <w:r w:rsidRPr="00811F52">
        <w:rPr>
          <w:rFonts w:ascii="Arial" w:hAnsi="Arial" w:cs="Arial"/>
          <w:b/>
          <w:bCs/>
          <w:sz w:val="20"/>
          <w:szCs w:val="20"/>
          <w:lang w:val="es-MX"/>
        </w:rPr>
        <w:t>París, Frankfurt, Heidelberg, Friburgo, Mulhouse, Lucerna, Verona, Venecia, Padua, Florencia</w:t>
      </w:r>
      <w:r>
        <w:rPr>
          <w:rFonts w:ascii="Arial" w:hAnsi="Arial" w:cs="Arial"/>
          <w:b/>
          <w:bCs/>
          <w:sz w:val="20"/>
          <w:szCs w:val="20"/>
          <w:lang w:val="es-MX"/>
        </w:rPr>
        <w:t xml:space="preserve">, Asís, Roma. </w:t>
      </w:r>
    </w:p>
    <w:p w14:paraId="46D0E966" w14:textId="77777777" w:rsidR="00811F52" w:rsidRDefault="00811F52" w:rsidP="00811F52">
      <w:pPr>
        <w:jc w:val="center"/>
        <w:rPr>
          <w:rFonts w:ascii="Arial" w:hAnsi="Arial" w:cs="Arial"/>
          <w:b/>
          <w:bCs/>
          <w:sz w:val="20"/>
          <w:szCs w:val="20"/>
          <w:lang w:val="es-MX"/>
        </w:rPr>
      </w:pPr>
    </w:p>
    <w:p w14:paraId="5796CEF0" w14:textId="77777777" w:rsidR="00811F52" w:rsidRDefault="00811F52" w:rsidP="00811F52">
      <w:pPr>
        <w:rPr>
          <w:rFonts w:ascii="Arial" w:hAnsi="Arial" w:cs="Arial"/>
          <w:b/>
          <w:bCs/>
          <w:sz w:val="20"/>
          <w:szCs w:val="20"/>
          <w:lang w:val="es-MX"/>
        </w:rPr>
      </w:pPr>
      <w:r>
        <w:rPr>
          <w:rFonts w:ascii="Arial" w:hAnsi="Arial" w:cs="Arial"/>
          <w:b/>
          <w:bCs/>
          <w:sz w:val="20"/>
          <w:szCs w:val="20"/>
          <w:lang w:val="es-MX"/>
        </w:rPr>
        <w:t>13 días</w:t>
      </w:r>
    </w:p>
    <w:p w14:paraId="4F8DA1B5" w14:textId="1B6E22F5" w:rsidR="00811F52" w:rsidRDefault="00811F52" w:rsidP="00811F52">
      <w:pPr>
        <w:rPr>
          <w:rFonts w:ascii="Arial" w:hAnsi="Arial" w:cs="Arial"/>
          <w:sz w:val="20"/>
          <w:szCs w:val="20"/>
          <w:lang w:val="es-MX"/>
        </w:rPr>
      </w:pPr>
      <w:r>
        <w:rPr>
          <w:rFonts w:ascii="Arial" w:hAnsi="Arial" w:cs="Arial"/>
          <w:b/>
          <w:bCs/>
          <w:sz w:val="20"/>
          <w:szCs w:val="20"/>
          <w:lang w:val="es-MX"/>
        </w:rPr>
        <w:t xml:space="preserve">Salida: </w:t>
      </w:r>
      <w:r w:rsidR="00DE7332" w:rsidRPr="00DE7332">
        <w:rPr>
          <w:rFonts w:ascii="Arial" w:hAnsi="Arial" w:cs="Arial"/>
          <w:sz w:val="20"/>
          <w:szCs w:val="20"/>
          <w:lang w:val="es-MX"/>
        </w:rPr>
        <w:t>10 junio</w:t>
      </w:r>
      <w:r w:rsidR="00DE7332">
        <w:rPr>
          <w:rFonts w:ascii="Arial" w:hAnsi="Arial" w:cs="Arial"/>
          <w:b/>
          <w:bCs/>
          <w:sz w:val="20"/>
          <w:szCs w:val="20"/>
          <w:lang w:val="es-MX"/>
        </w:rPr>
        <w:t xml:space="preserve">, </w:t>
      </w:r>
      <w:r w:rsidR="00503C9F" w:rsidRPr="00503C9F">
        <w:rPr>
          <w:rFonts w:ascii="Arial" w:hAnsi="Arial" w:cs="Arial"/>
          <w:sz w:val="20"/>
          <w:szCs w:val="20"/>
          <w:lang w:val="es-MX"/>
        </w:rPr>
        <w:t>08 julio, 12 agosto y 16 septiembre</w:t>
      </w:r>
    </w:p>
    <w:p w14:paraId="07817267" w14:textId="77777777" w:rsidR="00811F52" w:rsidRDefault="00811F52" w:rsidP="00811F52">
      <w:pPr>
        <w:rPr>
          <w:rFonts w:ascii="Arial" w:hAnsi="Arial" w:cs="Arial"/>
          <w:sz w:val="20"/>
          <w:szCs w:val="20"/>
          <w:lang w:val="es-MX"/>
        </w:rPr>
      </w:pPr>
    </w:p>
    <w:p w14:paraId="0C0E7E23" w14:textId="77777777" w:rsidR="00811F52" w:rsidRPr="00811F52" w:rsidRDefault="001438E5" w:rsidP="00811F52">
      <w:pPr>
        <w:rPr>
          <w:rFonts w:ascii="Arial" w:hAnsi="Arial" w:cs="Arial"/>
          <w:b/>
          <w:bCs/>
          <w:sz w:val="24"/>
          <w:szCs w:val="24"/>
          <w:lang w:val="es-MX"/>
        </w:rPr>
      </w:pPr>
      <w:r>
        <w:rPr>
          <w:rFonts w:ascii="Arial" w:hAnsi="Arial" w:cs="Arial"/>
          <w:b/>
          <w:bCs/>
          <w:sz w:val="24"/>
          <w:szCs w:val="24"/>
          <w:lang w:val="es-MX"/>
        </w:rPr>
        <w:t>Día 1</w:t>
      </w:r>
      <w:r w:rsidR="00811F52" w:rsidRPr="00811F52">
        <w:rPr>
          <w:rFonts w:ascii="Arial" w:hAnsi="Arial" w:cs="Arial"/>
          <w:b/>
          <w:bCs/>
          <w:sz w:val="24"/>
          <w:szCs w:val="24"/>
          <w:lang w:val="es-MX"/>
        </w:rPr>
        <w:t>. México – París.</w:t>
      </w:r>
    </w:p>
    <w:p w14:paraId="2309B858" w14:textId="77777777" w:rsidR="00811F52" w:rsidRDefault="00357082" w:rsidP="006C4B07">
      <w:pPr>
        <w:jc w:val="both"/>
        <w:rPr>
          <w:rFonts w:ascii="Arial" w:hAnsi="Arial" w:cs="Arial"/>
          <w:b/>
          <w:bCs/>
          <w:sz w:val="20"/>
          <w:szCs w:val="20"/>
          <w:lang w:val="es-MX"/>
        </w:rPr>
      </w:pPr>
      <w:r>
        <w:rPr>
          <w:rFonts w:ascii="Arial" w:hAnsi="Arial" w:cs="Arial"/>
          <w:sz w:val="20"/>
          <w:szCs w:val="20"/>
          <w:lang w:val="es-MX"/>
        </w:rPr>
        <w:t xml:space="preserve">Llegada por cuenta del pasajero al aeropuerto de la CDMX. </w:t>
      </w:r>
      <w:r w:rsidR="00811F52">
        <w:rPr>
          <w:rFonts w:ascii="Arial" w:hAnsi="Arial" w:cs="Arial"/>
          <w:sz w:val="20"/>
          <w:szCs w:val="20"/>
          <w:lang w:val="es-MX"/>
        </w:rPr>
        <w:t>Se recomienda estar 3hrs antes de la hora de salida</w:t>
      </w:r>
      <w:r>
        <w:rPr>
          <w:rFonts w:ascii="Arial" w:hAnsi="Arial" w:cs="Arial"/>
          <w:sz w:val="20"/>
          <w:szCs w:val="20"/>
          <w:lang w:val="es-MX"/>
        </w:rPr>
        <w:t xml:space="preserve">. </w:t>
      </w:r>
      <w:r w:rsidR="00811F52">
        <w:rPr>
          <w:rFonts w:ascii="Arial" w:hAnsi="Arial" w:cs="Arial"/>
          <w:b/>
          <w:bCs/>
          <w:sz w:val="20"/>
          <w:szCs w:val="20"/>
          <w:lang w:val="es-MX"/>
        </w:rPr>
        <w:t xml:space="preserve">Noche a bordo. </w:t>
      </w:r>
    </w:p>
    <w:p w14:paraId="46F1C137" w14:textId="77777777" w:rsidR="00811F52" w:rsidRDefault="00811F52" w:rsidP="00811F52">
      <w:pPr>
        <w:rPr>
          <w:rFonts w:ascii="Arial" w:hAnsi="Arial" w:cs="Arial"/>
          <w:b/>
          <w:bCs/>
          <w:sz w:val="20"/>
          <w:szCs w:val="20"/>
          <w:lang w:val="es-MX"/>
        </w:rPr>
      </w:pPr>
    </w:p>
    <w:p w14:paraId="438E2C21" w14:textId="77777777" w:rsidR="006C4B07" w:rsidRPr="00811F52" w:rsidRDefault="001438E5" w:rsidP="006C4B07">
      <w:pPr>
        <w:rPr>
          <w:rFonts w:ascii="Arial" w:hAnsi="Arial" w:cs="Arial"/>
          <w:b/>
          <w:bCs/>
          <w:sz w:val="24"/>
          <w:szCs w:val="24"/>
          <w:lang w:val="es-MX"/>
        </w:rPr>
      </w:pPr>
      <w:r>
        <w:rPr>
          <w:rFonts w:ascii="Arial" w:hAnsi="Arial" w:cs="Arial"/>
          <w:b/>
          <w:bCs/>
          <w:sz w:val="24"/>
          <w:szCs w:val="24"/>
          <w:lang w:val="es-MX"/>
        </w:rPr>
        <w:t>Día 2</w:t>
      </w:r>
      <w:r w:rsidR="006C4B07" w:rsidRPr="00811F52">
        <w:rPr>
          <w:rFonts w:ascii="Arial" w:hAnsi="Arial" w:cs="Arial"/>
          <w:b/>
          <w:bCs/>
          <w:sz w:val="24"/>
          <w:szCs w:val="24"/>
          <w:lang w:val="es-MX"/>
        </w:rPr>
        <w:t>. París.</w:t>
      </w:r>
    </w:p>
    <w:p w14:paraId="403FBCF7" w14:textId="77777777" w:rsidR="006C4B07" w:rsidRPr="006C4B07" w:rsidRDefault="006C4B07" w:rsidP="006C4B07">
      <w:pPr>
        <w:jc w:val="both"/>
        <w:rPr>
          <w:rFonts w:ascii="Arial" w:hAnsi="Arial" w:cs="Arial"/>
          <w:b/>
          <w:bCs/>
          <w:sz w:val="20"/>
          <w:szCs w:val="20"/>
          <w:lang w:val="es-MX"/>
        </w:rPr>
      </w:pPr>
      <w:r w:rsidRPr="006C4B07">
        <w:rPr>
          <w:rFonts w:ascii="Arial" w:hAnsi="Arial" w:cs="Arial"/>
          <w:sz w:val="20"/>
          <w:szCs w:val="20"/>
          <w:lang w:val="es-MX"/>
        </w:rPr>
        <w:t>Llegada a París. Asistencia en aer</w:t>
      </w:r>
      <w:r>
        <w:rPr>
          <w:rFonts w:ascii="Arial" w:hAnsi="Arial" w:cs="Arial"/>
          <w:sz w:val="20"/>
          <w:szCs w:val="20"/>
          <w:lang w:val="es-MX"/>
        </w:rPr>
        <w:t>o</w:t>
      </w:r>
      <w:r w:rsidRPr="006C4B07">
        <w:rPr>
          <w:rFonts w:ascii="Arial" w:hAnsi="Arial" w:cs="Arial"/>
          <w:sz w:val="20"/>
          <w:szCs w:val="20"/>
          <w:lang w:val="es-MX"/>
        </w:rPr>
        <w:t xml:space="preserve">puerto y traslado al hotel. Tiempo libre. Por la noche excursión opcional a París iluminado. </w:t>
      </w:r>
      <w:r w:rsidRPr="00D56559">
        <w:rPr>
          <w:rFonts w:ascii="Arial" w:hAnsi="Arial" w:cs="Arial"/>
          <w:b/>
          <w:bCs/>
          <w:sz w:val="20"/>
          <w:szCs w:val="20"/>
          <w:lang w:val="es-MX"/>
        </w:rPr>
        <w:t>Alojamiento.</w:t>
      </w:r>
    </w:p>
    <w:p w14:paraId="68411470" w14:textId="77777777" w:rsidR="00811F52" w:rsidRDefault="00811F52" w:rsidP="00811F52">
      <w:pPr>
        <w:rPr>
          <w:rFonts w:ascii="Arial" w:hAnsi="Arial" w:cs="Arial"/>
          <w:sz w:val="20"/>
          <w:szCs w:val="20"/>
          <w:lang w:val="es-MX"/>
        </w:rPr>
      </w:pPr>
    </w:p>
    <w:p w14:paraId="23B9FC2F" w14:textId="77777777" w:rsidR="006C4B07" w:rsidRPr="00811F52" w:rsidRDefault="001438E5" w:rsidP="006C4B07">
      <w:pPr>
        <w:rPr>
          <w:rFonts w:ascii="Arial" w:hAnsi="Arial" w:cs="Arial"/>
          <w:b/>
          <w:bCs/>
          <w:sz w:val="24"/>
          <w:szCs w:val="24"/>
          <w:lang w:val="es-MX"/>
        </w:rPr>
      </w:pPr>
      <w:r>
        <w:rPr>
          <w:rFonts w:ascii="Arial" w:hAnsi="Arial" w:cs="Arial"/>
          <w:b/>
          <w:bCs/>
          <w:sz w:val="24"/>
          <w:szCs w:val="24"/>
          <w:lang w:val="es-MX"/>
        </w:rPr>
        <w:t>Día 3</w:t>
      </w:r>
      <w:r w:rsidR="006C4B07" w:rsidRPr="00811F52">
        <w:rPr>
          <w:rFonts w:ascii="Arial" w:hAnsi="Arial" w:cs="Arial"/>
          <w:b/>
          <w:bCs/>
          <w:sz w:val="24"/>
          <w:szCs w:val="24"/>
          <w:lang w:val="es-MX"/>
        </w:rPr>
        <w:t>. París.</w:t>
      </w:r>
    </w:p>
    <w:p w14:paraId="310C5557" w14:textId="77777777" w:rsidR="006C4B07" w:rsidRDefault="006C4B07" w:rsidP="006C4B07">
      <w:pPr>
        <w:jc w:val="both"/>
        <w:rPr>
          <w:rFonts w:ascii="Arial" w:hAnsi="Arial" w:cs="Arial"/>
          <w:b/>
          <w:bCs/>
          <w:sz w:val="20"/>
          <w:szCs w:val="20"/>
          <w:lang w:val="es-MX"/>
        </w:rPr>
      </w:pPr>
      <w:r w:rsidRPr="006C4B07">
        <w:rPr>
          <w:rFonts w:ascii="Arial" w:hAnsi="Arial" w:cs="Arial"/>
          <w:b/>
          <w:bCs/>
          <w:sz w:val="20"/>
          <w:szCs w:val="20"/>
          <w:lang w:val="es-MX"/>
        </w:rPr>
        <w:t xml:space="preserve">Desayuno </w:t>
      </w:r>
      <w:r w:rsidR="00357082">
        <w:rPr>
          <w:rFonts w:ascii="Arial" w:hAnsi="Arial" w:cs="Arial"/>
          <w:b/>
          <w:bCs/>
          <w:sz w:val="20"/>
          <w:szCs w:val="20"/>
          <w:lang w:val="es-MX"/>
        </w:rPr>
        <w:t>continental</w:t>
      </w:r>
      <w:r w:rsidRPr="006C4B07">
        <w:rPr>
          <w:rFonts w:ascii="Arial" w:hAnsi="Arial" w:cs="Arial"/>
          <w:b/>
          <w:bCs/>
          <w:sz w:val="20"/>
          <w:szCs w:val="20"/>
          <w:lang w:val="es-MX"/>
        </w:rPr>
        <w:t>.</w:t>
      </w:r>
      <w:r w:rsidRPr="006C4B07">
        <w:rPr>
          <w:rFonts w:ascii="Arial" w:hAnsi="Arial" w:cs="Arial"/>
          <w:sz w:val="20"/>
          <w:szCs w:val="20"/>
          <w:lang w:val="es-MX"/>
        </w:rPr>
        <w:t xml:space="preserve"> Visita panorámica de la ciudad donde veremos: La Catedral de Notre Dame, pieza maestra del arte medieval, el Barrio Latino, La Soborna; El Panteón de los Hombres ilustres donde se encuentra el mausoleo de Napoleón: El Palacio y Jardines de Luxemburgo; La Torre Eiffel; la Plaza de la Concordia, la Opera y la Plaza Etoile con el Arco del Triunfo. Tiempo libre durante el cual le ofrecemos la excursión opcional por el Sena: embarque en el puerto de Lena para dar un paseo en barco por el Sena. A continuación, subida (opc</w:t>
      </w:r>
      <w:r>
        <w:rPr>
          <w:rFonts w:ascii="Arial" w:hAnsi="Arial" w:cs="Arial"/>
          <w:sz w:val="20"/>
          <w:szCs w:val="20"/>
          <w:lang w:val="es-MX"/>
        </w:rPr>
        <w:t>ional</w:t>
      </w:r>
      <w:r w:rsidRPr="006C4B07">
        <w:rPr>
          <w:rFonts w:ascii="Arial" w:hAnsi="Arial" w:cs="Arial"/>
          <w:sz w:val="20"/>
          <w:szCs w:val="20"/>
          <w:lang w:val="es-MX"/>
        </w:rPr>
        <w:t>) al 2º piso de la Torre Eiffel, desde donde obtendrá una panorámica única y bellísima de París. Terminaremos el día con un recorrido a pie por el barrio de Montmartre (opc</w:t>
      </w:r>
      <w:r>
        <w:rPr>
          <w:rFonts w:ascii="Arial" w:hAnsi="Arial" w:cs="Arial"/>
          <w:sz w:val="20"/>
          <w:szCs w:val="20"/>
          <w:lang w:val="es-MX"/>
        </w:rPr>
        <w:t>ional</w:t>
      </w:r>
      <w:r w:rsidRPr="006C4B07">
        <w:rPr>
          <w:rFonts w:ascii="Arial" w:hAnsi="Arial" w:cs="Arial"/>
          <w:sz w:val="20"/>
          <w:szCs w:val="20"/>
          <w:lang w:val="es-MX"/>
        </w:rPr>
        <w:t>), la Plaza de Tertre con sus retratistas y el Sagrado corazón</w:t>
      </w:r>
      <w:r>
        <w:rPr>
          <w:rFonts w:ascii="Arial" w:hAnsi="Arial" w:cs="Arial"/>
          <w:sz w:val="20"/>
          <w:szCs w:val="20"/>
          <w:lang w:val="es-MX"/>
        </w:rPr>
        <w:t xml:space="preserve">. </w:t>
      </w:r>
      <w:r>
        <w:rPr>
          <w:rFonts w:ascii="Arial" w:hAnsi="Arial" w:cs="Arial"/>
          <w:b/>
          <w:bCs/>
          <w:sz w:val="20"/>
          <w:szCs w:val="20"/>
          <w:lang w:val="es-MX"/>
        </w:rPr>
        <w:t xml:space="preserve">Alojamiento. </w:t>
      </w:r>
    </w:p>
    <w:p w14:paraId="4132C246" w14:textId="77777777" w:rsidR="006C4B07" w:rsidRDefault="006C4B07" w:rsidP="006C4B07">
      <w:pPr>
        <w:jc w:val="both"/>
        <w:rPr>
          <w:rFonts w:ascii="Arial" w:hAnsi="Arial" w:cs="Arial"/>
          <w:b/>
          <w:bCs/>
          <w:sz w:val="20"/>
          <w:szCs w:val="20"/>
          <w:lang w:val="es-MX"/>
        </w:rPr>
      </w:pPr>
    </w:p>
    <w:p w14:paraId="5353BED6" w14:textId="77777777" w:rsidR="006C4B07" w:rsidRPr="00811F52" w:rsidRDefault="001438E5" w:rsidP="006C4B07">
      <w:pPr>
        <w:rPr>
          <w:rFonts w:ascii="Arial" w:hAnsi="Arial" w:cs="Arial"/>
          <w:b/>
          <w:bCs/>
          <w:sz w:val="24"/>
          <w:szCs w:val="24"/>
          <w:lang w:val="es-MX"/>
        </w:rPr>
      </w:pPr>
      <w:r>
        <w:rPr>
          <w:rFonts w:ascii="Arial" w:hAnsi="Arial" w:cs="Arial"/>
          <w:b/>
          <w:bCs/>
          <w:sz w:val="24"/>
          <w:szCs w:val="24"/>
          <w:lang w:val="es-MX"/>
        </w:rPr>
        <w:t>Día 4</w:t>
      </w:r>
      <w:r w:rsidR="006C4B07" w:rsidRPr="00811F52">
        <w:rPr>
          <w:rFonts w:ascii="Arial" w:hAnsi="Arial" w:cs="Arial"/>
          <w:b/>
          <w:bCs/>
          <w:sz w:val="24"/>
          <w:szCs w:val="24"/>
          <w:lang w:val="es-MX"/>
        </w:rPr>
        <w:t>. París.</w:t>
      </w:r>
    </w:p>
    <w:p w14:paraId="4ECCF58D" w14:textId="77777777" w:rsidR="006C4B07" w:rsidRDefault="006C4B07" w:rsidP="006C4B07">
      <w:pPr>
        <w:jc w:val="both"/>
        <w:rPr>
          <w:rFonts w:ascii="Arial" w:hAnsi="Arial" w:cs="Arial"/>
          <w:b/>
          <w:bCs/>
          <w:sz w:val="20"/>
          <w:szCs w:val="20"/>
          <w:lang w:val="es-MX"/>
        </w:rPr>
      </w:pPr>
      <w:r w:rsidRPr="006C4B07">
        <w:rPr>
          <w:rFonts w:ascii="Arial" w:hAnsi="Arial" w:cs="Arial"/>
          <w:b/>
          <w:bCs/>
          <w:sz w:val="20"/>
          <w:szCs w:val="20"/>
          <w:lang w:val="es-MX"/>
        </w:rPr>
        <w:t xml:space="preserve">Desayuno </w:t>
      </w:r>
      <w:r w:rsidR="00357082">
        <w:rPr>
          <w:rFonts w:ascii="Arial" w:hAnsi="Arial" w:cs="Arial"/>
          <w:b/>
          <w:bCs/>
          <w:sz w:val="20"/>
          <w:szCs w:val="20"/>
          <w:lang w:val="es-MX"/>
        </w:rPr>
        <w:t>continental</w:t>
      </w:r>
      <w:r w:rsidRPr="006C4B07">
        <w:rPr>
          <w:rFonts w:ascii="Arial" w:hAnsi="Arial" w:cs="Arial"/>
          <w:sz w:val="20"/>
          <w:szCs w:val="20"/>
          <w:lang w:val="es-MX"/>
        </w:rPr>
        <w:t>. Día libre. Ofreceremos la posibilidad de efectuar la siguiente visita (opcional): Palacio de Versalles y Museo de Louvre</w:t>
      </w:r>
      <w:r>
        <w:rPr>
          <w:rFonts w:ascii="Arial" w:hAnsi="Arial" w:cs="Arial"/>
          <w:sz w:val="20"/>
          <w:szCs w:val="20"/>
          <w:lang w:val="es-MX"/>
        </w:rPr>
        <w:t xml:space="preserve">. </w:t>
      </w:r>
      <w:r>
        <w:rPr>
          <w:rFonts w:ascii="Arial" w:hAnsi="Arial" w:cs="Arial"/>
          <w:b/>
          <w:bCs/>
          <w:sz w:val="20"/>
          <w:szCs w:val="20"/>
          <w:lang w:val="es-MX"/>
        </w:rPr>
        <w:t xml:space="preserve">Alojamiento. </w:t>
      </w:r>
    </w:p>
    <w:p w14:paraId="27F50BF3" w14:textId="77777777" w:rsidR="006C4B07" w:rsidRDefault="006C4B07" w:rsidP="006C4B07">
      <w:pPr>
        <w:jc w:val="both"/>
        <w:rPr>
          <w:rFonts w:ascii="Arial" w:hAnsi="Arial" w:cs="Arial"/>
          <w:b/>
          <w:bCs/>
          <w:sz w:val="20"/>
          <w:szCs w:val="20"/>
          <w:lang w:val="es-MX"/>
        </w:rPr>
      </w:pPr>
    </w:p>
    <w:p w14:paraId="7ED82810" w14:textId="77777777" w:rsidR="006C4B07" w:rsidRDefault="001438E5" w:rsidP="006C4B07">
      <w:pPr>
        <w:rPr>
          <w:rFonts w:ascii="Arial" w:hAnsi="Arial" w:cs="Arial"/>
          <w:b/>
          <w:bCs/>
          <w:sz w:val="24"/>
          <w:szCs w:val="24"/>
          <w:lang w:val="es-MX"/>
        </w:rPr>
      </w:pPr>
      <w:r>
        <w:rPr>
          <w:rFonts w:ascii="Arial" w:hAnsi="Arial" w:cs="Arial"/>
          <w:b/>
          <w:bCs/>
          <w:sz w:val="24"/>
          <w:szCs w:val="24"/>
          <w:lang w:val="es-MX"/>
        </w:rPr>
        <w:t>Día 5</w:t>
      </w:r>
      <w:r w:rsidR="006C4B07" w:rsidRPr="00811F52">
        <w:rPr>
          <w:rFonts w:ascii="Arial" w:hAnsi="Arial" w:cs="Arial"/>
          <w:b/>
          <w:bCs/>
          <w:sz w:val="24"/>
          <w:szCs w:val="24"/>
          <w:lang w:val="es-MX"/>
        </w:rPr>
        <w:t>. París</w:t>
      </w:r>
      <w:r w:rsidR="006C4B07">
        <w:rPr>
          <w:rFonts w:ascii="Arial" w:hAnsi="Arial" w:cs="Arial"/>
          <w:b/>
          <w:bCs/>
          <w:sz w:val="24"/>
          <w:szCs w:val="24"/>
          <w:lang w:val="es-MX"/>
        </w:rPr>
        <w:t xml:space="preserve"> – Crucero por el Rhin – Frankfurt. </w:t>
      </w:r>
    </w:p>
    <w:p w14:paraId="4585F642" w14:textId="77777777" w:rsidR="006C4B07" w:rsidRPr="006C4B07" w:rsidRDefault="006C4B07" w:rsidP="006C4B07">
      <w:pPr>
        <w:jc w:val="both"/>
        <w:rPr>
          <w:rFonts w:ascii="Arial" w:hAnsi="Arial" w:cs="Arial"/>
          <w:b/>
          <w:bCs/>
          <w:sz w:val="20"/>
          <w:szCs w:val="20"/>
          <w:lang w:val="es-MX"/>
        </w:rPr>
      </w:pPr>
      <w:r w:rsidRPr="006C4B07">
        <w:rPr>
          <w:rFonts w:ascii="Arial" w:hAnsi="Arial" w:cs="Arial"/>
          <w:b/>
          <w:bCs/>
          <w:sz w:val="20"/>
          <w:szCs w:val="20"/>
          <w:lang w:val="es-MX"/>
        </w:rPr>
        <w:t xml:space="preserve">Desayuno </w:t>
      </w:r>
      <w:r w:rsidR="00357082">
        <w:rPr>
          <w:rFonts w:ascii="Arial" w:hAnsi="Arial" w:cs="Arial"/>
          <w:b/>
          <w:bCs/>
          <w:sz w:val="20"/>
          <w:szCs w:val="20"/>
          <w:lang w:val="es-MX"/>
        </w:rPr>
        <w:t>continental</w:t>
      </w:r>
      <w:r w:rsidRPr="006C4B07">
        <w:rPr>
          <w:rFonts w:ascii="Arial" w:hAnsi="Arial" w:cs="Arial"/>
          <w:sz w:val="20"/>
          <w:szCs w:val="20"/>
          <w:lang w:val="es-MX"/>
        </w:rPr>
        <w:t xml:space="preserve"> y salida hacia Boppard. Aquí embarcaremos en el crucero incluido que nos conducirá por la parte más bonita del Rhin pudiendo admirar la Roca Loreley, una enorme roca maciza, en un estrecho Rhin, donde el curso del río forma una “S” y nos muestra los antiguos Castillos-Fortalezas de Rhin. Desembarque y continuación del viaje hasta Frankfurt centro financiero y comercial de Alemania. Presentamos la ciudad más internacional de Alemania a través de la visita panorámica de la ciudad. Finalizaremos el día con una degustación de cerveza. </w:t>
      </w:r>
      <w:r w:rsidRPr="006C4B07">
        <w:rPr>
          <w:rFonts w:ascii="Arial" w:hAnsi="Arial" w:cs="Arial"/>
          <w:b/>
          <w:bCs/>
          <w:sz w:val="20"/>
          <w:szCs w:val="20"/>
          <w:lang w:val="es-MX"/>
        </w:rPr>
        <w:t>Alojamiento.</w:t>
      </w:r>
    </w:p>
    <w:p w14:paraId="3F4512F9" w14:textId="77777777" w:rsidR="006C4B07" w:rsidRPr="006C4B07" w:rsidRDefault="006C4B07" w:rsidP="006C4B07">
      <w:pPr>
        <w:jc w:val="both"/>
        <w:rPr>
          <w:rFonts w:ascii="Arial" w:hAnsi="Arial" w:cs="Arial"/>
          <w:b/>
          <w:bCs/>
          <w:sz w:val="20"/>
          <w:szCs w:val="20"/>
          <w:lang w:val="es-MX"/>
        </w:rPr>
      </w:pPr>
    </w:p>
    <w:p w14:paraId="57F5C1DB" w14:textId="77777777" w:rsidR="006C4B07" w:rsidRPr="00D56559" w:rsidRDefault="001438E5" w:rsidP="006C4B07">
      <w:pPr>
        <w:rPr>
          <w:rFonts w:ascii="Arial" w:hAnsi="Arial" w:cs="Arial"/>
          <w:b/>
          <w:bCs/>
          <w:sz w:val="24"/>
          <w:szCs w:val="24"/>
          <w:lang w:val="es-MX"/>
        </w:rPr>
      </w:pPr>
      <w:r>
        <w:rPr>
          <w:rFonts w:ascii="Arial" w:hAnsi="Arial" w:cs="Arial"/>
          <w:b/>
          <w:bCs/>
          <w:sz w:val="24"/>
          <w:szCs w:val="24"/>
          <w:lang w:val="es-MX"/>
        </w:rPr>
        <w:t>Día 6</w:t>
      </w:r>
      <w:r w:rsidR="006C4B07" w:rsidRPr="00D56559">
        <w:rPr>
          <w:rFonts w:ascii="Arial" w:hAnsi="Arial" w:cs="Arial"/>
          <w:b/>
          <w:bCs/>
          <w:sz w:val="24"/>
          <w:szCs w:val="24"/>
          <w:lang w:val="es-MX"/>
        </w:rPr>
        <w:t xml:space="preserve">. Frankfurt – Heidelberg – Friburgo – </w:t>
      </w:r>
      <w:r w:rsidR="0013633C">
        <w:rPr>
          <w:rFonts w:ascii="Arial" w:hAnsi="Arial" w:cs="Arial"/>
          <w:b/>
          <w:bCs/>
          <w:sz w:val="24"/>
          <w:szCs w:val="24"/>
          <w:lang w:val="es-MX"/>
        </w:rPr>
        <w:t>Zúrich</w:t>
      </w:r>
      <w:r w:rsidR="006C4B07" w:rsidRPr="00D56559">
        <w:rPr>
          <w:rFonts w:ascii="Arial" w:hAnsi="Arial" w:cs="Arial"/>
          <w:b/>
          <w:bCs/>
          <w:sz w:val="24"/>
          <w:szCs w:val="24"/>
          <w:lang w:val="es-MX"/>
        </w:rPr>
        <w:t>.</w:t>
      </w:r>
    </w:p>
    <w:p w14:paraId="0A1AE1E0" w14:textId="77777777" w:rsidR="006C4B07" w:rsidRPr="00D56559" w:rsidRDefault="006C4B07" w:rsidP="006C4B07">
      <w:pPr>
        <w:jc w:val="both"/>
        <w:rPr>
          <w:rFonts w:ascii="Arial" w:hAnsi="Arial" w:cs="Arial"/>
          <w:b/>
          <w:bCs/>
          <w:sz w:val="20"/>
          <w:szCs w:val="20"/>
          <w:lang w:val="es-MX"/>
        </w:rPr>
      </w:pPr>
      <w:r w:rsidRPr="006C4B07">
        <w:rPr>
          <w:rFonts w:ascii="Arial" w:hAnsi="Arial" w:cs="Arial"/>
          <w:b/>
          <w:bCs/>
          <w:sz w:val="20"/>
          <w:szCs w:val="20"/>
          <w:lang w:val="es-MX"/>
        </w:rPr>
        <w:t xml:space="preserve">Desayuno </w:t>
      </w:r>
      <w:r w:rsidR="00357082">
        <w:rPr>
          <w:rFonts w:ascii="Arial" w:hAnsi="Arial" w:cs="Arial"/>
          <w:b/>
          <w:bCs/>
          <w:sz w:val="20"/>
          <w:szCs w:val="20"/>
          <w:lang w:val="es-MX"/>
        </w:rPr>
        <w:t>continental</w:t>
      </w:r>
      <w:r w:rsidRPr="006C4B07">
        <w:rPr>
          <w:rFonts w:ascii="Arial" w:hAnsi="Arial" w:cs="Arial"/>
          <w:sz w:val="20"/>
          <w:szCs w:val="20"/>
          <w:lang w:val="es-MX"/>
        </w:rPr>
        <w:t xml:space="preserve"> y salida hacia Heidelberg, donde efectuaremos un recorrido con nuestro guía por la ciudad, donde destaca su Universidad, su casco antiguo y sobre todo el Castillo, que fue residencia de los príncipes </w:t>
      </w:r>
      <w:r w:rsidR="0013633C">
        <w:rPr>
          <w:rFonts w:ascii="Arial" w:hAnsi="Arial" w:cs="Arial"/>
          <w:sz w:val="20"/>
          <w:szCs w:val="20"/>
          <w:lang w:val="es-MX"/>
        </w:rPr>
        <w:t>s</w:t>
      </w:r>
      <w:r w:rsidRPr="006C4B07">
        <w:rPr>
          <w:rFonts w:ascii="Arial" w:hAnsi="Arial" w:cs="Arial"/>
          <w:sz w:val="20"/>
          <w:szCs w:val="20"/>
          <w:lang w:val="es-MX"/>
        </w:rPr>
        <w:t>electores del Palatinado</w:t>
      </w:r>
      <w:r w:rsidR="0013633C">
        <w:rPr>
          <w:rFonts w:ascii="Arial" w:hAnsi="Arial" w:cs="Arial"/>
          <w:sz w:val="20"/>
          <w:szCs w:val="20"/>
          <w:lang w:val="es-MX"/>
        </w:rPr>
        <w:t>, construido sobre una fortaleza medieval y desde donde se obtienen amplias vistas de la ciudad. Proseguiremos el viaje hacia Friburgo, ciudad asentada en una de las regiones más bonitas de Europa: la selva negra</w:t>
      </w:r>
      <w:r w:rsidRPr="006C4B07">
        <w:rPr>
          <w:rFonts w:ascii="Arial" w:hAnsi="Arial" w:cs="Arial"/>
          <w:sz w:val="20"/>
          <w:szCs w:val="20"/>
          <w:lang w:val="es-MX"/>
        </w:rPr>
        <w:t>.</w:t>
      </w:r>
      <w:r w:rsidR="0013633C">
        <w:rPr>
          <w:rFonts w:ascii="Arial" w:hAnsi="Arial" w:cs="Arial"/>
          <w:sz w:val="20"/>
          <w:szCs w:val="20"/>
          <w:lang w:val="es-MX"/>
        </w:rPr>
        <w:t xml:space="preserve"> De esta ciudad destaca su catedral, el nuevo y antiguo ayuntamiento con el carillón del siglo XVI. Continuación hasta Zúrich, ciudad situada a orillas del lago que tiene su nombre</w:t>
      </w:r>
      <w:r w:rsidRPr="006C4B07">
        <w:rPr>
          <w:rFonts w:ascii="Arial" w:hAnsi="Arial" w:cs="Arial"/>
          <w:sz w:val="20"/>
          <w:szCs w:val="20"/>
          <w:lang w:val="es-MX"/>
        </w:rPr>
        <w:t xml:space="preserve"> Tiempo libre. Continuación hacia Mulhouse. </w:t>
      </w:r>
      <w:r w:rsidRPr="00D56559">
        <w:rPr>
          <w:rFonts w:ascii="Arial" w:hAnsi="Arial" w:cs="Arial"/>
          <w:b/>
          <w:bCs/>
          <w:sz w:val="20"/>
          <w:szCs w:val="20"/>
          <w:lang w:val="es-MX"/>
        </w:rPr>
        <w:t>Alojamiento.</w:t>
      </w:r>
    </w:p>
    <w:p w14:paraId="445816C1" w14:textId="77777777" w:rsidR="006C4B07" w:rsidRPr="00D56559" w:rsidRDefault="006C4B07" w:rsidP="006C4B07">
      <w:pPr>
        <w:jc w:val="both"/>
        <w:rPr>
          <w:rFonts w:ascii="Arial" w:hAnsi="Arial" w:cs="Arial"/>
          <w:b/>
          <w:bCs/>
          <w:sz w:val="20"/>
          <w:szCs w:val="20"/>
          <w:lang w:val="es-MX"/>
        </w:rPr>
      </w:pPr>
    </w:p>
    <w:p w14:paraId="026DD5CA" w14:textId="77777777" w:rsidR="006C4B07" w:rsidRDefault="001438E5" w:rsidP="006C4B07">
      <w:pPr>
        <w:rPr>
          <w:rFonts w:ascii="Arial" w:hAnsi="Arial" w:cs="Arial"/>
          <w:b/>
          <w:bCs/>
          <w:sz w:val="24"/>
          <w:szCs w:val="24"/>
          <w:lang w:val="es-MX"/>
        </w:rPr>
      </w:pPr>
      <w:r>
        <w:rPr>
          <w:rFonts w:ascii="Arial" w:hAnsi="Arial" w:cs="Arial"/>
          <w:b/>
          <w:bCs/>
          <w:sz w:val="24"/>
          <w:szCs w:val="24"/>
          <w:lang w:val="es-MX"/>
        </w:rPr>
        <w:t>Día 7</w:t>
      </w:r>
      <w:r w:rsidR="006C4B07" w:rsidRPr="006C4B07">
        <w:rPr>
          <w:rFonts w:ascii="Arial" w:hAnsi="Arial" w:cs="Arial"/>
          <w:b/>
          <w:bCs/>
          <w:sz w:val="24"/>
          <w:szCs w:val="24"/>
          <w:lang w:val="es-MX"/>
        </w:rPr>
        <w:t xml:space="preserve">. </w:t>
      </w:r>
      <w:r w:rsidR="0013633C">
        <w:rPr>
          <w:rFonts w:ascii="Arial" w:hAnsi="Arial" w:cs="Arial"/>
          <w:b/>
          <w:bCs/>
          <w:sz w:val="24"/>
          <w:szCs w:val="24"/>
          <w:lang w:val="es-MX"/>
        </w:rPr>
        <w:t>Zúrich</w:t>
      </w:r>
      <w:r w:rsidR="006C4B07" w:rsidRPr="006C4B07">
        <w:rPr>
          <w:rFonts w:ascii="Arial" w:hAnsi="Arial" w:cs="Arial"/>
          <w:b/>
          <w:bCs/>
          <w:sz w:val="24"/>
          <w:szCs w:val="24"/>
          <w:lang w:val="es-MX"/>
        </w:rPr>
        <w:t xml:space="preserve"> – Lucerna – V</w:t>
      </w:r>
      <w:r w:rsidR="006C4B07">
        <w:rPr>
          <w:rFonts w:ascii="Arial" w:hAnsi="Arial" w:cs="Arial"/>
          <w:b/>
          <w:bCs/>
          <w:sz w:val="24"/>
          <w:szCs w:val="24"/>
          <w:lang w:val="es-MX"/>
        </w:rPr>
        <w:t xml:space="preserve">erona – Venecia. </w:t>
      </w:r>
    </w:p>
    <w:p w14:paraId="4AAF5A88" w14:textId="77777777" w:rsidR="006C4B07" w:rsidRDefault="006C4B07" w:rsidP="006C4B07">
      <w:pPr>
        <w:jc w:val="both"/>
        <w:rPr>
          <w:rFonts w:ascii="Arial" w:hAnsi="Arial" w:cs="Arial"/>
          <w:b/>
          <w:bCs/>
          <w:sz w:val="20"/>
          <w:szCs w:val="20"/>
          <w:lang w:val="es-MX"/>
        </w:rPr>
      </w:pPr>
      <w:r w:rsidRPr="0013633C">
        <w:rPr>
          <w:rFonts w:ascii="Arial" w:hAnsi="Arial" w:cs="Arial"/>
          <w:b/>
          <w:bCs/>
          <w:sz w:val="20"/>
          <w:szCs w:val="20"/>
          <w:lang w:val="es-MX"/>
        </w:rPr>
        <w:t xml:space="preserve">Desayuno </w:t>
      </w:r>
      <w:r w:rsidR="00357082" w:rsidRPr="0013633C">
        <w:rPr>
          <w:rFonts w:ascii="Arial" w:hAnsi="Arial" w:cs="Arial"/>
          <w:b/>
          <w:bCs/>
          <w:sz w:val="20"/>
          <w:szCs w:val="20"/>
          <w:lang w:val="es-MX"/>
        </w:rPr>
        <w:t>continental</w:t>
      </w:r>
      <w:r w:rsidRPr="0013633C">
        <w:rPr>
          <w:rFonts w:ascii="Arial" w:hAnsi="Arial" w:cs="Arial"/>
          <w:sz w:val="20"/>
          <w:szCs w:val="20"/>
          <w:lang w:val="es-MX"/>
        </w:rPr>
        <w:t xml:space="preserve"> y salida hacia Lucerna, breve parada y continuación hacia Verona vía Milán. Llegada a Verona la ciudad de Romeo y Julieta. </w:t>
      </w:r>
      <w:r w:rsidR="0013633C" w:rsidRPr="0013633C">
        <w:rPr>
          <w:rFonts w:ascii="Arial" w:hAnsi="Arial" w:cs="Arial"/>
          <w:sz w:val="20"/>
          <w:szCs w:val="20"/>
          <w:lang w:val="es-MX"/>
        </w:rPr>
        <w:t>Verona está construida casi por completo en mármol rosa y blanco, característico de la región que tiene un matiz rosado, dando la sensación de que el sol se está poniendo perpetuamente. La que en tiempos fue bullicioso asentamiento romano, es hoy una de las más prósperas y elegantes de toda Italia. Tiempo libre para visitar la casa de Julieta, situada cerca de Piazza Erbe, una compacta casona medieval con su típico balcón, Continuación del viaje hasta Venecia. Opcionalmente podremos realizar una visita a Venecia de noche</w:t>
      </w:r>
      <w:r w:rsidR="0013633C">
        <w:rPr>
          <w:rFonts w:ascii="Arial" w:hAnsi="Arial" w:cs="Arial"/>
          <w:sz w:val="20"/>
          <w:szCs w:val="20"/>
          <w:lang w:val="es-MX"/>
        </w:rPr>
        <w:t xml:space="preserve">. </w:t>
      </w:r>
      <w:r w:rsidR="0013633C" w:rsidRPr="0013633C">
        <w:rPr>
          <w:rFonts w:ascii="Arial" w:hAnsi="Arial" w:cs="Arial"/>
          <w:b/>
          <w:bCs/>
          <w:sz w:val="20"/>
          <w:szCs w:val="20"/>
          <w:lang w:val="es-MX"/>
        </w:rPr>
        <w:t>Cena y alojamiento.</w:t>
      </w:r>
    </w:p>
    <w:p w14:paraId="4430FD6F" w14:textId="77777777" w:rsidR="006C4B07" w:rsidRDefault="001438E5" w:rsidP="006C4B07">
      <w:pPr>
        <w:rPr>
          <w:rFonts w:ascii="Arial" w:hAnsi="Arial" w:cs="Arial"/>
          <w:b/>
          <w:bCs/>
          <w:sz w:val="24"/>
          <w:szCs w:val="24"/>
          <w:lang w:val="es-MX"/>
        </w:rPr>
      </w:pPr>
      <w:r>
        <w:rPr>
          <w:rFonts w:ascii="Arial" w:hAnsi="Arial" w:cs="Arial"/>
          <w:b/>
          <w:bCs/>
          <w:sz w:val="24"/>
          <w:szCs w:val="24"/>
          <w:lang w:val="es-MX"/>
        </w:rPr>
        <w:lastRenderedPageBreak/>
        <w:t>Día 8</w:t>
      </w:r>
      <w:r w:rsidR="006C4B07" w:rsidRPr="006C4B07">
        <w:rPr>
          <w:rFonts w:ascii="Arial" w:hAnsi="Arial" w:cs="Arial"/>
          <w:b/>
          <w:bCs/>
          <w:sz w:val="24"/>
          <w:szCs w:val="24"/>
          <w:lang w:val="es-MX"/>
        </w:rPr>
        <w:t xml:space="preserve">. </w:t>
      </w:r>
      <w:r w:rsidR="006C4B07">
        <w:rPr>
          <w:rFonts w:ascii="Arial" w:hAnsi="Arial" w:cs="Arial"/>
          <w:b/>
          <w:bCs/>
          <w:sz w:val="24"/>
          <w:szCs w:val="24"/>
          <w:lang w:val="es-MX"/>
        </w:rPr>
        <w:t>Venecia.</w:t>
      </w:r>
    </w:p>
    <w:p w14:paraId="267756A1" w14:textId="77777777" w:rsidR="008D3F32" w:rsidRDefault="006C4B07" w:rsidP="006C4B07">
      <w:pPr>
        <w:jc w:val="both"/>
        <w:rPr>
          <w:rFonts w:ascii="Arial" w:hAnsi="Arial" w:cs="Arial"/>
          <w:sz w:val="20"/>
          <w:szCs w:val="20"/>
          <w:lang w:val="es-MX"/>
        </w:rPr>
      </w:pPr>
      <w:r w:rsidRPr="006C4B07">
        <w:rPr>
          <w:rFonts w:ascii="Arial" w:hAnsi="Arial" w:cs="Arial"/>
          <w:b/>
          <w:bCs/>
          <w:sz w:val="20"/>
          <w:szCs w:val="20"/>
          <w:lang w:val="es-MX"/>
        </w:rPr>
        <w:t xml:space="preserve">Desayuno </w:t>
      </w:r>
      <w:r w:rsidR="00357082">
        <w:rPr>
          <w:rFonts w:ascii="Arial" w:hAnsi="Arial" w:cs="Arial"/>
          <w:b/>
          <w:bCs/>
          <w:sz w:val="20"/>
          <w:szCs w:val="20"/>
          <w:lang w:val="es-MX"/>
        </w:rPr>
        <w:t>continental</w:t>
      </w:r>
      <w:r w:rsidRPr="006C4B07">
        <w:rPr>
          <w:rFonts w:ascii="Arial" w:hAnsi="Arial" w:cs="Arial"/>
          <w:sz w:val="20"/>
          <w:szCs w:val="20"/>
          <w:lang w:val="es-MX"/>
        </w:rPr>
        <w:t xml:space="preserve">. Por la mañana, traslado hacia la Plaza de San Marcos, </w:t>
      </w:r>
      <w:r w:rsidR="00357082">
        <w:rPr>
          <w:rFonts w:ascii="Arial" w:hAnsi="Arial" w:cs="Arial"/>
          <w:sz w:val="20"/>
          <w:szCs w:val="20"/>
          <w:lang w:val="es-MX"/>
        </w:rPr>
        <w:t>posibilidad de realizar</w:t>
      </w:r>
      <w:r w:rsidRPr="006C4B07">
        <w:rPr>
          <w:rFonts w:ascii="Arial" w:hAnsi="Arial" w:cs="Arial"/>
          <w:sz w:val="20"/>
          <w:szCs w:val="20"/>
          <w:lang w:val="es-MX"/>
        </w:rPr>
        <w:t xml:space="preserve"> un </w:t>
      </w:r>
      <w:r w:rsidR="00357082" w:rsidRPr="006C4B07">
        <w:rPr>
          <w:rFonts w:ascii="Arial" w:hAnsi="Arial" w:cs="Arial"/>
          <w:sz w:val="20"/>
          <w:szCs w:val="20"/>
          <w:lang w:val="es-MX"/>
        </w:rPr>
        <w:t>crucero por</w:t>
      </w:r>
      <w:r w:rsidRPr="006C4B07">
        <w:rPr>
          <w:rFonts w:ascii="Arial" w:hAnsi="Arial" w:cs="Arial"/>
          <w:sz w:val="20"/>
          <w:szCs w:val="20"/>
          <w:lang w:val="es-MX"/>
        </w:rPr>
        <w:t xml:space="preserve"> la laguna veneciana</w:t>
      </w:r>
      <w:r w:rsidR="00357082">
        <w:rPr>
          <w:rFonts w:ascii="Arial" w:hAnsi="Arial" w:cs="Arial"/>
          <w:sz w:val="20"/>
          <w:szCs w:val="20"/>
          <w:lang w:val="es-MX"/>
        </w:rPr>
        <w:t xml:space="preserve"> (opcional)</w:t>
      </w:r>
      <w:r w:rsidRPr="006C4B07">
        <w:rPr>
          <w:rFonts w:ascii="Arial" w:hAnsi="Arial" w:cs="Arial"/>
          <w:sz w:val="20"/>
          <w:szCs w:val="20"/>
          <w:lang w:val="es-MX"/>
        </w:rPr>
        <w:t xml:space="preserve"> entre bellísimas vistas. Empezaremos nuestra visita panorámica (inc) por la impresionante Plaza de San Marcos, en la que se reúne arte griego, medieval, bizantino y veneciano, formando un maravilloso conjunto arquitectónico con la Basílica de San Marcos, la Torre del Reloj, el puente de los Suspiros, </w:t>
      </w:r>
    </w:p>
    <w:p w14:paraId="4B432705" w14:textId="77777777" w:rsidR="006C4B07" w:rsidRPr="006C4B07" w:rsidRDefault="006C4B07" w:rsidP="006C4B07">
      <w:pPr>
        <w:jc w:val="both"/>
        <w:rPr>
          <w:rFonts w:ascii="Arial" w:hAnsi="Arial" w:cs="Arial"/>
          <w:b/>
          <w:bCs/>
          <w:sz w:val="20"/>
          <w:szCs w:val="20"/>
          <w:lang w:val="es-MX"/>
        </w:rPr>
      </w:pPr>
      <w:proofErr w:type="spellStart"/>
      <w:r w:rsidRPr="006C4B07">
        <w:rPr>
          <w:rFonts w:ascii="Arial" w:hAnsi="Arial" w:cs="Arial"/>
          <w:sz w:val="20"/>
          <w:szCs w:val="20"/>
          <w:lang w:val="es-MX"/>
        </w:rPr>
        <w:t>Campanille</w:t>
      </w:r>
      <w:proofErr w:type="spellEnd"/>
      <w:r w:rsidRPr="006C4B07">
        <w:rPr>
          <w:rFonts w:ascii="Arial" w:hAnsi="Arial" w:cs="Arial"/>
          <w:sz w:val="20"/>
          <w:szCs w:val="20"/>
          <w:lang w:val="es-MX"/>
        </w:rPr>
        <w:t xml:space="preserve"> y el Palacio Ducal. Visita a una fábrica de cristal de Murano. Resto del tiempo libre en esta ciudad asentada sobre 118 islas en el mar Adriático. Aconsejamos pasear por sus típicas callejuelas hasta el Puente Rialto y efectuar un paseo en góndola (opcional) por los típicos canales venecianos. </w:t>
      </w:r>
      <w:r w:rsidRPr="00D56559">
        <w:rPr>
          <w:rFonts w:ascii="Arial" w:hAnsi="Arial" w:cs="Arial"/>
          <w:sz w:val="20"/>
          <w:szCs w:val="20"/>
          <w:lang w:val="es-MX"/>
        </w:rPr>
        <w:t xml:space="preserve">Cena y </w:t>
      </w:r>
      <w:r w:rsidRPr="00D56559">
        <w:rPr>
          <w:rFonts w:ascii="Arial" w:hAnsi="Arial" w:cs="Arial"/>
          <w:b/>
          <w:bCs/>
          <w:sz w:val="20"/>
          <w:szCs w:val="20"/>
          <w:lang w:val="es-MX"/>
        </w:rPr>
        <w:t>alojamiento</w:t>
      </w:r>
      <w:r w:rsidR="00710686" w:rsidRPr="00D56559">
        <w:rPr>
          <w:rFonts w:ascii="Arial" w:hAnsi="Arial" w:cs="Arial"/>
          <w:b/>
          <w:bCs/>
          <w:sz w:val="20"/>
          <w:szCs w:val="20"/>
          <w:lang w:val="es-MX"/>
        </w:rPr>
        <w:t>.</w:t>
      </w:r>
    </w:p>
    <w:p w14:paraId="6A3CBE0F" w14:textId="77777777" w:rsidR="006C4B07" w:rsidRDefault="006C4B07" w:rsidP="006C4B07">
      <w:pPr>
        <w:jc w:val="both"/>
        <w:rPr>
          <w:rFonts w:ascii="Arial" w:hAnsi="Arial" w:cs="Arial"/>
          <w:b/>
          <w:bCs/>
          <w:sz w:val="20"/>
          <w:szCs w:val="20"/>
          <w:lang w:val="es-MX"/>
        </w:rPr>
      </w:pPr>
    </w:p>
    <w:p w14:paraId="37543E16" w14:textId="77777777" w:rsidR="00710686" w:rsidRDefault="001438E5" w:rsidP="00710686">
      <w:pPr>
        <w:rPr>
          <w:rFonts w:ascii="Arial" w:hAnsi="Arial" w:cs="Arial"/>
          <w:b/>
          <w:bCs/>
          <w:sz w:val="24"/>
          <w:szCs w:val="24"/>
          <w:lang w:val="es-MX"/>
        </w:rPr>
      </w:pPr>
      <w:r>
        <w:rPr>
          <w:rFonts w:ascii="Arial" w:hAnsi="Arial" w:cs="Arial"/>
          <w:b/>
          <w:bCs/>
          <w:sz w:val="24"/>
          <w:szCs w:val="24"/>
          <w:lang w:val="es-MX"/>
        </w:rPr>
        <w:t>Día 9</w:t>
      </w:r>
      <w:r w:rsidR="00710686" w:rsidRPr="006C4B07">
        <w:rPr>
          <w:rFonts w:ascii="Arial" w:hAnsi="Arial" w:cs="Arial"/>
          <w:b/>
          <w:bCs/>
          <w:sz w:val="24"/>
          <w:szCs w:val="24"/>
          <w:lang w:val="es-MX"/>
        </w:rPr>
        <w:t xml:space="preserve">. </w:t>
      </w:r>
      <w:r w:rsidR="00710686">
        <w:rPr>
          <w:rFonts w:ascii="Arial" w:hAnsi="Arial" w:cs="Arial"/>
          <w:b/>
          <w:bCs/>
          <w:sz w:val="24"/>
          <w:szCs w:val="24"/>
          <w:lang w:val="es-MX"/>
        </w:rPr>
        <w:t>Venecia – Padua – Florencia.</w:t>
      </w:r>
    </w:p>
    <w:p w14:paraId="35DE9667" w14:textId="77777777" w:rsidR="00710686" w:rsidRPr="00710686" w:rsidRDefault="00710686" w:rsidP="00710686">
      <w:pPr>
        <w:jc w:val="both"/>
        <w:rPr>
          <w:rFonts w:ascii="Arial" w:hAnsi="Arial" w:cs="Arial"/>
          <w:b/>
          <w:bCs/>
          <w:sz w:val="20"/>
          <w:szCs w:val="20"/>
          <w:lang w:val="es-MX"/>
        </w:rPr>
      </w:pPr>
      <w:r w:rsidRPr="00710686">
        <w:rPr>
          <w:rFonts w:ascii="Arial" w:hAnsi="Arial" w:cs="Arial"/>
          <w:b/>
          <w:bCs/>
          <w:sz w:val="20"/>
          <w:szCs w:val="20"/>
          <w:lang w:val="es-MX"/>
        </w:rPr>
        <w:t xml:space="preserve">Desayuno </w:t>
      </w:r>
      <w:r w:rsidR="00357082">
        <w:rPr>
          <w:rFonts w:ascii="Arial" w:hAnsi="Arial" w:cs="Arial"/>
          <w:b/>
          <w:bCs/>
          <w:sz w:val="20"/>
          <w:szCs w:val="20"/>
          <w:lang w:val="es-MX"/>
        </w:rPr>
        <w:t>continental</w:t>
      </w:r>
      <w:r w:rsidRPr="00710686">
        <w:rPr>
          <w:rFonts w:ascii="Arial" w:hAnsi="Arial" w:cs="Arial"/>
          <w:b/>
          <w:bCs/>
          <w:sz w:val="20"/>
          <w:szCs w:val="20"/>
          <w:lang w:val="es-MX"/>
        </w:rPr>
        <w:t>.</w:t>
      </w:r>
      <w:r w:rsidRPr="00710686">
        <w:rPr>
          <w:rFonts w:ascii="Arial" w:hAnsi="Arial" w:cs="Arial"/>
          <w:sz w:val="20"/>
          <w:szCs w:val="20"/>
          <w:lang w:val="es-MX"/>
        </w:rPr>
        <w:t xml:space="preserve"> Salida hacia Padua, ciudad universitaria, donde destaca su magnífica Plaza Prato Della Valle y la Basílica de San Antonio. Construida para albergar el sepulcro Santo. Continuación hasta Florencia, donde realizaremos la visita panorámica de la ciudad (inc). Tras los pasos de Leonardo y Miguel Ángel, nos acercaremos a conocer las claves del Renacimiento. En la Catedral de Santa María de las Flores, contemplaremos su magnífica cúpula del arquitecto Bruelleschi. Visitaremos también la Plaza de Signaría, el Palacio de Gobierno de los Medici y el </w:t>
      </w:r>
      <w:proofErr w:type="spellStart"/>
      <w:r w:rsidRPr="00710686">
        <w:rPr>
          <w:rFonts w:ascii="Arial" w:hAnsi="Arial" w:cs="Arial"/>
          <w:sz w:val="20"/>
          <w:szCs w:val="20"/>
          <w:lang w:val="es-MX"/>
        </w:rPr>
        <w:t>Campanille</w:t>
      </w:r>
      <w:proofErr w:type="spellEnd"/>
      <w:r w:rsidRPr="00710686">
        <w:rPr>
          <w:rFonts w:ascii="Arial" w:hAnsi="Arial" w:cs="Arial"/>
          <w:sz w:val="20"/>
          <w:szCs w:val="20"/>
          <w:lang w:val="es-MX"/>
        </w:rPr>
        <w:t xml:space="preserve"> de Giotto. Resto del día libre. Opcionalmente podrá visitar los Museos Florentinos y la Academia, donde podrá disfrutar contemplando el famoso “David” de Miguel Ángel y otras obras maestras. </w:t>
      </w:r>
      <w:r w:rsidRPr="00D56559">
        <w:rPr>
          <w:rFonts w:ascii="Arial" w:hAnsi="Arial" w:cs="Arial"/>
          <w:b/>
          <w:bCs/>
          <w:sz w:val="20"/>
          <w:szCs w:val="20"/>
          <w:lang w:val="es-MX"/>
        </w:rPr>
        <w:t>Alojamiento.</w:t>
      </w:r>
    </w:p>
    <w:p w14:paraId="373CC10A" w14:textId="77777777" w:rsidR="00710686" w:rsidRDefault="00710686" w:rsidP="006C4B07">
      <w:pPr>
        <w:jc w:val="both"/>
        <w:rPr>
          <w:rFonts w:ascii="Arial" w:hAnsi="Arial" w:cs="Arial"/>
          <w:b/>
          <w:bCs/>
          <w:sz w:val="20"/>
          <w:szCs w:val="20"/>
          <w:lang w:val="es-MX"/>
        </w:rPr>
      </w:pPr>
    </w:p>
    <w:p w14:paraId="30C66B62" w14:textId="77777777" w:rsidR="00710686" w:rsidRDefault="001438E5" w:rsidP="00710686">
      <w:pPr>
        <w:rPr>
          <w:rFonts w:ascii="Arial" w:hAnsi="Arial" w:cs="Arial"/>
          <w:b/>
          <w:bCs/>
          <w:sz w:val="24"/>
          <w:szCs w:val="24"/>
          <w:lang w:val="es-MX"/>
        </w:rPr>
      </w:pPr>
      <w:r>
        <w:rPr>
          <w:rFonts w:ascii="Arial" w:hAnsi="Arial" w:cs="Arial"/>
          <w:b/>
          <w:bCs/>
          <w:sz w:val="24"/>
          <w:szCs w:val="24"/>
          <w:lang w:val="es-MX"/>
        </w:rPr>
        <w:t>Día 10</w:t>
      </w:r>
      <w:r w:rsidR="00710686" w:rsidRPr="006C4B07">
        <w:rPr>
          <w:rFonts w:ascii="Arial" w:hAnsi="Arial" w:cs="Arial"/>
          <w:b/>
          <w:bCs/>
          <w:sz w:val="24"/>
          <w:szCs w:val="24"/>
          <w:lang w:val="es-MX"/>
        </w:rPr>
        <w:t xml:space="preserve">. </w:t>
      </w:r>
      <w:r w:rsidR="00710686">
        <w:rPr>
          <w:rFonts w:ascii="Arial" w:hAnsi="Arial" w:cs="Arial"/>
          <w:b/>
          <w:bCs/>
          <w:sz w:val="24"/>
          <w:szCs w:val="24"/>
          <w:lang w:val="es-MX"/>
        </w:rPr>
        <w:t xml:space="preserve">Florencia – Asís – Roma. </w:t>
      </w:r>
    </w:p>
    <w:p w14:paraId="471264C5" w14:textId="77777777" w:rsidR="00710686" w:rsidRPr="00D56559" w:rsidRDefault="00710686" w:rsidP="00710686">
      <w:pPr>
        <w:jc w:val="both"/>
        <w:rPr>
          <w:rFonts w:ascii="Arial" w:hAnsi="Arial" w:cs="Arial"/>
          <w:b/>
          <w:bCs/>
          <w:sz w:val="20"/>
          <w:szCs w:val="20"/>
          <w:lang w:val="es-MX"/>
        </w:rPr>
      </w:pPr>
      <w:r w:rsidRPr="00710686">
        <w:rPr>
          <w:rFonts w:ascii="Arial" w:hAnsi="Arial" w:cs="Arial"/>
          <w:b/>
          <w:bCs/>
          <w:sz w:val="20"/>
          <w:szCs w:val="20"/>
          <w:lang w:val="es-MX"/>
        </w:rPr>
        <w:t xml:space="preserve">Desayuno </w:t>
      </w:r>
      <w:r w:rsidR="00357082">
        <w:rPr>
          <w:rFonts w:ascii="Arial" w:hAnsi="Arial" w:cs="Arial"/>
          <w:b/>
          <w:bCs/>
          <w:sz w:val="20"/>
          <w:szCs w:val="20"/>
          <w:lang w:val="es-MX"/>
        </w:rPr>
        <w:t>continental</w:t>
      </w:r>
      <w:r w:rsidRPr="00710686">
        <w:rPr>
          <w:rFonts w:ascii="Arial" w:hAnsi="Arial" w:cs="Arial"/>
          <w:b/>
          <w:bCs/>
          <w:sz w:val="20"/>
          <w:szCs w:val="20"/>
          <w:lang w:val="es-MX"/>
        </w:rPr>
        <w:t>.</w:t>
      </w:r>
      <w:r w:rsidRPr="00710686">
        <w:rPr>
          <w:rFonts w:ascii="Arial" w:hAnsi="Arial" w:cs="Arial"/>
          <w:sz w:val="20"/>
          <w:szCs w:val="20"/>
          <w:lang w:val="es-MX"/>
        </w:rPr>
        <w:t xml:space="preserve"> Salida hacia Asís. Visitaremos la Basílica de San Francisco, el más bello de todos sus templos. Continuación del viaje hasta Roma. Presentamos la capital del </w:t>
      </w:r>
      <w:proofErr w:type="spellStart"/>
      <w:r w:rsidRPr="00710686">
        <w:rPr>
          <w:rFonts w:ascii="Arial" w:hAnsi="Arial" w:cs="Arial"/>
          <w:sz w:val="20"/>
          <w:szCs w:val="20"/>
          <w:lang w:val="es-MX"/>
        </w:rPr>
        <w:t>Tiber</w:t>
      </w:r>
      <w:proofErr w:type="spellEnd"/>
      <w:r w:rsidRPr="00710686">
        <w:rPr>
          <w:rFonts w:ascii="Arial" w:hAnsi="Arial" w:cs="Arial"/>
          <w:sz w:val="20"/>
          <w:szCs w:val="20"/>
          <w:lang w:val="es-MX"/>
        </w:rPr>
        <w:t xml:space="preserve"> con una visita panorámica en autobús hacia el corazón de la Roma antigua, conociendo la Isla Tiberina, el </w:t>
      </w:r>
      <w:proofErr w:type="spellStart"/>
      <w:r w:rsidRPr="00710686">
        <w:rPr>
          <w:rFonts w:ascii="Arial" w:hAnsi="Arial" w:cs="Arial"/>
          <w:sz w:val="20"/>
          <w:szCs w:val="20"/>
          <w:lang w:val="es-MX"/>
        </w:rPr>
        <w:t>Trastevere</w:t>
      </w:r>
      <w:proofErr w:type="spellEnd"/>
      <w:r w:rsidRPr="00710686">
        <w:rPr>
          <w:rFonts w:ascii="Arial" w:hAnsi="Arial" w:cs="Arial"/>
          <w:sz w:val="20"/>
          <w:szCs w:val="20"/>
          <w:lang w:val="es-MX"/>
        </w:rPr>
        <w:t>, las colinas de Avetino y Palatino esta última contiene los más antiguos recuerdos de Roma</w:t>
      </w:r>
      <w:r w:rsidR="0013633C">
        <w:rPr>
          <w:rFonts w:ascii="Arial" w:hAnsi="Arial" w:cs="Arial"/>
          <w:sz w:val="20"/>
          <w:szCs w:val="20"/>
          <w:lang w:val="es-MX"/>
        </w:rPr>
        <w:t>; la belleza de este lugar, con restos arqueológicos y sus maravillosas vistas hacen del uno de los más hermosos lugares de la ciudad. Veremos también el Coliseo, el Circo Máximo, el Arco del triunfo de Constantino, teatro de Marcelo, castillo de Santo Ángel, la</w:t>
      </w:r>
      <w:r w:rsidRPr="00710686">
        <w:rPr>
          <w:rFonts w:ascii="Arial" w:hAnsi="Arial" w:cs="Arial"/>
          <w:sz w:val="20"/>
          <w:szCs w:val="20"/>
          <w:lang w:val="es-MX"/>
        </w:rPr>
        <w:t xml:space="preserve"> </w:t>
      </w:r>
      <w:r w:rsidR="0013633C">
        <w:rPr>
          <w:rFonts w:ascii="Arial" w:hAnsi="Arial" w:cs="Arial"/>
          <w:sz w:val="20"/>
          <w:szCs w:val="20"/>
          <w:lang w:val="es-MX"/>
        </w:rPr>
        <w:t xml:space="preserve">famosísima plaza de Venecia. Por la tarde realizaremos opcionalmente la visita de Roma barroca; recorrido por las principales plazas de la ciudad, visitando la famosa Fontana de Trevi, Panteón y la espectacular Plaza Navona. </w:t>
      </w:r>
      <w:r w:rsidRPr="00D56559">
        <w:rPr>
          <w:rFonts w:ascii="Arial" w:hAnsi="Arial" w:cs="Arial"/>
          <w:b/>
          <w:bCs/>
          <w:sz w:val="20"/>
          <w:szCs w:val="20"/>
          <w:lang w:val="es-MX"/>
        </w:rPr>
        <w:t>Alojamiento.</w:t>
      </w:r>
    </w:p>
    <w:p w14:paraId="27B0AF10" w14:textId="77777777" w:rsidR="00710686" w:rsidRPr="00D56559" w:rsidRDefault="00710686" w:rsidP="00710686">
      <w:pPr>
        <w:jc w:val="both"/>
        <w:rPr>
          <w:rFonts w:ascii="Arial" w:hAnsi="Arial" w:cs="Arial"/>
          <w:b/>
          <w:bCs/>
          <w:sz w:val="20"/>
          <w:szCs w:val="20"/>
          <w:lang w:val="es-MX"/>
        </w:rPr>
      </w:pPr>
    </w:p>
    <w:p w14:paraId="4038B5F4" w14:textId="77777777" w:rsidR="00710686" w:rsidRDefault="001438E5" w:rsidP="00710686">
      <w:pPr>
        <w:rPr>
          <w:rFonts w:ascii="Arial" w:hAnsi="Arial" w:cs="Arial"/>
          <w:b/>
          <w:bCs/>
          <w:sz w:val="24"/>
          <w:szCs w:val="24"/>
          <w:lang w:val="es-MX"/>
        </w:rPr>
      </w:pPr>
      <w:r>
        <w:rPr>
          <w:rFonts w:ascii="Arial" w:hAnsi="Arial" w:cs="Arial"/>
          <w:b/>
          <w:bCs/>
          <w:sz w:val="24"/>
          <w:szCs w:val="24"/>
          <w:lang w:val="es-MX"/>
        </w:rPr>
        <w:t>Día 11</w:t>
      </w:r>
      <w:r w:rsidR="00710686" w:rsidRPr="006C4B07">
        <w:rPr>
          <w:rFonts w:ascii="Arial" w:hAnsi="Arial" w:cs="Arial"/>
          <w:b/>
          <w:bCs/>
          <w:sz w:val="24"/>
          <w:szCs w:val="24"/>
          <w:lang w:val="es-MX"/>
        </w:rPr>
        <w:t xml:space="preserve">. </w:t>
      </w:r>
      <w:r w:rsidR="00710686">
        <w:rPr>
          <w:rFonts w:ascii="Arial" w:hAnsi="Arial" w:cs="Arial"/>
          <w:b/>
          <w:bCs/>
          <w:sz w:val="24"/>
          <w:szCs w:val="24"/>
          <w:lang w:val="es-MX"/>
        </w:rPr>
        <w:t xml:space="preserve">Roma. </w:t>
      </w:r>
    </w:p>
    <w:p w14:paraId="5AA933DF" w14:textId="77777777" w:rsidR="00710686" w:rsidRPr="00710686" w:rsidRDefault="00710686" w:rsidP="00710686">
      <w:pPr>
        <w:jc w:val="both"/>
        <w:rPr>
          <w:rFonts w:ascii="Arial" w:hAnsi="Arial" w:cs="Arial"/>
          <w:b/>
          <w:bCs/>
          <w:sz w:val="20"/>
          <w:szCs w:val="20"/>
          <w:lang w:val="es-MX"/>
        </w:rPr>
      </w:pPr>
      <w:r w:rsidRPr="00710686">
        <w:rPr>
          <w:rFonts w:ascii="Arial" w:hAnsi="Arial" w:cs="Arial"/>
          <w:b/>
          <w:bCs/>
          <w:sz w:val="20"/>
          <w:szCs w:val="20"/>
          <w:lang w:val="es-MX"/>
        </w:rPr>
        <w:t xml:space="preserve">Desayuno </w:t>
      </w:r>
      <w:r w:rsidR="00357082">
        <w:rPr>
          <w:rFonts w:ascii="Arial" w:hAnsi="Arial" w:cs="Arial"/>
          <w:b/>
          <w:bCs/>
          <w:sz w:val="20"/>
          <w:szCs w:val="20"/>
          <w:lang w:val="es-MX"/>
        </w:rPr>
        <w:t>continental</w:t>
      </w:r>
      <w:r w:rsidRPr="00710686">
        <w:rPr>
          <w:rFonts w:ascii="Arial" w:hAnsi="Arial" w:cs="Arial"/>
          <w:b/>
          <w:bCs/>
          <w:sz w:val="20"/>
          <w:szCs w:val="20"/>
          <w:lang w:val="es-MX"/>
        </w:rPr>
        <w:t>.</w:t>
      </w:r>
      <w:r w:rsidRPr="00710686">
        <w:rPr>
          <w:rFonts w:ascii="Arial" w:hAnsi="Arial" w:cs="Arial"/>
          <w:sz w:val="20"/>
          <w:szCs w:val="20"/>
          <w:lang w:val="es-MX"/>
        </w:rPr>
        <w:t xml:space="preserve"> Hoy tenemos una visita opcional interesantísima a los Museos Vaticanos, Capilla Sixtina y el interior de la Basílica de San Pedro. Tiempo libre durante el cual tendrá oportunidad de visitar por su cuenta las Basílicas Mayores y Catacumbas. </w:t>
      </w:r>
      <w:r w:rsidRPr="00D56559">
        <w:rPr>
          <w:rFonts w:ascii="Arial" w:hAnsi="Arial" w:cs="Arial"/>
          <w:sz w:val="20"/>
          <w:szCs w:val="20"/>
          <w:lang w:val="es-MX"/>
        </w:rPr>
        <w:t xml:space="preserve">Resto del día libre. </w:t>
      </w:r>
      <w:r w:rsidRPr="00D56559">
        <w:rPr>
          <w:rFonts w:ascii="Arial" w:hAnsi="Arial" w:cs="Arial"/>
          <w:b/>
          <w:bCs/>
          <w:sz w:val="20"/>
          <w:szCs w:val="20"/>
          <w:lang w:val="es-MX"/>
        </w:rPr>
        <w:t>Alojamiento.</w:t>
      </w:r>
    </w:p>
    <w:p w14:paraId="2837D0DF" w14:textId="77777777" w:rsidR="00710686" w:rsidRDefault="00710686" w:rsidP="006C4B07">
      <w:pPr>
        <w:jc w:val="both"/>
        <w:rPr>
          <w:rFonts w:ascii="Arial" w:hAnsi="Arial" w:cs="Arial"/>
          <w:b/>
          <w:bCs/>
          <w:sz w:val="20"/>
          <w:szCs w:val="20"/>
          <w:lang w:val="es-MX"/>
        </w:rPr>
      </w:pPr>
    </w:p>
    <w:p w14:paraId="0054D335" w14:textId="77777777" w:rsidR="00710686" w:rsidRDefault="001438E5" w:rsidP="00710686">
      <w:pPr>
        <w:rPr>
          <w:rFonts w:ascii="Arial" w:hAnsi="Arial" w:cs="Arial"/>
          <w:b/>
          <w:bCs/>
          <w:sz w:val="24"/>
          <w:szCs w:val="24"/>
          <w:lang w:val="es-MX"/>
        </w:rPr>
      </w:pPr>
      <w:r>
        <w:rPr>
          <w:rFonts w:ascii="Arial" w:hAnsi="Arial" w:cs="Arial"/>
          <w:b/>
          <w:bCs/>
          <w:sz w:val="24"/>
          <w:szCs w:val="24"/>
          <w:lang w:val="es-MX"/>
        </w:rPr>
        <w:t>Día 12</w:t>
      </w:r>
      <w:r w:rsidR="00710686" w:rsidRPr="006C4B07">
        <w:rPr>
          <w:rFonts w:ascii="Arial" w:hAnsi="Arial" w:cs="Arial"/>
          <w:b/>
          <w:bCs/>
          <w:sz w:val="24"/>
          <w:szCs w:val="24"/>
          <w:lang w:val="es-MX"/>
        </w:rPr>
        <w:t xml:space="preserve">. </w:t>
      </w:r>
      <w:r w:rsidR="00710686">
        <w:rPr>
          <w:rFonts w:ascii="Arial" w:hAnsi="Arial" w:cs="Arial"/>
          <w:b/>
          <w:bCs/>
          <w:sz w:val="24"/>
          <w:szCs w:val="24"/>
          <w:lang w:val="es-MX"/>
        </w:rPr>
        <w:t xml:space="preserve">Roma. </w:t>
      </w:r>
    </w:p>
    <w:p w14:paraId="513743B6" w14:textId="77777777" w:rsidR="00710686" w:rsidRPr="00D56559" w:rsidRDefault="00710686" w:rsidP="006C4B07">
      <w:pPr>
        <w:jc w:val="both"/>
        <w:rPr>
          <w:rFonts w:ascii="Arial" w:hAnsi="Arial" w:cs="Arial"/>
          <w:b/>
          <w:bCs/>
          <w:sz w:val="20"/>
          <w:szCs w:val="20"/>
          <w:lang w:val="es-MX"/>
        </w:rPr>
      </w:pPr>
      <w:r w:rsidRPr="00710686">
        <w:rPr>
          <w:rFonts w:ascii="Arial" w:hAnsi="Arial" w:cs="Arial"/>
          <w:b/>
          <w:bCs/>
          <w:sz w:val="20"/>
          <w:szCs w:val="20"/>
          <w:lang w:val="es-MX"/>
        </w:rPr>
        <w:t xml:space="preserve">Desayuno </w:t>
      </w:r>
      <w:r w:rsidR="00357082">
        <w:rPr>
          <w:rFonts w:ascii="Arial" w:hAnsi="Arial" w:cs="Arial"/>
          <w:b/>
          <w:bCs/>
          <w:sz w:val="20"/>
          <w:szCs w:val="20"/>
          <w:lang w:val="es-MX"/>
        </w:rPr>
        <w:t>continental</w:t>
      </w:r>
      <w:r w:rsidRPr="00710686">
        <w:rPr>
          <w:rFonts w:ascii="Arial" w:hAnsi="Arial" w:cs="Arial"/>
          <w:b/>
          <w:bCs/>
          <w:sz w:val="20"/>
          <w:szCs w:val="20"/>
          <w:lang w:val="es-MX"/>
        </w:rPr>
        <w:t>.</w:t>
      </w:r>
      <w:r w:rsidRPr="00710686">
        <w:rPr>
          <w:rFonts w:ascii="Arial" w:hAnsi="Arial" w:cs="Arial"/>
          <w:sz w:val="20"/>
          <w:szCs w:val="20"/>
          <w:lang w:val="es-MX"/>
        </w:rPr>
        <w:t xml:space="preserve"> Día libre </w:t>
      </w:r>
      <w:r>
        <w:rPr>
          <w:rFonts w:ascii="Arial" w:hAnsi="Arial" w:cs="Arial"/>
          <w:sz w:val="20"/>
          <w:szCs w:val="20"/>
          <w:lang w:val="es-MX"/>
        </w:rPr>
        <w:t xml:space="preserve">recomendamos realizar </w:t>
      </w:r>
      <w:r w:rsidRPr="00710686">
        <w:rPr>
          <w:rFonts w:ascii="Arial" w:hAnsi="Arial" w:cs="Arial"/>
          <w:sz w:val="20"/>
          <w:szCs w:val="20"/>
          <w:lang w:val="es-MX"/>
        </w:rPr>
        <w:t xml:space="preserve">una preciosa excursión opcional de todo el día a Nápoles y Capri. Salida por la mañana en autocar hacia Nápoles y visita panorámica de la Bahía de la capital del Mezzogiorno italiano. Existe la posibilidad de visitar también Pompeya (opcional). Con el guía local visitaremos los restos de esta colonia romana que el volcán Vesubio sepultó el 24 de agosto del año 79 después de Cristo. Pasearemos por sus pedradas calles, entraremos en algunas casas para conocer mejor la vida y la exquisitez de estos pompeyanos que vivieron hace casi 2.000 años. En Nápoles tomaremos el barco que nos llevará a la isla de Capri. Paseo por Capri y visita a los magníficos jardines de Augusto. A continuación, iremos al restaurante donde será servido el almuerzo. Por la tarde tiempo libre para recorrer las elegantes calles, las mejores tiendas, las exclusivas joyerías y la famosa Piazzetta con sus antiguas cafeterías, todo ello confirma la fama de Capri como “Perla del Mediterráneo”. </w:t>
      </w:r>
      <w:r w:rsidRPr="00D56559">
        <w:rPr>
          <w:rFonts w:ascii="Arial" w:hAnsi="Arial" w:cs="Arial"/>
          <w:sz w:val="20"/>
          <w:szCs w:val="20"/>
          <w:lang w:val="es-MX"/>
        </w:rPr>
        <w:t xml:space="preserve">Al final de la tarde regresaremos a Roma. </w:t>
      </w:r>
      <w:r w:rsidRPr="00D56559">
        <w:rPr>
          <w:rFonts w:ascii="Arial" w:hAnsi="Arial" w:cs="Arial"/>
          <w:b/>
          <w:bCs/>
          <w:sz w:val="20"/>
          <w:szCs w:val="20"/>
          <w:lang w:val="es-MX"/>
        </w:rPr>
        <w:t xml:space="preserve">Alojamiento. </w:t>
      </w:r>
    </w:p>
    <w:p w14:paraId="502D8472" w14:textId="77777777" w:rsidR="00710686" w:rsidRPr="00D56559" w:rsidRDefault="00710686" w:rsidP="006C4B07">
      <w:pPr>
        <w:jc w:val="both"/>
        <w:rPr>
          <w:rFonts w:ascii="Arial" w:hAnsi="Arial" w:cs="Arial"/>
          <w:b/>
          <w:bCs/>
          <w:sz w:val="20"/>
          <w:szCs w:val="20"/>
          <w:lang w:val="es-MX"/>
        </w:rPr>
      </w:pPr>
    </w:p>
    <w:p w14:paraId="7D3EDDC8" w14:textId="77777777" w:rsidR="00710686" w:rsidRDefault="001438E5" w:rsidP="006C4B07">
      <w:pPr>
        <w:jc w:val="both"/>
        <w:rPr>
          <w:rFonts w:ascii="Arial" w:hAnsi="Arial" w:cs="Arial"/>
          <w:b/>
          <w:bCs/>
          <w:sz w:val="24"/>
          <w:szCs w:val="24"/>
          <w:lang w:val="es-MX"/>
        </w:rPr>
      </w:pPr>
      <w:r>
        <w:rPr>
          <w:rFonts w:ascii="Arial" w:hAnsi="Arial" w:cs="Arial"/>
          <w:b/>
          <w:bCs/>
          <w:sz w:val="24"/>
          <w:szCs w:val="24"/>
          <w:lang w:val="es-MX"/>
        </w:rPr>
        <w:t>Día 13</w:t>
      </w:r>
      <w:r w:rsidR="00710686" w:rsidRPr="006C4B07">
        <w:rPr>
          <w:rFonts w:ascii="Arial" w:hAnsi="Arial" w:cs="Arial"/>
          <w:b/>
          <w:bCs/>
          <w:sz w:val="24"/>
          <w:szCs w:val="24"/>
          <w:lang w:val="es-MX"/>
        </w:rPr>
        <w:t xml:space="preserve">. </w:t>
      </w:r>
      <w:r w:rsidR="00710686">
        <w:rPr>
          <w:rFonts w:ascii="Arial" w:hAnsi="Arial" w:cs="Arial"/>
          <w:b/>
          <w:bCs/>
          <w:sz w:val="24"/>
          <w:szCs w:val="24"/>
          <w:lang w:val="es-MX"/>
        </w:rPr>
        <w:t>Roma – México</w:t>
      </w:r>
    </w:p>
    <w:p w14:paraId="6FCF2FB9" w14:textId="77777777" w:rsidR="00710686" w:rsidRPr="00710686" w:rsidRDefault="00710686" w:rsidP="006C4B07">
      <w:pPr>
        <w:jc w:val="both"/>
        <w:rPr>
          <w:rFonts w:ascii="Arial" w:hAnsi="Arial" w:cs="Arial"/>
          <w:b/>
          <w:bCs/>
          <w:sz w:val="20"/>
          <w:szCs w:val="20"/>
          <w:lang w:val="es-MX"/>
        </w:rPr>
      </w:pPr>
      <w:r w:rsidRPr="00710686">
        <w:rPr>
          <w:rFonts w:ascii="Arial" w:hAnsi="Arial" w:cs="Arial"/>
          <w:b/>
          <w:bCs/>
          <w:sz w:val="20"/>
          <w:szCs w:val="20"/>
          <w:lang w:val="es-MX"/>
        </w:rPr>
        <w:t xml:space="preserve">Desayuno </w:t>
      </w:r>
      <w:r w:rsidR="00357082">
        <w:rPr>
          <w:rFonts w:ascii="Arial" w:hAnsi="Arial" w:cs="Arial"/>
          <w:b/>
          <w:bCs/>
          <w:sz w:val="20"/>
          <w:szCs w:val="20"/>
          <w:lang w:val="es-MX"/>
        </w:rPr>
        <w:t>continental</w:t>
      </w:r>
      <w:r w:rsidRPr="00710686">
        <w:rPr>
          <w:rFonts w:ascii="Arial" w:hAnsi="Arial" w:cs="Arial"/>
          <w:b/>
          <w:bCs/>
          <w:sz w:val="20"/>
          <w:szCs w:val="20"/>
          <w:lang w:val="es-MX"/>
        </w:rPr>
        <w:t>.</w:t>
      </w:r>
      <w:r w:rsidRPr="00710686">
        <w:rPr>
          <w:rFonts w:ascii="Arial" w:hAnsi="Arial" w:cs="Arial"/>
          <w:sz w:val="20"/>
          <w:szCs w:val="20"/>
          <w:lang w:val="es-MX"/>
        </w:rPr>
        <w:t xml:space="preserve"> </w:t>
      </w:r>
      <w:r>
        <w:rPr>
          <w:rFonts w:ascii="Arial" w:hAnsi="Arial" w:cs="Arial"/>
          <w:sz w:val="20"/>
          <w:szCs w:val="20"/>
          <w:lang w:val="es-MX"/>
        </w:rPr>
        <w:t xml:space="preserve">A la hora indicada traslado al aeropuerto para tomar su vuelo de retorno a su ciudad de origen. </w:t>
      </w:r>
      <w:r w:rsidRPr="00710686">
        <w:rPr>
          <w:rFonts w:ascii="Arial" w:hAnsi="Arial" w:cs="Arial"/>
          <w:b/>
          <w:bCs/>
          <w:sz w:val="20"/>
          <w:szCs w:val="20"/>
          <w:lang w:val="es-MX"/>
        </w:rPr>
        <w:t>Fin del viaje y de nuestros servicios.</w:t>
      </w:r>
      <w:r w:rsidRPr="00710686">
        <w:rPr>
          <w:rFonts w:ascii="Arial" w:hAnsi="Arial" w:cs="Arial"/>
          <w:sz w:val="20"/>
          <w:szCs w:val="20"/>
          <w:lang w:val="es-MX"/>
        </w:rPr>
        <w:t xml:space="preserve"> </w:t>
      </w:r>
    </w:p>
    <w:p w14:paraId="7A66C5F6" w14:textId="77777777" w:rsidR="008D3F32" w:rsidRDefault="008D3F32" w:rsidP="006C4B07">
      <w:pPr>
        <w:jc w:val="both"/>
        <w:rPr>
          <w:rFonts w:ascii="Arial" w:hAnsi="Arial" w:cs="Arial"/>
          <w:b/>
          <w:bCs/>
          <w:sz w:val="20"/>
          <w:szCs w:val="20"/>
          <w:lang w:val="es-MX"/>
        </w:rPr>
      </w:pPr>
    </w:p>
    <w:p w14:paraId="53C57503" w14:textId="77777777" w:rsidR="001438E5" w:rsidRDefault="001438E5" w:rsidP="006C4B07">
      <w:pPr>
        <w:jc w:val="both"/>
        <w:rPr>
          <w:rFonts w:ascii="Arial" w:hAnsi="Arial" w:cs="Arial"/>
          <w:b/>
          <w:bCs/>
          <w:sz w:val="20"/>
          <w:szCs w:val="20"/>
          <w:lang w:val="es-MX"/>
        </w:rPr>
      </w:pPr>
    </w:p>
    <w:p w14:paraId="5926DDAA" w14:textId="77777777" w:rsidR="0013633C" w:rsidRDefault="0013633C" w:rsidP="006C4B07">
      <w:pPr>
        <w:jc w:val="both"/>
        <w:rPr>
          <w:rFonts w:ascii="Arial" w:hAnsi="Arial" w:cs="Arial"/>
          <w:b/>
          <w:bCs/>
          <w:sz w:val="20"/>
          <w:szCs w:val="20"/>
          <w:lang w:val="es-MX"/>
        </w:rPr>
      </w:pPr>
    </w:p>
    <w:p w14:paraId="431299F9" w14:textId="77777777" w:rsidR="00651D65" w:rsidRDefault="00357082" w:rsidP="006C4B07">
      <w:pPr>
        <w:jc w:val="both"/>
        <w:rPr>
          <w:rFonts w:ascii="Arial" w:hAnsi="Arial" w:cs="Arial"/>
          <w:b/>
          <w:bCs/>
          <w:sz w:val="20"/>
          <w:szCs w:val="20"/>
          <w:lang w:val="es-MX"/>
        </w:rPr>
      </w:pPr>
      <w:r>
        <w:rPr>
          <w:rFonts w:ascii="Arial" w:hAnsi="Arial" w:cs="Arial"/>
          <w:b/>
          <w:bCs/>
          <w:sz w:val="20"/>
          <w:szCs w:val="20"/>
          <w:lang w:val="es-MX"/>
        </w:rPr>
        <w:lastRenderedPageBreak/>
        <w:t>INCLUYE:</w:t>
      </w:r>
    </w:p>
    <w:p w14:paraId="3BA9CFC8" w14:textId="77777777" w:rsidR="00357082" w:rsidRDefault="00357082" w:rsidP="00357082">
      <w:pPr>
        <w:pStyle w:val="Prrafodelista"/>
        <w:numPr>
          <w:ilvl w:val="0"/>
          <w:numId w:val="10"/>
        </w:numPr>
        <w:jc w:val="both"/>
        <w:rPr>
          <w:rFonts w:ascii="Arial" w:hAnsi="Arial" w:cs="Arial"/>
          <w:b/>
          <w:bCs/>
          <w:sz w:val="20"/>
          <w:szCs w:val="20"/>
          <w:lang w:val="es-MX"/>
        </w:rPr>
      </w:pPr>
      <w:r>
        <w:rPr>
          <w:rFonts w:ascii="Arial" w:hAnsi="Arial" w:cs="Arial"/>
          <w:b/>
          <w:bCs/>
          <w:sz w:val="20"/>
          <w:szCs w:val="20"/>
          <w:lang w:val="es-MX"/>
        </w:rPr>
        <w:t>Boleto aéreo México / París // Roma / México</w:t>
      </w:r>
    </w:p>
    <w:p w14:paraId="7C94FBD3" w14:textId="77777777" w:rsidR="00342E9F" w:rsidRPr="00357082" w:rsidRDefault="00342E9F" w:rsidP="00357082">
      <w:pPr>
        <w:pStyle w:val="Prrafodelista"/>
        <w:numPr>
          <w:ilvl w:val="0"/>
          <w:numId w:val="10"/>
        </w:numPr>
        <w:jc w:val="both"/>
        <w:rPr>
          <w:rFonts w:ascii="Arial" w:hAnsi="Arial" w:cs="Arial"/>
          <w:b/>
          <w:bCs/>
          <w:sz w:val="20"/>
          <w:szCs w:val="20"/>
          <w:lang w:val="es-MX"/>
        </w:rPr>
      </w:pPr>
      <w:r>
        <w:rPr>
          <w:rFonts w:ascii="Arial" w:hAnsi="Arial" w:cs="Arial"/>
          <w:sz w:val="20"/>
          <w:szCs w:val="20"/>
          <w:lang w:val="es-MX"/>
        </w:rPr>
        <w:t>Franquicia de equipaje de 23kg</w:t>
      </w:r>
      <w:r w:rsidR="0013633C">
        <w:rPr>
          <w:rFonts w:ascii="Arial" w:hAnsi="Arial" w:cs="Arial"/>
          <w:sz w:val="20"/>
          <w:szCs w:val="20"/>
          <w:lang w:val="es-MX"/>
        </w:rPr>
        <w:t xml:space="preserve"> (aéreo)</w:t>
      </w:r>
    </w:p>
    <w:p w14:paraId="7A8DDB7D" w14:textId="77777777" w:rsidR="00357082" w:rsidRPr="0013633C" w:rsidRDefault="00357082" w:rsidP="00357082">
      <w:pPr>
        <w:pStyle w:val="Prrafodelista"/>
        <w:numPr>
          <w:ilvl w:val="0"/>
          <w:numId w:val="8"/>
        </w:numPr>
        <w:jc w:val="both"/>
        <w:rPr>
          <w:rFonts w:ascii="Arial" w:hAnsi="Arial" w:cs="Arial"/>
          <w:b/>
          <w:bCs/>
          <w:sz w:val="20"/>
          <w:szCs w:val="20"/>
          <w:lang w:val="es-MX"/>
        </w:rPr>
      </w:pPr>
      <w:r w:rsidRPr="00357082">
        <w:rPr>
          <w:rFonts w:ascii="Arial" w:hAnsi="Arial" w:cs="Arial"/>
          <w:sz w:val="20"/>
          <w:szCs w:val="20"/>
          <w:lang w:val="es-MX"/>
        </w:rPr>
        <w:t>Traslado aeropuerto</w:t>
      </w:r>
      <w:r>
        <w:rPr>
          <w:rFonts w:ascii="Arial" w:hAnsi="Arial" w:cs="Arial"/>
          <w:sz w:val="20"/>
          <w:szCs w:val="20"/>
          <w:lang w:val="es-MX"/>
        </w:rPr>
        <w:t xml:space="preserve"> – hotel – aeropuerto en servicio compartido</w:t>
      </w:r>
      <w:r w:rsidRPr="00357082">
        <w:rPr>
          <w:rFonts w:ascii="Arial" w:hAnsi="Arial" w:cs="Arial"/>
          <w:sz w:val="20"/>
          <w:szCs w:val="20"/>
          <w:lang w:val="es-MX"/>
        </w:rPr>
        <w:t xml:space="preserve">. </w:t>
      </w:r>
    </w:p>
    <w:p w14:paraId="2F2A44C5" w14:textId="77777777" w:rsidR="0013633C" w:rsidRPr="00357082" w:rsidRDefault="0013633C" w:rsidP="00357082">
      <w:pPr>
        <w:pStyle w:val="Prrafodelista"/>
        <w:numPr>
          <w:ilvl w:val="0"/>
          <w:numId w:val="8"/>
        </w:numPr>
        <w:jc w:val="both"/>
        <w:rPr>
          <w:rFonts w:ascii="Arial" w:hAnsi="Arial" w:cs="Arial"/>
          <w:b/>
          <w:bCs/>
          <w:sz w:val="20"/>
          <w:szCs w:val="20"/>
          <w:lang w:val="es-MX"/>
        </w:rPr>
      </w:pPr>
      <w:r>
        <w:rPr>
          <w:rFonts w:ascii="Arial" w:hAnsi="Arial" w:cs="Arial"/>
          <w:sz w:val="20"/>
          <w:szCs w:val="20"/>
          <w:lang w:val="es-MX"/>
        </w:rPr>
        <w:t>Desayuno buffet continental diario + 3 cenas.</w:t>
      </w:r>
    </w:p>
    <w:p w14:paraId="039D04E0" w14:textId="77777777" w:rsidR="00357082" w:rsidRPr="00357082" w:rsidRDefault="00357082" w:rsidP="00357082">
      <w:pPr>
        <w:pStyle w:val="Prrafodelista"/>
        <w:numPr>
          <w:ilvl w:val="0"/>
          <w:numId w:val="8"/>
        </w:numPr>
        <w:jc w:val="both"/>
        <w:rPr>
          <w:rFonts w:ascii="Arial" w:hAnsi="Arial" w:cs="Arial"/>
          <w:b/>
          <w:bCs/>
          <w:sz w:val="20"/>
          <w:szCs w:val="20"/>
          <w:lang w:val="es-MX"/>
        </w:rPr>
      </w:pPr>
      <w:r w:rsidRPr="00357082">
        <w:rPr>
          <w:rFonts w:ascii="Arial" w:hAnsi="Arial" w:cs="Arial"/>
          <w:sz w:val="20"/>
          <w:szCs w:val="20"/>
          <w:lang w:val="es-MX"/>
        </w:rPr>
        <w:t xml:space="preserve">Guía acompañante durante todo el viaje. </w:t>
      </w:r>
    </w:p>
    <w:p w14:paraId="39D0A78B" w14:textId="77777777" w:rsidR="008D3F32" w:rsidRPr="008D3F32" w:rsidRDefault="00357082" w:rsidP="008D3F32">
      <w:pPr>
        <w:pStyle w:val="Prrafodelista"/>
        <w:numPr>
          <w:ilvl w:val="0"/>
          <w:numId w:val="8"/>
        </w:numPr>
        <w:jc w:val="both"/>
        <w:rPr>
          <w:rFonts w:ascii="Arial" w:hAnsi="Arial" w:cs="Arial"/>
          <w:b/>
          <w:bCs/>
          <w:sz w:val="20"/>
          <w:szCs w:val="20"/>
          <w:lang w:val="es-MX"/>
        </w:rPr>
      </w:pPr>
      <w:r w:rsidRPr="00357082">
        <w:rPr>
          <w:rFonts w:ascii="Arial" w:hAnsi="Arial" w:cs="Arial"/>
          <w:sz w:val="20"/>
          <w:szCs w:val="20"/>
          <w:lang w:val="es-MX"/>
        </w:rPr>
        <w:t xml:space="preserve">Visitas con guía local: París, Venecia, Florencia, Roma </w:t>
      </w:r>
    </w:p>
    <w:p w14:paraId="14B852BF" w14:textId="77777777" w:rsidR="00357082" w:rsidRPr="00357082" w:rsidRDefault="00357082" w:rsidP="00357082">
      <w:pPr>
        <w:pStyle w:val="Prrafodelista"/>
        <w:numPr>
          <w:ilvl w:val="0"/>
          <w:numId w:val="8"/>
        </w:numPr>
        <w:jc w:val="both"/>
        <w:rPr>
          <w:rFonts w:ascii="Arial" w:hAnsi="Arial" w:cs="Arial"/>
          <w:b/>
          <w:bCs/>
          <w:sz w:val="20"/>
          <w:szCs w:val="20"/>
          <w:lang w:val="es-MX"/>
        </w:rPr>
      </w:pPr>
      <w:r w:rsidRPr="00357082">
        <w:rPr>
          <w:rFonts w:ascii="Arial" w:hAnsi="Arial" w:cs="Arial"/>
          <w:sz w:val="20"/>
          <w:szCs w:val="20"/>
          <w:lang w:val="es-MX"/>
        </w:rPr>
        <w:t xml:space="preserve">Visitas explicadas por nuestro guía: Frankfurt, Heidelberg, Verona, Asís </w:t>
      </w:r>
    </w:p>
    <w:p w14:paraId="7E4B154B" w14:textId="77777777" w:rsidR="0013633C" w:rsidRPr="0013633C" w:rsidRDefault="00357082" w:rsidP="00357082">
      <w:pPr>
        <w:pStyle w:val="Prrafodelista"/>
        <w:numPr>
          <w:ilvl w:val="0"/>
          <w:numId w:val="8"/>
        </w:numPr>
        <w:jc w:val="both"/>
        <w:rPr>
          <w:rFonts w:ascii="Arial" w:hAnsi="Arial" w:cs="Arial"/>
          <w:b/>
          <w:bCs/>
          <w:sz w:val="20"/>
          <w:szCs w:val="20"/>
          <w:lang w:val="es-MX"/>
        </w:rPr>
      </w:pPr>
      <w:r w:rsidRPr="00357082">
        <w:rPr>
          <w:rFonts w:ascii="Arial" w:hAnsi="Arial" w:cs="Arial"/>
          <w:sz w:val="20"/>
          <w:szCs w:val="20"/>
          <w:lang w:val="es-MX"/>
        </w:rPr>
        <w:t xml:space="preserve">Crucero por el Rhin, </w:t>
      </w:r>
    </w:p>
    <w:p w14:paraId="217CC905" w14:textId="77777777" w:rsidR="0013633C" w:rsidRPr="0013633C" w:rsidRDefault="0013633C" w:rsidP="00357082">
      <w:pPr>
        <w:pStyle w:val="Prrafodelista"/>
        <w:numPr>
          <w:ilvl w:val="0"/>
          <w:numId w:val="8"/>
        </w:numPr>
        <w:jc w:val="both"/>
        <w:rPr>
          <w:rFonts w:ascii="Arial" w:hAnsi="Arial" w:cs="Arial"/>
          <w:b/>
          <w:bCs/>
          <w:sz w:val="20"/>
          <w:szCs w:val="20"/>
          <w:lang w:val="es-MX"/>
        </w:rPr>
      </w:pPr>
      <w:r>
        <w:rPr>
          <w:rFonts w:ascii="Arial" w:hAnsi="Arial" w:cs="Arial"/>
          <w:sz w:val="20"/>
          <w:szCs w:val="20"/>
          <w:lang w:val="es-MX"/>
        </w:rPr>
        <w:t>D</w:t>
      </w:r>
      <w:r w:rsidR="00357082" w:rsidRPr="00357082">
        <w:rPr>
          <w:rFonts w:ascii="Arial" w:hAnsi="Arial" w:cs="Arial"/>
          <w:sz w:val="20"/>
          <w:szCs w:val="20"/>
          <w:lang w:val="es-MX"/>
        </w:rPr>
        <w:t>egustación de cerveza en Frankfurt</w:t>
      </w:r>
    </w:p>
    <w:p w14:paraId="4B389883" w14:textId="77777777" w:rsidR="00357082" w:rsidRPr="00357082" w:rsidRDefault="0013633C" w:rsidP="00357082">
      <w:pPr>
        <w:pStyle w:val="Prrafodelista"/>
        <w:numPr>
          <w:ilvl w:val="0"/>
          <w:numId w:val="8"/>
        </w:numPr>
        <w:jc w:val="both"/>
        <w:rPr>
          <w:rFonts w:ascii="Arial" w:hAnsi="Arial" w:cs="Arial"/>
          <w:b/>
          <w:bCs/>
          <w:sz w:val="20"/>
          <w:szCs w:val="20"/>
          <w:lang w:val="es-MX"/>
        </w:rPr>
      </w:pPr>
      <w:r>
        <w:rPr>
          <w:rFonts w:ascii="Arial" w:hAnsi="Arial" w:cs="Arial"/>
          <w:sz w:val="20"/>
          <w:szCs w:val="20"/>
          <w:lang w:val="es-MX"/>
        </w:rPr>
        <w:t>V</w:t>
      </w:r>
      <w:r w:rsidR="00357082" w:rsidRPr="00357082">
        <w:rPr>
          <w:rFonts w:ascii="Arial" w:hAnsi="Arial" w:cs="Arial"/>
          <w:sz w:val="20"/>
          <w:szCs w:val="20"/>
          <w:lang w:val="es-MX"/>
        </w:rPr>
        <w:t xml:space="preserve">isita a una Fábrica de cristal de Murano. </w:t>
      </w:r>
    </w:p>
    <w:p w14:paraId="553FAF4F" w14:textId="77777777" w:rsidR="00357082" w:rsidRPr="00357082" w:rsidRDefault="00357082" w:rsidP="00357082">
      <w:pPr>
        <w:pStyle w:val="Prrafodelista"/>
        <w:numPr>
          <w:ilvl w:val="0"/>
          <w:numId w:val="8"/>
        </w:numPr>
        <w:jc w:val="both"/>
        <w:rPr>
          <w:rFonts w:ascii="Arial" w:hAnsi="Arial" w:cs="Arial"/>
          <w:b/>
          <w:bCs/>
          <w:sz w:val="20"/>
          <w:szCs w:val="20"/>
          <w:lang w:val="es-MX"/>
        </w:rPr>
      </w:pPr>
      <w:r w:rsidRPr="00357082">
        <w:rPr>
          <w:rFonts w:ascii="Arial" w:hAnsi="Arial" w:cs="Arial"/>
          <w:sz w:val="20"/>
          <w:szCs w:val="20"/>
          <w:lang w:val="es-MX"/>
        </w:rPr>
        <w:t xml:space="preserve">Autopullman para el recorrido terrestre. </w:t>
      </w:r>
    </w:p>
    <w:p w14:paraId="07353BC0" w14:textId="77777777" w:rsidR="00357082" w:rsidRPr="00357082" w:rsidRDefault="00357082" w:rsidP="00357082">
      <w:pPr>
        <w:pStyle w:val="Prrafodelista"/>
        <w:numPr>
          <w:ilvl w:val="0"/>
          <w:numId w:val="8"/>
        </w:numPr>
        <w:jc w:val="both"/>
        <w:rPr>
          <w:rFonts w:ascii="Arial" w:hAnsi="Arial" w:cs="Arial"/>
          <w:b/>
          <w:bCs/>
          <w:sz w:val="20"/>
          <w:szCs w:val="20"/>
          <w:lang w:val="es-MX"/>
        </w:rPr>
      </w:pPr>
      <w:r w:rsidRPr="00357082">
        <w:rPr>
          <w:rFonts w:ascii="Arial" w:hAnsi="Arial" w:cs="Arial"/>
          <w:sz w:val="20"/>
          <w:szCs w:val="20"/>
          <w:lang w:val="es-MX"/>
        </w:rPr>
        <w:t>Seguro de viaje</w:t>
      </w:r>
      <w:r>
        <w:rPr>
          <w:rFonts w:ascii="Arial" w:hAnsi="Arial" w:cs="Arial"/>
          <w:sz w:val="20"/>
          <w:szCs w:val="20"/>
          <w:lang w:val="es-MX"/>
        </w:rPr>
        <w:t xml:space="preserve"> (</w:t>
      </w:r>
      <w:r w:rsidR="008D3F32">
        <w:rPr>
          <w:rFonts w:ascii="Arial" w:hAnsi="Arial" w:cs="Arial"/>
          <w:sz w:val="20"/>
          <w:szCs w:val="20"/>
          <w:lang w:val="es-MX"/>
        </w:rPr>
        <w:t>una vez en destino</w:t>
      </w:r>
      <w:r>
        <w:rPr>
          <w:rFonts w:ascii="Arial" w:hAnsi="Arial" w:cs="Arial"/>
          <w:sz w:val="20"/>
          <w:szCs w:val="20"/>
          <w:lang w:val="es-MX"/>
        </w:rPr>
        <w:t>)</w:t>
      </w:r>
    </w:p>
    <w:p w14:paraId="2041E442" w14:textId="77777777" w:rsidR="00357082" w:rsidRPr="00357082" w:rsidRDefault="00357082" w:rsidP="00357082">
      <w:pPr>
        <w:pStyle w:val="Prrafodelista"/>
        <w:numPr>
          <w:ilvl w:val="0"/>
          <w:numId w:val="8"/>
        </w:numPr>
        <w:jc w:val="both"/>
        <w:rPr>
          <w:rFonts w:ascii="Arial" w:hAnsi="Arial" w:cs="Arial"/>
          <w:b/>
          <w:bCs/>
          <w:sz w:val="20"/>
          <w:szCs w:val="20"/>
          <w:lang w:val="es-MX"/>
        </w:rPr>
      </w:pPr>
      <w:r w:rsidRPr="00357082">
        <w:rPr>
          <w:rFonts w:ascii="Arial" w:hAnsi="Arial" w:cs="Arial"/>
          <w:sz w:val="20"/>
          <w:szCs w:val="20"/>
          <w:lang w:val="es-MX"/>
        </w:rPr>
        <w:t>Tasas municipales: las de alojamiento y las de circulación exigidas por los ayuntamientos.</w:t>
      </w:r>
    </w:p>
    <w:p w14:paraId="1ADE7199" w14:textId="77777777" w:rsidR="00651D65" w:rsidRDefault="00651D65" w:rsidP="006C4B07">
      <w:pPr>
        <w:jc w:val="both"/>
        <w:rPr>
          <w:rFonts w:ascii="Arial" w:hAnsi="Arial" w:cs="Arial"/>
          <w:b/>
          <w:bCs/>
          <w:sz w:val="20"/>
          <w:szCs w:val="20"/>
          <w:lang w:val="es-MX"/>
        </w:rPr>
      </w:pPr>
    </w:p>
    <w:p w14:paraId="62B8C835" w14:textId="77777777" w:rsidR="00651D65" w:rsidRDefault="00357082" w:rsidP="006C4B07">
      <w:pPr>
        <w:jc w:val="both"/>
        <w:rPr>
          <w:rFonts w:ascii="Arial" w:hAnsi="Arial" w:cs="Arial"/>
          <w:b/>
          <w:bCs/>
          <w:sz w:val="20"/>
          <w:szCs w:val="20"/>
          <w:lang w:val="es-MX"/>
        </w:rPr>
      </w:pPr>
      <w:r>
        <w:rPr>
          <w:rFonts w:ascii="Arial" w:hAnsi="Arial" w:cs="Arial"/>
          <w:b/>
          <w:bCs/>
          <w:sz w:val="20"/>
          <w:szCs w:val="20"/>
          <w:lang w:val="es-MX"/>
        </w:rPr>
        <w:t>NO INCLUYE:</w:t>
      </w:r>
    </w:p>
    <w:p w14:paraId="65E579FC" w14:textId="77777777" w:rsidR="00357082" w:rsidRPr="00357082" w:rsidRDefault="00357082" w:rsidP="00357082">
      <w:pPr>
        <w:pStyle w:val="Prrafodelista"/>
        <w:numPr>
          <w:ilvl w:val="0"/>
          <w:numId w:val="9"/>
        </w:numPr>
        <w:jc w:val="both"/>
        <w:rPr>
          <w:rFonts w:ascii="Arial" w:hAnsi="Arial" w:cs="Arial"/>
          <w:b/>
          <w:bCs/>
          <w:sz w:val="20"/>
          <w:szCs w:val="20"/>
          <w:lang w:val="es-MX"/>
        </w:rPr>
      </w:pPr>
      <w:r>
        <w:rPr>
          <w:rFonts w:ascii="Arial" w:hAnsi="Arial" w:cs="Arial"/>
          <w:sz w:val="20"/>
          <w:szCs w:val="20"/>
          <w:lang w:val="es-MX"/>
        </w:rPr>
        <w:t xml:space="preserve">Actividades y alimentos marcados como opcionales. </w:t>
      </w:r>
    </w:p>
    <w:p w14:paraId="2F85A57E" w14:textId="77777777" w:rsidR="00357082" w:rsidRPr="00357082" w:rsidRDefault="00357082" w:rsidP="00357082">
      <w:pPr>
        <w:pStyle w:val="Prrafodelista"/>
        <w:numPr>
          <w:ilvl w:val="0"/>
          <w:numId w:val="9"/>
        </w:numPr>
        <w:jc w:val="both"/>
        <w:rPr>
          <w:rFonts w:ascii="Arial" w:hAnsi="Arial" w:cs="Arial"/>
          <w:b/>
          <w:bCs/>
          <w:sz w:val="20"/>
          <w:szCs w:val="20"/>
          <w:lang w:val="es-MX"/>
        </w:rPr>
      </w:pPr>
      <w:r>
        <w:rPr>
          <w:rFonts w:ascii="Arial" w:hAnsi="Arial" w:cs="Arial"/>
          <w:sz w:val="20"/>
          <w:szCs w:val="20"/>
          <w:lang w:val="es-MX"/>
        </w:rPr>
        <w:t>Extras en hoteles</w:t>
      </w:r>
    </w:p>
    <w:p w14:paraId="352AB0A9" w14:textId="77777777" w:rsidR="00357082" w:rsidRPr="00357082" w:rsidRDefault="00357082" w:rsidP="00357082">
      <w:pPr>
        <w:pStyle w:val="Prrafodelista"/>
        <w:numPr>
          <w:ilvl w:val="0"/>
          <w:numId w:val="9"/>
        </w:numPr>
        <w:jc w:val="both"/>
        <w:rPr>
          <w:rFonts w:ascii="Arial" w:hAnsi="Arial" w:cs="Arial"/>
          <w:b/>
          <w:bCs/>
          <w:sz w:val="20"/>
          <w:szCs w:val="20"/>
          <w:lang w:val="es-MX"/>
        </w:rPr>
      </w:pPr>
      <w:r>
        <w:rPr>
          <w:rFonts w:ascii="Arial" w:hAnsi="Arial" w:cs="Arial"/>
          <w:sz w:val="20"/>
          <w:szCs w:val="20"/>
          <w:lang w:val="es-MX"/>
        </w:rPr>
        <w:t xml:space="preserve">Propinas </w:t>
      </w:r>
    </w:p>
    <w:p w14:paraId="41C80DB9" w14:textId="77777777" w:rsidR="008D3F32" w:rsidRDefault="008D3F32" w:rsidP="008D3F32">
      <w:pPr>
        <w:spacing w:before="4"/>
        <w:ind w:right="49"/>
        <w:jc w:val="both"/>
        <w:rPr>
          <w:rFonts w:ascii="Arial" w:hAnsi="Arial" w:cs="Arial"/>
          <w:b/>
          <w:bCs/>
          <w:sz w:val="20"/>
          <w:szCs w:val="20"/>
        </w:rPr>
      </w:pPr>
    </w:p>
    <w:p w14:paraId="32C3533E" w14:textId="77777777" w:rsidR="008D3F32" w:rsidRDefault="008D3F32" w:rsidP="008D3F32">
      <w:pPr>
        <w:spacing w:before="4"/>
        <w:ind w:right="-698"/>
        <w:jc w:val="both"/>
        <w:rPr>
          <w:rFonts w:ascii="Arial" w:hAnsi="Arial" w:cs="Arial"/>
          <w:b/>
          <w:bCs/>
          <w:sz w:val="20"/>
          <w:szCs w:val="20"/>
        </w:rPr>
      </w:pPr>
      <w:r>
        <w:rPr>
          <w:rFonts w:ascii="Arial" w:hAnsi="Arial" w:cs="Arial"/>
          <w:b/>
          <w:bCs/>
          <w:sz w:val="20"/>
          <w:szCs w:val="20"/>
        </w:rPr>
        <w:t>NOTAS:</w:t>
      </w:r>
    </w:p>
    <w:p w14:paraId="0A5D2D9F" w14:textId="77777777" w:rsidR="008D3F32" w:rsidRPr="008D3F32" w:rsidRDefault="008D3F32" w:rsidP="008D3F32">
      <w:pPr>
        <w:pStyle w:val="Prrafodelista"/>
        <w:widowControl w:val="0"/>
        <w:numPr>
          <w:ilvl w:val="0"/>
          <w:numId w:val="11"/>
        </w:numPr>
        <w:autoSpaceDE w:val="0"/>
        <w:autoSpaceDN w:val="0"/>
        <w:spacing w:before="4"/>
        <w:ind w:left="709" w:right="49" w:hanging="283"/>
        <w:jc w:val="both"/>
        <w:rPr>
          <w:rFonts w:ascii="Arial" w:hAnsi="Arial" w:cs="Arial"/>
          <w:b/>
          <w:bCs/>
          <w:sz w:val="20"/>
          <w:szCs w:val="20"/>
          <w:lang w:val="es-MX"/>
        </w:rPr>
      </w:pPr>
      <w:r w:rsidRPr="008D3F32">
        <w:rPr>
          <w:rFonts w:ascii="Arial" w:hAnsi="Arial" w:cs="Arial"/>
          <w:sz w:val="20"/>
          <w:szCs w:val="20"/>
          <w:lang w:val="es-MX"/>
        </w:rPr>
        <w:t>Tarifas por persona en USD, sujetas a disponibilidad al momento de reservar y cotizadas en categoría estándar</w:t>
      </w:r>
    </w:p>
    <w:p w14:paraId="33ABD3CD" w14:textId="77777777" w:rsidR="008D3F32" w:rsidRPr="008D3F32" w:rsidRDefault="008D3F32" w:rsidP="008D3F32">
      <w:pPr>
        <w:pStyle w:val="Prrafodelista"/>
        <w:widowControl w:val="0"/>
        <w:numPr>
          <w:ilvl w:val="0"/>
          <w:numId w:val="11"/>
        </w:numPr>
        <w:autoSpaceDE w:val="0"/>
        <w:autoSpaceDN w:val="0"/>
        <w:spacing w:before="4"/>
        <w:ind w:left="709" w:right="49" w:hanging="283"/>
        <w:jc w:val="both"/>
        <w:rPr>
          <w:rFonts w:ascii="Arial" w:hAnsi="Arial" w:cs="Arial"/>
          <w:b/>
          <w:bCs/>
          <w:sz w:val="20"/>
          <w:szCs w:val="20"/>
          <w:lang w:val="es-MX"/>
        </w:rPr>
      </w:pPr>
      <w:r w:rsidRPr="008D3F32">
        <w:rPr>
          <w:rFonts w:ascii="Arial" w:hAnsi="Arial" w:cs="Arial"/>
          <w:sz w:val="20"/>
          <w:szCs w:val="20"/>
          <w:lang w:val="es-MX"/>
        </w:rPr>
        <w:t>Es responsabilidad del pasajero contar con la documentación necesaria para su viaje (el pasaporte debe tener una vigencia de + de 6 meses).</w:t>
      </w:r>
    </w:p>
    <w:p w14:paraId="61E92B4C" w14:textId="77777777" w:rsidR="008D3F32" w:rsidRPr="008D3F32" w:rsidRDefault="008D3F32" w:rsidP="008D3F32">
      <w:pPr>
        <w:pStyle w:val="Prrafodelista"/>
        <w:widowControl w:val="0"/>
        <w:numPr>
          <w:ilvl w:val="0"/>
          <w:numId w:val="11"/>
        </w:numPr>
        <w:autoSpaceDE w:val="0"/>
        <w:autoSpaceDN w:val="0"/>
        <w:spacing w:before="4"/>
        <w:ind w:left="709" w:right="49" w:hanging="283"/>
        <w:jc w:val="both"/>
        <w:rPr>
          <w:rFonts w:ascii="Arial" w:hAnsi="Arial" w:cs="Arial"/>
          <w:b/>
          <w:bCs/>
          <w:sz w:val="20"/>
          <w:szCs w:val="20"/>
          <w:lang w:val="es-MX"/>
        </w:rPr>
      </w:pPr>
      <w:r w:rsidRPr="008D3F32">
        <w:rPr>
          <w:rFonts w:ascii="Arial" w:hAnsi="Arial" w:cs="Arial"/>
          <w:sz w:val="20"/>
          <w:szCs w:val="20"/>
          <w:lang w:val="es-MX"/>
        </w:rPr>
        <w:t xml:space="preserve">En caso de que hubiera alguna alteración en la llegada o salida de los vuelos internaciones y los clientes perdieran alguna (S) visitas; Travel Shop no devolverá el importe de las mismas. En caso de querer realizarlas tendrán un costo adicional y están sujetas a confirmación. </w:t>
      </w:r>
    </w:p>
    <w:p w14:paraId="492EFBEB" w14:textId="77777777" w:rsidR="008D3F32" w:rsidRPr="008D3F32" w:rsidRDefault="008D3F32" w:rsidP="008D3F32">
      <w:pPr>
        <w:pStyle w:val="Prrafodelista"/>
        <w:widowControl w:val="0"/>
        <w:numPr>
          <w:ilvl w:val="0"/>
          <w:numId w:val="11"/>
        </w:numPr>
        <w:autoSpaceDE w:val="0"/>
        <w:autoSpaceDN w:val="0"/>
        <w:spacing w:before="4"/>
        <w:ind w:left="709" w:right="49" w:hanging="283"/>
        <w:jc w:val="both"/>
        <w:rPr>
          <w:rFonts w:ascii="Arial" w:hAnsi="Arial" w:cs="Arial"/>
          <w:b/>
          <w:bCs/>
          <w:sz w:val="20"/>
          <w:szCs w:val="20"/>
          <w:lang w:val="es-MX"/>
        </w:rPr>
      </w:pPr>
      <w:r w:rsidRPr="008D3F32">
        <w:rPr>
          <w:rFonts w:ascii="Arial" w:hAnsi="Arial" w:cs="Arial"/>
          <w:b/>
          <w:bCs/>
          <w:sz w:val="20"/>
          <w:szCs w:val="20"/>
          <w:lang w:val="es-MX"/>
        </w:rPr>
        <w:t>Actividades opcionales están sujetas a disponibilidad y se deben pre reservar</w:t>
      </w:r>
    </w:p>
    <w:p w14:paraId="2A834322" w14:textId="77777777" w:rsidR="00D56559" w:rsidRPr="00D56559" w:rsidRDefault="008D3F32" w:rsidP="00D56559">
      <w:pPr>
        <w:pStyle w:val="Prrafodelista"/>
        <w:widowControl w:val="0"/>
        <w:numPr>
          <w:ilvl w:val="0"/>
          <w:numId w:val="11"/>
        </w:numPr>
        <w:autoSpaceDE w:val="0"/>
        <w:autoSpaceDN w:val="0"/>
        <w:spacing w:before="4"/>
        <w:ind w:left="709" w:right="49" w:hanging="283"/>
        <w:jc w:val="both"/>
        <w:rPr>
          <w:rFonts w:ascii="Arial" w:hAnsi="Arial" w:cs="Arial"/>
          <w:b/>
          <w:bCs/>
          <w:sz w:val="20"/>
          <w:szCs w:val="20"/>
          <w:lang w:val="es-MX"/>
        </w:rPr>
      </w:pPr>
      <w:r w:rsidRPr="008D3F32">
        <w:rPr>
          <w:rFonts w:ascii="Arial" w:hAnsi="Arial" w:cs="Arial"/>
          <w:sz w:val="20"/>
          <w:szCs w:val="20"/>
          <w:lang w:val="es-MX"/>
        </w:rPr>
        <w:t>Consultar condiciones de cancelación y más con un asesor de Operadora Travel Shop</w:t>
      </w:r>
    </w:p>
    <w:p w14:paraId="08B34440" w14:textId="77777777" w:rsidR="0013633C" w:rsidRDefault="0013633C" w:rsidP="0013633C">
      <w:pPr>
        <w:widowControl w:val="0"/>
        <w:autoSpaceDE w:val="0"/>
        <w:autoSpaceDN w:val="0"/>
        <w:spacing w:before="4"/>
        <w:ind w:right="49"/>
        <w:jc w:val="both"/>
        <w:rPr>
          <w:rFonts w:ascii="Arial" w:hAnsi="Arial" w:cs="Arial"/>
          <w:b/>
          <w:bCs/>
          <w:sz w:val="20"/>
          <w:szCs w:val="20"/>
          <w:lang w:val="es-MX"/>
        </w:rPr>
      </w:pPr>
    </w:p>
    <w:p w14:paraId="604DF702" w14:textId="77777777" w:rsidR="0013633C" w:rsidRPr="0013633C" w:rsidRDefault="0013633C" w:rsidP="0013633C">
      <w:pPr>
        <w:widowControl w:val="0"/>
        <w:autoSpaceDE w:val="0"/>
        <w:autoSpaceDN w:val="0"/>
        <w:spacing w:before="4"/>
        <w:ind w:right="49"/>
        <w:jc w:val="both"/>
        <w:rPr>
          <w:rFonts w:ascii="Arial" w:hAnsi="Arial" w:cs="Arial"/>
          <w:b/>
          <w:bCs/>
          <w:sz w:val="20"/>
          <w:szCs w:val="20"/>
          <w:lang w:val="es-MX"/>
        </w:rPr>
      </w:pPr>
    </w:p>
    <w:tbl>
      <w:tblPr>
        <w:tblW w:w="5091" w:type="dxa"/>
        <w:jc w:val="center"/>
        <w:tblCellMar>
          <w:left w:w="70" w:type="dxa"/>
          <w:right w:w="70" w:type="dxa"/>
        </w:tblCellMar>
        <w:tblLook w:val="04A0" w:firstRow="1" w:lastRow="0" w:firstColumn="1" w:lastColumn="0" w:noHBand="0" w:noVBand="1"/>
      </w:tblPr>
      <w:tblGrid>
        <w:gridCol w:w="1229"/>
        <w:gridCol w:w="3386"/>
        <w:gridCol w:w="461"/>
        <w:gridCol w:w="15"/>
      </w:tblGrid>
      <w:tr w:rsidR="0013633C" w:rsidRPr="0013633C" w14:paraId="5892442C" w14:textId="77777777" w:rsidTr="0013633C">
        <w:trPr>
          <w:gridAfter w:val="1"/>
          <w:wAfter w:w="15" w:type="dxa"/>
          <w:trHeight w:val="261"/>
          <w:jc w:val="center"/>
        </w:trPr>
        <w:tc>
          <w:tcPr>
            <w:tcW w:w="5076" w:type="dxa"/>
            <w:gridSpan w:val="3"/>
            <w:tcBorders>
              <w:top w:val="single" w:sz="12" w:space="0" w:color="1F4E78"/>
              <w:left w:val="single" w:sz="12" w:space="0" w:color="1F4E78"/>
              <w:bottom w:val="nil"/>
              <w:right w:val="single" w:sz="12" w:space="0" w:color="1F4E78"/>
            </w:tcBorders>
            <w:shd w:val="clear" w:color="000000" w:fill="1F4E78"/>
            <w:noWrap/>
            <w:vAlign w:val="center"/>
            <w:hideMark/>
          </w:tcPr>
          <w:p w14:paraId="2A09E490"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HOTELES PREVISTOS O SIMILARES</w:t>
            </w:r>
          </w:p>
        </w:tc>
      </w:tr>
      <w:tr w:rsidR="0013633C" w:rsidRPr="0013633C" w14:paraId="1B07738C" w14:textId="77777777" w:rsidTr="0013633C">
        <w:trPr>
          <w:gridAfter w:val="1"/>
          <w:wAfter w:w="15" w:type="dxa"/>
          <w:trHeight w:val="261"/>
          <w:jc w:val="center"/>
        </w:trPr>
        <w:tc>
          <w:tcPr>
            <w:tcW w:w="5076" w:type="dxa"/>
            <w:gridSpan w:val="3"/>
            <w:tcBorders>
              <w:top w:val="nil"/>
              <w:left w:val="single" w:sz="12" w:space="0" w:color="1F4E78"/>
              <w:bottom w:val="nil"/>
              <w:right w:val="single" w:sz="12" w:space="0" w:color="1F4E78"/>
            </w:tcBorders>
            <w:shd w:val="clear" w:color="000000" w:fill="1F4E78"/>
            <w:noWrap/>
            <w:vAlign w:val="center"/>
            <w:hideMark/>
          </w:tcPr>
          <w:p w14:paraId="7E4E4058"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TURISTA CON PRIMERA</w:t>
            </w:r>
          </w:p>
        </w:tc>
      </w:tr>
      <w:tr w:rsidR="0013633C" w:rsidRPr="0013633C" w14:paraId="154E724D" w14:textId="77777777" w:rsidTr="0013633C">
        <w:trPr>
          <w:trHeight w:val="261"/>
          <w:jc w:val="center"/>
        </w:trPr>
        <w:tc>
          <w:tcPr>
            <w:tcW w:w="1229" w:type="dxa"/>
            <w:tcBorders>
              <w:top w:val="nil"/>
              <w:left w:val="single" w:sz="12" w:space="0" w:color="1F4E78"/>
              <w:bottom w:val="nil"/>
              <w:right w:val="nil"/>
            </w:tcBorders>
            <w:shd w:val="clear" w:color="000000" w:fill="9BC2E6"/>
            <w:noWrap/>
            <w:vAlign w:val="center"/>
            <w:hideMark/>
          </w:tcPr>
          <w:p w14:paraId="07E873D7"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CIUDAD</w:t>
            </w:r>
          </w:p>
        </w:tc>
        <w:tc>
          <w:tcPr>
            <w:tcW w:w="3386" w:type="dxa"/>
            <w:tcBorders>
              <w:top w:val="nil"/>
              <w:left w:val="nil"/>
              <w:bottom w:val="nil"/>
              <w:right w:val="nil"/>
            </w:tcBorders>
            <w:shd w:val="clear" w:color="000000" w:fill="9BC2E6"/>
            <w:noWrap/>
            <w:vAlign w:val="center"/>
            <w:hideMark/>
          </w:tcPr>
          <w:p w14:paraId="7BB0B87F"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HOTEL</w:t>
            </w:r>
          </w:p>
        </w:tc>
        <w:tc>
          <w:tcPr>
            <w:tcW w:w="476" w:type="dxa"/>
            <w:gridSpan w:val="2"/>
            <w:tcBorders>
              <w:top w:val="nil"/>
              <w:left w:val="nil"/>
              <w:bottom w:val="nil"/>
              <w:right w:val="single" w:sz="12" w:space="0" w:color="1F4E78"/>
            </w:tcBorders>
            <w:shd w:val="clear" w:color="000000" w:fill="9BC2E6"/>
            <w:noWrap/>
            <w:vAlign w:val="center"/>
            <w:hideMark/>
          </w:tcPr>
          <w:p w14:paraId="45A2E596"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CAT</w:t>
            </w:r>
          </w:p>
        </w:tc>
      </w:tr>
      <w:tr w:rsidR="0013633C" w:rsidRPr="0013633C" w14:paraId="56A18C3D" w14:textId="77777777" w:rsidTr="0013633C">
        <w:trPr>
          <w:trHeight w:val="261"/>
          <w:jc w:val="center"/>
        </w:trPr>
        <w:tc>
          <w:tcPr>
            <w:tcW w:w="1229" w:type="dxa"/>
            <w:tcBorders>
              <w:top w:val="nil"/>
              <w:left w:val="single" w:sz="12" w:space="0" w:color="1F4E78"/>
              <w:bottom w:val="nil"/>
              <w:right w:val="nil"/>
            </w:tcBorders>
            <w:shd w:val="clear" w:color="auto" w:fill="auto"/>
            <w:noWrap/>
            <w:vAlign w:val="center"/>
            <w:hideMark/>
          </w:tcPr>
          <w:p w14:paraId="7D83C065" w14:textId="77777777" w:rsidR="0013633C" w:rsidRPr="0013633C" w:rsidRDefault="0013633C" w:rsidP="0013633C">
            <w:pPr>
              <w:rPr>
                <w:rFonts w:ascii="Calibri" w:hAnsi="Calibri" w:cs="Calibri"/>
                <w:b/>
                <w:bCs/>
                <w:sz w:val="20"/>
                <w:szCs w:val="20"/>
                <w:lang w:val="es-MX" w:eastAsia="es-MX" w:bidi="ar-SA"/>
              </w:rPr>
            </w:pPr>
            <w:r w:rsidRPr="0013633C">
              <w:rPr>
                <w:rFonts w:ascii="Calibri" w:hAnsi="Calibri" w:cs="Calibri"/>
                <w:b/>
                <w:bCs/>
                <w:sz w:val="20"/>
                <w:szCs w:val="20"/>
                <w:lang w:val="es-MX" w:eastAsia="es-MX" w:bidi="ar-SA"/>
              </w:rPr>
              <w:t>PARÍS</w:t>
            </w:r>
          </w:p>
        </w:tc>
        <w:tc>
          <w:tcPr>
            <w:tcW w:w="3386" w:type="dxa"/>
            <w:tcBorders>
              <w:top w:val="nil"/>
              <w:left w:val="nil"/>
              <w:bottom w:val="nil"/>
              <w:right w:val="nil"/>
            </w:tcBorders>
            <w:shd w:val="clear" w:color="auto" w:fill="auto"/>
            <w:noWrap/>
            <w:vAlign w:val="center"/>
            <w:hideMark/>
          </w:tcPr>
          <w:p w14:paraId="4278ED62" w14:textId="77777777" w:rsidR="0013633C" w:rsidRPr="0013633C" w:rsidRDefault="0013633C" w:rsidP="0013633C">
            <w:pPr>
              <w:rPr>
                <w:rFonts w:ascii="Calibri" w:hAnsi="Calibri" w:cs="Calibri"/>
                <w:color w:val="000000"/>
                <w:sz w:val="20"/>
                <w:szCs w:val="20"/>
                <w:lang w:val="es-MX" w:eastAsia="es-MX" w:bidi="ar-SA"/>
              </w:rPr>
            </w:pPr>
            <w:r w:rsidRPr="0013633C">
              <w:rPr>
                <w:rFonts w:ascii="Calibri" w:hAnsi="Calibri" w:cs="Calibri"/>
                <w:color w:val="000000"/>
                <w:sz w:val="20"/>
                <w:szCs w:val="20"/>
                <w:lang w:val="es-MX" w:eastAsia="es-MX" w:bidi="ar-SA"/>
              </w:rPr>
              <w:t>R. BOLOIS COLOMBES</w:t>
            </w:r>
          </w:p>
        </w:tc>
        <w:tc>
          <w:tcPr>
            <w:tcW w:w="476" w:type="dxa"/>
            <w:gridSpan w:val="2"/>
            <w:tcBorders>
              <w:top w:val="nil"/>
              <w:left w:val="nil"/>
              <w:bottom w:val="nil"/>
              <w:right w:val="single" w:sz="12" w:space="0" w:color="1F4E78"/>
            </w:tcBorders>
            <w:shd w:val="clear" w:color="auto" w:fill="auto"/>
            <w:noWrap/>
            <w:vAlign w:val="center"/>
            <w:hideMark/>
          </w:tcPr>
          <w:p w14:paraId="3437AAD5" w14:textId="77777777" w:rsidR="0013633C" w:rsidRPr="0013633C" w:rsidRDefault="0013633C" w:rsidP="0013633C">
            <w:pPr>
              <w:jc w:val="cente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TS</w:t>
            </w:r>
          </w:p>
        </w:tc>
      </w:tr>
      <w:tr w:rsidR="0013633C" w:rsidRPr="0013633C" w14:paraId="56B39937" w14:textId="77777777" w:rsidTr="0013633C">
        <w:trPr>
          <w:trHeight w:val="261"/>
          <w:jc w:val="center"/>
        </w:trPr>
        <w:tc>
          <w:tcPr>
            <w:tcW w:w="1229" w:type="dxa"/>
            <w:tcBorders>
              <w:top w:val="nil"/>
              <w:left w:val="single" w:sz="12" w:space="0" w:color="1F4E78"/>
              <w:bottom w:val="nil"/>
              <w:right w:val="nil"/>
            </w:tcBorders>
            <w:shd w:val="clear" w:color="auto" w:fill="auto"/>
            <w:noWrap/>
            <w:vAlign w:val="center"/>
            <w:hideMark/>
          </w:tcPr>
          <w:p w14:paraId="0E8DD85B" w14:textId="77777777" w:rsidR="0013633C" w:rsidRPr="0013633C" w:rsidRDefault="0013633C" w:rsidP="0013633C">
            <w:pPr>
              <w:rPr>
                <w:rFonts w:ascii="Calibri" w:hAnsi="Calibri" w:cs="Calibri"/>
                <w:b/>
                <w:bCs/>
                <w:sz w:val="20"/>
                <w:szCs w:val="20"/>
                <w:lang w:val="es-MX" w:eastAsia="es-MX" w:bidi="ar-SA"/>
              </w:rPr>
            </w:pPr>
            <w:r w:rsidRPr="0013633C">
              <w:rPr>
                <w:rFonts w:ascii="Calibri" w:hAnsi="Calibri" w:cs="Calibri"/>
                <w:b/>
                <w:bCs/>
                <w:sz w:val="20"/>
                <w:szCs w:val="20"/>
                <w:lang w:val="es-MX" w:eastAsia="es-MX" w:bidi="ar-SA"/>
              </w:rPr>
              <w:t>FRANKFURT</w:t>
            </w:r>
          </w:p>
        </w:tc>
        <w:tc>
          <w:tcPr>
            <w:tcW w:w="3386" w:type="dxa"/>
            <w:tcBorders>
              <w:top w:val="nil"/>
              <w:left w:val="nil"/>
              <w:bottom w:val="nil"/>
              <w:right w:val="nil"/>
            </w:tcBorders>
            <w:shd w:val="clear" w:color="auto" w:fill="auto"/>
            <w:noWrap/>
            <w:vAlign w:val="center"/>
            <w:hideMark/>
          </w:tcPr>
          <w:p w14:paraId="72B1C684" w14:textId="77777777" w:rsidR="0013633C" w:rsidRPr="0013633C" w:rsidRDefault="0013633C" w:rsidP="0013633C">
            <w:pPr>
              <w:rPr>
                <w:rFonts w:ascii="Calibri" w:hAnsi="Calibri" w:cs="Calibri"/>
                <w:color w:val="000000"/>
                <w:sz w:val="20"/>
                <w:szCs w:val="20"/>
                <w:lang w:val="es-MX" w:eastAsia="es-MX" w:bidi="ar-SA"/>
              </w:rPr>
            </w:pPr>
            <w:r w:rsidRPr="0013633C">
              <w:rPr>
                <w:rFonts w:ascii="Calibri" w:hAnsi="Calibri" w:cs="Calibri"/>
                <w:color w:val="000000"/>
                <w:sz w:val="20"/>
                <w:szCs w:val="20"/>
                <w:lang w:val="es-MX" w:eastAsia="es-MX" w:bidi="ar-SA"/>
              </w:rPr>
              <w:t>NOVOTEL CITY</w:t>
            </w:r>
          </w:p>
        </w:tc>
        <w:tc>
          <w:tcPr>
            <w:tcW w:w="476" w:type="dxa"/>
            <w:gridSpan w:val="2"/>
            <w:tcBorders>
              <w:top w:val="nil"/>
              <w:left w:val="nil"/>
              <w:bottom w:val="nil"/>
              <w:right w:val="single" w:sz="12" w:space="0" w:color="1F4E78"/>
            </w:tcBorders>
            <w:shd w:val="clear" w:color="auto" w:fill="auto"/>
            <w:noWrap/>
            <w:vAlign w:val="center"/>
            <w:hideMark/>
          </w:tcPr>
          <w:p w14:paraId="29199D48" w14:textId="77777777" w:rsidR="0013633C" w:rsidRPr="0013633C" w:rsidRDefault="0013633C" w:rsidP="0013633C">
            <w:pPr>
              <w:jc w:val="cente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P</w:t>
            </w:r>
          </w:p>
        </w:tc>
      </w:tr>
      <w:tr w:rsidR="0013633C" w:rsidRPr="0013633C" w14:paraId="65210A77" w14:textId="77777777" w:rsidTr="0013633C">
        <w:trPr>
          <w:trHeight w:val="261"/>
          <w:jc w:val="center"/>
        </w:trPr>
        <w:tc>
          <w:tcPr>
            <w:tcW w:w="1229" w:type="dxa"/>
            <w:tcBorders>
              <w:top w:val="nil"/>
              <w:left w:val="single" w:sz="12" w:space="0" w:color="1F4E78"/>
              <w:bottom w:val="nil"/>
              <w:right w:val="nil"/>
            </w:tcBorders>
            <w:shd w:val="clear" w:color="auto" w:fill="auto"/>
            <w:noWrap/>
            <w:vAlign w:val="center"/>
            <w:hideMark/>
          </w:tcPr>
          <w:p w14:paraId="4309A673" w14:textId="77777777" w:rsidR="0013633C" w:rsidRPr="0013633C" w:rsidRDefault="0013633C" w:rsidP="0013633C">
            <w:pPr>
              <w:rPr>
                <w:rFonts w:ascii="Calibri" w:hAnsi="Calibri" w:cs="Calibri"/>
                <w:b/>
                <w:bCs/>
                <w:sz w:val="20"/>
                <w:szCs w:val="20"/>
                <w:lang w:val="es-MX" w:eastAsia="es-MX" w:bidi="ar-SA"/>
              </w:rPr>
            </w:pPr>
            <w:r w:rsidRPr="0013633C">
              <w:rPr>
                <w:rFonts w:ascii="Calibri" w:hAnsi="Calibri" w:cs="Calibri"/>
                <w:b/>
                <w:bCs/>
                <w:sz w:val="20"/>
                <w:szCs w:val="20"/>
                <w:lang w:val="es-MX" w:eastAsia="es-MX" w:bidi="ar-SA"/>
              </w:rPr>
              <w:t>ZÚRICH</w:t>
            </w:r>
          </w:p>
        </w:tc>
        <w:tc>
          <w:tcPr>
            <w:tcW w:w="3386" w:type="dxa"/>
            <w:tcBorders>
              <w:top w:val="nil"/>
              <w:left w:val="nil"/>
              <w:bottom w:val="nil"/>
              <w:right w:val="nil"/>
            </w:tcBorders>
            <w:shd w:val="clear" w:color="auto" w:fill="auto"/>
            <w:noWrap/>
            <w:vAlign w:val="center"/>
            <w:hideMark/>
          </w:tcPr>
          <w:p w14:paraId="644370F4" w14:textId="77777777" w:rsidR="0013633C" w:rsidRPr="0013633C" w:rsidRDefault="0013633C" w:rsidP="0013633C">
            <w:pPr>
              <w:rPr>
                <w:rFonts w:ascii="Calibri" w:hAnsi="Calibri" w:cs="Calibri"/>
                <w:color w:val="000000"/>
                <w:sz w:val="20"/>
                <w:szCs w:val="20"/>
                <w:lang w:eastAsia="es-MX" w:bidi="ar-SA"/>
              </w:rPr>
            </w:pPr>
            <w:r w:rsidRPr="0013633C">
              <w:rPr>
                <w:rFonts w:ascii="Calibri" w:hAnsi="Calibri" w:cs="Calibri"/>
                <w:color w:val="000000"/>
                <w:sz w:val="20"/>
                <w:szCs w:val="20"/>
                <w:lang w:eastAsia="es-MX" w:bidi="ar-SA"/>
              </w:rPr>
              <w:t>IBIS AIRPPORT MESSE / IBIS ADLISWIL</w:t>
            </w:r>
          </w:p>
        </w:tc>
        <w:tc>
          <w:tcPr>
            <w:tcW w:w="476" w:type="dxa"/>
            <w:gridSpan w:val="2"/>
            <w:tcBorders>
              <w:top w:val="nil"/>
              <w:left w:val="nil"/>
              <w:bottom w:val="nil"/>
              <w:right w:val="single" w:sz="12" w:space="0" w:color="1F4E78"/>
            </w:tcBorders>
            <w:shd w:val="clear" w:color="auto" w:fill="auto"/>
            <w:noWrap/>
            <w:vAlign w:val="center"/>
            <w:hideMark/>
          </w:tcPr>
          <w:p w14:paraId="0A511F0E" w14:textId="77777777" w:rsidR="0013633C" w:rsidRPr="0013633C" w:rsidRDefault="0013633C" w:rsidP="0013633C">
            <w:pPr>
              <w:jc w:val="cente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TS</w:t>
            </w:r>
          </w:p>
        </w:tc>
      </w:tr>
      <w:tr w:rsidR="0013633C" w:rsidRPr="0013633C" w14:paraId="74DBBE2A" w14:textId="77777777" w:rsidTr="0013633C">
        <w:trPr>
          <w:trHeight w:val="261"/>
          <w:jc w:val="center"/>
        </w:trPr>
        <w:tc>
          <w:tcPr>
            <w:tcW w:w="1229" w:type="dxa"/>
            <w:tcBorders>
              <w:top w:val="nil"/>
              <w:left w:val="single" w:sz="12" w:space="0" w:color="1F4E78"/>
              <w:bottom w:val="nil"/>
              <w:right w:val="nil"/>
            </w:tcBorders>
            <w:shd w:val="clear" w:color="auto" w:fill="auto"/>
            <w:noWrap/>
            <w:vAlign w:val="center"/>
            <w:hideMark/>
          </w:tcPr>
          <w:p w14:paraId="3F9B61C7" w14:textId="77777777" w:rsidR="0013633C" w:rsidRPr="0013633C" w:rsidRDefault="0013633C" w:rsidP="0013633C">
            <w:pP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 xml:space="preserve">VENECIA </w:t>
            </w:r>
          </w:p>
        </w:tc>
        <w:tc>
          <w:tcPr>
            <w:tcW w:w="3386" w:type="dxa"/>
            <w:tcBorders>
              <w:top w:val="nil"/>
              <w:left w:val="nil"/>
              <w:bottom w:val="nil"/>
              <w:right w:val="nil"/>
            </w:tcBorders>
            <w:shd w:val="clear" w:color="auto" w:fill="auto"/>
            <w:noWrap/>
            <w:vAlign w:val="center"/>
            <w:hideMark/>
          </w:tcPr>
          <w:p w14:paraId="4702F45F" w14:textId="77777777" w:rsidR="0013633C" w:rsidRPr="0013633C" w:rsidRDefault="0013633C" w:rsidP="0013633C">
            <w:pPr>
              <w:rPr>
                <w:rFonts w:ascii="Calibri" w:hAnsi="Calibri" w:cs="Calibri"/>
                <w:color w:val="000000"/>
                <w:sz w:val="20"/>
                <w:szCs w:val="20"/>
                <w:lang w:val="es-MX" w:eastAsia="es-MX" w:bidi="ar-SA"/>
              </w:rPr>
            </w:pPr>
            <w:r w:rsidRPr="0013633C">
              <w:rPr>
                <w:rFonts w:ascii="Calibri" w:hAnsi="Calibri" w:cs="Calibri"/>
                <w:color w:val="000000"/>
                <w:sz w:val="20"/>
                <w:szCs w:val="20"/>
                <w:lang w:val="es-MX" w:eastAsia="es-MX" w:bidi="ar-SA"/>
              </w:rPr>
              <w:t>VILLA FLORENTINA / LE TERRAZZE</w:t>
            </w:r>
          </w:p>
        </w:tc>
        <w:tc>
          <w:tcPr>
            <w:tcW w:w="476" w:type="dxa"/>
            <w:gridSpan w:val="2"/>
            <w:tcBorders>
              <w:top w:val="nil"/>
              <w:left w:val="nil"/>
              <w:bottom w:val="nil"/>
              <w:right w:val="single" w:sz="12" w:space="0" w:color="1F4E78"/>
            </w:tcBorders>
            <w:shd w:val="clear" w:color="auto" w:fill="auto"/>
            <w:noWrap/>
            <w:vAlign w:val="center"/>
            <w:hideMark/>
          </w:tcPr>
          <w:p w14:paraId="5765BBA0" w14:textId="77777777" w:rsidR="0013633C" w:rsidRPr="0013633C" w:rsidRDefault="0013633C" w:rsidP="0013633C">
            <w:pPr>
              <w:jc w:val="cente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P</w:t>
            </w:r>
          </w:p>
        </w:tc>
      </w:tr>
      <w:tr w:rsidR="0013633C" w:rsidRPr="0013633C" w14:paraId="29E6D784" w14:textId="77777777" w:rsidTr="0013633C">
        <w:trPr>
          <w:trHeight w:val="261"/>
          <w:jc w:val="center"/>
        </w:trPr>
        <w:tc>
          <w:tcPr>
            <w:tcW w:w="1229" w:type="dxa"/>
            <w:tcBorders>
              <w:top w:val="nil"/>
              <w:left w:val="single" w:sz="12" w:space="0" w:color="1F4E78"/>
              <w:bottom w:val="nil"/>
              <w:right w:val="nil"/>
            </w:tcBorders>
            <w:shd w:val="clear" w:color="auto" w:fill="auto"/>
            <w:noWrap/>
            <w:vAlign w:val="center"/>
            <w:hideMark/>
          </w:tcPr>
          <w:p w14:paraId="2D1B57AE" w14:textId="77777777" w:rsidR="0013633C" w:rsidRPr="0013633C" w:rsidRDefault="0013633C" w:rsidP="0013633C">
            <w:pP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FLORENCIA</w:t>
            </w:r>
          </w:p>
        </w:tc>
        <w:tc>
          <w:tcPr>
            <w:tcW w:w="3386" w:type="dxa"/>
            <w:tcBorders>
              <w:top w:val="nil"/>
              <w:left w:val="nil"/>
              <w:bottom w:val="nil"/>
              <w:right w:val="nil"/>
            </w:tcBorders>
            <w:shd w:val="clear" w:color="auto" w:fill="auto"/>
            <w:noWrap/>
            <w:vAlign w:val="center"/>
            <w:hideMark/>
          </w:tcPr>
          <w:p w14:paraId="0CFF82F5" w14:textId="77777777" w:rsidR="0013633C" w:rsidRPr="0013633C" w:rsidRDefault="0013633C" w:rsidP="0013633C">
            <w:pPr>
              <w:rPr>
                <w:rFonts w:ascii="Calibri" w:hAnsi="Calibri" w:cs="Calibri"/>
                <w:color w:val="000000"/>
                <w:sz w:val="20"/>
                <w:szCs w:val="20"/>
                <w:lang w:val="es-MX" w:eastAsia="es-MX" w:bidi="ar-SA"/>
              </w:rPr>
            </w:pPr>
            <w:r w:rsidRPr="0013633C">
              <w:rPr>
                <w:rFonts w:ascii="Calibri" w:hAnsi="Calibri" w:cs="Calibri"/>
                <w:color w:val="000000"/>
                <w:sz w:val="20"/>
                <w:szCs w:val="20"/>
                <w:lang w:val="es-MX" w:eastAsia="es-MX" w:bidi="ar-SA"/>
              </w:rPr>
              <w:t>THE GATE / WEST FLORENCE</w:t>
            </w:r>
          </w:p>
        </w:tc>
        <w:tc>
          <w:tcPr>
            <w:tcW w:w="476" w:type="dxa"/>
            <w:gridSpan w:val="2"/>
            <w:tcBorders>
              <w:top w:val="nil"/>
              <w:left w:val="nil"/>
              <w:bottom w:val="nil"/>
              <w:right w:val="single" w:sz="12" w:space="0" w:color="1F4E78"/>
            </w:tcBorders>
            <w:shd w:val="clear" w:color="auto" w:fill="auto"/>
            <w:noWrap/>
            <w:vAlign w:val="center"/>
            <w:hideMark/>
          </w:tcPr>
          <w:p w14:paraId="414FB530" w14:textId="77777777" w:rsidR="0013633C" w:rsidRPr="0013633C" w:rsidRDefault="0013633C" w:rsidP="0013633C">
            <w:pPr>
              <w:jc w:val="cente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TS</w:t>
            </w:r>
          </w:p>
        </w:tc>
      </w:tr>
      <w:tr w:rsidR="0013633C" w:rsidRPr="0013633C" w14:paraId="688FD703" w14:textId="77777777" w:rsidTr="0013633C">
        <w:trPr>
          <w:trHeight w:val="261"/>
          <w:jc w:val="center"/>
        </w:trPr>
        <w:tc>
          <w:tcPr>
            <w:tcW w:w="1229" w:type="dxa"/>
            <w:tcBorders>
              <w:top w:val="nil"/>
              <w:left w:val="single" w:sz="12" w:space="0" w:color="1F4E78"/>
              <w:bottom w:val="single" w:sz="12" w:space="0" w:color="1F4E78"/>
              <w:right w:val="nil"/>
            </w:tcBorders>
            <w:shd w:val="clear" w:color="auto" w:fill="auto"/>
            <w:noWrap/>
            <w:vAlign w:val="center"/>
            <w:hideMark/>
          </w:tcPr>
          <w:p w14:paraId="17E6BE12" w14:textId="77777777" w:rsidR="0013633C" w:rsidRPr="0013633C" w:rsidRDefault="0013633C" w:rsidP="0013633C">
            <w:pP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ROMA</w:t>
            </w:r>
          </w:p>
        </w:tc>
        <w:tc>
          <w:tcPr>
            <w:tcW w:w="3386" w:type="dxa"/>
            <w:tcBorders>
              <w:top w:val="nil"/>
              <w:left w:val="nil"/>
              <w:bottom w:val="single" w:sz="12" w:space="0" w:color="1F4E78"/>
              <w:right w:val="nil"/>
            </w:tcBorders>
            <w:shd w:val="clear" w:color="auto" w:fill="auto"/>
            <w:noWrap/>
            <w:vAlign w:val="center"/>
            <w:hideMark/>
          </w:tcPr>
          <w:p w14:paraId="0A166739" w14:textId="77777777" w:rsidR="0013633C" w:rsidRPr="0013633C" w:rsidRDefault="0013633C" w:rsidP="0013633C">
            <w:pPr>
              <w:rPr>
                <w:rFonts w:ascii="Calibri" w:hAnsi="Calibri" w:cs="Calibri"/>
                <w:color w:val="000000"/>
                <w:sz w:val="20"/>
                <w:szCs w:val="20"/>
                <w:lang w:val="es-MX" w:eastAsia="es-MX" w:bidi="ar-SA"/>
              </w:rPr>
            </w:pPr>
            <w:r w:rsidRPr="0013633C">
              <w:rPr>
                <w:rFonts w:ascii="Calibri" w:hAnsi="Calibri" w:cs="Calibri"/>
                <w:color w:val="000000"/>
                <w:sz w:val="20"/>
                <w:szCs w:val="20"/>
                <w:lang w:val="es-MX" w:eastAsia="es-MX" w:bidi="ar-SA"/>
              </w:rPr>
              <w:t>FLEMING / ARAN MANTEGNA</w:t>
            </w:r>
          </w:p>
        </w:tc>
        <w:tc>
          <w:tcPr>
            <w:tcW w:w="476" w:type="dxa"/>
            <w:gridSpan w:val="2"/>
            <w:tcBorders>
              <w:top w:val="nil"/>
              <w:left w:val="nil"/>
              <w:bottom w:val="single" w:sz="12" w:space="0" w:color="1F4E78"/>
              <w:right w:val="single" w:sz="12" w:space="0" w:color="1F4E78"/>
            </w:tcBorders>
            <w:shd w:val="clear" w:color="auto" w:fill="auto"/>
            <w:noWrap/>
            <w:vAlign w:val="center"/>
            <w:hideMark/>
          </w:tcPr>
          <w:p w14:paraId="1882AF68" w14:textId="77777777" w:rsidR="0013633C" w:rsidRPr="0013633C" w:rsidRDefault="0013633C" w:rsidP="0013633C">
            <w:pPr>
              <w:jc w:val="cente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P</w:t>
            </w:r>
          </w:p>
        </w:tc>
      </w:tr>
      <w:tr w:rsidR="0013633C" w:rsidRPr="0013633C" w14:paraId="68ADAA9F" w14:textId="77777777" w:rsidTr="0013633C">
        <w:trPr>
          <w:trHeight w:val="261"/>
          <w:jc w:val="center"/>
        </w:trPr>
        <w:tc>
          <w:tcPr>
            <w:tcW w:w="1229" w:type="dxa"/>
            <w:tcBorders>
              <w:top w:val="nil"/>
              <w:left w:val="nil"/>
              <w:bottom w:val="nil"/>
              <w:right w:val="nil"/>
            </w:tcBorders>
            <w:shd w:val="clear" w:color="auto" w:fill="auto"/>
            <w:noWrap/>
            <w:vAlign w:val="center"/>
            <w:hideMark/>
          </w:tcPr>
          <w:p w14:paraId="71386AB3" w14:textId="77777777" w:rsidR="0013633C" w:rsidRPr="0013633C" w:rsidRDefault="0013633C" w:rsidP="0013633C">
            <w:pPr>
              <w:jc w:val="center"/>
              <w:rPr>
                <w:rFonts w:ascii="Calibri" w:hAnsi="Calibri" w:cs="Calibri"/>
                <w:b/>
                <w:bCs/>
                <w:color w:val="000000"/>
                <w:sz w:val="20"/>
                <w:szCs w:val="20"/>
                <w:lang w:val="es-MX" w:eastAsia="es-MX" w:bidi="ar-SA"/>
              </w:rPr>
            </w:pPr>
          </w:p>
        </w:tc>
        <w:tc>
          <w:tcPr>
            <w:tcW w:w="3386" w:type="dxa"/>
            <w:tcBorders>
              <w:top w:val="nil"/>
              <w:left w:val="nil"/>
              <w:bottom w:val="nil"/>
              <w:right w:val="nil"/>
            </w:tcBorders>
            <w:shd w:val="clear" w:color="auto" w:fill="auto"/>
            <w:noWrap/>
            <w:vAlign w:val="center"/>
            <w:hideMark/>
          </w:tcPr>
          <w:p w14:paraId="1C62425A" w14:textId="77777777" w:rsidR="0013633C" w:rsidRPr="0013633C" w:rsidRDefault="0013633C" w:rsidP="0013633C">
            <w:pPr>
              <w:rPr>
                <w:rFonts w:ascii="Times New Roman" w:hAnsi="Times New Roman"/>
                <w:sz w:val="20"/>
                <w:szCs w:val="20"/>
                <w:lang w:val="es-MX" w:eastAsia="es-MX" w:bidi="ar-SA"/>
              </w:rPr>
            </w:pPr>
          </w:p>
        </w:tc>
        <w:tc>
          <w:tcPr>
            <w:tcW w:w="476" w:type="dxa"/>
            <w:gridSpan w:val="2"/>
            <w:tcBorders>
              <w:top w:val="nil"/>
              <w:left w:val="nil"/>
              <w:bottom w:val="nil"/>
              <w:right w:val="nil"/>
            </w:tcBorders>
            <w:shd w:val="clear" w:color="auto" w:fill="auto"/>
            <w:noWrap/>
            <w:vAlign w:val="center"/>
            <w:hideMark/>
          </w:tcPr>
          <w:p w14:paraId="00982AC6" w14:textId="77777777" w:rsidR="0013633C" w:rsidRPr="0013633C" w:rsidRDefault="0013633C" w:rsidP="0013633C">
            <w:pPr>
              <w:rPr>
                <w:rFonts w:ascii="Times New Roman" w:hAnsi="Times New Roman"/>
                <w:sz w:val="20"/>
                <w:szCs w:val="20"/>
                <w:lang w:val="es-MX" w:eastAsia="es-MX" w:bidi="ar-SA"/>
              </w:rPr>
            </w:pPr>
          </w:p>
        </w:tc>
      </w:tr>
      <w:tr w:rsidR="0013633C" w:rsidRPr="0013633C" w14:paraId="26BEFB8C" w14:textId="77777777" w:rsidTr="0013633C">
        <w:trPr>
          <w:gridAfter w:val="1"/>
          <w:wAfter w:w="15" w:type="dxa"/>
          <w:trHeight w:val="261"/>
          <w:jc w:val="center"/>
        </w:trPr>
        <w:tc>
          <w:tcPr>
            <w:tcW w:w="5076" w:type="dxa"/>
            <w:gridSpan w:val="3"/>
            <w:tcBorders>
              <w:top w:val="single" w:sz="12" w:space="0" w:color="1F4E78"/>
              <w:left w:val="single" w:sz="12" w:space="0" w:color="1F4E78"/>
              <w:bottom w:val="nil"/>
              <w:right w:val="single" w:sz="12" w:space="0" w:color="1F4E78"/>
            </w:tcBorders>
            <w:shd w:val="clear" w:color="000000" w:fill="1F4E78"/>
            <w:noWrap/>
            <w:vAlign w:val="center"/>
            <w:hideMark/>
          </w:tcPr>
          <w:p w14:paraId="6977748C"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HOTELES PREVISTOS O SIMILARES</w:t>
            </w:r>
          </w:p>
        </w:tc>
      </w:tr>
      <w:tr w:rsidR="0013633C" w:rsidRPr="0013633C" w14:paraId="2A62B043" w14:textId="77777777" w:rsidTr="0013633C">
        <w:trPr>
          <w:gridAfter w:val="1"/>
          <w:wAfter w:w="15" w:type="dxa"/>
          <w:trHeight w:val="261"/>
          <w:jc w:val="center"/>
        </w:trPr>
        <w:tc>
          <w:tcPr>
            <w:tcW w:w="5076" w:type="dxa"/>
            <w:gridSpan w:val="3"/>
            <w:tcBorders>
              <w:top w:val="nil"/>
              <w:left w:val="single" w:sz="12" w:space="0" w:color="1F4E78"/>
              <w:bottom w:val="nil"/>
              <w:right w:val="single" w:sz="12" w:space="0" w:color="1F4E78"/>
            </w:tcBorders>
            <w:shd w:val="clear" w:color="000000" w:fill="1F4E78"/>
            <w:noWrap/>
            <w:vAlign w:val="center"/>
            <w:hideMark/>
          </w:tcPr>
          <w:p w14:paraId="07C4F7CA"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PRIMERA</w:t>
            </w:r>
          </w:p>
        </w:tc>
      </w:tr>
      <w:tr w:rsidR="0013633C" w:rsidRPr="0013633C" w14:paraId="3C9E4799" w14:textId="77777777" w:rsidTr="0013633C">
        <w:trPr>
          <w:trHeight w:val="261"/>
          <w:jc w:val="center"/>
        </w:trPr>
        <w:tc>
          <w:tcPr>
            <w:tcW w:w="1229" w:type="dxa"/>
            <w:tcBorders>
              <w:top w:val="nil"/>
              <w:left w:val="single" w:sz="12" w:space="0" w:color="1F4E78"/>
              <w:bottom w:val="nil"/>
              <w:right w:val="nil"/>
            </w:tcBorders>
            <w:shd w:val="clear" w:color="000000" w:fill="9BC2E6"/>
            <w:noWrap/>
            <w:vAlign w:val="center"/>
            <w:hideMark/>
          </w:tcPr>
          <w:p w14:paraId="2710D6CE"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CIUDAD</w:t>
            </w:r>
          </w:p>
        </w:tc>
        <w:tc>
          <w:tcPr>
            <w:tcW w:w="3386" w:type="dxa"/>
            <w:tcBorders>
              <w:top w:val="nil"/>
              <w:left w:val="nil"/>
              <w:bottom w:val="nil"/>
              <w:right w:val="nil"/>
            </w:tcBorders>
            <w:shd w:val="clear" w:color="000000" w:fill="9BC2E6"/>
            <w:noWrap/>
            <w:vAlign w:val="center"/>
            <w:hideMark/>
          </w:tcPr>
          <w:p w14:paraId="4C0D55DB"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HOTEL</w:t>
            </w:r>
          </w:p>
        </w:tc>
        <w:tc>
          <w:tcPr>
            <w:tcW w:w="476" w:type="dxa"/>
            <w:gridSpan w:val="2"/>
            <w:tcBorders>
              <w:top w:val="nil"/>
              <w:left w:val="nil"/>
              <w:bottom w:val="nil"/>
              <w:right w:val="single" w:sz="12" w:space="0" w:color="1F4E78"/>
            </w:tcBorders>
            <w:shd w:val="clear" w:color="000000" w:fill="9BC2E6"/>
            <w:noWrap/>
            <w:vAlign w:val="center"/>
            <w:hideMark/>
          </w:tcPr>
          <w:p w14:paraId="36A3952A"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CAT</w:t>
            </w:r>
          </w:p>
        </w:tc>
      </w:tr>
      <w:tr w:rsidR="0013633C" w:rsidRPr="0013633C" w14:paraId="77F06B7C" w14:textId="77777777" w:rsidTr="0013633C">
        <w:trPr>
          <w:trHeight w:val="261"/>
          <w:jc w:val="center"/>
        </w:trPr>
        <w:tc>
          <w:tcPr>
            <w:tcW w:w="1229" w:type="dxa"/>
            <w:tcBorders>
              <w:top w:val="nil"/>
              <w:left w:val="single" w:sz="12" w:space="0" w:color="1F4E78"/>
              <w:bottom w:val="nil"/>
              <w:right w:val="nil"/>
            </w:tcBorders>
            <w:shd w:val="clear" w:color="auto" w:fill="auto"/>
            <w:noWrap/>
            <w:vAlign w:val="center"/>
            <w:hideMark/>
          </w:tcPr>
          <w:p w14:paraId="1F2D7C2B" w14:textId="77777777" w:rsidR="0013633C" w:rsidRPr="0013633C" w:rsidRDefault="0013633C" w:rsidP="0013633C">
            <w:pPr>
              <w:rPr>
                <w:rFonts w:ascii="Calibri" w:hAnsi="Calibri" w:cs="Calibri"/>
                <w:b/>
                <w:bCs/>
                <w:sz w:val="20"/>
                <w:szCs w:val="20"/>
                <w:lang w:val="es-MX" w:eastAsia="es-MX" w:bidi="ar-SA"/>
              </w:rPr>
            </w:pPr>
            <w:r w:rsidRPr="0013633C">
              <w:rPr>
                <w:rFonts w:ascii="Calibri" w:hAnsi="Calibri" w:cs="Calibri"/>
                <w:b/>
                <w:bCs/>
                <w:sz w:val="20"/>
                <w:szCs w:val="20"/>
                <w:lang w:val="es-MX" w:eastAsia="es-MX" w:bidi="ar-SA"/>
              </w:rPr>
              <w:t>PARÍS</w:t>
            </w:r>
          </w:p>
        </w:tc>
        <w:tc>
          <w:tcPr>
            <w:tcW w:w="3386" w:type="dxa"/>
            <w:tcBorders>
              <w:top w:val="nil"/>
              <w:left w:val="nil"/>
              <w:bottom w:val="nil"/>
              <w:right w:val="nil"/>
            </w:tcBorders>
            <w:shd w:val="clear" w:color="auto" w:fill="auto"/>
            <w:noWrap/>
            <w:vAlign w:val="center"/>
            <w:hideMark/>
          </w:tcPr>
          <w:p w14:paraId="2F015151" w14:textId="77777777" w:rsidR="0013633C" w:rsidRPr="0013633C" w:rsidRDefault="0013633C" w:rsidP="0013633C">
            <w:pPr>
              <w:rPr>
                <w:rFonts w:ascii="Calibri" w:hAnsi="Calibri" w:cs="Calibri"/>
                <w:color w:val="000000"/>
                <w:sz w:val="20"/>
                <w:szCs w:val="20"/>
                <w:lang w:val="es-MX" w:eastAsia="es-MX" w:bidi="ar-SA"/>
              </w:rPr>
            </w:pPr>
            <w:r w:rsidRPr="0013633C">
              <w:rPr>
                <w:rFonts w:ascii="Calibri" w:hAnsi="Calibri" w:cs="Calibri"/>
                <w:color w:val="000000"/>
                <w:sz w:val="20"/>
                <w:szCs w:val="20"/>
                <w:lang w:val="es-MX" w:eastAsia="es-MX" w:bidi="ar-SA"/>
              </w:rPr>
              <w:t>R. BOLOIS COLOMBES</w:t>
            </w:r>
          </w:p>
        </w:tc>
        <w:tc>
          <w:tcPr>
            <w:tcW w:w="476" w:type="dxa"/>
            <w:gridSpan w:val="2"/>
            <w:tcBorders>
              <w:top w:val="nil"/>
              <w:left w:val="nil"/>
              <w:bottom w:val="nil"/>
              <w:right w:val="single" w:sz="12" w:space="0" w:color="1F4E78"/>
            </w:tcBorders>
            <w:shd w:val="clear" w:color="auto" w:fill="auto"/>
            <w:noWrap/>
            <w:vAlign w:val="center"/>
            <w:hideMark/>
          </w:tcPr>
          <w:p w14:paraId="60996624" w14:textId="77777777" w:rsidR="0013633C" w:rsidRPr="0013633C" w:rsidRDefault="0013633C" w:rsidP="0013633C">
            <w:pPr>
              <w:jc w:val="cente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TS</w:t>
            </w:r>
          </w:p>
        </w:tc>
      </w:tr>
      <w:tr w:rsidR="0013633C" w:rsidRPr="0013633C" w14:paraId="4239B9E3" w14:textId="77777777" w:rsidTr="0013633C">
        <w:trPr>
          <w:trHeight w:val="261"/>
          <w:jc w:val="center"/>
        </w:trPr>
        <w:tc>
          <w:tcPr>
            <w:tcW w:w="1229" w:type="dxa"/>
            <w:tcBorders>
              <w:top w:val="nil"/>
              <w:left w:val="single" w:sz="12" w:space="0" w:color="1F4E78"/>
              <w:bottom w:val="nil"/>
              <w:right w:val="nil"/>
            </w:tcBorders>
            <w:shd w:val="clear" w:color="auto" w:fill="auto"/>
            <w:noWrap/>
            <w:vAlign w:val="center"/>
            <w:hideMark/>
          </w:tcPr>
          <w:p w14:paraId="5D587047" w14:textId="77777777" w:rsidR="0013633C" w:rsidRPr="0013633C" w:rsidRDefault="0013633C" w:rsidP="0013633C">
            <w:pPr>
              <w:rPr>
                <w:rFonts w:ascii="Calibri" w:hAnsi="Calibri" w:cs="Calibri"/>
                <w:b/>
                <w:bCs/>
                <w:sz w:val="20"/>
                <w:szCs w:val="20"/>
                <w:lang w:val="es-MX" w:eastAsia="es-MX" w:bidi="ar-SA"/>
              </w:rPr>
            </w:pPr>
            <w:r w:rsidRPr="0013633C">
              <w:rPr>
                <w:rFonts w:ascii="Calibri" w:hAnsi="Calibri" w:cs="Calibri"/>
                <w:b/>
                <w:bCs/>
                <w:sz w:val="20"/>
                <w:szCs w:val="20"/>
                <w:lang w:val="es-MX" w:eastAsia="es-MX" w:bidi="ar-SA"/>
              </w:rPr>
              <w:t>FRANKFURT</w:t>
            </w:r>
          </w:p>
        </w:tc>
        <w:tc>
          <w:tcPr>
            <w:tcW w:w="3386" w:type="dxa"/>
            <w:tcBorders>
              <w:top w:val="nil"/>
              <w:left w:val="nil"/>
              <w:bottom w:val="nil"/>
              <w:right w:val="nil"/>
            </w:tcBorders>
            <w:shd w:val="clear" w:color="auto" w:fill="auto"/>
            <w:noWrap/>
            <w:vAlign w:val="center"/>
            <w:hideMark/>
          </w:tcPr>
          <w:p w14:paraId="24D833EE" w14:textId="77777777" w:rsidR="0013633C" w:rsidRPr="0013633C" w:rsidRDefault="0013633C" w:rsidP="0013633C">
            <w:pPr>
              <w:rPr>
                <w:rFonts w:ascii="Calibri" w:hAnsi="Calibri" w:cs="Calibri"/>
                <w:color w:val="000000"/>
                <w:sz w:val="20"/>
                <w:szCs w:val="20"/>
                <w:lang w:val="es-MX" w:eastAsia="es-MX" w:bidi="ar-SA"/>
              </w:rPr>
            </w:pPr>
            <w:r w:rsidRPr="0013633C">
              <w:rPr>
                <w:rFonts w:ascii="Calibri" w:hAnsi="Calibri" w:cs="Calibri"/>
                <w:color w:val="000000"/>
                <w:sz w:val="20"/>
                <w:szCs w:val="20"/>
                <w:lang w:val="es-MX" w:eastAsia="es-MX" w:bidi="ar-SA"/>
              </w:rPr>
              <w:t>NOVOTEL CITY</w:t>
            </w:r>
          </w:p>
        </w:tc>
        <w:tc>
          <w:tcPr>
            <w:tcW w:w="476" w:type="dxa"/>
            <w:gridSpan w:val="2"/>
            <w:tcBorders>
              <w:top w:val="nil"/>
              <w:left w:val="nil"/>
              <w:bottom w:val="nil"/>
              <w:right w:val="single" w:sz="12" w:space="0" w:color="1F4E78"/>
            </w:tcBorders>
            <w:shd w:val="clear" w:color="auto" w:fill="auto"/>
            <w:noWrap/>
            <w:vAlign w:val="center"/>
            <w:hideMark/>
          </w:tcPr>
          <w:p w14:paraId="154CE6AA" w14:textId="77777777" w:rsidR="0013633C" w:rsidRPr="0013633C" w:rsidRDefault="0013633C" w:rsidP="0013633C">
            <w:pPr>
              <w:jc w:val="cente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P</w:t>
            </w:r>
          </w:p>
        </w:tc>
      </w:tr>
      <w:tr w:rsidR="0013633C" w:rsidRPr="0013633C" w14:paraId="19FC2A0B" w14:textId="77777777" w:rsidTr="0013633C">
        <w:trPr>
          <w:trHeight w:val="313"/>
          <w:jc w:val="center"/>
        </w:trPr>
        <w:tc>
          <w:tcPr>
            <w:tcW w:w="1229" w:type="dxa"/>
            <w:tcBorders>
              <w:top w:val="nil"/>
              <w:left w:val="single" w:sz="12" w:space="0" w:color="1F4E78"/>
              <w:bottom w:val="nil"/>
              <w:right w:val="nil"/>
            </w:tcBorders>
            <w:shd w:val="clear" w:color="auto" w:fill="auto"/>
            <w:noWrap/>
            <w:vAlign w:val="center"/>
            <w:hideMark/>
          </w:tcPr>
          <w:p w14:paraId="3B9D00CC" w14:textId="77777777" w:rsidR="0013633C" w:rsidRPr="0013633C" w:rsidRDefault="0013633C" w:rsidP="0013633C">
            <w:pPr>
              <w:rPr>
                <w:rFonts w:ascii="Calibri" w:hAnsi="Calibri" w:cs="Calibri"/>
                <w:b/>
                <w:bCs/>
                <w:sz w:val="20"/>
                <w:szCs w:val="20"/>
                <w:lang w:val="es-MX" w:eastAsia="es-MX" w:bidi="ar-SA"/>
              </w:rPr>
            </w:pPr>
            <w:r w:rsidRPr="0013633C">
              <w:rPr>
                <w:rFonts w:ascii="Calibri" w:hAnsi="Calibri" w:cs="Calibri"/>
                <w:b/>
                <w:bCs/>
                <w:sz w:val="20"/>
                <w:szCs w:val="20"/>
                <w:lang w:val="es-MX" w:eastAsia="es-MX" w:bidi="ar-SA"/>
              </w:rPr>
              <w:t>ZÚRICH</w:t>
            </w:r>
          </w:p>
        </w:tc>
        <w:tc>
          <w:tcPr>
            <w:tcW w:w="3386" w:type="dxa"/>
            <w:tcBorders>
              <w:top w:val="nil"/>
              <w:left w:val="nil"/>
              <w:bottom w:val="nil"/>
              <w:right w:val="nil"/>
            </w:tcBorders>
            <w:shd w:val="clear" w:color="auto" w:fill="auto"/>
            <w:noWrap/>
            <w:vAlign w:val="center"/>
            <w:hideMark/>
          </w:tcPr>
          <w:p w14:paraId="113468F4" w14:textId="77777777" w:rsidR="0013633C" w:rsidRPr="0013633C" w:rsidRDefault="0013633C" w:rsidP="0013633C">
            <w:pPr>
              <w:rPr>
                <w:rFonts w:ascii="Calibri" w:hAnsi="Calibri" w:cs="Calibri"/>
                <w:color w:val="000000"/>
                <w:sz w:val="20"/>
                <w:szCs w:val="20"/>
                <w:lang w:eastAsia="es-MX" w:bidi="ar-SA"/>
              </w:rPr>
            </w:pPr>
            <w:r w:rsidRPr="0013633C">
              <w:rPr>
                <w:rFonts w:ascii="Calibri" w:hAnsi="Calibri" w:cs="Calibri"/>
                <w:color w:val="000000"/>
                <w:sz w:val="20"/>
                <w:szCs w:val="20"/>
                <w:lang w:eastAsia="es-MX" w:bidi="ar-SA"/>
              </w:rPr>
              <w:t>IBIS AIRPPORT MESSE / IBIS ADLISWIL</w:t>
            </w:r>
          </w:p>
        </w:tc>
        <w:tc>
          <w:tcPr>
            <w:tcW w:w="476" w:type="dxa"/>
            <w:gridSpan w:val="2"/>
            <w:tcBorders>
              <w:top w:val="nil"/>
              <w:left w:val="nil"/>
              <w:bottom w:val="nil"/>
              <w:right w:val="single" w:sz="12" w:space="0" w:color="1F4E78"/>
            </w:tcBorders>
            <w:shd w:val="clear" w:color="auto" w:fill="auto"/>
            <w:noWrap/>
            <w:vAlign w:val="center"/>
            <w:hideMark/>
          </w:tcPr>
          <w:p w14:paraId="22AB2020" w14:textId="77777777" w:rsidR="0013633C" w:rsidRPr="0013633C" w:rsidRDefault="0013633C" w:rsidP="0013633C">
            <w:pPr>
              <w:jc w:val="cente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P</w:t>
            </w:r>
          </w:p>
        </w:tc>
      </w:tr>
      <w:tr w:rsidR="0013633C" w:rsidRPr="0013633C" w14:paraId="6FAADCBE" w14:textId="77777777" w:rsidTr="0013633C">
        <w:trPr>
          <w:trHeight w:val="261"/>
          <w:jc w:val="center"/>
        </w:trPr>
        <w:tc>
          <w:tcPr>
            <w:tcW w:w="1229" w:type="dxa"/>
            <w:tcBorders>
              <w:top w:val="nil"/>
              <w:left w:val="single" w:sz="12" w:space="0" w:color="1F4E78"/>
              <w:bottom w:val="nil"/>
              <w:right w:val="nil"/>
            </w:tcBorders>
            <w:shd w:val="clear" w:color="auto" w:fill="auto"/>
            <w:noWrap/>
            <w:vAlign w:val="center"/>
            <w:hideMark/>
          </w:tcPr>
          <w:p w14:paraId="79E5A73B" w14:textId="77777777" w:rsidR="0013633C" w:rsidRPr="0013633C" w:rsidRDefault="0013633C" w:rsidP="0013633C">
            <w:pP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 xml:space="preserve">VENECIA </w:t>
            </w:r>
          </w:p>
        </w:tc>
        <w:tc>
          <w:tcPr>
            <w:tcW w:w="3386" w:type="dxa"/>
            <w:tcBorders>
              <w:top w:val="nil"/>
              <w:left w:val="nil"/>
              <w:bottom w:val="nil"/>
              <w:right w:val="nil"/>
            </w:tcBorders>
            <w:shd w:val="clear" w:color="auto" w:fill="auto"/>
            <w:noWrap/>
            <w:vAlign w:val="center"/>
            <w:hideMark/>
          </w:tcPr>
          <w:p w14:paraId="7A4D8E52" w14:textId="77777777" w:rsidR="0013633C" w:rsidRPr="0013633C" w:rsidRDefault="0013633C" w:rsidP="0013633C">
            <w:pPr>
              <w:rPr>
                <w:rFonts w:ascii="Calibri" w:hAnsi="Calibri" w:cs="Calibri"/>
                <w:color w:val="000000"/>
                <w:sz w:val="20"/>
                <w:szCs w:val="20"/>
                <w:lang w:val="es-MX" w:eastAsia="es-MX" w:bidi="ar-SA"/>
              </w:rPr>
            </w:pPr>
            <w:r w:rsidRPr="0013633C">
              <w:rPr>
                <w:rFonts w:ascii="Calibri" w:hAnsi="Calibri" w:cs="Calibri"/>
                <w:color w:val="000000"/>
                <w:sz w:val="20"/>
                <w:szCs w:val="20"/>
                <w:lang w:val="es-MX" w:eastAsia="es-MX" w:bidi="ar-SA"/>
              </w:rPr>
              <w:t>VILLA FLORENTINA / LE TERRAZZE</w:t>
            </w:r>
          </w:p>
        </w:tc>
        <w:tc>
          <w:tcPr>
            <w:tcW w:w="476" w:type="dxa"/>
            <w:gridSpan w:val="2"/>
            <w:tcBorders>
              <w:top w:val="nil"/>
              <w:left w:val="nil"/>
              <w:bottom w:val="nil"/>
              <w:right w:val="single" w:sz="12" w:space="0" w:color="1F4E78"/>
            </w:tcBorders>
            <w:shd w:val="clear" w:color="auto" w:fill="auto"/>
            <w:noWrap/>
            <w:vAlign w:val="center"/>
            <w:hideMark/>
          </w:tcPr>
          <w:p w14:paraId="0C59E4CA" w14:textId="77777777" w:rsidR="0013633C" w:rsidRPr="0013633C" w:rsidRDefault="0013633C" w:rsidP="0013633C">
            <w:pPr>
              <w:jc w:val="cente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P</w:t>
            </w:r>
          </w:p>
        </w:tc>
      </w:tr>
      <w:tr w:rsidR="0013633C" w:rsidRPr="0013633C" w14:paraId="06714052" w14:textId="77777777" w:rsidTr="0013633C">
        <w:trPr>
          <w:trHeight w:val="261"/>
          <w:jc w:val="center"/>
        </w:trPr>
        <w:tc>
          <w:tcPr>
            <w:tcW w:w="1229" w:type="dxa"/>
            <w:tcBorders>
              <w:top w:val="nil"/>
              <w:left w:val="single" w:sz="12" w:space="0" w:color="1F4E78"/>
              <w:bottom w:val="nil"/>
              <w:right w:val="nil"/>
            </w:tcBorders>
            <w:shd w:val="clear" w:color="auto" w:fill="auto"/>
            <w:noWrap/>
            <w:vAlign w:val="center"/>
            <w:hideMark/>
          </w:tcPr>
          <w:p w14:paraId="08E34A2E" w14:textId="77777777" w:rsidR="0013633C" w:rsidRPr="0013633C" w:rsidRDefault="0013633C" w:rsidP="0013633C">
            <w:pP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FLORENCIA</w:t>
            </w:r>
          </w:p>
        </w:tc>
        <w:tc>
          <w:tcPr>
            <w:tcW w:w="3386" w:type="dxa"/>
            <w:tcBorders>
              <w:top w:val="nil"/>
              <w:left w:val="nil"/>
              <w:bottom w:val="nil"/>
              <w:right w:val="nil"/>
            </w:tcBorders>
            <w:shd w:val="clear" w:color="auto" w:fill="auto"/>
            <w:noWrap/>
            <w:vAlign w:val="center"/>
            <w:hideMark/>
          </w:tcPr>
          <w:p w14:paraId="12A18295" w14:textId="77777777" w:rsidR="0013633C" w:rsidRPr="0013633C" w:rsidRDefault="0013633C" w:rsidP="0013633C">
            <w:pPr>
              <w:rPr>
                <w:rFonts w:ascii="Calibri" w:hAnsi="Calibri" w:cs="Calibri"/>
                <w:color w:val="000000"/>
                <w:sz w:val="20"/>
                <w:szCs w:val="20"/>
                <w:lang w:val="es-MX" w:eastAsia="es-MX" w:bidi="ar-SA"/>
              </w:rPr>
            </w:pPr>
            <w:r w:rsidRPr="0013633C">
              <w:rPr>
                <w:rFonts w:ascii="Calibri" w:hAnsi="Calibri" w:cs="Calibri"/>
                <w:color w:val="000000"/>
                <w:sz w:val="20"/>
                <w:szCs w:val="20"/>
                <w:lang w:val="es-MX" w:eastAsia="es-MX" w:bidi="ar-SA"/>
              </w:rPr>
              <w:t>PALAZZO RICASOLI / H.C. DI MALTA</w:t>
            </w:r>
          </w:p>
        </w:tc>
        <w:tc>
          <w:tcPr>
            <w:tcW w:w="476" w:type="dxa"/>
            <w:gridSpan w:val="2"/>
            <w:tcBorders>
              <w:top w:val="nil"/>
              <w:left w:val="nil"/>
              <w:bottom w:val="nil"/>
              <w:right w:val="single" w:sz="12" w:space="0" w:color="1F4E78"/>
            </w:tcBorders>
            <w:shd w:val="clear" w:color="auto" w:fill="auto"/>
            <w:noWrap/>
            <w:vAlign w:val="center"/>
            <w:hideMark/>
          </w:tcPr>
          <w:p w14:paraId="591B46A0" w14:textId="77777777" w:rsidR="0013633C" w:rsidRPr="0013633C" w:rsidRDefault="0013633C" w:rsidP="0013633C">
            <w:pPr>
              <w:jc w:val="cente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P</w:t>
            </w:r>
          </w:p>
        </w:tc>
      </w:tr>
      <w:tr w:rsidR="0013633C" w:rsidRPr="0013633C" w14:paraId="44E3083B" w14:textId="77777777" w:rsidTr="0013633C">
        <w:trPr>
          <w:trHeight w:val="261"/>
          <w:jc w:val="center"/>
        </w:trPr>
        <w:tc>
          <w:tcPr>
            <w:tcW w:w="1229" w:type="dxa"/>
            <w:tcBorders>
              <w:top w:val="nil"/>
              <w:left w:val="single" w:sz="12" w:space="0" w:color="1F4E78"/>
              <w:bottom w:val="single" w:sz="12" w:space="0" w:color="1F4E78"/>
              <w:right w:val="nil"/>
            </w:tcBorders>
            <w:shd w:val="clear" w:color="auto" w:fill="auto"/>
            <w:noWrap/>
            <w:vAlign w:val="center"/>
            <w:hideMark/>
          </w:tcPr>
          <w:p w14:paraId="41BD353F" w14:textId="77777777" w:rsidR="0013633C" w:rsidRPr="0013633C" w:rsidRDefault="0013633C" w:rsidP="0013633C">
            <w:pP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ROMA</w:t>
            </w:r>
          </w:p>
        </w:tc>
        <w:tc>
          <w:tcPr>
            <w:tcW w:w="3386" w:type="dxa"/>
            <w:tcBorders>
              <w:top w:val="nil"/>
              <w:left w:val="nil"/>
              <w:bottom w:val="single" w:sz="12" w:space="0" w:color="1F4E78"/>
              <w:right w:val="nil"/>
            </w:tcBorders>
            <w:shd w:val="clear" w:color="auto" w:fill="auto"/>
            <w:noWrap/>
            <w:vAlign w:val="center"/>
            <w:hideMark/>
          </w:tcPr>
          <w:p w14:paraId="12B09937" w14:textId="77777777" w:rsidR="0013633C" w:rsidRPr="0013633C" w:rsidRDefault="0013633C" w:rsidP="0013633C">
            <w:pPr>
              <w:rPr>
                <w:rFonts w:ascii="Calibri" w:hAnsi="Calibri" w:cs="Calibri"/>
                <w:color w:val="000000"/>
                <w:sz w:val="20"/>
                <w:szCs w:val="20"/>
                <w:lang w:val="es-MX" w:eastAsia="es-MX" w:bidi="ar-SA"/>
              </w:rPr>
            </w:pPr>
            <w:r w:rsidRPr="0013633C">
              <w:rPr>
                <w:rFonts w:ascii="Calibri" w:hAnsi="Calibri" w:cs="Calibri"/>
                <w:color w:val="000000"/>
                <w:sz w:val="20"/>
                <w:szCs w:val="20"/>
                <w:lang w:val="es-MX" w:eastAsia="es-MX" w:bidi="ar-SA"/>
              </w:rPr>
              <w:t>HOTEL CICERONE / GRAN H. GENOV</w:t>
            </w:r>
          </w:p>
        </w:tc>
        <w:tc>
          <w:tcPr>
            <w:tcW w:w="476" w:type="dxa"/>
            <w:gridSpan w:val="2"/>
            <w:tcBorders>
              <w:top w:val="nil"/>
              <w:left w:val="nil"/>
              <w:bottom w:val="single" w:sz="12" w:space="0" w:color="1F4E78"/>
              <w:right w:val="single" w:sz="12" w:space="0" w:color="1F4E78"/>
            </w:tcBorders>
            <w:shd w:val="clear" w:color="auto" w:fill="auto"/>
            <w:noWrap/>
            <w:vAlign w:val="center"/>
            <w:hideMark/>
          </w:tcPr>
          <w:p w14:paraId="1BF298F7" w14:textId="77777777" w:rsidR="0013633C" w:rsidRPr="0013633C" w:rsidRDefault="0013633C" w:rsidP="0013633C">
            <w:pPr>
              <w:jc w:val="center"/>
              <w:rPr>
                <w:rFonts w:ascii="Calibri" w:hAnsi="Calibri" w:cs="Calibri"/>
                <w:b/>
                <w:bCs/>
                <w:color w:val="000000"/>
                <w:sz w:val="20"/>
                <w:szCs w:val="20"/>
                <w:lang w:val="es-MX" w:eastAsia="es-MX" w:bidi="ar-SA"/>
              </w:rPr>
            </w:pPr>
            <w:r w:rsidRPr="0013633C">
              <w:rPr>
                <w:rFonts w:ascii="Calibri" w:hAnsi="Calibri" w:cs="Calibri"/>
                <w:b/>
                <w:bCs/>
                <w:color w:val="000000"/>
                <w:sz w:val="20"/>
                <w:szCs w:val="20"/>
                <w:lang w:val="es-MX" w:eastAsia="es-MX" w:bidi="ar-SA"/>
              </w:rPr>
              <w:t>P</w:t>
            </w:r>
          </w:p>
        </w:tc>
      </w:tr>
    </w:tbl>
    <w:p w14:paraId="54BFAABB" w14:textId="77777777" w:rsidR="00012E19" w:rsidRDefault="00012E19" w:rsidP="006C4B07">
      <w:pPr>
        <w:jc w:val="both"/>
        <w:rPr>
          <w:rFonts w:ascii="Arial" w:hAnsi="Arial" w:cs="Arial"/>
          <w:b/>
          <w:bCs/>
          <w:sz w:val="20"/>
          <w:szCs w:val="20"/>
          <w:lang w:val="es-MX"/>
        </w:rPr>
      </w:pPr>
    </w:p>
    <w:p w14:paraId="5805A5F8" w14:textId="77777777" w:rsidR="0013633C" w:rsidRDefault="0013633C" w:rsidP="006C4B07">
      <w:pPr>
        <w:jc w:val="both"/>
        <w:rPr>
          <w:rFonts w:ascii="Arial" w:hAnsi="Arial" w:cs="Arial"/>
          <w:b/>
          <w:bCs/>
          <w:sz w:val="20"/>
          <w:szCs w:val="20"/>
          <w:lang w:val="es-MX"/>
        </w:rPr>
      </w:pPr>
    </w:p>
    <w:p w14:paraId="6BBCF35B" w14:textId="77777777" w:rsidR="0013633C" w:rsidRDefault="0013633C" w:rsidP="006C4B07">
      <w:pPr>
        <w:jc w:val="both"/>
        <w:rPr>
          <w:rFonts w:ascii="Arial" w:hAnsi="Arial" w:cs="Arial"/>
          <w:b/>
          <w:bCs/>
          <w:sz w:val="20"/>
          <w:szCs w:val="20"/>
          <w:lang w:val="es-MX"/>
        </w:rPr>
      </w:pPr>
    </w:p>
    <w:tbl>
      <w:tblPr>
        <w:tblW w:w="6310" w:type="dxa"/>
        <w:jc w:val="center"/>
        <w:tblCellMar>
          <w:left w:w="70" w:type="dxa"/>
          <w:right w:w="70" w:type="dxa"/>
        </w:tblCellMar>
        <w:tblLook w:val="04A0" w:firstRow="1" w:lastRow="0" w:firstColumn="1" w:lastColumn="0" w:noHBand="0" w:noVBand="1"/>
      </w:tblPr>
      <w:tblGrid>
        <w:gridCol w:w="3903"/>
        <w:gridCol w:w="1567"/>
        <w:gridCol w:w="840"/>
      </w:tblGrid>
      <w:tr w:rsidR="0013633C" w:rsidRPr="00DE7332" w14:paraId="4B8F9FE6" w14:textId="77777777" w:rsidTr="00A6700B">
        <w:trPr>
          <w:trHeight w:val="241"/>
          <w:jc w:val="center"/>
        </w:trPr>
        <w:tc>
          <w:tcPr>
            <w:tcW w:w="6310" w:type="dxa"/>
            <w:gridSpan w:val="3"/>
            <w:tcBorders>
              <w:top w:val="single" w:sz="12" w:space="0" w:color="1F4E78"/>
              <w:left w:val="single" w:sz="12" w:space="0" w:color="1F4E78"/>
              <w:bottom w:val="nil"/>
              <w:right w:val="single" w:sz="12" w:space="0" w:color="1F4E78"/>
            </w:tcBorders>
            <w:shd w:val="clear" w:color="000000" w:fill="1F4E78"/>
            <w:noWrap/>
            <w:vAlign w:val="center"/>
            <w:hideMark/>
          </w:tcPr>
          <w:p w14:paraId="4AD0E936"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TARIFAS POR PERSONA EN USD</w:t>
            </w:r>
          </w:p>
        </w:tc>
      </w:tr>
      <w:tr w:rsidR="0013633C" w:rsidRPr="0013633C" w14:paraId="7C992DF5" w14:textId="77777777" w:rsidTr="00A6700B">
        <w:trPr>
          <w:trHeight w:val="241"/>
          <w:jc w:val="center"/>
        </w:trPr>
        <w:tc>
          <w:tcPr>
            <w:tcW w:w="6310" w:type="dxa"/>
            <w:gridSpan w:val="3"/>
            <w:tcBorders>
              <w:top w:val="nil"/>
              <w:left w:val="single" w:sz="12" w:space="0" w:color="1F4E78"/>
              <w:bottom w:val="nil"/>
              <w:right w:val="single" w:sz="12" w:space="0" w:color="1F4E78"/>
            </w:tcBorders>
            <w:shd w:val="clear" w:color="000000" w:fill="1F4E78"/>
            <w:noWrap/>
            <w:vAlign w:val="center"/>
            <w:hideMark/>
          </w:tcPr>
          <w:p w14:paraId="5FF607E1"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TURISTA CON PRIMEA</w:t>
            </w:r>
          </w:p>
        </w:tc>
      </w:tr>
      <w:tr w:rsidR="0013633C" w:rsidRPr="0013633C" w14:paraId="0EA430EB" w14:textId="77777777" w:rsidTr="004E0767">
        <w:trPr>
          <w:trHeight w:val="241"/>
          <w:jc w:val="center"/>
        </w:trPr>
        <w:tc>
          <w:tcPr>
            <w:tcW w:w="3903" w:type="dxa"/>
            <w:tcBorders>
              <w:top w:val="nil"/>
              <w:left w:val="single" w:sz="12" w:space="0" w:color="1F4E78"/>
              <w:bottom w:val="nil"/>
              <w:right w:val="nil"/>
            </w:tcBorders>
            <w:shd w:val="clear" w:color="000000" w:fill="9BC2E6"/>
            <w:noWrap/>
            <w:vAlign w:val="center"/>
            <w:hideMark/>
          </w:tcPr>
          <w:p w14:paraId="1B850D70"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TERRESTRE CON AÉREO</w:t>
            </w:r>
          </w:p>
        </w:tc>
        <w:tc>
          <w:tcPr>
            <w:tcW w:w="1567" w:type="dxa"/>
            <w:tcBorders>
              <w:top w:val="nil"/>
              <w:left w:val="nil"/>
              <w:bottom w:val="nil"/>
              <w:right w:val="nil"/>
            </w:tcBorders>
            <w:shd w:val="clear" w:color="000000" w:fill="9BC2E6"/>
            <w:noWrap/>
            <w:vAlign w:val="center"/>
            <w:hideMark/>
          </w:tcPr>
          <w:p w14:paraId="5A6137DC"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DBL / TPL</w:t>
            </w:r>
          </w:p>
        </w:tc>
        <w:tc>
          <w:tcPr>
            <w:tcW w:w="840" w:type="dxa"/>
            <w:tcBorders>
              <w:top w:val="nil"/>
              <w:left w:val="nil"/>
              <w:bottom w:val="nil"/>
              <w:right w:val="single" w:sz="12" w:space="0" w:color="1F4E78"/>
            </w:tcBorders>
            <w:shd w:val="clear" w:color="000000" w:fill="9BC2E6"/>
            <w:noWrap/>
            <w:vAlign w:val="center"/>
            <w:hideMark/>
          </w:tcPr>
          <w:p w14:paraId="5EA8D946"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SGL</w:t>
            </w:r>
          </w:p>
        </w:tc>
      </w:tr>
      <w:tr w:rsidR="0013633C" w:rsidRPr="0013633C" w14:paraId="4E217B49" w14:textId="77777777" w:rsidTr="004E0767">
        <w:trPr>
          <w:trHeight w:val="241"/>
          <w:jc w:val="center"/>
        </w:trPr>
        <w:tc>
          <w:tcPr>
            <w:tcW w:w="3903" w:type="dxa"/>
            <w:tcBorders>
              <w:top w:val="nil"/>
              <w:left w:val="single" w:sz="12" w:space="0" w:color="1F4E78"/>
              <w:bottom w:val="nil"/>
              <w:right w:val="nil"/>
            </w:tcBorders>
            <w:shd w:val="clear" w:color="auto" w:fill="auto"/>
            <w:noWrap/>
            <w:vAlign w:val="center"/>
            <w:hideMark/>
          </w:tcPr>
          <w:p w14:paraId="2085D116" w14:textId="17DF86A1" w:rsidR="0013633C" w:rsidRPr="0013633C" w:rsidRDefault="0013633C" w:rsidP="0013633C">
            <w:pPr>
              <w:jc w:val="right"/>
              <w:rPr>
                <w:rFonts w:ascii="Calibri" w:hAnsi="Calibri" w:cs="Calibri"/>
                <w:sz w:val="20"/>
                <w:szCs w:val="20"/>
                <w:lang w:val="es-MX" w:eastAsia="es-MX" w:bidi="ar-SA"/>
              </w:rPr>
            </w:pPr>
            <w:r w:rsidRPr="0013633C">
              <w:rPr>
                <w:rFonts w:ascii="Calibri" w:hAnsi="Calibri" w:cs="Calibri"/>
                <w:sz w:val="20"/>
                <w:szCs w:val="20"/>
                <w:lang w:val="es-MX" w:eastAsia="es-MX" w:bidi="ar-SA"/>
              </w:rPr>
              <w:t>16 SEP</w:t>
            </w:r>
          </w:p>
        </w:tc>
        <w:tc>
          <w:tcPr>
            <w:tcW w:w="1567" w:type="dxa"/>
            <w:tcBorders>
              <w:top w:val="nil"/>
              <w:left w:val="nil"/>
              <w:bottom w:val="nil"/>
              <w:right w:val="nil"/>
            </w:tcBorders>
            <w:shd w:val="clear" w:color="auto" w:fill="auto"/>
            <w:noWrap/>
            <w:vAlign w:val="center"/>
            <w:hideMark/>
          </w:tcPr>
          <w:p w14:paraId="48B2F48F" w14:textId="77777777" w:rsidR="0013633C" w:rsidRPr="0013633C" w:rsidRDefault="0013633C" w:rsidP="0013633C">
            <w:pPr>
              <w:jc w:val="center"/>
              <w:rPr>
                <w:rFonts w:ascii="Calibri" w:hAnsi="Calibri" w:cs="Calibri"/>
                <w:sz w:val="20"/>
                <w:szCs w:val="20"/>
                <w:lang w:val="es-MX" w:eastAsia="es-MX" w:bidi="ar-SA"/>
              </w:rPr>
            </w:pPr>
            <w:r w:rsidRPr="0013633C">
              <w:rPr>
                <w:rFonts w:ascii="Calibri" w:hAnsi="Calibri" w:cs="Calibri"/>
                <w:sz w:val="20"/>
                <w:szCs w:val="20"/>
                <w:lang w:val="es-MX" w:eastAsia="es-MX" w:bidi="ar-SA"/>
              </w:rPr>
              <w:t>1985</w:t>
            </w:r>
          </w:p>
        </w:tc>
        <w:tc>
          <w:tcPr>
            <w:tcW w:w="840" w:type="dxa"/>
            <w:tcBorders>
              <w:top w:val="nil"/>
              <w:left w:val="nil"/>
              <w:bottom w:val="nil"/>
              <w:right w:val="single" w:sz="12" w:space="0" w:color="1F4E78"/>
            </w:tcBorders>
            <w:shd w:val="clear" w:color="auto" w:fill="auto"/>
            <w:noWrap/>
            <w:vAlign w:val="center"/>
            <w:hideMark/>
          </w:tcPr>
          <w:p w14:paraId="145CFB4D" w14:textId="77777777" w:rsidR="0013633C" w:rsidRPr="0013633C" w:rsidRDefault="0013633C" w:rsidP="0013633C">
            <w:pPr>
              <w:jc w:val="center"/>
              <w:rPr>
                <w:rFonts w:ascii="Calibri" w:hAnsi="Calibri" w:cs="Calibri"/>
                <w:sz w:val="20"/>
                <w:szCs w:val="20"/>
                <w:lang w:val="es-MX" w:eastAsia="es-MX" w:bidi="ar-SA"/>
              </w:rPr>
            </w:pPr>
            <w:r w:rsidRPr="0013633C">
              <w:rPr>
                <w:rFonts w:ascii="Calibri" w:hAnsi="Calibri" w:cs="Calibri"/>
                <w:sz w:val="20"/>
                <w:szCs w:val="20"/>
                <w:lang w:val="es-MX" w:eastAsia="es-MX" w:bidi="ar-SA"/>
              </w:rPr>
              <w:t>2545</w:t>
            </w:r>
          </w:p>
        </w:tc>
      </w:tr>
      <w:tr w:rsidR="0013633C" w:rsidRPr="0013633C" w14:paraId="0C899085" w14:textId="77777777" w:rsidTr="004E0767">
        <w:trPr>
          <w:trHeight w:val="241"/>
          <w:jc w:val="center"/>
        </w:trPr>
        <w:tc>
          <w:tcPr>
            <w:tcW w:w="3903" w:type="dxa"/>
            <w:tcBorders>
              <w:top w:val="nil"/>
              <w:left w:val="single" w:sz="12" w:space="0" w:color="1F4E78"/>
              <w:bottom w:val="nil"/>
              <w:right w:val="nil"/>
            </w:tcBorders>
            <w:shd w:val="clear" w:color="auto" w:fill="auto"/>
            <w:noWrap/>
            <w:vAlign w:val="center"/>
            <w:hideMark/>
          </w:tcPr>
          <w:p w14:paraId="75836FD7" w14:textId="3D56EB26" w:rsidR="0013633C" w:rsidRPr="0013633C" w:rsidRDefault="0013633C" w:rsidP="0013633C">
            <w:pPr>
              <w:jc w:val="right"/>
              <w:rPr>
                <w:rFonts w:ascii="Calibri" w:hAnsi="Calibri" w:cs="Calibri"/>
                <w:sz w:val="20"/>
                <w:szCs w:val="20"/>
                <w:lang w:val="es-MX" w:eastAsia="es-MX" w:bidi="ar-SA"/>
              </w:rPr>
            </w:pPr>
            <w:r w:rsidRPr="0013633C">
              <w:rPr>
                <w:rFonts w:ascii="Calibri" w:hAnsi="Calibri" w:cs="Calibri"/>
                <w:sz w:val="20"/>
                <w:szCs w:val="20"/>
                <w:lang w:val="es-MX" w:eastAsia="es-MX" w:bidi="ar-SA"/>
              </w:rPr>
              <w:t>12 AGO</w:t>
            </w:r>
          </w:p>
        </w:tc>
        <w:tc>
          <w:tcPr>
            <w:tcW w:w="1567" w:type="dxa"/>
            <w:tcBorders>
              <w:top w:val="nil"/>
              <w:left w:val="nil"/>
              <w:bottom w:val="nil"/>
              <w:right w:val="nil"/>
            </w:tcBorders>
            <w:shd w:val="clear" w:color="auto" w:fill="auto"/>
            <w:noWrap/>
            <w:vAlign w:val="center"/>
            <w:hideMark/>
          </w:tcPr>
          <w:p w14:paraId="4E668084" w14:textId="77777777" w:rsidR="0013633C" w:rsidRPr="0013633C" w:rsidRDefault="0013633C" w:rsidP="0013633C">
            <w:pPr>
              <w:jc w:val="center"/>
              <w:rPr>
                <w:rFonts w:ascii="Calibri" w:hAnsi="Calibri" w:cs="Calibri"/>
                <w:sz w:val="20"/>
                <w:szCs w:val="20"/>
                <w:lang w:val="es-MX" w:eastAsia="es-MX" w:bidi="ar-SA"/>
              </w:rPr>
            </w:pPr>
            <w:r w:rsidRPr="0013633C">
              <w:rPr>
                <w:rFonts w:ascii="Calibri" w:hAnsi="Calibri" w:cs="Calibri"/>
                <w:sz w:val="20"/>
                <w:szCs w:val="20"/>
                <w:lang w:val="es-MX" w:eastAsia="es-MX" w:bidi="ar-SA"/>
              </w:rPr>
              <w:t>2175</w:t>
            </w:r>
          </w:p>
        </w:tc>
        <w:tc>
          <w:tcPr>
            <w:tcW w:w="840" w:type="dxa"/>
            <w:tcBorders>
              <w:top w:val="nil"/>
              <w:left w:val="nil"/>
              <w:bottom w:val="nil"/>
              <w:right w:val="single" w:sz="12" w:space="0" w:color="1F4E78"/>
            </w:tcBorders>
            <w:shd w:val="clear" w:color="auto" w:fill="auto"/>
            <w:noWrap/>
            <w:vAlign w:val="center"/>
            <w:hideMark/>
          </w:tcPr>
          <w:p w14:paraId="4D5D3A12" w14:textId="77777777" w:rsidR="0013633C" w:rsidRPr="0013633C" w:rsidRDefault="0013633C" w:rsidP="0013633C">
            <w:pPr>
              <w:jc w:val="center"/>
              <w:rPr>
                <w:rFonts w:ascii="Calibri" w:hAnsi="Calibri" w:cs="Calibri"/>
                <w:sz w:val="20"/>
                <w:szCs w:val="20"/>
                <w:lang w:val="es-MX" w:eastAsia="es-MX" w:bidi="ar-SA"/>
              </w:rPr>
            </w:pPr>
            <w:r w:rsidRPr="0013633C">
              <w:rPr>
                <w:rFonts w:ascii="Calibri" w:hAnsi="Calibri" w:cs="Calibri"/>
                <w:sz w:val="20"/>
                <w:szCs w:val="20"/>
                <w:lang w:val="es-MX" w:eastAsia="es-MX" w:bidi="ar-SA"/>
              </w:rPr>
              <w:t>2735</w:t>
            </w:r>
          </w:p>
        </w:tc>
      </w:tr>
      <w:tr w:rsidR="0013633C" w:rsidRPr="0013633C" w14:paraId="05CBFFA1" w14:textId="77777777" w:rsidTr="004E0767">
        <w:trPr>
          <w:trHeight w:val="241"/>
          <w:jc w:val="center"/>
        </w:trPr>
        <w:tc>
          <w:tcPr>
            <w:tcW w:w="3903" w:type="dxa"/>
            <w:tcBorders>
              <w:top w:val="nil"/>
              <w:left w:val="single" w:sz="12" w:space="0" w:color="1F4E78"/>
              <w:bottom w:val="nil"/>
              <w:right w:val="nil"/>
            </w:tcBorders>
            <w:shd w:val="clear" w:color="auto" w:fill="auto"/>
            <w:noWrap/>
            <w:vAlign w:val="center"/>
            <w:hideMark/>
          </w:tcPr>
          <w:p w14:paraId="1479F8D7" w14:textId="42515C97" w:rsidR="0013633C" w:rsidRPr="0013633C" w:rsidRDefault="00DE7332" w:rsidP="0013633C">
            <w:pPr>
              <w:jc w:val="right"/>
              <w:rPr>
                <w:rFonts w:ascii="Calibri" w:hAnsi="Calibri" w:cs="Calibri"/>
                <w:sz w:val="20"/>
                <w:szCs w:val="20"/>
                <w:lang w:val="es-MX" w:eastAsia="es-MX" w:bidi="ar-SA"/>
              </w:rPr>
            </w:pPr>
            <w:r>
              <w:rPr>
                <w:rFonts w:ascii="Calibri" w:hAnsi="Calibri" w:cs="Calibri"/>
                <w:sz w:val="20"/>
                <w:szCs w:val="20"/>
                <w:lang w:val="es-MX" w:eastAsia="es-MX" w:bidi="ar-SA"/>
              </w:rPr>
              <w:t xml:space="preserve">10 JUN - </w:t>
            </w:r>
            <w:r w:rsidR="0013633C" w:rsidRPr="0013633C">
              <w:rPr>
                <w:rFonts w:ascii="Calibri" w:hAnsi="Calibri" w:cs="Calibri"/>
                <w:sz w:val="20"/>
                <w:szCs w:val="20"/>
                <w:lang w:val="es-MX" w:eastAsia="es-MX" w:bidi="ar-SA"/>
              </w:rPr>
              <w:t>08 JUL</w:t>
            </w:r>
          </w:p>
        </w:tc>
        <w:tc>
          <w:tcPr>
            <w:tcW w:w="1567" w:type="dxa"/>
            <w:tcBorders>
              <w:top w:val="nil"/>
              <w:left w:val="nil"/>
              <w:bottom w:val="nil"/>
              <w:right w:val="nil"/>
            </w:tcBorders>
            <w:shd w:val="clear" w:color="auto" w:fill="auto"/>
            <w:noWrap/>
            <w:vAlign w:val="center"/>
            <w:hideMark/>
          </w:tcPr>
          <w:p w14:paraId="264BFE43" w14:textId="77777777" w:rsidR="0013633C" w:rsidRPr="0013633C" w:rsidRDefault="0013633C" w:rsidP="0013633C">
            <w:pPr>
              <w:jc w:val="center"/>
              <w:rPr>
                <w:rFonts w:ascii="Calibri" w:hAnsi="Calibri" w:cs="Calibri"/>
                <w:sz w:val="20"/>
                <w:szCs w:val="20"/>
                <w:lang w:val="es-MX" w:eastAsia="es-MX" w:bidi="ar-SA"/>
              </w:rPr>
            </w:pPr>
            <w:r w:rsidRPr="0013633C">
              <w:rPr>
                <w:rFonts w:ascii="Calibri" w:hAnsi="Calibri" w:cs="Calibri"/>
                <w:sz w:val="20"/>
                <w:szCs w:val="20"/>
                <w:lang w:val="es-MX" w:eastAsia="es-MX" w:bidi="ar-SA"/>
              </w:rPr>
              <w:t>2425</w:t>
            </w:r>
          </w:p>
        </w:tc>
        <w:tc>
          <w:tcPr>
            <w:tcW w:w="840" w:type="dxa"/>
            <w:tcBorders>
              <w:top w:val="nil"/>
              <w:left w:val="nil"/>
              <w:bottom w:val="nil"/>
              <w:right w:val="single" w:sz="12" w:space="0" w:color="1F4E78"/>
            </w:tcBorders>
            <w:shd w:val="clear" w:color="auto" w:fill="auto"/>
            <w:noWrap/>
            <w:vAlign w:val="center"/>
            <w:hideMark/>
          </w:tcPr>
          <w:p w14:paraId="4C6625FC" w14:textId="77777777" w:rsidR="0013633C" w:rsidRPr="0013633C" w:rsidRDefault="0013633C" w:rsidP="0013633C">
            <w:pPr>
              <w:jc w:val="center"/>
              <w:rPr>
                <w:rFonts w:ascii="Calibri" w:hAnsi="Calibri" w:cs="Calibri"/>
                <w:sz w:val="20"/>
                <w:szCs w:val="20"/>
                <w:lang w:val="es-MX" w:eastAsia="es-MX" w:bidi="ar-SA"/>
              </w:rPr>
            </w:pPr>
            <w:r w:rsidRPr="0013633C">
              <w:rPr>
                <w:rFonts w:ascii="Calibri" w:hAnsi="Calibri" w:cs="Calibri"/>
                <w:sz w:val="20"/>
                <w:szCs w:val="20"/>
                <w:lang w:val="es-MX" w:eastAsia="es-MX" w:bidi="ar-SA"/>
              </w:rPr>
              <w:t>2935</w:t>
            </w:r>
          </w:p>
        </w:tc>
      </w:tr>
      <w:tr w:rsidR="0013633C" w:rsidRPr="0013633C" w14:paraId="21D026D5" w14:textId="77777777" w:rsidTr="004E0767">
        <w:trPr>
          <w:trHeight w:val="241"/>
          <w:jc w:val="center"/>
        </w:trPr>
        <w:tc>
          <w:tcPr>
            <w:tcW w:w="3903" w:type="dxa"/>
            <w:tcBorders>
              <w:top w:val="nil"/>
              <w:left w:val="single" w:sz="12" w:space="0" w:color="1F4E78"/>
              <w:bottom w:val="nil"/>
              <w:right w:val="nil"/>
            </w:tcBorders>
            <w:shd w:val="clear" w:color="auto" w:fill="auto"/>
            <w:noWrap/>
            <w:vAlign w:val="center"/>
            <w:hideMark/>
          </w:tcPr>
          <w:p w14:paraId="7E1A771C" w14:textId="77777777" w:rsidR="0013633C" w:rsidRPr="0013633C" w:rsidRDefault="0013633C" w:rsidP="0013633C">
            <w:pPr>
              <w:jc w:val="right"/>
              <w:rPr>
                <w:rFonts w:ascii="Calibri" w:hAnsi="Calibri" w:cs="Calibri"/>
                <w:sz w:val="20"/>
                <w:szCs w:val="20"/>
                <w:lang w:val="es-MX" w:eastAsia="es-MX" w:bidi="ar-SA"/>
              </w:rPr>
            </w:pPr>
            <w:r w:rsidRPr="0013633C">
              <w:rPr>
                <w:rFonts w:ascii="Calibri" w:hAnsi="Calibri" w:cs="Calibri"/>
                <w:sz w:val="20"/>
                <w:szCs w:val="20"/>
                <w:lang w:val="es-MX" w:eastAsia="es-MX" w:bidi="ar-SA"/>
              </w:rPr>
              <w:t>SUPL. MEDIA PENSIÓN</w:t>
            </w:r>
            <w:r w:rsidR="00A6700B">
              <w:rPr>
                <w:rFonts w:ascii="Calibri" w:hAnsi="Calibri" w:cs="Calibri"/>
                <w:sz w:val="20"/>
                <w:szCs w:val="20"/>
                <w:lang w:val="es-MX" w:eastAsia="es-MX" w:bidi="ar-SA"/>
              </w:rPr>
              <w:t xml:space="preserve"> (2 cenas, 2 almuerzos)</w:t>
            </w:r>
          </w:p>
        </w:tc>
        <w:tc>
          <w:tcPr>
            <w:tcW w:w="1567" w:type="dxa"/>
            <w:tcBorders>
              <w:top w:val="nil"/>
              <w:left w:val="nil"/>
              <w:bottom w:val="nil"/>
              <w:right w:val="nil"/>
            </w:tcBorders>
            <w:shd w:val="clear" w:color="auto" w:fill="auto"/>
            <w:noWrap/>
            <w:vAlign w:val="center"/>
            <w:hideMark/>
          </w:tcPr>
          <w:p w14:paraId="58587324" w14:textId="77777777" w:rsidR="0013633C" w:rsidRPr="0013633C" w:rsidRDefault="0013633C" w:rsidP="0013633C">
            <w:pPr>
              <w:jc w:val="center"/>
              <w:rPr>
                <w:rFonts w:ascii="Calibri" w:hAnsi="Calibri" w:cs="Calibri"/>
                <w:sz w:val="20"/>
                <w:szCs w:val="20"/>
                <w:lang w:val="es-MX" w:eastAsia="es-MX" w:bidi="ar-SA"/>
              </w:rPr>
            </w:pPr>
            <w:r w:rsidRPr="0013633C">
              <w:rPr>
                <w:rFonts w:ascii="Calibri" w:hAnsi="Calibri" w:cs="Calibri"/>
                <w:sz w:val="20"/>
                <w:szCs w:val="20"/>
                <w:lang w:val="es-MX" w:eastAsia="es-MX" w:bidi="ar-SA"/>
              </w:rPr>
              <w:t>100</w:t>
            </w:r>
          </w:p>
        </w:tc>
        <w:tc>
          <w:tcPr>
            <w:tcW w:w="840" w:type="dxa"/>
            <w:tcBorders>
              <w:top w:val="nil"/>
              <w:left w:val="nil"/>
              <w:bottom w:val="nil"/>
              <w:right w:val="single" w:sz="12" w:space="0" w:color="1F4E78"/>
            </w:tcBorders>
            <w:shd w:val="clear" w:color="auto" w:fill="auto"/>
            <w:noWrap/>
            <w:vAlign w:val="center"/>
            <w:hideMark/>
          </w:tcPr>
          <w:p w14:paraId="54462396" w14:textId="77777777" w:rsidR="0013633C" w:rsidRPr="0013633C" w:rsidRDefault="0013633C" w:rsidP="0013633C">
            <w:pPr>
              <w:jc w:val="center"/>
              <w:rPr>
                <w:rFonts w:ascii="Calibri" w:hAnsi="Calibri" w:cs="Calibri"/>
                <w:sz w:val="20"/>
                <w:szCs w:val="20"/>
                <w:lang w:val="es-MX" w:eastAsia="es-MX" w:bidi="ar-SA"/>
              </w:rPr>
            </w:pPr>
            <w:r w:rsidRPr="0013633C">
              <w:rPr>
                <w:rFonts w:ascii="Calibri" w:hAnsi="Calibri" w:cs="Calibri"/>
                <w:sz w:val="20"/>
                <w:szCs w:val="20"/>
                <w:lang w:val="es-MX" w:eastAsia="es-MX" w:bidi="ar-SA"/>
              </w:rPr>
              <w:t>100</w:t>
            </w:r>
          </w:p>
        </w:tc>
      </w:tr>
      <w:tr w:rsidR="0013633C" w:rsidRPr="0013633C" w14:paraId="7D718283" w14:textId="77777777" w:rsidTr="004E0767">
        <w:trPr>
          <w:trHeight w:val="241"/>
          <w:jc w:val="center"/>
        </w:trPr>
        <w:tc>
          <w:tcPr>
            <w:tcW w:w="3903" w:type="dxa"/>
            <w:tcBorders>
              <w:top w:val="nil"/>
              <w:left w:val="single" w:sz="12" w:space="0" w:color="1F4E78"/>
              <w:bottom w:val="single" w:sz="12" w:space="0" w:color="1F4E78"/>
              <w:right w:val="nil"/>
            </w:tcBorders>
            <w:shd w:val="clear" w:color="000000" w:fill="DBDBDB"/>
            <w:noWrap/>
            <w:vAlign w:val="center"/>
            <w:hideMark/>
          </w:tcPr>
          <w:p w14:paraId="496E7E17" w14:textId="77777777" w:rsidR="0013633C" w:rsidRPr="0013633C" w:rsidRDefault="0013633C" w:rsidP="0013633C">
            <w:pPr>
              <w:rPr>
                <w:rFonts w:ascii="Calibri" w:hAnsi="Calibri" w:cs="Calibri"/>
                <w:b/>
                <w:bCs/>
                <w:sz w:val="20"/>
                <w:szCs w:val="20"/>
                <w:lang w:val="es-MX" w:eastAsia="es-MX" w:bidi="ar-SA"/>
              </w:rPr>
            </w:pPr>
            <w:r w:rsidRPr="0013633C">
              <w:rPr>
                <w:rFonts w:ascii="Calibri" w:hAnsi="Calibri" w:cs="Calibri"/>
                <w:b/>
                <w:bCs/>
                <w:sz w:val="20"/>
                <w:szCs w:val="20"/>
                <w:lang w:val="es-MX" w:eastAsia="es-MX" w:bidi="ar-SA"/>
              </w:rPr>
              <w:t>IMPUESTOS AÉREOS</w:t>
            </w:r>
          </w:p>
        </w:tc>
        <w:tc>
          <w:tcPr>
            <w:tcW w:w="1567" w:type="dxa"/>
            <w:tcBorders>
              <w:top w:val="nil"/>
              <w:left w:val="nil"/>
              <w:bottom w:val="single" w:sz="12" w:space="0" w:color="1F4E78"/>
              <w:right w:val="nil"/>
            </w:tcBorders>
            <w:shd w:val="clear" w:color="000000" w:fill="DBDBDB"/>
            <w:noWrap/>
            <w:vAlign w:val="center"/>
            <w:hideMark/>
          </w:tcPr>
          <w:p w14:paraId="2EE8017D" w14:textId="77777777" w:rsidR="0013633C" w:rsidRPr="0013633C" w:rsidRDefault="0013633C" w:rsidP="0013633C">
            <w:pPr>
              <w:jc w:val="center"/>
              <w:rPr>
                <w:rFonts w:ascii="Calibri" w:hAnsi="Calibri" w:cs="Calibri"/>
                <w:b/>
                <w:bCs/>
                <w:sz w:val="20"/>
                <w:szCs w:val="20"/>
                <w:lang w:val="es-MX" w:eastAsia="es-MX" w:bidi="ar-SA"/>
              </w:rPr>
            </w:pPr>
            <w:r w:rsidRPr="0013633C">
              <w:rPr>
                <w:rFonts w:ascii="Calibri" w:hAnsi="Calibri" w:cs="Calibri"/>
                <w:b/>
                <w:bCs/>
                <w:sz w:val="20"/>
                <w:szCs w:val="20"/>
                <w:lang w:val="es-MX" w:eastAsia="es-MX" w:bidi="ar-SA"/>
              </w:rPr>
              <w:t>690</w:t>
            </w:r>
          </w:p>
        </w:tc>
        <w:tc>
          <w:tcPr>
            <w:tcW w:w="840" w:type="dxa"/>
            <w:tcBorders>
              <w:top w:val="nil"/>
              <w:left w:val="nil"/>
              <w:bottom w:val="single" w:sz="12" w:space="0" w:color="1F4E78"/>
              <w:right w:val="single" w:sz="12" w:space="0" w:color="1F4E78"/>
            </w:tcBorders>
            <w:shd w:val="clear" w:color="000000" w:fill="DBDBDB"/>
            <w:noWrap/>
            <w:vAlign w:val="center"/>
            <w:hideMark/>
          </w:tcPr>
          <w:p w14:paraId="158DD6AE" w14:textId="77777777" w:rsidR="0013633C" w:rsidRPr="0013633C" w:rsidRDefault="0013633C" w:rsidP="0013633C">
            <w:pPr>
              <w:jc w:val="center"/>
              <w:rPr>
                <w:rFonts w:ascii="Calibri" w:hAnsi="Calibri" w:cs="Calibri"/>
                <w:b/>
                <w:bCs/>
                <w:sz w:val="20"/>
                <w:szCs w:val="20"/>
                <w:lang w:val="es-MX" w:eastAsia="es-MX" w:bidi="ar-SA"/>
              </w:rPr>
            </w:pPr>
            <w:r w:rsidRPr="0013633C">
              <w:rPr>
                <w:rFonts w:ascii="Calibri" w:hAnsi="Calibri" w:cs="Calibri"/>
                <w:b/>
                <w:bCs/>
                <w:sz w:val="20"/>
                <w:szCs w:val="20"/>
                <w:lang w:val="es-MX" w:eastAsia="es-MX" w:bidi="ar-SA"/>
              </w:rPr>
              <w:t>690</w:t>
            </w:r>
          </w:p>
        </w:tc>
      </w:tr>
      <w:tr w:rsidR="0013633C" w:rsidRPr="0013633C" w14:paraId="52727693" w14:textId="77777777" w:rsidTr="004E0767">
        <w:trPr>
          <w:trHeight w:val="241"/>
          <w:jc w:val="center"/>
        </w:trPr>
        <w:tc>
          <w:tcPr>
            <w:tcW w:w="3903" w:type="dxa"/>
            <w:tcBorders>
              <w:top w:val="nil"/>
              <w:left w:val="nil"/>
              <w:bottom w:val="nil"/>
              <w:right w:val="nil"/>
            </w:tcBorders>
            <w:shd w:val="clear" w:color="auto" w:fill="auto"/>
            <w:noWrap/>
            <w:vAlign w:val="center"/>
            <w:hideMark/>
          </w:tcPr>
          <w:p w14:paraId="06A8C95D" w14:textId="77777777" w:rsidR="0013633C" w:rsidRPr="0013633C" w:rsidRDefault="0013633C" w:rsidP="0013633C">
            <w:pPr>
              <w:jc w:val="center"/>
              <w:rPr>
                <w:rFonts w:ascii="Calibri" w:hAnsi="Calibri" w:cs="Calibri"/>
                <w:b/>
                <w:bCs/>
                <w:sz w:val="20"/>
                <w:szCs w:val="20"/>
                <w:lang w:val="es-MX" w:eastAsia="es-MX" w:bidi="ar-SA"/>
              </w:rPr>
            </w:pPr>
          </w:p>
        </w:tc>
        <w:tc>
          <w:tcPr>
            <w:tcW w:w="1567" w:type="dxa"/>
            <w:tcBorders>
              <w:top w:val="nil"/>
              <w:left w:val="nil"/>
              <w:bottom w:val="nil"/>
              <w:right w:val="nil"/>
            </w:tcBorders>
            <w:shd w:val="clear" w:color="auto" w:fill="auto"/>
            <w:noWrap/>
            <w:vAlign w:val="center"/>
            <w:hideMark/>
          </w:tcPr>
          <w:p w14:paraId="1441AC4F" w14:textId="77777777" w:rsidR="0013633C" w:rsidRPr="0013633C" w:rsidRDefault="0013633C" w:rsidP="0013633C">
            <w:pPr>
              <w:rPr>
                <w:rFonts w:ascii="Times New Roman" w:hAnsi="Times New Roman"/>
                <w:sz w:val="20"/>
                <w:szCs w:val="20"/>
                <w:lang w:val="es-MX" w:eastAsia="es-MX" w:bidi="ar-SA"/>
              </w:rPr>
            </w:pPr>
          </w:p>
        </w:tc>
        <w:tc>
          <w:tcPr>
            <w:tcW w:w="840" w:type="dxa"/>
            <w:tcBorders>
              <w:top w:val="nil"/>
              <w:left w:val="nil"/>
              <w:bottom w:val="nil"/>
              <w:right w:val="nil"/>
            </w:tcBorders>
            <w:shd w:val="clear" w:color="auto" w:fill="auto"/>
            <w:noWrap/>
            <w:vAlign w:val="center"/>
            <w:hideMark/>
          </w:tcPr>
          <w:p w14:paraId="367C1D07" w14:textId="77777777" w:rsidR="0013633C" w:rsidRPr="0013633C" w:rsidRDefault="0013633C" w:rsidP="0013633C">
            <w:pPr>
              <w:jc w:val="center"/>
              <w:rPr>
                <w:rFonts w:ascii="Times New Roman" w:hAnsi="Times New Roman"/>
                <w:sz w:val="20"/>
                <w:szCs w:val="20"/>
                <w:lang w:val="es-MX" w:eastAsia="es-MX" w:bidi="ar-SA"/>
              </w:rPr>
            </w:pPr>
          </w:p>
        </w:tc>
      </w:tr>
      <w:tr w:rsidR="0013633C" w:rsidRPr="00DE7332" w14:paraId="6C6F1052" w14:textId="77777777" w:rsidTr="00A6700B">
        <w:trPr>
          <w:trHeight w:val="241"/>
          <w:jc w:val="center"/>
        </w:trPr>
        <w:tc>
          <w:tcPr>
            <w:tcW w:w="6310" w:type="dxa"/>
            <w:gridSpan w:val="3"/>
            <w:tcBorders>
              <w:top w:val="single" w:sz="12" w:space="0" w:color="1F4E78"/>
              <w:left w:val="single" w:sz="12" w:space="0" w:color="1F4E78"/>
              <w:bottom w:val="nil"/>
              <w:right w:val="single" w:sz="12" w:space="0" w:color="1F4E78"/>
            </w:tcBorders>
            <w:shd w:val="clear" w:color="000000" w:fill="1F4E78"/>
            <w:noWrap/>
            <w:vAlign w:val="center"/>
            <w:hideMark/>
          </w:tcPr>
          <w:p w14:paraId="0C3BC7DD"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TARIFAS  POR PERSONA EN USD</w:t>
            </w:r>
          </w:p>
        </w:tc>
      </w:tr>
      <w:tr w:rsidR="0013633C" w:rsidRPr="0013633C" w14:paraId="44226F21" w14:textId="77777777" w:rsidTr="00A6700B">
        <w:trPr>
          <w:trHeight w:val="241"/>
          <w:jc w:val="center"/>
        </w:trPr>
        <w:tc>
          <w:tcPr>
            <w:tcW w:w="6310" w:type="dxa"/>
            <w:gridSpan w:val="3"/>
            <w:tcBorders>
              <w:top w:val="nil"/>
              <w:left w:val="single" w:sz="12" w:space="0" w:color="1F4E78"/>
              <w:bottom w:val="nil"/>
              <w:right w:val="single" w:sz="12" w:space="0" w:color="1F4E78"/>
            </w:tcBorders>
            <w:shd w:val="clear" w:color="000000" w:fill="1F4E78"/>
            <w:noWrap/>
            <w:vAlign w:val="center"/>
            <w:hideMark/>
          </w:tcPr>
          <w:p w14:paraId="7BD20BFA"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PRIMERA</w:t>
            </w:r>
          </w:p>
        </w:tc>
      </w:tr>
      <w:tr w:rsidR="0013633C" w:rsidRPr="0013633C" w14:paraId="1337BD99" w14:textId="77777777" w:rsidTr="004E0767">
        <w:trPr>
          <w:trHeight w:val="241"/>
          <w:jc w:val="center"/>
        </w:trPr>
        <w:tc>
          <w:tcPr>
            <w:tcW w:w="3903" w:type="dxa"/>
            <w:tcBorders>
              <w:top w:val="nil"/>
              <w:left w:val="single" w:sz="12" w:space="0" w:color="1F4E78"/>
              <w:bottom w:val="nil"/>
              <w:right w:val="nil"/>
            </w:tcBorders>
            <w:shd w:val="clear" w:color="000000" w:fill="9BC2E6"/>
            <w:noWrap/>
            <w:vAlign w:val="center"/>
            <w:hideMark/>
          </w:tcPr>
          <w:p w14:paraId="780E21D2"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TERRESTRE CON AÉREO</w:t>
            </w:r>
          </w:p>
        </w:tc>
        <w:tc>
          <w:tcPr>
            <w:tcW w:w="1567" w:type="dxa"/>
            <w:tcBorders>
              <w:top w:val="nil"/>
              <w:left w:val="nil"/>
              <w:bottom w:val="nil"/>
              <w:right w:val="nil"/>
            </w:tcBorders>
            <w:shd w:val="clear" w:color="000000" w:fill="9BC2E6"/>
            <w:noWrap/>
            <w:vAlign w:val="center"/>
            <w:hideMark/>
          </w:tcPr>
          <w:p w14:paraId="51347784"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DBL / TPL</w:t>
            </w:r>
          </w:p>
        </w:tc>
        <w:tc>
          <w:tcPr>
            <w:tcW w:w="840" w:type="dxa"/>
            <w:tcBorders>
              <w:top w:val="nil"/>
              <w:left w:val="nil"/>
              <w:bottom w:val="nil"/>
              <w:right w:val="single" w:sz="12" w:space="0" w:color="1F4E78"/>
            </w:tcBorders>
            <w:shd w:val="clear" w:color="000000" w:fill="9BC2E6"/>
            <w:noWrap/>
            <w:vAlign w:val="center"/>
            <w:hideMark/>
          </w:tcPr>
          <w:p w14:paraId="64D9D11A" w14:textId="77777777" w:rsidR="0013633C" w:rsidRPr="0013633C" w:rsidRDefault="0013633C" w:rsidP="0013633C">
            <w:pPr>
              <w:jc w:val="center"/>
              <w:rPr>
                <w:rFonts w:ascii="Calibri" w:hAnsi="Calibri" w:cs="Calibri"/>
                <w:b/>
                <w:bCs/>
                <w:color w:val="FFFFFF"/>
                <w:sz w:val="20"/>
                <w:szCs w:val="20"/>
                <w:lang w:val="es-MX" w:eastAsia="es-MX" w:bidi="ar-SA"/>
              </w:rPr>
            </w:pPr>
            <w:r w:rsidRPr="0013633C">
              <w:rPr>
                <w:rFonts w:ascii="Calibri" w:hAnsi="Calibri" w:cs="Calibri"/>
                <w:b/>
                <w:bCs/>
                <w:color w:val="FFFFFF"/>
                <w:sz w:val="20"/>
                <w:szCs w:val="20"/>
                <w:lang w:val="es-MX" w:eastAsia="es-MX" w:bidi="ar-SA"/>
              </w:rPr>
              <w:t>SGL</w:t>
            </w:r>
          </w:p>
        </w:tc>
      </w:tr>
      <w:tr w:rsidR="0013633C" w:rsidRPr="0013633C" w14:paraId="3C40F48B" w14:textId="77777777" w:rsidTr="004E0767">
        <w:trPr>
          <w:trHeight w:val="241"/>
          <w:jc w:val="center"/>
        </w:trPr>
        <w:tc>
          <w:tcPr>
            <w:tcW w:w="3903" w:type="dxa"/>
            <w:tcBorders>
              <w:top w:val="nil"/>
              <w:left w:val="single" w:sz="12" w:space="0" w:color="1F4E78"/>
              <w:bottom w:val="nil"/>
              <w:right w:val="nil"/>
            </w:tcBorders>
            <w:shd w:val="clear" w:color="auto" w:fill="auto"/>
            <w:noWrap/>
            <w:vAlign w:val="center"/>
            <w:hideMark/>
          </w:tcPr>
          <w:p w14:paraId="01534FD9" w14:textId="753C8A21" w:rsidR="0013633C" w:rsidRPr="0013633C" w:rsidRDefault="0013633C" w:rsidP="0013633C">
            <w:pPr>
              <w:jc w:val="right"/>
              <w:rPr>
                <w:rFonts w:ascii="Calibri" w:hAnsi="Calibri" w:cs="Calibri"/>
                <w:sz w:val="20"/>
                <w:szCs w:val="20"/>
                <w:lang w:val="es-MX" w:eastAsia="es-MX" w:bidi="ar-SA"/>
              </w:rPr>
            </w:pPr>
            <w:r w:rsidRPr="0013633C">
              <w:rPr>
                <w:rFonts w:ascii="Calibri" w:hAnsi="Calibri" w:cs="Calibri"/>
                <w:sz w:val="20"/>
                <w:szCs w:val="20"/>
                <w:lang w:val="es-MX" w:eastAsia="es-MX" w:bidi="ar-SA"/>
              </w:rPr>
              <w:t>16 SEP</w:t>
            </w:r>
          </w:p>
        </w:tc>
        <w:tc>
          <w:tcPr>
            <w:tcW w:w="1567" w:type="dxa"/>
            <w:tcBorders>
              <w:top w:val="nil"/>
              <w:left w:val="nil"/>
              <w:bottom w:val="nil"/>
              <w:right w:val="nil"/>
            </w:tcBorders>
            <w:shd w:val="clear" w:color="auto" w:fill="auto"/>
            <w:noWrap/>
            <w:vAlign w:val="center"/>
            <w:hideMark/>
          </w:tcPr>
          <w:p w14:paraId="742AF8F1" w14:textId="77777777" w:rsidR="0013633C" w:rsidRPr="0013633C" w:rsidRDefault="0013633C" w:rsidP="0013633C">
            <w:pPr>
              <w:jc w:val="center"/>
              <w:rPr>
                <w:rFonts w:ascii="Calibri" w:hAnsi="Calibri" w:cs="Calibri"/>
                <w:sz w:val="20"/>
                <w:szCs w:val="20"/>
                <w:lang w:val="es-MX" w:eastAsia="es-MX" w:bidi="ar-SA"/>
              </w:rPr>
            </w:pPr>
            <w:r w:rsidRPr="0013633C">
              <w:rPr>
                <w:rFonts w:ascii="Calibri" w:hAnsi="Calibri" w:cs="Calibri"/>
                <w:sz w:val="20"/>
                <w:szCs w:val="20"/>
                <w:lang w:val="es-MX" w:eastAsia="es-MX" w:bidi="ar-SA"/>
              </w:rPr>
              <w:t>2365</w:t>
            </w:r>
          </w:p>
        </w:tc>
        <w:tc>
          <w:tcPr>
            <w:tcW w:w="840" w:type="dxa"/>
            <w:tcBorders>
              <w:top w:val="nil"/>
              <w:left w:val="nil"/>
              <w:bottom w:val="nil"/>
              <w:right w:val="single" w:sz="12" w:space="0" w:color="1F4E78"/>
            </w:tcBorders>
            <w:shd w:val="clear" w:color="auto" w:fill="auto"/>
            <w:noWrap/>
            <w:vAlign w:val="center"/>
            <w:hideMark/>
          </w:tcPr>
          <w:p w14:paraId="2F9D2FD6" w14:textId="77777777" w:rsidR="0013633C" w:rsidRPr="0013633C" w:rsidRDefault="0013633C" w:rsidP="0013633C">
            <w:pPr>
              <w:jc w:val="center"/>
              <w:rPr>
                <w:rFonts w:ascii="Calibri" w:hAnsi="Calibri" w:cs="Calibri"/>
                <w:sz w:val="20"/>
                <w:szCs w:val="20"/>
                <w:lang w:val="es-MX" w:eastAsia="es-MX" w:bidi="ar-SA"/>
              </w:rPr>
            </w:pPr>
            <w:r w:rsidRPr="0013633C">
              <w:rPr>
                <w:rFonts w:ascii="Calibri" w:hAnsi="Calibri" w:cs="Calibri"/>
                <w:sz w:val="20"/>
                <w:szCs w:val="20"/>
                <w:lang w:val="es-MX" w:eastAsia="es-MX" w:bidi="ar-SA"/>
              </w:rPr>
              <w:t>3025</w:t>
            </w:r>
          </w:p>
        </w:tc>
      </w:tr>
      <w:tr w:rsidR="0013633C" w:rsidRPr="0013633C" w14:paraId="75E54F5F" w14:textId="77777777" w:rsidTr="004E0767">
        <w:trPr>
          <w:trHeight w:val="241"/>
          <w:jc w:val="center"/>
        </w:trPr>
        <w:tc>
          <w:tcPr>
            <w:tcW w:w="3903" w:type="dxa"/>
            <w:tcBorders>
              <w:top w:val="nil"/>
              <w:left w:val="single" w:sz="12" w:space="0" w:color="1F4E78"/>
              <w:bottom w:val="nil"/>
              <w:right w:val="nil"/>
            </w:tcBorders>
            <w:shd w:val="clear" w:color="auto" w:fill="auto"/>
            <w:noWrap/>
            <w:vAlign w:val="center"/>
            <w:hideMark/>
          </w:tcPr>
          <w:p w14:paraId="593C0B7B" w14:textId="72BFF55D" w:rsidR="0013633C" w:rsidRPr="0013633C" w:rsidRDefault="00DE7332" w:rsidP="0013633C">
            <w:pPr>
              <w:jc w:val="right"/>
              <w:rPr>
                <w:rFonts w:ascii="Calibri" w:hAnsi="Calibri" w:cs="Calibri"/>
                <w:sz w:val="20"/>
                <w:szCs w:val="20"/>
                <w:lang w:val="es-MX" w:eastAsia="es-MX" w:bidi="ar-SA"/>
              </w:rPr>
            </w:pPr>
            <w:r>
              <w:rPr>
                <w:rFonts w:ascii="Calibri" w:hAnsi="Calibri" w:cs="Calibri"/>
                <w:sz w:val="20"/>
                <w:szCs w:val="20"/>
                <w:lang w:val="es-MX" w:eastAsia="es-MX" w:bidi="ar-SA"/>
              </w:rPr>
              <w:t xml:space="preserve">10 JUN / </w:t>
            </w:r>
            <w:bookmarkStart w:id="0" w:name="_GoBack"/>
            <w:bookmarkEnd w:id="0"/>
            <w:r w:rsidR="0013633C" w:rsidRPr="0013633C">
              <w:rPr>
                <w:rFonts w:ascii="Calibri" w:hAnsi="Calibri" w:cs="Calibri"/>
                <w:sz w:val="20"/>
                <w:szCs w:val="20"/>
                <w:lang w:val="es-MX" w:eastAsia="es-MX" w:bidi="ar-SA"/>
              </w:rPr>
              <w:t>08 JUL</w:t>
            </w:r>
          </w:p>
        </w:tc>
        <w:tc>
          <w:tcPr>
            <w:tcW w:w="1567" w:type="dxa"/>
            <w:tcBorders>
              <w:top w:val="nil"/>
              <w:left w:val="nil"/>
              <w:bottom w:val="nil"/>
              <w:right w:val="nil"/>
            </w:tcBorders>
            <w:shd w:val="clear" w:color="auto" w:fill="auto"/>
            <w:noWrap/>
            <w:vAlign w:val="center"/>
            <w:hideMark/>
          </w:tcPr>
          <w:p w14:paraId="6F916019" w14:textId="77777777" w:rsidR="0013633C" w:rsidRPr="0013633C" w:rsidRDefault="0013633C" w:rsidP="0013633C">
            <w:pPr>
              <w:jc w:val="center"/>
              <w:rPr>
                <w:rFonts w:ascii="Calibri" w:hAnsi="Calibri" w:cs="Calibri"/>
                <w:sz w:val="20"/>
                <w:szCs w:val="20"/>
                <w:lang w:val="es-MX" w:eastAsia="es-MX" w:bidi="ar-SA"/>
              </w:rPr>
            </w:pPr>
            <w:r w:rsidRPr="0013633C">
              <w:rPr>
                <w:rFonts w:ascii="Calibri" w:hAnsi="Calibri" w:cs="Calibri"/>
                <w:sz w:val="20"/>
                <w:szCs w:val="20"/>
                <w:lang w:val="es-MX" w:eastAsia="es-MX" w:bidi="ar-SA"/>
              </w:rPr>
              <w:t>2765</w:t>
            </w:r>
          </w:p>
        </w:tc>
        <w:tc>
          <w:tcPr>
            <w:tcW w:w="840" w:type="dxa"/>
            <w:tcBorders>
              <w:top w:val="nil"/>
              <w:left w:val="nil"/>
              <w:bottom w:val="nil"/>
              <w:right w:val="single" w:sz="12" w:space="0" w:color="1F4E78"/>
            </w:tcBorders>
            <w:shd w:val="clear" w:color="auto" w:fill="auto"/>
            <w:noWrap/>
            <w:vAlign w:val="center"/>
            <w:hideMark/>
          </w:tcPr>
          <w:p w14:paraId="372086EF" w14:textId="77777777" w:rsidR="0013633C" w:rsidRPr="0013633C" w:rsidRDefault="0013633C" w:rsidP="0013633C">
            <w:pPr>
              <w:jc w:val="center"/>
              <w:rPr>
                <w:rFonts w:ascii="Calibri" w:hAnsi="Calibri" w:cs="Calibri"/>
                <w:sz w:val="20"/>
                <w:szCs w:val="20"/>
                <w:lang w:val="es-MX" w:eastAsia="es-MX" w:bidi="ar-SA"/>
              </w:rPr>
            </w:pPr>
            <w:r w:rsidRPr="0013633C">
              <w:rPr>
                <w:rFonts w:ascii="Calibri" w:hAnsi="Calibri" w:cs="Calibri"/>
                <w:sz w:val="20"/>
                <w:szCs w:val="20"/>
                <w:lang w:val="es-MX" w:eastAsia="es-MX" w:bidi="ar-SA"/>
              </w:rPr>
              <w:t>3425</w:t>
            </w:r>
          </w:p>
        </w:tc>
      </w:tr>
      <w:tr w:rsidR="0013633C" w:rsidRPr="0013633C" w14:paraId="28257963" w14:textId="77777777" w:rsidTr="004E0767">
        <w:trPr>
          <w:trHeight w:val="241"/>
          <w:jc w:val="center"/>
        </w:trPr>
        <w:tc>
          <w:tcPr>
            <w:tcW w:w="3903" w:type="dxa"/>
            <w:tcBorders>
              <w:top w:val="nil"/>
              <w:left w:val="single" w:sz="12" w:space="0" w:color="1F4E78"/>
              <w:bottom w:val="nil"/>
              <w:right w:val="nil"/>
            </w:tcBorders>
            <w:shd w:val="clear" w:color="auto" w:fill="auto"/>
            <w:noWrap/>
            <w:vAlign w:val="center"/>
            <w:hideMark/>
          </w:tcPr>
          <w:p w14:paraId="7922D377" w14:textId="77777777" w:rsidR="0013633C" w:rsidRPr="0013633C" w:rsidRDefault="0013633C" w:rsidP="0013633C">
            <w:pPr>
              <w:jc w:val="right"/>
              <w:rPr>
                <w:rFonts w:ascii="Calibri" w:hAnsi="Calibri" w:cs="Calibri"/>
                <w:sz w:val="20"/>
                <w:szCs w:val="20"/>
                <w:lang w:val="es-MX" w:eastAsia="es-MX" w:bidi="ar-SA"/>
              </w:rPr>
            </w:pPr>
            <w:r w:rsidRPr="0013633C">
              <w:rPr>
                <w:rFonts w:ascii="Calibri" w:hAnsi="Calibri" w:cs="Calibri"/>
                <w:sz w:val="20"/>
                <w:szCs w:val="20"/>
                <w:lang w:val="es-MX" w:eastAsia="es-MX" w:bidi="ar-SA"/>
              </w:rPr>
              <w:t>12 AGO</w:t>
            </w:r>
          </w:p>
        </w:tc>
        <w:tc>
          <w:tcPr>
            <w:tcW w:w="1567" w:type="dxa"/>
            <w:tcBorders>
              <w:top w:val="nil"/>
              <w:left w:val="nil"/>
              <w:bottom w:val="nil"/>
              <w:right w:val="nil"/>
            </w:tcBorders>
            <w:shd w:val="clear" w:color="auto" w:fill="auto"/>
            <w:noWrap/>
            <w:vAlign w:val="center"/>
            <w:hideMark/>
          </w:tcPr>
          <w:p w14:paraId="4817620F" w14:textId="77777777" w:rsidR="0013633C" w:rsidRPr="0013633C" w:rsidRDefault="0013633C" w:rsidP="0013633C">
            <w:pPr>
              <w:jc w:val="center"/>
              <w:rPr>
                <w:rFonts w:ascii="Calibri" w:hAnsi="Calibri" w:cs="Calibri"/>
                <w:sz w:val="20"/>
                <w:szCs w:val="20"/>
                <w:lang w:val="es-MX" w:eastAsia="es-MX" w:bidi="ar-SA"/>
              </w:rPr>
            </w:pPr>
            <w:r w:rsidRPr="0013633C">
              <w:rPr>
                <w:rFonts w:ascii="Calibri" w:hAnsi="Calibri" w:cs="Calibri"/>
                <w:sz w:val="20"/>
                <w:szCs w:val="20"/>
                <w:lang w:val="es-MX" w:eastAsia="es-MX" w:bidi="ar-SA"/>
              </w:rPr>
              <w:t>2385</w:t>
            </w:r>
          </w:p>
        </w:tc>
        <w:tc>
          <w:tcPr>
            <w:tcW w:w="840" w:type="dxa"/>
            <w:tcBorders>
              <w:top w:val="nil"/>
              <w:left w:val="nil"/>
              <w:bottom w:val="nil"/>
              <w:right w:val="single" w:sz="12" w:space="0" w:color="1F4E78"/>
            </w:tcBorders>
            <w:shd w:val="clear" w:color="auto" w:fill="auto"/>
            <w:noWrap/>
            <w:vAlign w:val="center"/>
            <w:hideMark/>
          </w:tcPr>
          <w:p w14:paraId="4419AD98" w14:textId="77777777" w:rsidR="0013633C" w:rsidRPr="0013633C" w:rsidRDefault="0013633C" w:rsidP="0013633C">
            <w:pPr>
              <w:jc w:val="center"/>
              <w:rPr>
                <w:rFonts w:ascii="Calibri" w:hAnsi="Calibri" w:cs="Calibri"/>
                <w:sz w:val="20"/>
                <w:szCs w:val="20"/>
                <w:lang w:val="es-MX" w:eastAsia="es-MX" w:bidi="ar-SA"/>
              </w:rPr>
            </w:pPr>
            <w:r w:rsidRPr="0013633C">
              <w:rPr>
                <w:rFonts w:ascii="Calibri" w:hAnsi="Calibri" w:cs="Calibri"/>
                <w:sz w:val="20"/>
                <w:szCs w:val="20"/>
                <w:lang w:val="es-MX" w:eastAsia="es-MX" w:bidi="ar-SA"/>
              </w:rPr>
              <w:t>3035</w:t>
            </w:r>
          </w:p>
        </w:tc>
      </w:tr>
      <w:tr w:rsidR="0013633C" w:rsidRPr="0013633C" w14:paraId="70C16B9F" w14:textId="77777777" w:rsidTr="004E0767">
        <w:trPr>
          <w:trHeight w:val="241"/>
          <w:jc w:val="center"/>
        </w:trPr>
        <w:tc>
          <w:tcPr>
            <w:tcW w:w="3903" w:type="dxa"/>
            <w:tcBorders>
              <w:top w:val="nil"/>
              <w:left w:val="single" w:sz="12" w:space="0" w:color="1F4E78"/>
              <w:bottom w:val="nil"/>
              <w:right w:val="nil"/>
            </w:tcBorders>
            <w:shd w:val="clear" w:color="auto" w:fill="auto"/>
            <w:noWrap/>
            <w:vAlign w:val="center"/>
            <w:hideMark/>
          </w:tcPr>
          <w:p w14:paraId="40AE8449" w14:textId="77777777" w:rsidR="0013633C" w:rsidRPr="0013633C" w:rsidRDefault="0013633C" w:rsidP="0013633C">
            <w:pPr>
              <w:jc w:val="right"/>
              <w:rPr>
                <w:rFonts w:ascii="Calibri" w:hAnsi="Calibri" w:cs="Calibri"/>
                <w:sz w:val="20"/>
                <w:szCs w:val="20"/>
                <w:lang w:val="es-MX" w:eastAsia="es-MX" w:bidi="ar-SA"/>
              </w:rPr>
            </w:pPr>
            <w:r w:rsidRPr="0013633C">
              <w:rPr>
                <w:rFonts w:ascii="Calibri" w:hAnsi="Calibri" w:cs="Calibri"/>
                <w:sz w:val="20"/>
                <w:szCs w:val="20"/>
                <w:lang w:val="es-MX" w:eastAsia="es-MX" w:bidi="ar-SA"/>
              </w:rPr>
              <w:t>SUPL. MEDIA PENSIÓN</w:t>
            </w:r>
            <w:r w:rsidR="00A6700B">
              <w:rPr>
                <w:rFonts w:ascii="Calibri" w:hAnsi="Calibri" w:cs="Calibri"/>
                <w:sz w:val="20"/>
                <w:szCs w:val="20"/>
                <w:lang w:val="es-MX" w:eastAsia="es-MX" w:bidi="ar-SA"/>
              </w:rPr>
              <w:t xml:space="preserve"> (2 cenas, 2 almuerzos)</w:t>
            </w:r>
          </w:p>
        </w:tc>
        <w:tc>
          <w:tcPr>
            <w:tcW w:w="1567" w:type="dxa"/>
            <w:tcBorders>
              <w:top w:val="nil"/>
              <w:left w:val="nil"/>
              <w:bottom w:val="nil"/>
              <w:right w:val="nil"/>
            </w:tcBorders>
            <w:shd w:val="clear" w:color="auto" w:fill="auto"/>
            <w:noWrap/>
            <w:vAlign w:val="center"/>
            <w:hideMark/>
          </w:tcPr>
          <w:p w14:paraId="0215BCA4" w14:textId="77777777" w:rsidR="0013633C" w:rsidRPr="0013633C" w:rsidRDefault="0013633C" w:rsidP="0013633C">
            <w:pPr>
              <w:jc w:val="center"/>
              <w:rPr>
                <w:rFonts w:ascii="Calibri" w:hAnsi="Calibri" w:cs="Calibri"/>
                <w:sz w:val="20"/>
                <w:szCs w:val="20"/>
                <w:lang w:val="es-MX" w:eastAsia="es-MX" w:bidi="ar-SA"/>
              </w:rPr>
            </w:pPr>
            <w:r w:rsidRPr="0013633C">
              <w:rPr>
                <w:rFonts w:ascii="Calibri" w:hAnsi="Calibri" w:cs="Calibri"/>
                <w:sz w:val="20"/>
                <w:szCs w:val="20"/>
                <w:lang w:val="es-MX" w:eastAsia="es-MX" w:bidi="ar-SA"/>
              </w:rPr>
              <w:t>100</w:t>
            </w:r>
          </w:p>
        </w:tc>
        <w:tc>
          <w:tcPr>
            <w:tcW w:w="840" w:type="dxa"/>
            <w:tcBorders>
              <w:top w:val="nil"/>
              <w:left w:val="nil"/>
              <w:bottom w:val="nil"/>
              <w:right w:val="single" w:sz="12" w:space="0" w:color="1F4E78"/>
            </w:tcBorders>
            <w:shd w:val="clear" w:color="auto" w:fill="auto"/>
            <w:noWrap/>
            <w:vAlign w:val="center"/>
            <w:hideMark/>
          </w:tcPr>
          <w:p w14:paraId="16F28412" w14:textId="77777777" w:rsidR="0013633C" w:rsidRPr="0013633C" w:rsidRDefault="0013633C" w:rsidP="0013633C">
            <w:pPr>
              <w:jc w:val="center"/>
              <w:rPr>
                <w:rFonts w:ascii="Calibri" w:hAnsi="Calibri" w:cs="Calibri"/>
                <w:sz w:val="20"/>
                <w:szCs w:val="20"/>
                <w:lang w:val="es-MX" w:eastAsia="es-MX" w:bidi="ar-SA"/>
              </w:rPr>
            </w:pPr>
            <w:r w:rsidRPr="0013633C">
              <w:rPr>
                <w:rFonts w:ascii="Calibri" w:hAnsi="Calibri" w:cs="Calibri"/>
                <w:sz w:val="20"/>
                <w:szCs w:val="20"/>
                <w:lang w:val="es-MX" w:eastAsia="es-MX" w:bidi="ar-SA"/>
              </w:rPr>
              <w:t>100</w:t>
            </w:r>
          </w:p>
        </w:tc>
      </w:tr>
      <w:tr w:rsidR="0013633C" w:rsidRPr="0013633C" w14:paraId="261049EE" w14:textId="77777777" w:rsidTr="004E0767">
        <w:trPr>
          <w:trHeight w:val="241"/>
          <w:jc w:val="center"/>
        </w:trPr>
        <w:tc>
          <w:tcPr>
            <w:tcW w:w="3903" w:type="dxa"/>
            <w:tcBorders>
              <w:top w:val="nil"/>
              <w:left w:val="single" w:sz="12" w:space="0" w:color="1F4E78"/>
              <w:bottom w:val="single" w:sz="12" w:space="0" w:color="1F4E78"/>
              <w:right w:val="nil"/>
            </w:tcBorders>
            <w:shd w:val="clear" w:color="000000" w:fill="DBDBDB"/>
            <w:noWrap/>
            <w:vAlign w:val="center"/>
            <w:hideMark/>
          </w:tcPr>
          <w:p w14:paraId="474AB5BC" w14:textId="77777777" w:rsidR="0013633C" w:rsidRPr="0013633C" w:rsidRDefault="0013633C" w:rsidP="0013633C">
            <w:pPr>
              <w:rPr>
                <w:rFonts w:ascii="Calibri" w:hAnsi="Calibri" w:cs="Calibri"/>
                <w:b/>
                <w:bCs/>
                <w:sz w:val="20"/>
                <w:szCs w:val="20"/>
                <w:lang w:val="es-MX" w:eastAsia="es-MX" w:bidi="ar-SA"/>
              </w:rPr>
            </w:pPr>
            <w:r w:rsidRPr="0013633C">
              <w:rPr>
                <w:rFonts w:ascii="Calibri" w:hAnsi="Calibri" w:cs="Calibri"/>
                <w:b/>
                <w:bCs/>
                <w:sz w:val="20"/>
                <w:szCs w:val="20"/>
                <w:lang w:val="es-MX" w:eastAsia="es-MX" w:bidi="ar-SA"/>
              </w:rPr>
              <w:t>IMPUESTOS AÉREOS</w:t>
            </w:r>
          </w:p>
        </w:tc>
        <w:tc>
          <w:tcPr>
            <w:tcW w:w="1567" w:type="dxa"/>
            <w:tcBorders>
              <w:top w:val="nil"/>
              <w:left w:val="nil"/>
              <w:bottom w:val="single" w:sz="12" w:space="0" w:color="1F4E78"/>
              <w:right w:val="nil"/>
            </w:tcBorders>
            <w:shd w:val="clear" w:color="000000" w:fill="DBDBDB"/>
            <w:noWrap/>
            <w:vAlign w:val="center"/>
            <w:hideMark/>
          </w:tcPr>
          <w:p w14:paraId="182ADA9F" w14:textId="77777777" w:rsidR="0013633C" w:rsidRPr="0013633C" w:rsidRDefault="0013633C" w:rsidP="0013633C">
            <w:pPr>
              <w:jc w:val="center"/>
              <w:rPr>
                <w:rFonts w:ascii="Calibri" w:hAnsi="Calibri" w:cs="Calibri"/>
                <w:b/>
                <w:bCs/>
                <w:sz w:val="20"/>
                <w:szCs w:val="20"/>
                <w:lang w:val="es-MX" w:eastAsia="es-MX" w:bidi="ar-SA"/>
              </w:rPr>
            </w:pPr>
            <w:r w:rsidRPr="0013633C">
              <w:rPr>
                <w:rFonts w:ascii="Calibri" w:hAnsi="Calibri" w:cs="Calibri"/>
                <w:b/>
                <w:bCs/>
                <w:sz w:val="20"/>
                <w:szCs w:val="20"/>
                <w:lang w:val="es-MX" w:eastAsia="es-MX" w:bidi="ar-SA"/>
              </w:rPr>
              <w:t>690</w:t>
            </w:r>
          </w:p>
        </w:tc>
        <w:tc>
          <w:tcPr>
            <w:tcW w:w="840" w:type="dxa"/>
            <w:tcBorders>
              <w:top w:val="nil"/>
              <w:left w:val="nil"/>
              <w:bottom w:val="single" w:sz="12" w:space="0" w:color="1F4E78"/>
              <w:right w:val="single" w:sz="12" w:space="0" w:color="1F4E78"/>
            </w:tcBorders>
            <w:shd w:val="clear" w:color="000000" w:fill="DBDBDB"/>
            <w:noWrap/>
            <w:vAlign w:val="center"/>
            <w:hideMark/>
          </w:tcPr>
          <w:p w14:paraId="3F11B9C3" w14:textId="77777777" w:rsidR="0013633C" w:rsidRPr="0013633C" w:rsidRDefault="0013633C" w:rsidP="0013633C">
            <w:pPr>
              <w:jc w:val="center"/>
              <w:rPr>
                <w:rFonts w:ascii="Calibri" w:hAnsi="Calibri" w:cs="Calibri"/>
                <w:b/>
                <w:bCs/>
                <w:sz w:val="20"/>
                <w:szCs w:val="20"/>
                <w:lang w:val="es-MX" w:eastAsia="es-MX" w:bidi="ar-SA"/>
              </w:rPr>
            </w:pPr>
            <w:r w:rsidRPr="0013633C">
              <w:rPr>
                <w:rFonts w:ascii="Calibri" w:hAnsi="Calibri" w:cs="Calibri"/>
                <w:b/>
                <w:bCs/>
                <w:sz w:val="20"/>
                <w:szCs w:val="20"/>
                <w:lang w:val="es-MX" w:eastAsia="es-MX" w:bidi="ar-SA"/>
              </w:rPr>
              <w:t>690</w:t>
            </w:r>
          </w:p>
        </w:tc>
      </w:tr>
    </w:tbl>
    <w:p w14:paraId="59F0EC00" w14:textId="77777777" w:rsidR="00451756" w:rsidRDefault="00451756" w:rsidP="006C4B07">
      <w:pPr>
        <w:jc w:val="both"/>
        <w:rPr>
          <w:rFonts w:ascii="Arial" w:hAnsi="Arial" w:cs="Arial"/>
          <w:b/>
          <w:bCs/>
          <w:sz w:val="20"/>
          <w:szCs w:val="20"/>
          <w:lang w:val="es-MX"/>
        </w:rPr>
      </w:pPr>
    </w:p>
    <w:p w14:paraId="0A9AB337" w14:textId="77777777" w:rsidR="00012E19" w:rsidRDefault="00012E19" w:rsidP="006C4B07">
      <w:pPr>
        <w:jc w:val="both"/>
        <w:rPr>
          <w:rFonts w:ascii="Arial" w:hAnsi="Arial" w:cs="Arial"/>
          <w:b/>
          <w:bCs/>
          <w:sz w:val="20"/>
          <w:szCs w:val="20"/>
          <w:lang w:val="es-MX"/>
        </w:rPr>
      </w:pPr>
    </w:p>
    <w:p w14:paraId="6BD9F814" w14:textId="77777777" w:rsidR="00012E19" w:rsidRDefault="00012E19" w:rsidP="006C4B07">
      <w:pPr>
        <w:jc w:val="both"/>
        <w:rPr>
          <w:rFonts w:ascii="Arial" w:hAnsi="Arial" w:cs="Arial"/>
          <w:b/>
          <w:bCs/>
          <w:sz w:val="20"/>
          <w:szCs w:val="20"/>
          <w:lang w:val="es-MX"/>
        </w:rPr>
      </w:pPr>
    </w:p>
    <w:p w14:paraId="240F12D3" w14:textId="77777777" w:rsidR="00012E19" w:rsidRDefault="00012E19" w:rsidP="006C4B07">
      <w:pPr>
        <w:jc w:val="both"/>
        <w:rPr>
          <w:rFonts w:ascii="Arial" w:hAnsi="Arial" w:cs="Arial"/>
          <w:b/>
          <w:bCs/>
          <w:sz w:val="20"/>
          <w:szCs w:val="20"/>
          <w:lang w:val="es-MX"/>
        </w:rPr>
      </w:pPr>
    </w:p>
    <w:p w14:paraId="7151F05B" w14:textId="77777777" w:rsidR="008D3F32" w:rsidRDefault="008D3F32" w:rsidP="006C4B07">
      <w:pPr>
        <w:jc w:val="both"/>
        <w:rPr>
          <w:rFonts w:ascii="Arial" w:hAnsi="Arial" w:cs="Arial"/>
          <w:b/>
          <w:bCs/>
          <w:sz w:val="20"/>
          <w:szCs w:val="20"/>
          <w:lang w:val="es-MX"/>
        </w:rPr>
      </w:pPr>
    </w:p>
    <w:p w14:paraId="6F7ECCBD" w14:textId="77777777" w:rsidR="00012E19" w:rsidRDefault="00012E19" w:rsidP="006C4B07">
      <w:pPr>
        <w:jc w:val="both"/>
        <w:rPr>
          <w:rFonts w:ascii="Arial" w:hAnsi="Arial" w:cs="Arial"/>
          <w:b/>
          <w:bCs/>
          <w:sz w:val="20"/>
          <w:szCs w:val="20"/>
          <w:lang w:val="es-MX"/>
        </w:rPr>
      </w:pPr>
    </w:p>
    <w:p w14:paraId="6E816E43" w14:textId="77777777" w:rsidR="00012E19" w:rsidRDefault="00012E19" w:rsidP="006C4B07">
      <w:pPr>
        <w:jc w:val="both"/>
        <w:rPr>
          <w:rFonts w:ascii="Arial" w:hAnsi="Arial" w:cs="Arial"/>
          <w:b/>
          <w:bCs/>
          <w:sz w:val="20"/>
          <w:szCs w:val="20"/>
          <w:lang w:val="es-MX"/>
        </w:rPr>
      </w:pPr>
    </w:p>
    <w:p w14:paraId="766FE710" w14:textId="77777777" w:rsidR="00012E19" w:rsidRDefault="00012E19" w:rsidP="006C4B07">
      <w:pPr>
        <w:jc w:val="both"/>
        <w:rPr>
          <w:rFonts w:ascii="Arial" w:hAnsi="Arial" w:cs="Arial"/>
          <w:b/>
          <w:bCs/>
          <w:sz w:val="20"/>
          <w:szCs w:val="20"/>
          <w:lang w:val="es-MX"/>
        </w:rPr>
      </w:pPr>
    </w:p>
    <w:p w14:paraId="3E005237" w14:textId="77777777" w:rsidR="00012E19" w:rsidRDefault="00012E19" w:rsidP="006C4B07">
      <w:pPr>
        <w:jc w:val="both"/>
        <w:rPr>
          <w:rFonts w:ascii="Arial" w:hAnsi="Arial" w:cs="Arial"/>
          <w:b/>
          <w:bCs/>
          <w:sz w:val="20"/>
          <w:szCs w:val="20"/>
          <w:lang w:val="es-MX"/>
        </w:rPr>
      </w:pPr>
    </w:p>
    <w:p w14:paraId="2D5ED622" w14:textId="77777777" w:rsidR="00012E19" w:rsidRDefault="00012E19" w:rsidP="006C4B07">
      <w:pPr>
        <w:jc w:val="both"/>
        <w:rPr>
          <w:rFonts w:ascii="Arial" w:hAnsi="Arial" w:cs="Arial"/>
          <w:b/>
          <w:bCs/>
          <w:sz w:val="20"/>
          <w:szCs w:val="20"/>
          <w:lang w:val="es-MX"/>
        </w:rPr>
      </w:pPr>
    </w:p>
    <w:p w14:paraId="2A499B23" w14:textId="77777777" w:rsidR="00012E19" w:rsidRDefault="00012E19" w:rsidP="006C4B07">
      <w:pPr>
        <w:jc w:val="both"/>
        <w:rPr>
          <w:rFonts w:ascii="Arial" w:hAnsi="Arial" w:cs="Arial"/>
          <w:b/>
          <w:bCs/>
          <w:sz w:val="20"/>
          <w:szCs w:val="20"/>
          <w:lang w:val="es-MX"/>
        </w:rPr>
      </w:pPr>
    </w:p>
    <w:p w14:paraId="64D15DD0" w14:textId="77777777" w:rsidR="00012E19" w:rsidRDefault="00012E19" w:rsidP="006C4B07">
      <w:pPr>
        <w:jc w:val="both"/>
        <w:rPr>
          <w:rFonts w:ascii="Arial" w:hAnsi="Arial" w:cs="Arial"/>
          <w:b/>
          <w:bCs/>
          <w:sz w:val="20"/>
          <w:szCs w:val="20"/>
          <w:lang w:val="es-MX"/>
        </w:rPr>
      </w:pPr>
    </w:p>
    <w:p w14:paraId="4F08D512" w14:textId="77777777" w:rsidR="00012E19" w:rsidRDefault="00012E19" w:rsidP="006C4B07">
      <w:pPr>
        <w:jc w:val="both"/>
        <w:rPr>
          <w:rFonts w:ascii="Arial" w:hAnsi="Arial" w:cs="Arial"/>
          <w:b/>
          <w:bCs/>
          <w:sz w:val="20"/>
          <w:szCs w:val="20"/>
          <w:lang w:val="es-MX"/>
        </w:rPr>
      </w:pPr>
    </w:p>
    <w:p w14:paraId="20E2EB95" w14:textId="77777777" w:rsidR="00012E19" w:rsidRDefault="00012E19" w:rsidP="006C4B07">
      <w:pPr>
        <w:jc w:val="both"/>
        <w:rPr>
          <w:rFonts w:ascii="Arial" w:hAnsi="Arial" w:cs="Arial"/>
          <w:b/>
          <w:bCs/>
          <w:sz w:val="20"/>
          <w:szCs w:val="20"/>
          <w:lang w:val="es-MX"/>
        </w:rPr>
      </w:pPr>
    </w:p>
    <w:p w14:paraId="3C747704" w14:textId="77777777" w:rsidR="00012E19" w:rsidRDefault="00012E19" w:rsidP="006C4B07">
      <w:pPr>
        <w:jc w:val="both"/>
        <w:rPr>
          <w:rFonts w:ascii="Arial" w:hAnsi="Arial" w:cs="Arial"/>
          <w:b/>
          <w:bCs/>
          <w:sz w:val="20"/>
          <w:szCs w:val="20"/>
          <w:lang w:val="es-MX"/>
        </w:rPr>
      </w:pPr>
    </w:p>
    <w:p w14:paraId="5B069DA8" w14:textId="77777777" w:rsidR="008D3F32" w:rsidRPr="00D56559" w:rsidRDefault="008D3F32" w:rsidP="006C4B07">
      <w:pPr>
        <w:jc w:val="both"/>
        <w:rPr>
          <w:rFonts w:asciiTheme="minorHAnsi" w:hAnsiTheme="minorHAnsi" w:cstheme="minorHAnsi"/>
          <w:b/>
          <w:bCs/>
          <w:sz w:val="20"/>
          <w:szCs w:val="20"/>
          <w:lang w:val="es-MX"/>
        </w:rPr>
      </w:pPr>
    </w:p>
    <w:sectPr w:rsidR="008D3F32" w:rsidRPr="00D56559" w:rsidSect="0013633C">
      <w:headerReference w:type="default" r:id="rId8"/>
      <w:footerReference w:type="default" r:id="rId9"/>
      <w:type w:val="continuous"/>
      <w:pgSz w:w="12240" w:h="15840"/>
      <w:pgMar w:top="2410" w:right="1134" w:bottom="0" w:left="1134" w:header="708"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BAB83" w14:textId="77777777" w:rsidR="00882B92" w:rsidRDefault="00882B92" w:rsidP="00450C15">
      <w:r>
        <w:separator/>
      </w:r>
    </w:p>
  </w:endnote>
  <w:endnote w:type="continuationSeparator" w:id="0">
    <w:p w14:paraId="27450CE2" w14:textId="77777777" w:rsidR="00882B92" w:rsidRDefault="00882B92" w:rsidP="0045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LT Std 35 Light">
    <w:altName w:val="Calibri"/>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54AA6" w14:textId="77777777"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49536" behindDoc="0" locked="0" layoutInCell="1" allowOverlap="1" wp14:anchorId="67171527" wp14:editId="7B93746C">
              <wp:simplePos x="0" y="0"/>
              <wp:positionH relativeFrom="page">
                <wp:align>left</wp:align>
              </wp:positionH>
              <wp:positionV relativeFrom="paragraph">
                <wp:posOffset>342900</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E78EDB" id="Rectángulo 11" o:spid="_x0000_s1026" style="position:absolute;margin-left:0;margin-top:27pt;width:649.5pt;height:15pt;z-index:251649536;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C47A3" w14:textId="77777777" w:rsidR="00882B92" w:rsidRDefault="00882B92" w:rsidP="00450C15">
      <w:r>
        <w:separator/>
      </w:r>
    </w:p>
  </w:footnote>
  <w:footnote w:type="continuationSeparator" w:id="0">
    <w:p w14:paraId="14479704" w14:textId="77777777" w:rsidR="00882B92" w:rsidRDefault="00882B92" w:rsidP="00450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BA5D4" w14:textId="77777777"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70016" behindDoc="0" locked="0" layoutInCell="1" allowOverlap="1" wp14:anchorId="4A2B60D8" wp14:editId="7D2F0A38">
              <wp:simplePos x="0" y="0"/>
              <wp:positionH relativeFrom="column">
                <wp:posOffset>-407670</wp:posOffset>
              </wp:positionH>
              <wp:positionV relativeFrom="paragraph">
                <wp:posOffset>-213360</wp:posOffset>
              </wp:positionV>
              <wp:extent cx="5273040" cy="89916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273040" cy="899160"/>
                      </a:xfrm>
                      <a:prstGeom prst="rect">
                        <a:avLst/>
                      </a:prstGeom>
                      <a:noFill/>
                      <a:ln>
                        <a:noFill/>
                      </a:ln>
                    </wps:spPr>
                    <wps:txbx>
                      <w:txbxContent>
                        <w:p w14:paraId="62E64BB8" w14:textId="77777777" w:rsidR="00B750D8" w:rsidRDefault="0094314D" w:rsidP="00020E3A">
                          <w:pPr>
                            <w:pStyle w:val="Encabezado"/>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11F52">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EURO</w:t>
                          </w:r>
                          <w:r w:rsidR="005E0C64" w:rsidRPr="00811F52">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PA A SU ALCANCE </w:t>
                          </w:r>
                          <w:r w:rsidR="002801C1">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 </w:t>
                          </w:r>
                        </w:p>
                        <w:p w14:paraId="37F3AEAE" w14:textId="77777777" w:rsidR="00513EEC" w:rsidRPr="00811F52" w:rsidRDefault="00811F52" w:rsidP="00020E3A">
                          <w:pPr>
                            <w:pStyle w:val="Encabezado"/>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11F52">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 PARÍS A ROMA</w:t>
                          </w:r>
                        </w:p>
                        <w:p w14:paraId="1A812513" w14:textId="77777777" w:rsidR="007E6927" w:rsidRPr="004B239B" w:rsidRDefault="00811F52" w:rsidP="00020E3A">
                          <w:pPr>
                            <w:pStyle w:val="Encabezado"/>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533</w:t>
                          </w:r>
                          <w:r w:rsidR="0094314D">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B</w:t>
                          </w:r>
                          <w:r w:rsidR="00513EEC" w:rsidRPr="004B239B">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EE950" id="_x0000_t202" coordsize="21600,21600" o:spt="202" path="m,l,21600r21600,l21600,xe">
              <v:stroke joinstyle="miter"/>
              <v:path gradientshapeok="t" o:connecttype="rect"/>
            </v:shapetype>
            <v:shape id="Cuadro de texto 6" o:spid="_x0000_s1026" type="#_x0000_t202" style="position:absolute;left:0;text-align:left;margin-left:-32.1pt;margin-top:-16.8pt;width:415.2pt;height:70.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" filled="f" stroked="f">
              <v:textbox>
                <w:txbxContent>
                  <w:p w:rsidR="00B750D8" w:rsidRDefault="0094314D" w:rsidP="00020E3A">
                    <w:pPr>
                      <w:pStyle w:val="Encabezado"/>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11F52">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EURO</w:t>
                    </w:r>
                    <w:r w:rsidR="005E0C64" w:rsidRPr="00811F52">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PA A SU ALCANCE </w:t>
                    </w:r>
                    <w:r w:rsidR="002801C1">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 </w:t>
                    </w:r>
                  </w:p>
                  <w:p w:rsidR="00513EEC" w:rsidRPr="00811F52" w:rsidRDefault="00811F52" w:rsidP="00020E3A">
                    <w:pPr>
                      <w:pStyle w:val="Encabezado"/>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11F52">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 PARÍS A ROMA</w:t>
                    </w:r>
                  </w:p>
                  <w:p w:rsidR="007E6927" w:rsidRPr="004B239B" w:rsidRDefault="00811F52" w:rsidP="00020E3A">
                    <w:pPr>
                      <w:pStyle w:val="Encabezado"/>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533</w:t>
                    </w:r>
                    <w:r w:rsidR="0094314D">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B</w:t>
                    </w:r>
                    <w:r w:rsidR="00513EEC" w:rsidRPr="004B239B">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59776" behindDoc="0" locked="0" layoutInCell="1" allowOverlap="1" wp14:anchorId="10A7F8B0" wp14:editId="16FC329C">
          <wp:simplePos x="0" y="0"/>
          <wp:positionH relativeFrom="column">
            <wp:posOffset>1844040</wp:posOffset>
          </wp:positionH>
          <wp:positionV relativeFrom="paragraph">
            <wp:posOffset>-941705</wp:posOffset>
          </wp:positionV>
          <wp:extent cx="6000750" cy="1666875"/>
          <wp:effectExtent l="0" t="0" r="0" b="9525"/>
          <wp:wrapNone/>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4896" behindDoc="0" locked="0" layoutInCell="1" allowOverlap="1" wp14:anchorId="642E46C3" wp14:editId="5E5D9A9A">
          <wp:simplePos x="0" y="0"/>
          <wp:positionH relativeFrom="column">
            <wp:posOffset>4867275</wp:posOffset>
          </wp:positionH>
          <wp:positionV relativeFrom="paragraph">
            <wp:posOffset>-111125</wp:posOffset>
          </wp:positionV>
          <wp:extent cx="1799590" cy="510540"/>
          <wp:effectExtent l="0" t="0" r="0" b="3810"/>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54656" behindDoc="0" locked="0" layoutInCell="1" allowOverlap="1" wp14:anchorId="4800F823" wp14:editId="683C29A9">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D04D34" id="Rectángulo 1" o:spid="_x0000_s1026" style="position:absolute;margin-left:-61.75pt;margin-top:-39.1pt;width:9in;height:9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27.6pt;height:1200pt" o:bullet="t">
        <v:imagedata r:id="rId1" o:title="peligro"/>
      </v:shape>
    </w:pict>
  </w:numPicBullet>
  <w:abstractNum w:abstractNumId="0" w15:restartNumberingAfterBreak="0">
    <w:nsid w:val="1CD14253"/>
    <w:multiLevelType w:val="hybridMultilevel"/>
    <w:tmpl w:val="F0661470"/>
    <w:lvl w:ilvl="0" w:tplc="6CD00658">
      <w:numFmt w:val="bullet"/>
      <w:pStyle w:val="bolos"/>
      <w:lvlText w:val="•"/>
      <w:lvlJc w:val="left"/>
      <w:pPr>
        <w:ind w:left="192"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lang w:val="es-ES" w:eastAsia="es-ES" w:bidi="es-ES"/>
      </w:rPr>
    </w:lvl>
    <w:lvl w:ilvl="2" w:tplc="E03E5B50">
      <w:numFmt w:val="bullet"/>
      <w:lvlText w:val="•"/>
      <w:lvlJc w:val="left"/>
      <w:pPr>
        <w:ind w:left="765" w:hanging="86"/>
      </w:pPr>
      <w:rPr>
        <w:lang w:val="es-ES" w:eastAsia="es-ES" w:bidi="es-ES"/>
      </w:rPr>
    </w:lvl>
    <w:lvl w:ilvl="3" w:tplc="A76ECAC2">
      <w:numFmt w:val="bullet"/>
      <w:lvlText w:val="•"/>
      <w:lvlJc w:val="left"/>
      <w:pPr>
        <w:ind w:left="1047" w:hanging="86"/>
      </w:pPr>
      <w:rPr>
        <w:lang w:val="es-ES" w:eastAsia="es-ES" w:bidi="es-ES"/>
      </w:rPr>
    </w:lvl>
    <w:lvl w:ilvl="4" w:tplc="E77AC2FE">
      <w:numFmt w:val="bullet"/>
      <w:lvlText w:val="•"/>
      <w:lvlJc w:val="left"/>
      <w:pPr>
        <w:ind w:left="1330" w:hanging="86"/>
      </w:pPr>
      <w:rPr>
        <w:lang w:val="es-ES" w:eastAsia="es-ES" w:bidi="es-ES"/>
      </w:rPr>
    </w:lvl>
    <w:lvl w:ilvl="5" w:tplc="1D8A8886">
      <w:numFmt w:val="bullet"/>
      <w:lvlText w:val="•"/>
      <w:lvlJc w:val="left"/>
      <w:pPr>
        <w:ind w:left="1612" w:hanging="86"/>
      </w:pPr>
      <w:rPr>
        <w:lang w:val="es-ES" w:eastAsia="es-ES" w:bidi="es-ES"/>
      </w:rPr>
    </w:lvl>
    <w:lvl w:ilvl="6" w:tplc="FFDC2596">
      <w:numFmt w:val="bullet"/>
      <w:lvlText w:val="•"/>
      <w:lvlJc w:val="left"/>
      <w:pPr>
        <w:ind w:left="1895" w:hanging="86"/>
      </w:pPr>
      <w:rPr>
        <w:lang w:val="es-ES" w:eastAsia="es-ES" w:bidi="es-ES"/>
      </w:rPr>
    </w:lvl>
    <w:lvl w:ilvl="7" w:tplc="37E6E700">
      <w:numFmt w:val="bullet"/>
      <w:lvlText w:val="•"/>
      <w:lvlJc w:val="left"/>
      <w:pPr>
        <w:ind w:left="2177" w:hanging="86"/>
      </w:pPr>
      <w:rPr>
        <w:lang w:val="es-ES" w:eastAsia="es-ES" w:bidi="es-ES"/>
      </w:rPr>
    </w:lvl>
    <w:lvl w:ilvl="8" w:tplc="93B05A70">
      <w:numFmt w:val="bullet"/>
      <w:lvlText w:val="•"/>
      <w:lvlJc w:val="left"/>
      <w:pPr>
        <w:ind w:left="2460" w:hanging="86"/>
      </w:pPr>
      <w:rPr>
        <w:lang w:val="es-ES" w:eastAsia="es-ES" w:bidi="es-ES"/>
      </w:rPr>
    </w:lvl>
  </w:abstractNum>
  <w:abstractNum w:abstractNumId="1" w15:restartNumberingAfterBreak="0">
    <w:nsid w:val="1D021518"/>
    <w:multiLevelType w:val="hybridMultilevel"/>
    <w:tmpl w:val="C9CE7E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F753A4"/>
    <w:multiLevelType w:val="hybridMultilevel"/>
    <w:tmpl w:val="FD64811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6827B4"/>
    <w:multiLevelType w:val="hybridMultilevel"/>
    <w:tmpl w:val="A4BAF1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E4027E"/>
    <w:multiLevelType w:val="hybridMultilevel"/>
    <w:tmpl w:val="AE7C44F2"/>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4A850F1"/>
    <w:multiLevelType w:val="hybridMultilevel"/>
    <w:tmpl w:val="89C249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B3E35FC"/>
    <w:multiLevelType w:val="hybridMultilevel"/>
    <w:tmpl w:val="96FE05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64124ADA"/>
    <w:multiLevelType w:val="hybridMultilevel"/>
    <w:tmpl w:val="8B5E3C64"/>
    <w:lvl w:ilvl="0" w:tplc="A660400E">
      <w:start w:val="1"/>
      <w:numFmt w:val="bullet"/>
      <w:lvlText w:val=""/>
      <w:lvlPicBulletId w:val="0"/>
      <w:lvlJc w:val="left"/>
      <w:pPr>
        <w:ind w:left="1004" w:hanging="360"/>
      </w:pPr>
      <w:rPr>
        <w:rFonts w:ascii="Symbol" w:hAnsi="Symbol" w:hint="default"/>
        <w:color w:val="auto"/>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661B67FD"/>
    <w:multiLevelType w:val="hybridMultilevel"/>
    <w:tmpl w:val="17F0966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EF42A43"/>
    <w:multiLevelType w:val="hybridMultilevel"/>
    <w:tmpl w:val="611283E8"/>
    <w:lvl w:ilvl="0" w:tplc="080A0001">
      <w:start w:val="1"/>
      <w:numFmt w:val="bullet"/>
      <w:lvlText w:val=""/>
      <w:lvlJc w:val="left"/>
      <w:pPr>
        <w:ind w:left="780" w:hanging="360"/>
      </w:pPr>
      <w:rPr>
        <w:rFonts w:ascii="Symbol" w:hAnsi="Symbol" w:hint="default"/>
        <w:sz w:val="20"/>
        <w:szCs w:val="20"/>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0"/>
  </w:num>
  <w:num w:numId="2">
    <w:abstractNumId w:val="7"/>
  </w:num>
  <w:num w:numId="3">
    <w:abstractNumId w:val="9"/>
  </w:num>
  <w:num w:numId="4">
    <w:abstractNumId w:val="10"/>
  </w:num>
  <w:num w:numId="5">
    <w:abstractNumId w:val="6"/>
  </w:num>
  <w:num w:numId="6">
    <w:abstractNumId w:val="3"/>
  </w:num>
  <w:num w:numId="7">
    <w:abstractNumId w:val="1"/>
  </w:num>
  <w:num w:numId="8">
    <w:abstractNumId w:val="2"/>
  </w:num>
  <w:num w:numId="9">
    <w:abstractNumId w:val="4"/>
  </w:num>
  <w:num w:numId="10">
    <w:abstractNumId w:val="5"/>
  </w:num>
  <w:num w:numId="1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2744"/>
    <w:rsid w:val="000110B5"/>
    <w:rsid w:val="00012E19"/>
    <w:rsid w:val="000206F0"/>
    <w:rsid w:val="000212CE"/>
    <w:rsid w:val="00032009"/>
    <w:rsid w:val="0004121B"/>
    <w:rsid w:val="00056A5D"/>
    <w:rsid w:val="00060395"/>
    <w:rsid w:val="00060D42"/>
    <w:rsid w:val="0006120B"/>
    <w:rsid w:val="00063211"/>
    <w:rsid w:val="00067425"/>
    <w:rsid w:val="00074095"/>
    <w:rsid w:val="00074477"/>
    <w:rsid w:val="000901BB"/>
    <w:rsid w:val="0009249E"/>
    <w:rsid w:val="00093D58"/>
    <w:rsid w:val="00095547"/>
    <w:rsid w:val="00096AC7"/>
    <w:rsid w:val="000B06D8"/>
    <w:rsid w:val="000B5887"/>
    <w:rsid w:val="000D07FA"/>
    <w:rsid w:val="000D1495"/>
    <w:rsid w:val="000E71F1"/>
    <w:rsid w:val="000E7491"/>
    <w:rsid w:val="000F116C"/>
    <w:rsid w:val="000F6819"/>
    <w:rsid w:val="001056F5"/>
    <w:rsid w:val="00106CE3"/>
    <w:rsid w:val="001124DB"/>
    <w:rsid w:val="00113C32"/>
    <w:rsid w:val="00115DF1"/>
    <w:rsid w:val="00122CB6"/>
    <w:rsid w:val="00124C0C"/>
    <w:rsid w:val="001314D0"/>
    <w:rsid w:val="001316EB"/>
    <w:rsid w:val="0013633C"/>
    <w:rsid w:val="001438E5"/>
    <w:rsid w:val="0015319B"/>
    <w:rsid w:val="00156E7E"/>
    <w:rsid w:val="00163135"/>
    <w:rsid w:val="00170958"/>
    <w:rsid w:val="00172772"/>
    <w:rsid w:val="00176D4E"/>
    <w:rsid w:val="00181FBD"/>
    <w:rsid w:val="001966E3"/>
    <w:rsid w:val="00196A13"/>
    <w:rsid w:val="001A58AA"/>
    <w:rsid w:val="001C618C"/>
    <w:rsid w:val="001D3EA5"/>
    <w:rsid w:val="001D59AE"/>
    <w:rsid w:val="001E0BFB"/>
    <w:rsid w:val="001E177F"/>
    <w:rsid w:val="001E33CC"/>
    <w:rsid w:val="001E49A4"/>
    <w:rsid w:val="001F2CE5"/>
    <w:rsid w:val="001F6CB3"/>
    <w:rsid w:val="002049A1"/>
    <w:rsid w:val="00207F26"/>
    <w:rsid w:val="002209BD"/>
    <w:rsid w:val="0022416D"/>
    <w:rsid w:val="00226B34"/>
    <w:rsid w:val="00227509"/>
    <w:rsid w:val="00234678"/>
    <w:rsid w:val="00250F62"/>
    <w:rsid w:val="002564A3"/>
    <w:rsid w:val="0026013F"/>
    <w:rsid w:val="002626BE"/>
    <w:rsid w:val="0026366E"/>
    <w:rsid w:val="00264C19"/>
    <w:rsid w:val="002801C1"/>
    <w:rsid w:val="00286768"/>
    <w:rsid w:val="002959E3"/>
    <w:rsid w:val="002A101A"/>
    <w:rsid w:val="002A6F1A"/>
    <w:rsid w:val="002C3E02"/>
    <w:rsid w:val="002C72B1"/>
    <w:rsid w:val="002F25DA"/>
    <w:rsid w:val="002F560C"/>
    <w:rsid w:val="00313B2D"/>
    <w:rsid w:val="00325008"/>
    <w:rsid w:val="00330CB8"/>
    <w:rsid w:val="0033558D"/>
    <w:rsid w:val="003370E9"/>
    <w:rsid w:val="00342E9F"/>
    <w:rsid w:val="00350699"/>
    <w:rsid w:val="00354501"/>
    <w:rsid w:val="00357082"/>
    <w:rsid w:val="003726A3"/>
    <w:rsid w:val="003805A5"/>
    <w:rsid w:val="00386733"/>
    <w:rsid w:val="003924DD"/>
    <w:rsid w:val="003A7872"/>
    <w:rsid w:val="003B37AE"/>
    <w:rsid w:val="003C25E9"/>
    <w:rsid w:val="003D0B3A"/>
    <w:rsid w:val="003D3090"/>
    <w:rsid w:val="003D5461"/>
    <w:rsid w:val="003D6416"/>
    <w:rsid w:val="003F6D66"/>
    <w:rsid w:val="00407A99"/>
    <w:rsid w:val="00413977"/>
    <w:rsid w:val="004152E9"/>
    <w:rsid w:val="0041595F"/>
    <w:rsid w:val="004173C0"/>
    <w:rsid w:val="0043377B"/>
    <w:rsid w:val="004344E9"/>
    <w:rsid w:val="00445117"/>
    <w:rsid w:val="00447919"/>
    <w:rsid w:val="00450C15"/>
    <w:rsid w:val="00451014"/>
    <w:rsid w:val="00451756"/>
    <w:rsid w:val="0047057D"/>
    <w:rsid w:val="00471EDB"/>
    <w:rsid w:val="0048055D"/>
    <w:rsid w:val="004A5831"/>
    <w:rsid w:val="004A68D9"/>
    <w:rsid w:val="004B1883"/>
    <w:rsid w:val="004B239B"/>
    <w:rsid w:val="004B372F"/>
    <w:rsid w:val="004C45C8"/>
    <w:rsid w:val="004D2C2F"/>
    <w:rsid w:val="004E0767"/>
    <w:rsid w:val="004F13E7"/>
    <w:rsid w:val="00503C9F"/>
    <w:rsid w:val="005124B6"/>
    <w:rsid w:val="005130A5"/>
    <w:rsid w:val="00513C9F"/>
    <w:rsid w:val="00513EEC"/>
    <w:rsid w:val="005200D0"/>
    <w:rsid w:val="00535206"/>
    <w:rsid w:val="00541842"/>
    <w:rsid w:val="00555729"/>
    <w:rsid w:val="00564D1B"/>
    <w:rsid w:val="00592677"/>
    <w:rsid w:val="005A3E1D"/>
    <w:rsid w:val="005B0F31"/>
    <w:rsid w:val="005D387F"/>
    <w:rsid w:val="005E0C64"/>
    <w:rsid w:val="005E690F"/>
    <w:rsid w:val="005F7C47"/>
    <w:rsid w:val="006053CD"/>
    <w:rsid w:val="006130D1"/>
    <w:rsid w:val="00615736"/>
    <w:rsid w:val="00630B01"/>
    <w:rsid w:val="00647995"/>
    <w:rsid w:val="00651D65"/>
    <w:rsid w:val="00655755"/>
    <w:rsid w:val="00664437"/>
    <w:rsid w:val="00680376"/>
    <w:rsid w:val="00686844"/>
    <w:rsid w:val="00695D3C"/>
    <w:rsid w:val="006971B8"/>
    <w:rsid w:val="006A237F"/>
    <w:rsid w:val="006B1779"/>
    <w:rsid w:val="006B19F7"/>
    <w:rsid w:val="006C1965"/>
    <w:rsid w:val="006C1BF7"/>
    <w:rsid w:val="006C4B07"/>
    <w:rsid w:val="006C568C"/>
    <w:rsid w:val="006D3C96"/>
    <w:rsid w:val="006D64BE"/>
    <w:rsid w:val="006E0F61"/>
    <w:rsid w:val="006F44DD"/>
    <w:rsid w:val="006F45DE"/>
    <w:rsid w:val="0070112A"/>
    <w:rsid w:val="00710686"/>
    <w:rsid w:val="00726CA9"/>
    <w:rsid w:val="00727503"/>
    <w:rsid w:val="00737156"/>
    <w:rsid w:val="00737C85"/>
    <w:rsid w:val="00762909"/>
    <w:rsid w:val="00772BB6"/>
    <w:rsid w:val="00781EA2"/>
    <w:rsid w:val="00784A59"/>
    <w:rsid w:val="00786E25"/>
    <w:rsid w:val="00792A3C"/>
    <w:rsid w:val="0079315A"/>
    <w:rsid w:val="00795179"/>
    <w:rsid w:val="00795C4D"/>
    <w:rsid w:val="00796421"/>
    <w:rsid w:val="007B0869"/>
    <w:rsid w:val="007B4221"/>
    <w:rsid w:val="007D75DD"/>
    <w:rsid w:val="007E1125"/>
    <w:rsid w:val="007E6927"/>
    <w:rsid w:val="007E7925"/>
    <w:rsid w:val="007F5A27"/>
    <w:rsid w:val="00803699"/>
    <w:rsid w:val="00811F52"/>
    <w:rsid w:val="00814BB4"/>
    <w:rsid w:val="00823975"/>
    <w:rsid w:val="00824B64"/>
    <w:rsid w:val="00842FEF"/>
    <w:rsid w:val="008531BC"/>
    <w:rsid w:val="00857275"/>
    <w:rsid w:val="00861165"/>
    <w:rsid w:val="00862D96"/>
    <w:rsid w:val="00881893"/>
    <w:rsid w:val="00882B92"/>
    <w:rsid w:val="00883F1F"/>
    <w:rsid w:val="00891A2A"/>
    <w:rsid w:val="00894F82"/>
    <w:rsid w:val="008B406F"/>
    <w:rsid w:val="008B7201"/>
    <w:rsid w:val="008C08C5"/>
    <w:rsid w:val="008D31E2"/>
    <w:rsid w:val="008D3F32"/>
    <w:rsid w:val="008D62DD"/>
    <w:rsid w:val="008F0CE2"/>
    <w:rsid w:val="00902CE2"/>
    <w:rsid w:val="009072F9"/>
    <w:rsid w:val="009227E5"/>
    <w:rsid w:val="00923667"/>
    <w:rsid w:val="00923900"/>
    <w:rsid w:val="00932207"/>
    <w:rsid w:val="0094314D"/>
    <w:rsid w:val="00944382"/>
    <w:rsid w:val="00945F28"/>
    <w:rsid w:val="00962B70"/>
    <w:rsid w:val="009701C1"/>
    <w:rsid w:val="0098373C"/>
    <w:rsid w:val="009A0EE3"/>
    <w:rsid w:val="009A4A2A"/>
    <w:rsid w:val="009B02E5"/>
    <w:rsid w:val="009B5D60"/>
    <w:rsid w:val="009B7CCE"/>
    <w:rsid w:val="009C3370"/>
    <w:rsid w:val="009D4C74"/>
    <w:rsid w:val="009E166A"/>
    <w:rsid w:val="009E51B0"/>
    <w:rsid w:val="009E6348"/>
    <w:rsid w:val="009F0300"/>
    <w:rsid w:val="009F2AE5"/>
    <w:rsid w:val="00A008FE"/>
    <w:rsid w:val="00A14872"/>
    <w:rsid w:val="00A2030A"/>
    <w:rsid w:val="00A25CD2"/>
    <w:rsid w:val="00A261C5"/>
    <w:rsid w:val="00A300C1"/>
    <w:rsid w:val="00A316F2"/>
    <w:rsid w:val="00A410E9"/>
    <w:rsid w:val="00A4233B"/>
    <w:rsid w:val="00A42A00"/>
    <w:rsid w:val="00A52F6E"/>
    <w:rsid w:val="00A57319"/>
    <w:rsid w:val="00A6700B"/>
    <w:rsid w:val="00A67F14"/>
    <w:rsid w:val="00A8172E"/>
    <w:rsid w:val="00A9641A"/>
    <w:rsid w:val="00AA0A67"/>
    <w:rsid w:val="00AA5525"/>
    <w:rsid w:val="00AC1E22"/>
    <w:rsid w:val="00AC2765"/>
    <w:rsid w:val="00AD3E73"/>
    <w:rsid w:val="00AE3E65"/>
    <w:rsid w:val="00AF03F3"/>
    <w:rsid w:val="00AF29B9"/>
    <w:rsid w:val="00B0056D"/>
    <w:rsid w:val="00B019BB"/>
    <w:rsid w:val="00B03159"/>
    <w:rsid w:val="00B36A64"/>
    <w:rsid w:val="00B37445"/>
    <w:rsid w:val="00B4786E"/>
    <w:rsid w:val="00B67AB9"/>
    <w:rsid w:val="00B70462"/>
    <w:rsid w:val="00B705E0"/>
    <w:rsid w:val="00B750D8"/>
    <w:rsid w:val="00B770D6"/>
    <w:rsid w:val="00B7793A"/>
    <w:rsid w:val="00B82166"/>
    <w:rsid w:val="00B878B9"/>
    <w:rsid w:val="00BA4BBE"/>
    <w:rsid w:val="00BC01E4"/>
    <w:rsid w:val="00BC7979"/>
    <w:rsid w:val="00BD61D9"/>
    <w:rsid w:val="00BE0551"/>
    <w:rsid w:val="00BE2349"/>
    <w:rsid w:val="00BE4A35"/>
    <w:rsid w:val="00BF2FF6"/>
    <w:rsid w:val="00C023DD"/>
    <w:rsid w:val="00C06986"/>
    <w:rsid w:val="00C07D31"/>
    <w:rsid w:val="00C100AB"/>
    <w:rsid w:val="00C140F5"/>
    <w:rsid w:val="00C20751"/>
    <w:rsid w:val="00C241D1"/>
    <w:rsid w:val="00C32B63"/>
    <w:rsid w:val="00C33155"/>
    <w:rsid w:val="00C4526B"/>
    <w:rsid w:val="00C50ABF"/>
    <w:rsid w:val="00C51CB1"/>
    <w:rsid w:val="00C55C28"/>
    <w:rsid w:val="00C60443"/>
    <w:rsid w:val="00C632D6"/>
    <w:rsid w:val="00C70110"/>
    <w:rsid w:val="00C7612E"/>
    <w:rsid w:val="00C834CC"/>
    <w:rsid w:val="00C837BC"/>
    <w:rsid w:val="00CB1590"/>
    <w:rsid w:val="00CC16AE"/>
    <w:rsid w:val="00CC18B7"/>
    <w:rsid w:val="00CD09C2"/>
    <w:rsid w:val="00CE3843"/>
    <w:rsid w:val="00CE7934"/>
    <w:rsid w:val="00CF2031"/>
    <w:rsid w:val="00CF6EEC"/>
    <w:rsid w:val="00D05176"/>
    <w:rsid w:val="00D21E04"/>
    <w:rsid w:val="00D407C9"/>
    <w:rsid w:val="00D41067"/>
    <w:rsid w:val="00D56559"/>
    <w:rsid w:val="00D5785A"/>
    <w:rsid w:val="00D63953"/>
    <w:rsid w:val="00D65CA3"/>
    <w:rsid w:val="00D679D1"/>
    <w:rsid w:val="00D709DE"/>
    <w:rsid w:val="00D732E0"/>
    <w:rsid w:val="00D76994"/>
    <w:rsid w:val="00D81283"/>
    <w:rsid w:val="00D96097"/>
    <w:rsid w:val="00DA3716"/>
    <w:rsid w:val="00DB4EBC"/>
    <w:rsid w:val="00DC103A"/>
    <w:rsid w:val="00DC6C63"/>
    <w:rsid w:val="00DD29DB"/>
    <w:rsid w:val="00DD428D"/>
    <w:rsid w:val="00DD5E59"/>
    <w:rsid w:val="00DD6A94"/>
    <w:rsid w:val="00DE250A"/>
    <w:rsid w:val="00DE7332"/>
    <w:rsid w:val="00DF15D6"/>
    <w:rsid w:val="00DF2403"/>
    <w:rsid w:val="00E1039D"/>
    <w:rsid w:val="00E10D30"/>
    <w:rsid w:val="00E25205"/>
    <w:rsid w:val="00E3160C"/>
    <w:rsid w:val="00E36AE1"/>
    <w:rsid w:val="00E477EC"/>
    <w:rsid w:val="00E555C8"/>
    <w:rsid w:val="00E663D4"/>
    <w:rsid w:val="00E7309E"/>
    <w:rsid w:val="00E74618"/>
    <w:rsid w:val="00E846AA"/>
    <w:rsid w:val="00E90FAD"/>
    <w:rsid w:val="00E948BD"/>
    <w:rsid w:val="00EA0490"/>
    <w:rsid w:val="00EA17D1"/>
    <w:rsid w:val="00EB7B93"/>
    <w:rsid w:val="00EC34A0"/>
    <w:rsid w:val="00EC6694"/>
    <w:rsid w:val="00EC7F50"/>
    <w:rsid w:val="00ED2EE5"/>
    <w:rsid w:val="00EF313D"/>
    <w:rsid w:val="00F001EF"/>
    <w:rsid w:val="00F00F60"/>
    <w:rsid w:val="00F11662"/>
    <w:rsid w:val="00F11C4C"/>
    <w:rsid w:val="00F5066E"/>
    <w:rsid w:val="00F57778"/>
    <w:rsid w:val="00F65AAF"/>
    <w:rsid w:val="00F746A8"/>
    <w:rsid w:val="00F82040"/>
    <w:rsid w:val="00F96F4D"/>
    <w:rsid w:val="00FA41DC"/>
    <w:rsid w:val="00FA6105"/>
    <w:rsid w:val="00FD07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2DE47"/>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rPr>
      <w:rFonts w:ascii="Cambria" w:eastAsia="Times New Roman" w:hAnsi="Cambria" w:cs="Times New Roman"/>
      <w:lang w:val="en-US" w:bidi="en-US"/>
    </w:rPr>
  </w:style>
  <w:style w:type="paragraph" w:styleId="Ttulo1">
    <w:name w:val="heading 1"/>
    <w:basedOn w:val="Normal"/>
    <w:next w:val="Normal"/>
    <w:link w:val="Ttulo1Car"/>
    <w:uiPriority w:val="9"/>
    <w:qFormat/>
    <w:rsid w:val="00115DF1"/>
    <w:pPr>
      <w:keepNext/>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unhideWhenUsed/>
    <w:qFormat/>
    <w:rsid w:val="00EB7B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B7B9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1"/>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pPr>
    <w:rPr>
      <w:rFonts w:ascii="Times New Roman" w:hAnsi="Times New Roman"/>
      <w:sz w:val="24"/>
      <w:szCs w:val="24"/>
      <w:lang w:val="es-MX" w:eastAsia="es-MX" w:bidi="ar-SA"/>
    </w:rPr>
  </w:style>
  <w:style w:type="character" w:styleId="Textoennegrita">
    <w:name w:val="Strong"/>
    <w:basedOn w:val="Fuentedeprrafopredeter"/>
    <w:qFormat/>
    <w:rsid w:val="00FA41DC"/>
    <w:rPr>
      <w:b/>
      <w:bCs/>
    </w:rPr>
  </w:style>
  <w:style w:type="character" w:customStyle="1" w:styleId="Ttulo2Car">
    <w:name w:val="Título 2 Car"/>
    <w:basedOn w:val="Fuentedeprrafopredeter"/>
    <w:link w:val="Ttulo2"/>
    <w:uiPriority w:val="9"/>
    <w:semiHidden/>
    <w:rsid w:val="00EB7B93"/>
    <w:rPr>
      <w:rFonts w:asciiTheme="majorHAnsi" w:eastAsiaTheme="majorEastAsia" w:hAnsiTheme="majorHAnsi" w:cstheme="majorBidi"/>
      <w:color w:val="365F91" w:themeColor="accent1" w:themeShade="BF"/>
      <w:sz w:val="26"/>
      <w:szCs w:val="26"/>
      <w:lang w:val="en-US" w:bidi="en-US"/>
    </w:rPr>
  </w:style>
  <w:style w:type="character" w:customStyle="1" w:styleId="Ttulo3Car">
    <w:name w:val="Título 3 Car"/>
    <w:basedOn w:val="Fuentedeprrafopredeter"/>
    <w:link w:val="Ttulo3"/>
    <w:uiPriority w:val="9"/>
    <w:semiHidden/>
    <w:rsid w:val="00EB7B93"/>
    <w:rPr>
      <w:rFonts w:asciiTheme="majorHAnsi" w:eastAsiaTheme="majorEastAsia" w:hAnsiTheme="majorHAnsi" w:cstheme="majorBidi"/>
      <w:color w:val="243F60" w:themeColor="accent1" w:themeShade="7F"/>
      <w:sz w:val="24"/>
      <w:szCs w:val="24"/>
      <w:lang w:val="en-US" w:bidi="en-US"/>
    </w:rPr>
  </w:style>
  <w:style w:type="paragraph" w:styleId="Textoindependiente">
    <w:name w:val="Body Text"/>
    <w:basedOn w:val="Normal"/>
    <w:link w:val="TextoindependienteCar"/>
    <w:uiPriority w:val="1"/>
    <w:unhideWhenUsed/>
    <w:qFormat/>
    <w:rsid w:val="00EB7B93"/>
    <w:pPr>
      <w:spacing w:after="120"/>
    </w:pPr>
  </w:style>
  <w:style w:type="character" w:customStyle="1" w:styleId="TextoindependienteCar">
    <w:name w:val="Texto independiente Car"/>
    <w:basedOn w:val="Fuentedeprrafopredeter"/>
    <w:link w:val="Textoindependiente"/>
    <w:uiPriority w:val="99"/>
    <w:semiHidden/>
    <w:rsid w:val="00EB7B93"/>
    <w:rPr>
      <w:rFonts w:ascii="Cambria" w:eastAsia="Times New Roman" w:hAnsi="Cambria" w:cs="Times New Roman"/>
      <w:lang w:val="en-US" w:bidi="en-US"/>
    </w:rPr>
  </w:style>
  <w:style w:type="paragraph" w:customStyle="1" w:styleId="TableParagraph">
    <w:name w:val="Table Paragraph"/>
    <w:basedOn w:val="Normal"/>
    <w:uiPriority w:val="1"/>
    <w:qFormat/>
    <w:rsid w:val="00AA5525"/>
    <w:pPr>
      <w:widowControl w:val="0"/>
      <w:autoSpaceDE w:val="0"/>
      <w:autoSpaceDN w:val="0"/>
      <w:spacing w:before="186"/>
    </w:pPr>
    <w:rPr>
      <w:rFonts w:ascii="Arial" w:eastAsia="Arial" w:hAnsi="Arial" w:cs="Arial"/>
    </w:rPr>
  </w:style>
  <w:style w:type="paragraph" w:customStyle="1" w:styleId="dia">
    <w:name w:val="dia"/>
    <w:uiPriority w:val="1"/>
    <w:qFormat/>
    <w:rsid w:val="004B239B"/>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4B239B"/>
    <w:pPr>
      <w:widowControl w:val="0"/>
      <w:autoSpaceDE w:val="0"/>
      <w:autoSpaceDN w:val="0"/>
      <w:spacing w:after="240"/>
      <w:jc w:val="both"/>
    </w:pPr>
    <w:rPr>
      <w:rFonts w:ascii="Avenir LT Std 35 Light" w:eastAsia="Avenir LT Std 35 Light" w:hAnsi="Avenir LT Std 35 Light" w:cs="Avenir LT Std 35 Light"/>
      <w:color w:val="3C3C3B"/>
      <w:w w:val="80"/>
      <w:sz w:val="16"/>
      <w:szCs w:val="16"/>
      <w:lang w:val="es-ES" w:eastAsia="es-ES" w:bidi="es-ES"/>
    </w:rPr>
  </w:style>
  <w:style w:type="paragraph" w:customStyle="1" w:styleId="cabeceras">
    <w:name w:val="cabeceras"/>
    <w:basedOn w:val="Textoindependiente"/>
    <w:uiPriority w:val="1"/>
    <w:qFormat/>
    <w:rsid w:val="004B239B"/>
    <w:pPr>
      <w:widowControl w:val="0"/>
      <w:autoSpaceDE w:val="0"/>
      <w:autoSpaceDN w:val="0"/>
      <w:spacing w:before="1" w:after="0"/>
      <w:jc w:val="both"/>
    </w:pPr>
    <w:rPr>
      <w:rFonts w:ascii="Avenir LT Std 65 Medium" w:eastAsia="Avenir LT Std 35 Light" w:hAnsi="Avenir LT Std 65 Medium" w:cs="Avenir LT Std 35 Light"/>
      <w:color w:val="3C3C3B"/>
      <w:w w:val="85"/>
      <w:sz w:val="24"/>
      <w:szCs w:val="20"/>
      <w:lang w:val="es-ES" w:eastAsia="es-ES" w:bidi="es-ES"/>
    </w:rPr>
  </w:style>
  <w:style w:type="paragraph" w:customStyle="1" w:styleId="bolos">
    <w:name w:val="bolos"/>
    <w:basedOn w:val="Prrafodelista"/>
    <w:uiPriority w:val="1"/>
    <w:qFormat/>
    <w:rsid w:val="004B239B"/>
    <w:pPr>
      <w:widowControl w:val="0"/>
      <w:numPr>
        <w:numId w:val="1"/>
      </w:numPr>
      <w:tabs>
        <w:tab w:val="left" w:pos="193"/>
        <w:tab w:val="num" w:pos="360"/>
      </w:tabs>
      <w:autoSpaceDE w:val="0"/>
      <w:autoSpaceDN w:val="0"/>
      <w:spacing w:before="8" w:line="216" w:lineRule="auto"/>
      <w:ind w:left="720" w:right="383" w:hanging="85"/>
      <w:contextualSpacing w:val="0"/>
    </w:pPr>
    <w:rPr>
      <w:rFonts w:ascii="Avenir LT Std 35 Light" w:eastAsia="Avenir LT Std 35 Light" w:hAnsi="Avenir LT Std 35 Light" w:cs="Avenir LT Std 35 Light"/>
      <w:w w:val="75"/>
      <w:sz w:val="16"/>
      <w:lang w:val="es-ES" w:eastAsia="es-ES" w:bidi="es-ES"/>
    </w:rPr>
  </w:style>
  <w:style w:type="paragraph" w:customStyle="1" w:styleId="cabeceras2">
    <w:name w:val="cabeceras 2"/>
    <w:basedOn w:val="cabeceras"/>
    <w:uiPriority w:val="1"/>
    <w:qFormat/>
    <w:rsid w:val="009072F9"/>
    <w:pPr>
      <w:ind w:left="108"/>
    </w:pPr>
    <w:rPr>
      <w:sz w:val="20"/>
    </w:rPr>
  </w:style>
  <w:style w:type="character" w:customStyle="1" w:styleId="02a-TitDiasAzuis-TxtItin-Bold-10a9">
    <w:name w:val="02a-TitDiasAzuis-TxtItin-Bold-10a9"/>
    <w:uiPriority w:val="99"/>
    <w:rsid w:val="00AF03F3"/>
    <w:rPr>
      <w:color w:val="174590"/>
      <w:spacing w:val="4"/>
      <w:sz w:val="20"/>
      <w:szCs w:val="20"/>
    </w:rPr>
  </w:style>
  <w:style w:type="paragraph" w:customStyle="1" w:styleId="azul216">
    <w:name w:val="azul2_16"/>
    <w:basedOn w:val="Normal"/>
    <w:rsid w:val="009E166A"/>
    <w:pPr>
      <w:spacing w:before="100" w:beforeAutospacing="1" w:after="100" w:afterAutospacing="1"/>
    </w:pPr>
    <w:rPr>
      <w:rFonts w:ascii="Times New Roman" w:hAnsi="Times New Roman"/>
      <w:sz w:val="24"/>
      <w:szCs w:val="24"/>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26356339">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7129912">
      <w:bodyDiv w:val="1"/>
      <w:marLeft w:val="0"/>
      <w:marRight w:val="0"/>
      <w:marTop w:val="0"/>
      <w:marBottom w:val="0"/>
      <w:divBdr>
        <w:top w:val="none" w:sz="0" w:space="0" w:color="auto"/>
        <w:left w:val="none" w:sz="0" w:space="0" w:color="auto"/>
        <w:bottom w:val="none" w:sz="0" w:space="0" w:color="auto"/>
        <w:right w:val="none" w:sz="0" w:space="0" w:color="auto"/>
      </w:divBdr>
    </w:div>
    <w:div w:id="294064461">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29799381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1659916">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57574471">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12496523">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69387108">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8382420">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91539431">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1736958">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49423753">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72241217">
      <w:bodyDiv w:val="1"/>
      <w:marLeft w:val="0"/>
      <w:marRight w:val="0"/>
      <w:marTop w:val="0"/>
      <w:marBottom w:val="0"/>
      <w:divBdr>
        <w:top w:val="none" w:sz="0" w:space="0" w:color="auto"/>
        <w:left w:val="none" w:sz="0" w:space="0" w:color="auto"/>
        <w:bottom w:val="none" w:sz="0" w:space="0" w:color="auto"/>
        <w:right w:val="none" w:sz="0" w:space="0" w:color="auto"/>
      </w:divBdr>
      <w:divsChild>
        <w:div w:id="428084061">
          <w:marLeft w:val="0"/>
          <w:marRight w:val="0"/>
          <w:marTop w:val="0"/>
          <w:marBottom w:val="0"/>
          <w:divBdr>
            <w:top w:val="none" w:sz="0" w:space="0" w:color="auto"/>
            <w:left w:val="none" w:sz="0" w:space="0" w:color="auto"/>
            <w:bottom w:val="none" w:sz="0" w:space="0" w:color="auto"/>
            <w:right w:val="none" w:sz="0" w:space="0" w:color="auto"/>
          </w:divBdr>
        </w:div>
        <w:div w:id="1994679401">
          <w:marLeft w:val="0"/>
          <w:marRight w:val="0"/>
          <w:marTop w:val="0"/>
          <w:marBottom w:val="0"/>
          <w:divBdr>
            <w:top w:val="none" w:sz="0" w:space="0" w:color="auto"/>
            <w:left w:val="none" w:sz="0" w:space="0" w:color="auto"/>
            <w:bottom w:val="none" w:sz="0" w:space="0" w:color="auto"/>
            <w:right w:val="none" w:sz="0" w:space="0" w:color="auto"/>
          </w:divBdr>
        </w:div>
        <w:div w:id="1150559301">
          <w:marLeft w:val="0"/>
          <w:marRight w:val="0"/>
          <w:marTop w:val="0"/>
          <w:marBottom w:val="0"/>
          <w:divBdr>
            <w:top w:val="none" w:sz="0" w:space="0" w:color="auto"/>
            <w:left w:val="none" w:sz="0" w:space="0" w:color="auto"/>
            <w:bottom w:val="none" w:sz="0" w:space="0" w:color="auto"/>
            <w:right w:val="none" w:sz="0" w:space="0" w:color="auto"/>
          </w:divBdr>
        </w:div>
        <w:div w:id="2134399938">
          <w:marLeft w:val="0"/>
          <w:marRight w:val="0"/>
          <w:marTop w:val="0"/>
          <w:marBottom w:val="0"/>
          <w:divBdr>
            <w:top w:val="none" w:sz="0" w:space="0" w:color="auto"/>
            <w:left w:val="none" w:sz="0" w:space="0" w:color="auto"/>
            <w:bottom w:val="none" w:sz="0" w:space="0" w:color="auto"/>
            <w:right w:val="none" w:sz="0" w:space="0" w:color="auto"/>
          </w:divBdr>
        </w:div>
        <w:div w:id="1266235492">
          <w:marLeft w:val="0"/>
          <w:marRight w:val="0"/>
          <w:marTop w:val="0"/>
          <w:marBottom w:val="0"/>
          <w:divBdr>
            <w:top w:val="none" w:sz="0" w:space="0" w:color="auto"/>
            <w:left w:val="none" w:sz="0" w:space="0" w:color="auto"/>
            <w:bottom w:val="none" w:sz="0" w:space="0" w:color="auto"/>
            <w:right w:val="none" w:sz="0" w:space="0" w:color="auto"/>
          </w:divBdr>
        </w:div>
        <w:div w:id="2021811111">
          <w:marLeft w:val="0"/>
          <w:marRight w:val="0"/>
          <w:marTop w:val="0"/>
          <w:marBottom w:val="0"/>
          <w:divBdr>
            <w:top w:val="none" w:sz="0" w:space="0" w:color="auto"/>
            <w:left w:val="none" w:sz="0" w:space="0" w:color="auto"/>
            <w:bottom w:val="none" w:sz="0" w:space="0" w:color="auto"/>
            <w:right w:val="none" w:sz="0" w:space="0" w:color="auto"/>
          </w:divBdr>
        </w:div>
        <w:div w:id="614480518">
          <w:marLeft w:val="0"/>
          <w:marRight w:val="0"/>
          <w:marTop w:val="0"/>
          <w:marBottom w:val="0"/>
          <w:divBdr>
            <w:top w:val="none" w:sz="0" w:space="0" w:color="auto"/>
            <w:left w:val="none" w:sz="0" w:space="0" w:color="auto"/>
            <w:bottom w:val="none" w:sz="0" w:space="0" w:color="auto"/>
            <w:right w:val="none" w:sz="0" w:space="0" w:color="auto"/>
          </w:divBdr>
        </w:div>
        <w:div w:id="780144926">
          <w:marLeft w:val="0"/>
          <w:marRight w:val="0"/>
          <w:marTop w:val="0"/>
          <w:marBottom w:val="0"/>
          <w:divBdr>
            <w:top w:val="none" w:sz="0" w:space="0" w:color="auto"/>
            <w:left w:val="none" w:sz="0" w:space="0" w:color="auto"/>
            <w:bottom w:val="none" w:sz="0" w:space="0" w:color="auto"/>
            <w:right w:val="none" w:sz="0" w:space="0" w:color="auto"/>
          </w:divBdr>
        </w:div>
        <w:div w:id="641664606">
          <w:marLeft w:val="0"/>
          <w:marRight w:val="0"/>
          <w:marTop w:val="0"/>
          <w:marBottom w:val="0"/>
          <w:divBdr>
            <w:top w:val="none" w:sz="0" w:space="0" w:color="auto"/>
            <w:left w:val="none" w:sz="0" w:space="0" w:color="auto"/>
            <w:bottom w:val="none" w:sz="0" w:space="0" w:color="auto"/>
            <w:right w:val="none" w:sz="0" w:space="0" w:color="auto"/>
          </w:divBdr>
        </w:div>
        <w:div w:id="1369798351">
          <w:marLeft w:val="0"/>
          <w:marRight w:val="0"/>
          <w:marTop w:val="0"/>
          <w:marBottom w:val="0"/>
          <w:divBdr>
            <w:top w:val="none" w:sz="0" w:space="0" w:color="auto"/>
            <w:left w:val="none" w:sz="0" w:space="0" w:color="auto"/>
            <w:bottom w:val="none" w:sz="0" w:space="0" w:color="auto"/>
            <w:right w:val="none" w:sz="0" w:space="0" w:color="auto"/>
          </w:divBdr>
        </w:div>
        <w:div w:id="93134736">
          <w:marLeft w:val="0"/>
          <w:marRight w:val="0"/>
          <w:marTop w:val="0"/>
          <w:marBottom w:val="0"/>
          <w:divBdr>
            <w:top w:val="none" w:sz="0" w:space="0" w:color="auto"/>
            <w:left w:val="none" w:sz="0" w:space="0" w:color="auto"/>
            <w:bottom w:val="none" w:sz="0" w:space="0" w:color="auto"/>
            <w:right w:val="none" w:sz="0" w:space="0" w:color="auto"/>
          </w:divBdr>
        </w:div>
        <w:div w:id="1535775452">
          <w:marLeft w:val="0"/>
          <w:marRight w:val="0"/>
          <w:marTop w:val="0"/>
          <w:marBottom w:val="0"/>
          <w:divBdr>
            <w:top w:val="none" w:sz="0" w:space="0" w:color="auto"/>
            <w:left w:val="none" w:sz="0" w:space="0" w:color="auto"/>
            <w:bottom w:val="none" w:sz="0" w:space="0" w:color="auto"/>
            <w:right w:val="none" w:sz="0" w:space="0" w:color="auto"/>
          </w:divBdr>
        </w:div>
        <w:div w:id="221335108">
          <w:marLeft w:val="0"/>
          <w:marRight w:val="0"/>
          <w:marTop w:val="0"/>
          <w:marBottom w:val="0"/>
          <w:divBdr>
            <w:top w:val="none" w:sz="0" w:space="0" w:color="auto"/>
            <w:left w:val="none" w:sz="0" w:space="0" w:color="auto"/>
            <w:bottom w:val="none" w:sz="0" w:space="0" w:color="auto"/>
            <w:right w:val="none" w:sz="0" w:space="0" w:color="auto"/>
          </w:divBdr>
        </w:div>
        <w:div w:id="862674115">
          <w:marLeft w:val="0"/>
          <w:marRight w:val="0"/>
          <w:marTop w:val="0"/>
          <w:marBottom w:val="0"/>
          <w:divBdr>
            <w:top w:val="none" w:sz="0" w:space="0" w:color="auto"/>
            <w:left w:val="none" w:sz="0" w:space="0" w:color="auto"/>
            <w:bottom w:val="none" w:sz="0" w:space="0" w:color="auto"/>
            <w:right w:val="none" w:sz="0" w:space="0" w:color="auto"/>
          </w:divBdr>
        </w:div>
        <w:div w:id="1422408729">
          <w:marLeft w:val="0"/>
          <w:marRight w:val="0"/>
          <w:marTop w:val="0"/>
          <w:marBottom w:val="0"/>
          <w:divBdr>
            <w:top w:val="none" w:sz="0" w:space="0" w:color="auto"/>
            <w:left w:val="none" w:sz="0" w:space="0" w:color="auto"/>
            <w:bottom w:val="none" w:sz="0" w:space="0" w:color="auto"/>
            <w:right w:val="none" w:sz="0" w:space="0" w:color="auto"/>
          </w:divBdr>
        </w:div>
        <w:div w:id="786239451">
          <w:marLeft w:val="0"/>
          <w:marRight w:val="0"/>
          <w:marTop w:val="0"/>
          <w:marBottom w:val="0"/>
          <w:divBdr>
            <w:top w:val="none" w:sz="0" w:space="0" w:color="auto"/>
            <w:left w:val="none" w:sz="0" w:space="0" w:color="auto"/>
            <w:bottom w:val="none" w:sz="0" w:space="0" w:color="auto"/>
            <w:right w:val="none" w:sz="0" w:space="0" w:color="auto"/>
          </w:divBdr>
        </w:div>
        <w:div w:id="1073311764">
          <w:marLeft w:val="0"/>
          <w:marRight w:val="0"/>
          <w:marTop w:val="0"/>
          <w:marBottom w:val="0"/>
          <w:divBdr>
            <w:top w:val="none" w:sz="0" w:space="0" w:color="auto"/>
            <w:left w:val="none" w:sz="0" w:space="0" w:color="auto"/>
            <w:bottom w:val="none" w:sz="0" w:space="0" w:color="auto"/>
            <w:right w:val="none" w:sz="0" w:space="0" w:color="auto"/>
          </w:divBdr>
        </w:div>
        <w:div w:id="1448548131">
          <w:marLeft w:val="0"/>
          <w:marRight w:val="0"/>
          <w:marTop w:val="0"/>
          <w:marBottom w:val="0"/>
          <w:divBdr>
            <w:top w:val="none" w:sz="0" w:space="0" w:color="auto"/>
            <w:left w:val="none" w:sz="0" w:space="0" w:color="auto"/>
            <w:bottom w:val="none" w:sz="0" w:space="0" w:color="auto"/>
            <w:right w:val="none" w:sz="0" w:space="0" w:color="auto"/>
          </w:divBdr>
        </w:div>
        <w:div w:id="733167087">
          <w:marLeft w:val="0"/>
          <w:marRight w:val="0"/>
          <w:marTop w:val="0"/>
          <w:marBottom w:val="0"/>
          <w:divBdr>
            <w:top w:val="none" w:sz="0" w:space="0" w:color="auto"/>
            <w:left w:val="none" w:sz="0" w:space="0" w:color="auto"/>
            <w:bottom w:val="none" w:sz="0" w:space="0" w:color="auto"/>
            <w:right w:val="none" w:sz="0" w:space="0" w:color="auto"/>
          </w:divBdr>
        </w:div>
        <w:div w:id="398476252">
          <w:marLeft w:val="0"/>
          <w:marRight w:val="0"/>
          <w:marTop w:val="0"/>
          <w:marBottom w:val="0"/>
          <w:divBdr>
            <w:top w:val="none" w:sz="0" w:space="0" w:color="auto"/>
            <w:left w:val="none" w:sz="0" w:space="0" w:color="auto"/>
            <w:bottom w:val="none" w:sz="0" w:space="0" w:color="auto"/>
            <w:right w:val="none" w:sz="0" w:space="0" w:color="auto"/>
          </w:divBdr>
        </w:div>
        <w:div w:id="1966236239">
          <w:marLeft w:val="0"/>
          <w:marRight w:val="0"/>
          <w:marTop w:val="0"/>
          <w:marBottom w:val="0"/>
          <w:divBdr>
            <w:top w:val="none" w:sz="0" w:space="0" w:color="auto"/>
            <w:left w:val="none" w:sz="0" w:space="0" w:color="auto"/>
            <w:bottom w:val="none" w:sz="0" w:space="0" w:color="auto"/>
            <w:right w:val="none" w:sz="0" w:space="0" w:color="auto"/>
          </w:divBdr>
        </w:div>
        <w:div w:id="653873962">
          <w:marLeft w:val="0"/>
          <w:marRight w:val="0"/>
          <w:marTop w:val="0"/>
          <w:marBottom w:val="0"/>
          <w:divBdr>
            <w:top w:val="none" w:sz="0" w:space="0" w:color="auto"/>
            <w:left w:val="none" w:sz="0" w:space="0" w:color="auto"/>
            <w:bottom w:val="none" w:sz="0" w:space="0" w:color="auto"/>
            <w:right w:val="none" w:sz="0" w:space="0" w:color="auto"/>
          </w:divBdr>
        </w:div>
        <w:div w:id="60636267">
          <w:marLeft w:val="0"/>
          <w:marRight w:val="0"/>
          <w:marTop w:val="0"/>
          <w:marBottom w:val="0"/>
          <w:divBdr>
            <w:top w:val="none" w:sz="0" w:space="0" w:color="auto"/>
            <w:left w:val="none" w:sz="0" w:space="0" w:color="auto"/>
            <w:bottom w:val="none" w:sz="0" w:space="0" w:color="auto"/>
            <w:right w:val="none" w:sz="0" w:space="0" w:color="auto"/>
          </w:divBdr>
        </w:div>
        <w:div w:id="1802578172">
          <w:marLeft w:val="0"/>
          <w:marRight w:val="0"/>
          <w:marTop w:val="0"/>
          <w:marBottom w:val="0"/>
          <w:divBdr>
            <w:top w:val="none" w:sz="0" w:space="0" w:color="auto"/>
            <w:left w:val="none" w:sz="0" w:space="0" w:color="auto"/>
            <w:bottom w:val="none" w:sz="0" w:space="0" w:color="auto"/>
            <w:right w:val="none" w:sz="0" w:space="0" w:color="auto"/>
          </w:divBdr>
        </w:div>
        <w:div w:id="1531646030">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710572225">
          <w:marLeft w:val="0"/>
          <w:marRight w:val="0"/>
          <w:marTop w:val="0"/>
          <w:marBottom w:val="0"/>
          <w:divBdr>
            <w:top w:val="none" w:sz="0" w:space="0" w:color="auto"/>
            <w:left w:val="none" w:sz="0" w:space="0" w:color="auto"/>
            <w:bottom w:val="none" w:sz="0" w:space="0" w:color="auto"/>
            <w:right w:val="none" w:sz="0" w:space="0" w:color="auto"/>
          </w:divBdr>
        </w:div>
        <w:div w:id="885292421">
          <w:marLeft w:val="0"/>
          <w:marRight w:val="0"/>
          <w:marTop w:val="0"/>
          <w:marBottom w:val="0"/>
          <w:divBdr>
            <w:top w:val="none" w:sz="0" w:space="0" w:color="auto"/>
            <w:left w:val="none" w:sz="0" w:space="0" w:color="auto"/>
            <w:bottom w:val="none" w:sz="0" w:space="0" w:color="auto"/>
            <w:right w:val="none" w:sz="0" w:space="0" w:color="auto"/>
          </w:divBdr>
        </w:div>
        <w:div w:id="223294887">
          <w:marLeft w:val="0"/>
          <w:marRight w:val="0"/>
          <w:marTop w:val="0"/>
          <w:marBottom w:val="0"/>
          <w:divBdr>
            <w:top w:val="none" w:sz="0" w:space="0" w:color="auto"/>
            <w:left w:val="none" w:sz="0" w:space="0" w:color="auto"/>
            <w:bottom w:val="none" w:sz="0" w:space="0" w:color="auto"/>
            <w:right w:val="none" w:sz="0" w:space="0" w:color="auto"/>
          </w:divBdr>
        </w:div>
        <w:div w:id="1854147581">
          <w:marLeft w:val="0"/>
          <w:marRight w:val="0"/>
          <w:marTop w:val="0"/>
          <w:marBottom w:val="0"/>
          <w:divBdr>
            <w:top w:val="none" w:sz="0" w:space="0" w:color="auto"/>
            <w:left w:val="none" w:sz="0" w:space="0" w:color="auto"/>
            <w:bottom w:val="none" w:sz="0" w:space="0" w:color="auto"/>
            <w:right w:val="none" w:sz="0" w:space="0" w:color="auto"/>
          </w:divBdr>
        </w:div>
        <w:div w:id="26682268">
          <w:marLeft w:val="0"/>
          <w:marRight w:val="0"/>
          <w:marTop w:val="0"/>
          <w:marBottom w:val="0"/>
          <w:divBdr>
            <w:top w:val="none" w:sz="0" w:space="0" w:color="auto"/>
            <w:left w:val="none" w:sz="0" w:space="0" w:color="auto"/>
            <w:bottom w:val="none" w:sz="0" w:space="0" w:color="auto"/>
            <w:right w:val="none" w:sz="0" w:space="0" w:color="auto"/>
          </w:divBdr>
        </w:div>
        <w:div w:id="568150593">
          <w:marLeft w:val="0"/>
          <w:marRight w:val="0"/>
          <w:marTop w:val="0"/>
          <w:marBottom w:val="0"/>
          <w:divBdr>
            <w:top w:val="none" w:sz="0" w:space="0" w:color="auto"/>
            <w:left w:val="none" w:sz="0" w:space="0" w:color="auto"/>
            <w:bottom w:val="none" w:sz="0" w:space="0" w:color="auto"/>
            <w:right w:val="none" w:sz="0" w:space="0" w:color="auto"/>
          </w:divBdr>
        </w:div>
        <w:div w:id="763766551">
          <w:marLeft w:val="0"/>
          <w:marRight w:val="0"/>
          <w:marTop w:val="0"/>
          <w:marBottom w:val="0"/>
          <w:divBdr>
            <w:top w:val="none" w:sz="0" w:space="0" w:color="auto"/>
            <w:left w:val="none" w:sz="0" w:space="0" w:color="auto"/>
            <w:bottom w:val="none" w:sz="0" w:space="0" w:color="auto"/>
            <w:right w:val="none" w:sz="0" w:space="0" w:color="auto"/>
          </w:divBdr>
        </w:div>
        <w:div w:id="822696355">
          <w:marLeft w:val="0"/>
          <w:marRight w:val="0"/>
          <w:marTop w:val="0"/>
          <w:marBottom w:val="0"/>
          <w:divBdr>
            <w:top w:val="none" w:sz="0" w:space="0" w:color="auto"/>
            <w:left w:val="none" w:sz="0" w:space="0" w:color="auto"/>
            <w:bottom w:val="none" w:sz="0" w:space="0" w:color="auto"/>
            <w:right w:val="none" w:sz="0" w:space="0" w:color="auto"/>
          </w:divBdr>
        </w:div>
        <w:div w:id="1385828815">
          <w:marLeft w:val="0"/>
          <w:marRight w:val="0"/>
          <w:marTop w:val="0"/>
          <w:marBottom w:val="0"/>
          <w:divBdr>
            <w:top w:val="none" w:sz="0" w:space="0" w:color="auto"/>
            <w:left w:val="none" w:sz="0" w:space="0" w:color="auto"/>
            <w:bottom w:val="none" w:sz="0" w:space="0" w:color="auto"/>
            <w:right w:val="none" w:sz="0" w:space="0" w:color="auto"/>
          </w:divBdr>
        </w:div>
        <w:div w:id="950935259">
          <w:marLeft w:val="0"/>
          <w:marRight w:val="0"/>
          <w:marTop w:val="0"/>
          <w:marBottom w:val="0"/>
          <w:divBdr>
            <w:top w:val="none" w:sz="0" w:space="0" w:color="auto"/>
            <w:left w:val="none" w:sz="0" w:space="0" w:color="auto"/>
            <w:bottom w:val="none" w:sz="0" w:space="0" w:color="auto"/>
            <w:right w:val="none" w:sz="0" w:space="0" w:color="auto"/>
          </w:divBdr>
        </w:div>
        <w:div w:id="966163041">
          <w:marLeft w:val="0"/>
          <w:marRight w:val="0"/>
          <w:marTop w:val="0"/>
          <w:marBottom w:val="0"/>
          <w:divBdr>
            <w:top w:val="none" w:sz="0" w:space="0" w:color="auto"/>
            <w:left w:val="none" w:sz="0" w:space="0" w:color="auto"/>
            <w:bottom w:val="none" w:sz="0" w:space="0" w:color="auto"/>
            <w:right w:val="none" w:sz="0" w:space="0" w:color="auto"/>
          </w:divBdr>
        </w:div>
        <w:div w:id="278924310">
          <w:marLeft w:val="0"/>
          <w:marRight w:val="0"/>
          <w:marTop w:val="0"/>
          <w:marBottom w:val="0"/>
          <w:divBdr>
            <w:top w:val="none" w:sz="0" w:space="0" w:color="auto"/>
            <w:left w:val="none" w:sz="0" w:space="0" w:color="auto"/>
            <w:bottom w:val="none" w:sz="0" w:space="0" w:color="auto"/>
            <w:right w:val="none" w:sz="0" w:space="0" w:color="auto"/>
          </w:divBdr>
        </w:div>
      </w:divsChild>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6988941">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95973638">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20598639">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7976617">
      <w:bodyDiv w:val="1"/>
      <w:marLeft w:val="0"/>
      <w:marRight w:val="0"/>
      <w:marTop w:val="0"/>
      <w:marBottom w:val="0"/>
      <w:divBdr>
        <w:top w:val="none" w:sz="0" w:space="0" w:color="auto"/>
        <w:left w:val="none" w:sz="0" w:space="0" w:color="auto"/>
        <w:bottom w:val="none" w:sz="0" w:space="0" w:color="auto"/>
        <w:right w:val="none" w:sz="0" w:space="0" w:color="auto"/>
      </w:divBdr>
    </w:div>
    <w:div w:id="1058554067">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92043961">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3256618">
      <w:bodyDiv w:val="1"/>
      <w:marLeft w:val="0"/>
      <w:marRight w:val="0"/>
      <w:marTop w:val="0"/>
      <w:marBottom w:val="0"/>
      <w:divBdr>
        <w:top w:val="none" w:sz="0" w:space="0" w:color="auto"/>
        <w:left w:val="none" w:sz="0" w:space="0" w:color="auto"/>
        <w:bottom w:val="none" w:sz="0" w:space="0" w:color="auto"/>
        <w:right w:val="none" w:sz="0" w:space="0" w:color="auto"/>
      </w:divBdr>
    </w:div>
    <w:div w:id="1161505476">
      <w:bodyDiv w:val="1"/>
      <w:marLeft w:val="0"/>
      <w:marRight w:val="0"/>
      <w:marTop w:val="0"/>
      <w:marBottom w:val="0"/>
      <w:divBdr>
        <w:top w:val="none" w:sz="0" w:space="0" w:color="auto"/>
        <w:left w:val="none" w:sz="0" w:space="0" w:color="auto"/>
        <w:bottom w:val="none" w:sz="0" w:space="0" w:color="auto"/>
        <w:right w:val="none" w:sz="0" w:space="0" w:color="auto"/>
      </w:divBdr>
    </w:div>
    <w:div w:id="1174344183">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8667568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0672380">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27072905">
      <w:bodyDiv w:val="1"/>
      <w:marLeft w:val="0"/>
      <w:marRight w:val="0"/>
      <w:marTop w:val="0"/>
      <w:marBottom w:val="0"/>
      <w:divBdr>
        <w:top w:val="none" w:sz="0" w:space="0" w:color="auto"/>
        <w:left w:val="none" w:sz="0" w:space="0" w:color="auto"/>
        <w:bottom w:val="none" w:sz="0" w:space="0" w:color="auto"/>
        <w:right w:val="none" w:sz="0" w:space="0" w:color="auto"/>
      </w:divBdr>
    </w:div>
    <w:div w:id="1451634108">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519390628">
      <w:bodyDiv w:val="1"/>
      <w:marLeft w:val="0"/>
      <w:marRight w:val="0"/>
      <w:marTop w:val="0"/>
      <w:marBottom w:val="0"/>
      <w:divBdr>
        <w:top w:val="none" w:sz="0" w:space="0" w:color="auto"/>
        <w:left w:val="none" w:sz="0" w:space="0" w:color="auto"/>
        <w:bottom w:val="none" w:sz="0" w:space="0" w:color="auto"/>
        <w:right w:val="none" w:sz="0" w:space="0" w:color="auto"/>
      </w:divBdr>
    </w:div>
    <w:div w:id="1640260507">
      <w:bodyDiv w:val="1"/>
      <w:marLeft w:val="0"/>
      <w:marRight w:val="0"/>
      <w:marTop w:val="0"/>
      <w:marBottom w:val="0"/>
      <w:divBdr>
        <w:top w:val="none" w:sz="0" w:space="0" w:color="auto"/>
        <w:left w:val="none" w:sz="0" w:space="0" w:color="auto"/>
        <w:bottom w:val="none" w:sz="0" w:space="0" w:color="auto"/>
        <w:right w:val="none" w:sz="0" w:space="0" w:color="auto"/>
      </w:divBdr>
    </w:div>
    <w:div w:id="1664552348">
      <w:bodyDiv w:val="1"/>
      <w:marLeft w:val="0"/>
      <w:marRight w:val="0"/>
      <w:marTop w:val="0"/>
      <w:marBottom w:val="0"/>
      <w:divBdr>
        <w:top w:val="none" w:sz="0" w:space="0" w:color="auto"/>
        <w:left w:val="none" w:sz="0" w:space="0" w:color="auto"/>
        <w:bottom w:val="none" w:sz="0" w:space="0" w:color="auto"/>
        <w:right w:val="none" w:sz="0" w:space="0" w:color="auto"/>
      </w:divBdr>
    </w:div>
    <w:div w:id="1728918803">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8818186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3682415">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 w:id="213667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F56A2-C40C-4CB4-AB58-6C87582D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1567</Words>
  <Characters>8619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4</cp:revision>
  <dcterms:created xsi:type="dcterms:W3CDTF">2020-02-15T19:37:00Z</dcterms:created>
  <dcterms:modified xsi:type="dcterms:W3CDTF">2020-03-27T23:35:00Z</dcterms:modified>
</cp:coreProperties>
</file>