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DF8D3D" w14:textId="4B573081" w:rsidR="00386E61" w:rsidRPr="005909A2" w:rsidRDefault="00F87B5E" w:rsidP="00386E61">
      <w:pPr>
        <w:jc w:val="center"/>
        <w:outlineLvl w:val="1"/>
        <w:rPr>
          <w:rFonts w:asciiTheme="minorHAnsi" w:hAnsiTheme="minorHAnsi" w:cstheme="minorHAnsi"/>
          <w:b/>
          <w:color w:val="FF0000"/>
          <w:sz w:val="32"/>
          <w:lang w:val="es-MX"/>
        </w:rPr>
      </w:pPr>
      <w:r w:rsidRPr="005909A2">
        <w:rPr>
          <w:rFonts w:asciiTheme="minorHAnsi" w:eastAsia="Arial Unicode MS" w:hAnsiTheme="minorHAnsi" w:cstheme="minorHAnsi"/>
          <w:b/>
          <w:color w:val="FF0000"/>
          <w:sz w:val="32"/>
          <w:lang w:val="es-MX"/>
        </w:rPr>
        <w:t xml:space="preserve">ATENAS, OLIMPIA, DELFOS, KALAMBAKA, MYKONOS, SANTORINI </w:t>
      </w:r>
    </w:p>
    <w:p w14:paraId="143A3C53" w14:textId="16129BDE" w:rsidR="00D30FF5" w:rsidRPr="00CD1546" w:rsidRDefault="00D30FF5" w:rsidP="00386E61">
      <w:pPr>
        <w:pStyle w:val="Sinespaciado"/>
        <w:rPr>
          <w:rFonts w:ascii="Arial" w:hAnsi="Arial" w:cs="Arial"/>
          <w:b/>
          <w:lang w:val="es-CR"/>
        </w:rPr>
      </w:pPr>
    </w:p>
    <w:p w14:paraId="1928EEF5" w14:textId="0A2740B5" w:rsidR="00D30FF5" w:rsidRPr="00322DEB" w:rsidRDefault="00701D68" w:rsidP="00322DEB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322DEB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Duración: </w:t>
      </w:r>
      <w:r w:rsidR="00B76783" w:rsidRPr="00322DE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12</w:t>
      </w:r>
      <w:r w:rsidR="00C72470" w:rsidRPr="00322DE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D30FF5" w:rsidRPr="00322DE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días</w:t>
      </w:r>
    </w:p>
    <w:p w14:paraId="5263E653" w14:textId="38B0A7FE" w:rsidR="008B1270" w:rsidRPr="00322DEB" w:rsidRDefault="00D30FF5" w:rsidP="00322DEB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322DE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Llegadas:</w:t>
      </w:r>
      <w:r w:rsidR="00431235" w:rsidRPr="00322DE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2F132F" w:rsidRPr="00322DE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lunes</w:t>
      </w:r>
      <w:r w:rsidR="002E3F8F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y jueves</w:t>
      </w:r>
      <w:r w:rsidR="005D7F48" w:rsidRPr="00322DE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,</w:t>
      </w:r>
      <w:r w:rsidR="00A06CEA" w:rsidRPr="00322DE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E21E23" w:rsidRPr="00322DE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del 01 de abril 202</w:t>
      </w:r>
      <w:r w:rsidR="002E3F8F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6</w:t>
      </w:r>
      <w:r w:rsidR="00E21E23" w:rsidRPr="00322DE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al 15 de octubre 202</w:t>
      </w:r>
      <w:r w:rsidR="002E3F8F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6</w:t>
      </w:r>
    </w:p>
    <w:p w14:paraId="5D87D644" w14:textId="6074C7DA" w:rsidR="00A8037B" w:rsidRPr="00322DEB" w:rsidRDefault="00A8037B" w:rsidP="00322DEB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322DE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Servicios compartidos</w:t>
      </w:r>
    </w:p>
    <w:p w14:paraId="7B23F2DF" w14:textId="4B796C84" w:rsidR="00C47A1F" w:rsidRPr="00322DEB" w:rsidRDefault="00C47A1F" w:rsidP="00322DEB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  <w:r w:rsidRPr="00322DE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Mínimo 2 personas</w:t>
      </w:r>
    </w:p>
    <w:p w14:paraId="3F33DFEC" w14:textId="77777777" w:rsidR="00D30FF5" w:rsidRPr="00322DEB" w:rsidRDefault="00A06CEA" w:rsidP="00322DEB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  <w:r w:rsidRPr="00322DEB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ab/>
      </w:r>
    </w:p>
    <w:p w14:paraId="2542B9E9" w14:textId="77777777" w:rsidR="009B240B" w:rsidRPr="008716A8" w:rsidRDefault="009B240B" w:rsidP="009B240B">
      <w:pPr>
        <w:pStyle w:val="Ttulo2"/>
        <w:spacing w:before="0"/>
        <w:rPr>
          <w:rStyle w:val="DestinosCar"/>
          <w:color w:val="002060"/>
          <w:sz w:val="24"/>
          <w:szCs w:val="24"/>
        </w:rPr>
      </w:pPr>
      <w:r w:rsidRPr="009B240B">
        <w:rPr>
          <w:rStyle w:val="DanmeroCar"/>
          <w:bCs/>
          <w:color w:val="FF0000"/>
          <w:sz w:val="24"/>
          <w:szCs w:val="24"/>
        </w:rPr>
        <w:t>DÍA 1</w:t>
      </w:r>
      <w:r w:rsidRPr="009B240B">
        <w:rPr>
          <w:rStyle w:val="DanmeroCar"/>
          <w:b w:val="0"/>
          <w:bCs/>
          <w:color w:val="FF0000"/>
          <w:sz w:val="24"/>
          <w:szCs w:val="24"/>
        </w:rPr>
        <w:t xml:space="preserve"> </w:t>
      </w:r>
      <w:r w:rsidRPr="008716A8">
        <w:rPr>
          <w:rStyle w:val="DanmeroCar"/>
          <w:bCs/>
          <w:sz w:val="24"/>
          <w:szCs w:val="24"/>
        </w:rPr>
        <w:t>|</w:t>
      </w:r>
      <w:r w:rsidRPr="008716A8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Atenas</w:t>
      </w:r>
    </w:p>
    <w:p w14:paraId="5A6F7D94" w14:textId="1044CDC8" w:rsidR="00D87904" w:rsidRPr="009B240B" w:rsidRDefault="00332426" w:rsidP="009B240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</w:pPr>
      <w:r w:rsidRPr="009B240B"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  <w:t xml:space="preserve">Llegada al aeropuerto de Atenas, donde nuestro </w:t>
      </w:r>
      <w:r w:rsidR="005F3C22" w:rsidRPr="009B240B"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  <w:t xml:space="preserve">representante en destino </w:t>
      </w:r>
      <w:r w:rsidRPr="009B240B"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  <w:t xml:space="preserve">lo recibirá para </w:t>
      </w:r>
      <w:r w:rsidR="005F3C22" w:rsidRPr="009B240B"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  <w:t xml:space="preserve">realizar el </w:t>
      </w:r>
      <w:r w:rsidRPr="009B240B"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  <w:t>trasladarlo al hotel. Resto del día libre para comenzar a explorar la ciudad por su cuenta.</w:t>
      </w:r>
      <w:r w:rsidR="002E0C5E" w:rsidRPr="009B240B"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  <w:t xml:space="preserve"> </w:t>
      </w:r>
      <w:r w:rsidR="002E0C5E" w:rsidRPr="009B240B">
        <w:rPr>
          <w:rFonts w:asciiTheme="minorHAnsi" w:eastAsia="Arial" w:hAnsiTheme="minorHAnsi" w:cstheme="minorHAnsi"/>
          <w:b/>
          <w:bCs/>
          <w:color w:val="002060"/>
          <w:sz w:val="20"/>
          <w:lang w:val="es-MX" w:eastAsia="es-MX" w:bidi="en-US"/>
        </w:rPr>
        <w:t>Alojamiento</w:t>
      </w:r>
      <w:r w:rsidR="002E0C5E" w:rsidRPr="009B240B"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  <w:t>.</w:t>
      </w:r>
    </w:p>
    <w:p w14:paraId="336AF322" w14:textId="77777777" w:rsidR="00332426" w:rsidRPr="00322DEB" w:rsidRDefault="00332426" w:rsidP="00322DEB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</w:p>
    <w:p w14:paraId="53AE8A82" w14:textId="6B167E36" w:rsidR="000D7487" w:rsidRPr="008716A8" w:rsidRDefault="009B240B" w:rsidP="009B240B">
      <w:pPr>
        <w:pStyle w:val="Ttulo2"/>
        <w:spacing w:before="0"/>
        <w:rPr>
          <w:rFonts w:asciiTheme="minorHAnsi" w:eastAsia="Arial" w:hAnsiTheme="minorHAnsi" w:cstheme="minorHAnsi"/>
          <w:b/>
          <w:smallCaps/>
          <w:color w:val="002060"/>
          <w:sz w:val="24"/>
          <w:szCs w:val="24"/>
          <w:lang w:bidi="en-US"/>
        </w:rPr>
      </w:pPr>
      <w:r w:rsidRPr="009B240B">
        <w:rPr>
          <w:rStyle w:val="DanmeroCar"/>
          <w:bCs/>
          <w:color w:val="FF0000"/>
          <w:sz w:val="24"/>
          <w:szCs w:val="24"/>
        </w:rPr>
        <w:t xml:space="preserve">DÍA </w:t>
      </w:r>
      <w:r>
        <w:rPr>
          <w:rStyle w:val="DanmeroCar"/>
          <w:bCs/>
          <w:color w:val="FF0000"/>
          <w:sz w:val="24"/>
          <w:szCs w:val="24"/>
        </w:rPr>
        <w:t>2</w:t>
      </w:r>
      <w:r w:rsidRPr="009B240B">
        <w:rPr>
          <w:rStyle w:val="DanmeroCar"/>
          <w:b w:val="0"/>
          <w:bCs/>
          <w:color w:val="FF0000"/>
          <w:sz w:val="24"/>
          <w:szCs w:val="24"/>
        </w:rPr>
        <w:t xml:space="preserve"> </w:t>
      </w:r>
      <w:r w:rsidRPr="008716A8">
        <w:rPr>
          <w:rStyle w:val="DanmeroCar"/>
          <w:bCs/>
          <w:sz w:val="24"/>
          <w:szCs w:val="24"/>
        </w:rPr>
        <w:t>|</w:t>
      </w:r>
      <w:r w:rsidRPr="008716A8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Atenas</w:t>
      </w:r>
      <w:r w:rsidRPr="008716A8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332426" w:rsidRPr="008716A8">
        <w:rPr>
          <w:rFonts w:asciiTheme="minorHAnsi" w:eastAsia="Arial" w:hAnsiTheme="minorHAnsi" w:cstheme="minorHAnsi"/>
          <w:bCs/>
          <w:color w:val="002060"/>
          <w:sz w:val="24"/>
          <w:szCs w:val="24"/>
          <w:lang w:val="es-MX" w:eastAsia="es-MX" w:bidi="en-US"/>
        </w:rPr>
        <w:t>(</w:t>
      </w:r>
      <w:r w:rsidRPr="008716A8">
        <w:rPr>
          <w:rFonts w:asciiTheme="minorHAnsi" w:eastAsia="Arial" w:hAnsiTheme="minorHAnsi" w:cstheme="minorHAnsi"/>
          <w:bCs/>
          <w:color w:val="002060"/>
          <w:sz w:val="24"/>
          <w:szCs w:val="24"/>
          <w:lang w:val="es-MX" w:eastAsia="es-MX" w:bidi="en-US"/>
        </w:rPr>
        <w:t>visita de ciudad</w:t>
      </w:r>
      <w:r w:rsidR="00332426" w:rsidRPr="008716A8">
        <w:rPr>
          <w:rFonts w:asciiTheme="minorHAnsi" w:eastAsia="Arial" w:hAnsiTheme="minorHAnsi" w:cstheme="minorHAnsi"/>
          <w:bCs/>
          <w:color w:val="002060"/>
          <w:sz w:val="24"/>
          <w:szCs w:val="24"/>
          <w:lang w:val="es-MX" w:eastAsia="es-MX" w:bidi="en-US"/>
        </w:rPr>
        <w:t>)</w:t>
      </w:r>
    </w:p>
    <w:p w14:paraId="42A2A106" w14:textId="15B345EE" w:rsidR="00332426" w:rsidRPr="009B240B" w:rsidRDefault="00332426" w:rsidP="009B240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/>
          <w:bCs/>
          <w:color w:val="002060"/>
          <w:sz w:val="20"/>
          <w:lang w:val="es-MX" w:eastAsia="es-MX" w:bidi="en-US"/>
        </w:rPr>
      </w:pPr>
      <w:r w:rsidRPr="009B240B">
        <w:rPr>
          <w:rFonts w:asciiTheme="minorHAnsi" w:eastAsia="Arial" w:hAnsiTheme="minorHAnsi" w:cstheme="minorHAnsi"/>
          <w:b/>
          <w:bCs/>
          <w:color w:val="002060"/>
          <w:sz w:val="20"/>
          <w:lang w:val="es-MX" w:eastAsia="es-MX" w:bidi="en-US"/>
        </w:rPr>
        <w:t>Desayuno en el hotel</w:t>
      </w:r>
      <w:r w:rsidRPr="009B240B"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  <w:t xml:space="preserve">. Salida para una visita guiada por la ciudad. Comenzamos con una parada en el estadio </w:t>
      </w:r>
      <w:proofErr w:type="spellStart"/>
      <w:r w:rsidRPr="009B240B"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  <w:t>Panatenaico</w:t>
      </w:r>
      <w:proofErr w:type="spellEnd"/>
      <w:r w:rsidRPr="009B240B"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  <w:t xml:space="preserve">, sede de la primera Olimpiada moderna en 1896, seguida de un recorrido panorámico por sitios emblemáticos como el Parlamento, el Memorial del Soldado Desconocido y la Avenida </w:t>
      </w:r>
      <w:proofErr w:type="spellStart"/>
      <w:r w:rsidRPr="009B240B"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  <w:t>Panepistimiou</w:t>
      </w:r>
      <w:proofErr w:type="spellEnd"/>
      <w:r w:rsidRPr="009B240B"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  <w:t>. Admiraremos la Casa de Schliemann, la Universidad de Atenas, la Biblioteca Nacional y el Templo de Zeus Olímpico antes de subir a la colina de la Acrópolis para explorar sus monumentos más icónicos, como el Partenón y los Propileos.</w:t>
      </w:r>
      <w:r w:rsidR="000D7487" w:rsidRPr="009B240B"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  <w:t xml:space="preserve"> Resto del día libre y </w:t>
      </w:r>
      <w:r w:rsidR="000D7487" w:rsidRPr="009B240B">
        <w:rPr>
          <w:rFonts w:asciiTheme="minorHAnsi" w:eastAsia="Arial" w:hAnsiTheme="minorHAnsi" w:cstheme="minorHAnsi"/>
          <w:b/>
          <w:bCs/>
          <w:color w:val="002060"/>
          <w:sz w:val="20"/>
          <w:lang w:val="es-MX" w:eastAsia="es-MX" w:bidi="en-US"/>
        </w:rPr>
        <w:t>alojamiento en hotel.</w:t>
      </w:r>
    </w:p>
    <w:p w14:paraId="7C0E0F7E" w14:textId="77777777" w:rsidR="00332426" w:rsidRPr="00322DEB" w:rsidRDefault="00332426" w:rsidP="009B240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</w:p>
    <w:p w14:paraId="202F2A57" w14:textId="38023944" w:rsidR="009B240B" w:rsidRPr="00BD0EA5" w:rsidRDefault="009B240B" w:rsidP="009B240B">
      <w:pPr>
        <w:pStyle w:val="Ttulo2"/>
        <w:spacing w:before="0"/>
        <w:jc w:val="both"/>
        <w:rPr>
          <w:rStyle w:val="DestinosCar"/>
          <w:sz w:val="24"/>
          <w:szCs w:val="24"/>
        </w:rPr>
      </w:pPr>
      <w:r w:rsidRPr="009B240B">
        <w:rPr>
          <w:rStyle w:val="DanmeroCar"/>
          <w:bCs/>
          <w:color w:val="FF0000"/>
          <w:sz w:val="24"/>
          <w:szCs w:val="24"/>
        </w:rPr>
        <w:t xml:space="preserve">DÍA </w:t>
      </w:r>
      <w:r>
        <w:rPr>
          <w:rStyle w:val="DanmeroCar"/>
          <w:bCs/>
          <w:color w:val="FF0000"/>
          <w:sz w:val="24"/>
          <w:szCs w:val="24"/>
        </w:rPr>
        <w:t>3</w:t>
      </w:r>
      <w:r w:rsidRPr="009B240B">
        <w:rPr>
          <w:rStyle w:val="DanmeroCar"/>
          <w:b w:val="0"/>
          <w:bCs/>
          <w:color w:val="FF0000"/>
          <w:sz w:val="24"/>
          <w:szCs w:val="24"/>
        </w:rPr>
        <w:t xml:space="preserve"> </w:t>
      </w:r>
      <w:r w:rsidRPr="009B240B">
        <w:rPr>
          <w:rStyle w:val="DanmeroCar"/>
          <w:bCs/>
          <w:sz w:val="24"/>
          <w:szCs w:val="24"/>
        </w:rPr>
        <w:t>|</w:t>
      </w:r>
      <w:r w:rsidRPr="009B240B"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  <w:r w:rsidRPr="008716A8">
        <w:rPr>
          <w:rFonts w:asciiTheme="minorHAnsi" w:eastAsia="Arial" w:hAnsiTheme="minorHAnsi" w:cstheme="minorHAnsi"/>
          <w:b/>
          <w:color w:val="002060"/>
          <w:sz w:val="24"/>
          <w:szCs w:val="24"/>
        </w:rPr>
        <w:t>Atenas</w:t>
      </w:r>
      <w:r w:rsidRPr="008716A8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- Olimpia</w:t>
      </w:r>
    </w:p>
    <w:p w14:paraId="3504F94F" w14:textId="3EDB2322" w:rsidR="00D87904" w:rsidRPr="009B240B" w:rsidRDefault="000D7487" w:rsidP="009B240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/>
          <w:bCs/>
          <w:color w:val="002060"/>
          <w:sz w:val="20"/>
          <w:lang w:val="es-MX" w:eastAsia="es-MX" w:bidi="en-US"/>
        </w:rPr>
      </w:pPr>
      <w:r w:rsidRPr="009B240B">
        <w:rPr>
          <w:rFonts w:asciiTheme="minorHAnsi" w:eastAsia="Arial" w:hAnsiTheme="minorHAnsi" w:cstheme="minorHAnsi"/>
          <w:b/>
          <w:bCs/>
          <w:color w:val="002060"/>
          <w:sz w:val="20"/>
          <w:lang w:val="es-MX" w:eastAsia="es-MX" w:bidi="en-US"/>
        </w:rPr>
        <w:t>Desayuno en el hotel.</w:t>
      </w:r>
      <w:r w:rsidRPr="009B240B"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  <w:t xml:space="preserve"> Salida hacia el Canal de Corinto, con una breve parada antes de continuar a Micenas, donde descubriremos las murallas ciclópeas y la famosa Puerta de los Leones. Tras un almuerzo libre, continuamos hacia Epidauro, donde visitaremos su teatro conocido por su acústica perfecta. Llegada a Olimpia al final de la tarde</w:t>
      </w:r>
      <w:r w:rsidRPr="009B240B">
        <w:rPr>
          <w:rFonts w:asciiTheme="minorHAnsi" w:eastAsia="Arial" w:hAnsiTheme="minorHAnsi" w:cstheme="minorHAnsi"/>
          <w:b/>
          <w:bCs/>
          <w:color w:val="002060"/>
          <w:sz w:val="20"/>
          <w:lang w:val="es-MX" w:eastAsia="es-MX" w:bidi="en-US"/>
        </w:rPr>
        <w:t>. Cena y alojamiento en hotel</w:t>
      </w:r>
    </w:p>
    <w:p w14:paraId="77DFA4FE" w14:textId="77777777" w:rsidR="000D7487" w:rsidRPr="00322DEB" w:rsidRDefault="000D7487" w:rsidP="009B240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</w:p>
    <w:p w14:paraId="1ADD2504" w14:textId="5CCB2FCF" w:rsidR="00D87904" w:rsidRPr="009B240B" w:rsidRDefault="009B240B" w:rsidP="009B240B">
      <w:pPr>
        <w:pStyle w:val="Ttulo2"/>
        <w:spacing w:before="0"/>
        <w:jc w:val="both"/>
        <w:rPr>
          <w:rFonts w:asciiTheme="minorHAnsi" w:eastAsia="Arial" w:hAnsiTheme="minorHAnsi" w:cstheme="minorHAnsi"/>
          <w:b/>
          <w:smallCaps/>
          <w:color w:val="FF0000"/>
          <w:sz w:val="24"/>
          <w:szCs w:val="24"/>
          <w:lang w:bidi="en-US"/>
        </w:rPr>
      </w:pPr>
      <w:r w:rsidRPr="009B240B">
        <w:rPr>
          <w:rStyle w:val="DanmeroCar"/>
          <w:bCs/>
          <w:color w:val="FF0000"/>
          <w:sz w:val="24"/>
          <w:szCs w:val="24"/>
        </w:rPr>
        <w:t xml:space="preserve">DÍA </w:t>
      </w:r>
      <w:r>
        <w:rPr>
          <w:rStyle w:val="DanmeroCar"/>
          <w:bCs/>
          <w:color w:val="FF0000"/>
          <w:sz w:val="24"/>
          <w:szCs w:val="24"/>
        </w:rPr>
        <w:t>4</w:t>
      </w:r>
      <w:r w:rsidRPr="009B240B">
        <w:rPr>
          <w:rStyle w:val="DanmeroCar"/>
          <w:b w:val="0"/>
          <w:bCs/>
          <w:color w:val="FF0000"/>
          <w:sz w:val="24"/>
          <w:szCs w:val="24"/>
        </w:rPr>
        <w:t xml:space="preserve"> </w:t>
      </w:r>
      <w:r w:rsidRPr="009B240B">
        <w:rPr>
          <w:rStyle w:val="DanmeroCar"/>
          <w:bCs/>
          <w:sz w:val="24"/>
          <w:szCs w:val="24"/>
        </w:rPr>
        <w:t>|</w:t>
      </w:r>
      <w:r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  <w:r w:rsidR="00D87904" w:rsidRPr="009B240B">
        <w:rPr>
          <w:rFonts w:asciiTheme="minorHAnsi" w:eastAsia="Arial" w:hAnsiTheme="minorHAnsi" w:cstheme="minorHAnsi"/>
          <w:b/>
          <w:bCs/>
          <w:color w:val="002060"/>
          <w:sz w:val="24"/>
          <w:szCs w:val="24"/>
          <w:lang w:val="es-MX" w:eastAsia="es-MX" w:bidi="en-US"/>
        </w:rPr>
        <w:t>Olimpia</w:t>
      </w:r>
      <w:r w:rsidR="006642F2" w:rsidRPr="009B240B">
        <w:rPr>
          <w:rFonts w:asciiTheme="minorHAnsi" w:eastAsia="Arial" w:hAnsiTheme="minorHAnsi" w:cstheme="minorHAnsi"/>
          <w:b/>
          <w:bCs/>
          <w:color w:val="002060"/>
          <w:sz w:val="24"/>
          <w:szCs w:val="24"/>
          <w:lang w:val="es-MX" w:eastAsia="es-MX" w:bidi="en-US"/>
        </w:rPr>
        <w:t xml:space="preserve"> – </w:t>
      </w:r>
      <w:r w:rsidR="00D87904" w:rsidRPr="009B240B">
        <w:rPr>
          <w:rFonts w:asciiTheme="minorHAnsi" w:eastAsia="Arial" w:hAnsiTheme="minorHAnsi" w:cstheme="minorHAnsi"/>
          <w:b/>
          <w:bCs/>
          <w:color w:val="002060"/>
          <w:sz w:val="24"/>
          <w:szCs w:val="24"/>
          <w:lang w:val="es-MX" w:eastAsia="es-MX" w:bidi="en-US"/>
        </w:rPr>
        <w:t>Delfos</w:t>
      </w:r>
    </w:p>
    <w:p w14:paraId="623702FD" w14:textId="4AEADE58" w:rsidR="00D87904" w:rsidRPr="009B240B" w:rsidRDefault="000D7487" w:rsidP="009B240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</w:pPr>
      <w:r w:rsidRPr="009B240B"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  <w:t>Desayuno y visita al recinto arqueológico de Olimpia, cuna de los Juegos Olímpicos antiguos. Tras la visita, salimos hacia Delfos, atravesando el majestuoso puente Rio-</w:t>
      </w:r>
      <w:proofErr w:type="spellStart"/>
      <w:r w:rsidRPr="009B240B"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  <w:t>Antirio</w:t>
      </w:r>
      <w:proofErr w:type="spellEnd"/>
      <w:r w:rsidRPr="009B240B"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  <w:t>.</w:t>
      </w:r>
      <w:r w:rsidR="00312BC7" w:rsidRPr="009B240B"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  <w:t xml:space="preserve"> </w:t>
      </w:r>
      <w:r w:rsidRPr="007E32C0">
        <w:rPr>
          <w:rFonts w:asciiTheme="minorHAnsi" w:eastAsia="Arial" w:hAnsiTheme="minorHAnsi" w:cstheme="minorHAnsi"/>
          <w:b/>
          <w:bCs/>
          <w:color w:val="002060"/>
          <w:sz w:val="20"/>
          <w:lang w:val="es-MX" w:eastAsia="es-MX" w:bidi="en-US"/>
        </w:rPr>
        <w:t>Cena y alojamiento en hotel.</w:t>
      </w:r>
    </w:p>
    <w:p w14:paraId="501F2768" w14:textId="77777777" w:rsidR="000D7487" w:rsidRPr="00322DEB" w:rsidRDefault="000D7487" w:rsidP="009B240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</w:p>
    <w:p w14:paraId="737A95E0" w14:textId="146043E0" w:rsidR="00D87904" w:rsidRPr="009B240B" w:rsidRDefault="009B240B" w:rsidP="009B240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  <w:r w:rsidRPr="009B240B">
        <w:rPr>
          <w:rStyle w:val="DanmeroCar"/>
          <w:bCs/>
          <w:color w:val="FF0000"/>
          <w:sz w:val="24"/>
          <w:szCs w:val="24"/>
        </w:rPr>
        <w:t xml:space="preserve">DÍA </w:t>
      </w:r>
      <w:r w:rsidRPr="009B240B">
        <w:rPr>
          <w:rStyle w:val="DanmeroCar"/>
          <w:bCs/>
          <w:color w:val="FF0000"/>
          <w:sz w:val="24"/>
          <w:szCs w:val="24"/>
        </w:rPr>
        <w:t>5</w:t>
      </w:r>
      <w:r w:rsidRPr="009B240B">
        <w:rPr>
          <w:rStyle w:val="DanmeroCar"/>
          <w:b w:val="0"/>
          <w:bCs/>
          <w:color w:val="FF0000"/>
          <w:sz w:val="24"/>
          <w:szCs w:val="24"/>
        </w:rPr>
        <w:t xml:space="preserve"> </w:t>
      </w:r>
      <w:r w:rsidRPr="009B240B">
        <w:rPr>
          <w:rStyle w:val="DanmeroCar"/>
          <w:bCs/>
          <w:sz w:val="24"/>
          <w:szCs w:val="24"/>
        </w:rPr>
        <w:t>|</w:t>
      </w:r>
      <w:r w:rsidR="00D87904" w:rsidRPr="009B240B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 </w:t>
      </w:r>
      <w:r w:rsidR="00D87904" w:rsidRPr="009B240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Delfos</w:t>
      </w:r>
      <w:r w:rsidR="006642F2" w:rsidRPr="009B240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– </w:t>
      </w:r>
      <w:r w:rsidR="00D87904" w:rsidRPr="009B240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Kalambaka</w:t>
      </w:r>
    </w:p>
    <w:p w14:paraId="6C4FA281" w14:textId="2C9E5A5A" w:rsidR="000D7487" w:rsidRPr="009B240B" w:rsidRDefault="000D7487" w:rsidP="009B240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</w:pPr>
      <w:r w:rsidRPr="00EB5116">
        <w:rPr>
          <w:rFonts w:asciiTheme="minorHAnsi" w:eastAsia="Arial" w:hAnsiTheme="minorHAnsi" w:cstheme="minorHAnsi"/>
          <w:b/>
          <w:bCs/>
          <w:color w:val="002060"/>
          <w:sz w:val="20"/>
          <w:lang w:val="es-MX" w:eastAsia="es-MX" w:bidi="en-US"/>
        </w:rPr>
        <w:t>Desayuno en el hotel</w:t>
      </w:r>
      <w:r w:rsidRPr="009B240B"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  <w:t xml:space="preserve"> y salida para visitar el famoso oráculo de Delfos. Tras la visita, continuamos hacia </w:t>
      </w:r>
      <w:proofErr w:type="spellStart"/>
      <w:r w:rsidRPr="009B240B"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  <w:t>Kalambaka</w:t>
      </w:r>
      <w:proofErr w:type="spellEnd"/>
      <w:r w:rsidRPr="009B240B"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  <w:t>, donde se encuentran los impresionantes monasterios de Meteora.</w:t>
      </w:r>
      <w:r w:rsidR="00312BC7" w:rsidRPr="009B240B"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  <w:t xml:space="preserve"> </w:t>
      </w:r>
      <w:r w:rsidRPr="00EB5116">
        <w:rPr>
          <w:rFonts w:asciiTheme="minorHAnsi" w:eastAsia="Arial" w:hAnsiTheme="minorHAnsi" w:cstheme="minorHAnsi"/>
          <w:b/>
          <w:bCs/>
          <w:color w:val="002060"/>
          <w:sz w:val="20"/>
          <w:lang w:val="es-MX" w:eastAsia="es-MX" w:bidi="en-US"/>
        </w:rPr>
        <w:t>Cena y alojamiento en hotel.</w:t>
      </w:r>
    </w:p>
    <w:p w14:paraId="74981BFD" w14:textId="77777777" w:rsidR="000D7487" w:rsidRPr="00322DEB" w:rsidRDefault="000D7487" w:rsidP="009B240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/>
          <w:color w:val="002060"/>
          <w:lang w:val="es-MX" w:eastAsia="es-MX" w:bidi="en-US"/>
        </w:rPr>
      </w:pPr>
    </w:p>
    <w:p w14:paraId="36A9396B" w14:textId="0812F40C" w:rsidR="00D87904" w:rsidRPr="00322DEB" w:rsidRDefault="009B240B" w:rsidP="009B240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  <w:r w:rsidRPr="009B240B">
        <w:rPr>
          <w:rStyle w:val="DanmeroCar"/>
          <w:bCs/>
          <w:color w:val="FF0000"/>
          <w:sz w:val="24"/>
          <w:szCs w:val="24"/>
        </w:rPr>
        <w:t xml:space="preserve">DÍA </w:t>
      </w:r>
      <w:r>
        <w:rPr>
          <w:rStyle w:val="DanmeroCar"/>
          <w:bCs/>
          <w:color w:val="FF0000"/>
          <w:sz w:val="24"/>
          <w:szCs w:val="24"/>
        </w:rPr>
        <w:t>6</w:t>
      </w:r>
      <w:r w:rsidRPr="009B240B">
        <w:rPr>
          <w:rStyle w:val="DanmeroCar"/>
          <w:b w:val="0"/>
          <w:bCs/>
          <w:color w:val="FF0000"/>
          <w:sz w:val="24"/>
          <w:szCs w:val="24"/>
        </w:rPr>
        <w:t xml:space="preserve"> </w:t>
      </w:r>
      <w:r w:rsidRPr="009B240B">
        <w:rPr>
          <w:rStyle w:val="DanmeroCar"/>
          <w:bCs/>
          <w:sz w:val="24"/>
          <w:szCs w:val="24"/>
        </w:rPr>
        <w:t>|</w:t>
      </w:r>
      <w:r w:rsidRPr="009B240B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 </w:t>
      </w:r>
      <w:proofErr w:type="spellStart"/>
      <w:r w:rsidR="00D87904" w:rsidRPr="009B240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Kalambaka</w:t>
      </w:r>
      <w:proofErr w:type="spellEnd"/>
      <w:r w:rsidR="00442126" w:rsidRPr="009B240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– </w:t>
      </w:r>
      <w:r w:rsidR="00D87904" w:rsidRPr="009B240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Atenas</w:t>
      </w:r>
      <w:r w:rsidR="00D87904" w:rsidRPr="00322DEB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 </w:t>
      </w:r>
    </w:p>
    <w:p w14:paraId="1E3C1D44" w14:textId="40339666" w:rsidR="00D87904" w:rsidRPr="00322DEB" w:rsidRDefault="000B40CE" w:rsidP="009B240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/>
          <w:color w:val="002060"/>
          <w:lang w:val="es-MX" w:eastAsia="es-MX" w:bidi="en-US"/>
        </w:rPr>
      </w:pPr>
      <w:r w:rsidRPr="00EB5116">
        <w:rPr>
          <w:rFonts w:asciiTheme="minorHAnsi" w:eastAsia="Arial" w:hAnsiTheme="minorHAnsi" w:cstheme="minorHAnsi"/>
          <w:b/>
          <w:bCs/>
          <w:color w:val="002060"/>
          <w:sz w:val="20"/>
          <w:lang w:val="es-MX" w:eastAsia="es-MX" w:bidi="en-US"/>
        </w:rPr>
        <w:t>Desayuno en el hotel.</w:t>
      </w:r>
      <w:r w:rsidRPr="009B240B"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  <w:t xml:space="preserve"> Visita a dos de los monasterios de Meteora, construidos sobre formaciones rocosas. En el camino de regreso a Atenas, pasaremos por las Termópilas, lugar de la famosa batalla entre espartanos y persas. </w:t>
      </w:r>
      <w:r w:rsidRPr="00EB5116">
        <w:rPr>
          <w:rFonts w:asciiTheme="minorHAnsi" w:eastAsia="Arial" w:hAnsiTheme="minorHAnsi" w:cstheme="minorHAnsi"/>
          <w:b/>
          <w:bCs/>
          <w:color w:val="002060"/>
          <w:sz w:val="20"/>
          <w:lang w:val="es-MX" w:eastAsia="es-MX" w:bidi="en-US"/>
        </w:rPr>
        <w:t>Alojamiento en hotel</w:t>
      </w:r>
      <w:r w:rsidRPr="00322DEB">
        <w:rPr>
          <w:rFonts w:asciiTheme="minorHAnsi" w:eastAsia="Arial" w:hAnsiTheme="minorHAnsi" w:cstheme="minorHAnsi"/>
          <w:b/>
          <w:color w:val="002060"/>
          <w:lang w:val="es-MX" w:eastAsia="es-MX" w:bidi="en-US"/>
        </w:rPr>
        <w:t>.</w:t>
      </w:r>
    </w:p>
    <w:p w14:paraId="161D90A3" w14:textId="77777777" w:rsidR="000B40CE" w:rsidRPr="00322DEB" w:rsidRDefault="000B40CE" w:rsidP="009B240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</w:p>
    <w:p w14:paraId="033B87A2" w14:textId="7A13BA99" w:rsidR="00D87904" w:rsidRPr="009B240B" w:rsidRDefault="009B240B" w:rsidP="009B240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9B240B">
        <w:rPr>
          <w:rStyle w:val="DanmeroCar"/>
          <w:bCs/>
          <w:color w:val="FF0000"/>
          <w:sz w:val="24"/>
          <w:szCs w:val="24"/>
        </w:rPr>
        <w:t xml:space="preserve">DÍA </w:t>
      </w:r>
      <w:r>
        <w:rPr>
          <w:rStyle w:val="DanmeroCar"/>
          <w:bCs/>
          <w:color w:val="FF0000"/>
          <w:sz w:val="24"/>
          <w:szCs w:val="24"/>
        </w:rPr>
        <w:t>7</w:t>
      </w:r>
      <w:r w:rsidRPr="009B240B">
        <w:rPr>
          <w:rStyle w:val="DanmeroCar"/>
          <w:b w:val="0"/>
          <w:bCs/>
          <w:color w:val="FF0000"/>
          <w:sz w:val="24"/>
          <w:szCs w:val="24"/>
        </w:rPr>
        <w:t xml:space="preserve"> </w:t>
      </w:r>
      <w:r w:rsidRPr="009B240B">
        <w:rPr>
          <w:rStyle w:val="DanmeroCar"/>
          <w:bCs/>
          <w:sz w:val="24"/>
          <w:szCs w:val="24"/>
        </w:rPr>
        <w:t>|</w:t>
      </w:r>
      <w:r w:rsidRPr="009B240B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 </w:t>
      </w:r>
      <w:r w:rsidR="00D87904" w:rsidRPr="009B240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Atenas</w:t>
      </w:r>
      <w:r w:rsidR="000D159D" w:rsidRPr="009B240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442126" w:rsidRPr="009B240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–</w:t>
      </w:r>
      <w:r w:rsidR="000D159D" w:rsidRPr="009B240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proofErr w:type="spellStart"/>
      <w:r w:rsidR="00D87904" w:rsidRPr="009B240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Mykonos</w:t>
      </w:r>
      <w:proofErr w:type="spellEnd"/>
    </w:p>
    <w:p w14:paraId="2AB3A076" w14:textId="77777777" w:rsidR="009147E8" w:rsidRPr="009B240B" w:rsidRDefault="000B40CE" w:rsidP="009B240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</w:pPr>
      <w:r w:rsidRPr="00EB5116">
        <w:rPr>
          <w:rFonts w:asciiTheme="minorHAnsi" w:eastAsia="Arial" w:hAnsiTheme="minorHAnsi" w:cstheme="minorHAnsi"/>
          <w:b/>
          <w:bCs/>
          <w:color w:val="002060"/>
          <w:sz w:val="20"/>
          <w:lang w:val="es-MX" w:eastAsia="es-MX" w:bidi="en-US"/>
        </w:rPr>
        <w:t>Desayuno en el hotel</w:t>
      </w:r>
      <w:r w:rsidRPr="009B240B"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  <w:t xml:space="preserve">. Traslado al puerto para tomar el ferry hacia </w:t>
      </w:r>
      <w:proofErr w:type="spellStart"/>
      <w:r w:rsidRPr="009B240B"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  <w:t>Mykonos</w:t>
      </w:r>
      <w:proofErr w:type="spellEnd"/>
      <w:r w:rsidRPr="009B240B"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  <w:t xml:space="preserve">. A su llegada, traslado al hotel. Resto del día libre para explorar la isla. </w:t>
      </w:r>
      <w:r w:rsidRPr="00EB5116">
        <w:rPr>
          <w:rFonts w:asciiTheme="minorHAnsi" w:eastAsia="Arial" w:hAnsiTheme="minorHAnsi" w:cstheme="minorHAnsi"/>
          <w:b/>
          <w:bCs/>
          <w:color w:val="002060"/>
          <w:sz w:val="20"/>
          <w:lang w:val="es-MX" w:eastAsia="es-MX" w:bidi="en-US"/>
        </w:rPr>
        <w:t>Alojamiento en hotel.</w:t>
      </w:r>
    </w:p>
    <w:p w14:paraId="37039E32" w14:textId="77777777" w:rsidR="000B40CE" w:rsidRPr="009B240B" w:rsidRDefault="000B40CE" w:rsidP="009B240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</w:pPr>
    </w:p>
    <w:p w14:paraId="76450EFF" w14:textId="72903136" w:rsidR="00D87904" w:rsidRPr="00322DEB" w:rsidRDefault="009B240B" w:rsidP="009B240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  <w:r w:rsidRPr="009B240B">
        <w:rPr>
          <w:rStyle w:val="DanmeroCar"/>
          <w:bCs/>
          <w:color w:val="FF0000"/>
          <w:sz w:val="24"/>
          <w:szCs w:val="24"/>
        </w:rPr>
        <w:t xml:space="preserve">DÍA </w:t>
      </w:r>
      <w:r>
        <w:rPr>
          <w:rStyle w:val="DanmeroCar"/>
          <w:bCs/>
          <w:color w:val="FF0000"/>
          <w:sz w:val="24"/>
          <w:szCs w:val="24"/>
        </w:rPr>
        <w:t>8</w:t>
      </w:r>
      <w:r w:rsidRPr="009B240B">
        <w:rPr>
          <w:rStyle w:val="DanmeroCar"/>
          <w:b w:val="0"/>
          <w:bCs/>
          <w:color w:val="FF0000"/>
          <w:sz w:val="24"/>
          <w:szCs w:val="24"/>
        </w:rPr>
        <w:t xml:space="preserve"> </w:t>
      </w:r>
      <w:r w:rsidRPr="009B240B">
        <w:rPr>
          <w:rStyle w:val="DanmeroCar"/>
          <w:bCs/>
          <w:sz w:val="24"/>
          <w:szCs w:val="24"/>
        </w:rPr>
        <w:t>|</w:t>
      </w:r>
      <w:r w:rsidR="00EB5116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 </w:t>
      </w:r>
      <w:proofErr w:type="spellStart"/>
      <w:r w:rsidR="00D87904" w:rsidRPr="00EB5116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Mykonos</w:t>
      </w:r>
      <w:proofErr w:type="spellEnd"/>
      <w:r w:rsidR="00D87904" w:rsidRPr="00322DEB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 </w:t>
      </w:r>
    </w:p>
    <w:p w14:paraId="5D010C64" w14:textId="3C80BD60" w:rsidR="00D87904" w:rsidRPr="009B240B" w:rsidRDefault="000B40CE" w:rsidP="009B240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</w:pPr>
      <w:r w:rsidRPr="00EB5116">
        <w:rPr>
          <w:rFonts w:asciiTheme="minorHAnsi" w:eastAsia="Arial" w:hAnsiTheme="minorHAnsi" w:cstheme="minorHAnsi"/>
          <w:b/>
          <w:bCs/>
          <w:color w:val="002060"/>
          <w:sz w:val="20"/>
          <w:lang w:val="es-MX" w:eastAsia="es-MX" w:bidi="en-US"/>
        </w:rPr>
        <w:t>Desayuno</w:t>
      </w:r>
      <w:r w:rsidRPr="009B240B"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  <w:t xml:space="preserve"> y día libre para disfrutar de las atracciones de la isla, incluyendo la pintoresca ciudad de Chora, la Pequeña Venecia y los icónicos molinos de viento. También puede visitar la isla de Delos o simplemente relajarse en las playas de arena blanca. </w:t>
      </w:r>
      <w:r w:rsidRPr="00EB5116">
        <w:rPr>
          <w:rFonts w:asciiTheme="minorHAnsi" w:eastAsia="Arial" w:hAnsiTheme="minorHAnsi" w:cstheme="minorHAnsi"/>
          <w:b/>
          <w:bCs/>
          <w:color w:val="002060"/>
          <w:sz w:val="20"/>
          <w:lang w:val="es-MX" w:eastAsia="es-MX" w:bidi="en-US"/>
        </w:rPr>
        <w:t>Alojamiento en hotel</w:t>
      </w:r>
      <w:r w:rsidRPr="009B240B"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  <w:t xml:space="preserve">. </w:t>
      </w:r>
    </w:p>
    <w:p w14:paraId="31EDCD37" w14:textId="77777777" w:rsidR="000B40CE" w:rsidRPr="00322DEB" w:rsidRDefault="000B40CE" w:rsidP="009B240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</w:p>
    <w:p w14:paraId="0C453924" w14:textId="3DC1FF26" w:rsidR="00D87904" w:rsidRPr="00EB5116" w:rsidRDefault="009B240B" w:rsidP="009B240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9B240B">
        <w:rPr>
          <w:rStyle w:val="DanmeroCar"/>
          <w:bCs/>
          <w:color w:val="FF0000"/>
          <w:sz w:val="24"/>
          <w:szCs w:val="24"/>
        </w:rPr>
        <w:lastRenderedPageBreak/>
        <w:t xml:space="preserve">DÍA </w:t>
      </w:r>
      <w:r>
        <w:rPr>
          <w:rStyle w:val="DanmeroCar"/>
          <w:bCs/>
          <w:color w:val="FF0000"/>
          <w:sz w:val="24"/>
          <w:szCs w:val="24"/>
        </w:rPr>
        <w:t>9</w:t>
      </w:r>
      <w:r w:rsidRPr="009B240B">
        <w:rPr>
          <w:rStyle w:val="DanmeroCar"/>
          <w:b w:val="0"/>
          <w:bCs/>
          <w:color w:val="FF0000"/>
          <w:sz w:val="24"/>
          <w:szCs w:val="24"/>
        </w:rPr>
        <w:t xml:space="preserve"> </w:t>
      </w:r>
      <w:r w:rsidRPr="009B240B">
        <w:rPr>
          <w:rStyle w:val="DanmeroCar"/>
          <w:bCs/>
          <w:sz w:val="24"/>
          <w:szCs w:val="24"/>
        </w:rPr>
        <w:t>|</w:t>
      </w:r>
      <w:r w:rsidRPr="009B240B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 </w:t>
      </w:r>
      <w:proofErr w:type="spellStart"/>
      <w:r w:rsidR="00D87904" w:rsidRPr="00EB5116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Mykonos</w:t>
      </w:r>
      <w:proofErr w:type="spellEnd"/>
      <w:r w:rsidR="000D159D" w:rsidRPr="00EB5116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442126" w:rsidRPr="00EB5116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– </w:t>
      </w:r>
      <w:r w:rsidR="00D87904" w:rsidRPr="00EB5116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Santorini </w:t>
      </w:r>
    </w:p>
    <w:p w14:paraId="6655B30F" w14:textId="23263DD1" w:rsidR="005D0E42" w:rsidRPr="008E2A29" w:rsidRDefault="000B40CE" w:rsidP="006B288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/>
          <w:bCs/>
          <w:color w:val="002060"/>
          <w:sz w:val="20"/>
          <w:lang w:val="es-MX" w:eastAsia="es-MX" w:bidi="en-US"/>
        </w:rPr>
      </w:pPr>
      <w:r w:rsidRPr="00EB5116">
        <w:rPr>
          <w:rFonts w:asciiTheme="minorHAnsi" w:eastAsia="Arial" w:hAnsiTheme="minorHAnsi" w:cstheme="minorHAnsi"/>
          <w:b/>
          <w:bCs/>
          <w:color w:val="002060"/>
          <w:sz w:val="20"/>
          <w:lang w:val="es-MX" w:eastAsia="es-MX" w:bidi="en-US"/>
        </w:rPr>
        <w:t>Desayuno</w:t>
      </w:r>
      <w:r w:rsidRPr="009B240B"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  <w:t xml:space="preserve"> y traslado al puerto para tomar el barco a Santorini. Llegada y traslado al hotel. Resto del día libre.</w:t>
      </w:r>
      <w:r w:rsidR="00005A59" w:rsidRPr="009B240B"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  <w:t xml:space="preserve"> </w:t>
      </w:r>
      <w:r w:rsidRPr="008E2A29">
        <w:rPr>
          <w:rFonts w:asciiTheme="minorHAnsi" w:eastAsia="Arial" w:hAnsiTheme="minorHAnsi" w:cstheme="minorHAnsi"/>
          <w:b/>
          <w:bCs/>
          <w:color w:val="002060"/>
          <w:sz w:val="20"/>
          <w:lang w:val="es-MX" w:eastAsia="es-MX" w:bidi="en-US"/>
        </w:rPr>
        <w:t>Alojamiento en hotel.</w:t>
      </w:r>
    </w:p>
    <w:p w14:paraId="0D1E397F" w14:textId="77777777" w:rsidR="006B288A" w:rsidRPr="009B240B" w:rsidRDefault="006B288A" w:rsidP="006B288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</w:pPr>
    </w:p>
    <w:p w14:paraId="2707F9A0" w14:textId="6FBE629A" w:rsidR="006B288A" w:rsidRPr="00EB5116" w:rsidRDefault="006B288A" w:rsidP="006B288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9B240B">
        <w:rPr>
          <w:rStyle w:val="DanmeroCar"/>
          <w:bCs/>
          <w:color w:val="FF0000"/>
          <w:sz w:val="24"/>
          <w:szCs w:val="24"/>
        </w:rPr>
        <w:t xml:space="preserve">DÍA </w:t>
      </w:r>
      <w:r>
        <w:rPr>
          <w:rStyle w:val="DanmeroCar"/>
          <w:bCs/>
          <w:color w:val="FF0000"/>
          <w:sz w:val="24"/>
          <w:szCs w:val="24"/>
        </w:rPr>
        <w:t>10</w:t>
      </w:r>
      <w:r w:rsidRPr="009B240B">
        <w:rPr>
          <w:rStyle w:val="DanmeroCar"/>
          <w:b w:val="0"/>
          <w:bCs/>
          <w:color w:val="FF0000"/>
          <w:sz w:val="24"/>
          <w:szCs w:val="24"/>
        </w:rPr>
        <w:t xml:space="preserve"> </w:t>
      </w:r>
      <w:r w:rsidRPr="009B240B">
        <w:rPr>
          <w:rStyle w:val="DanmeroCar"/>
          <w:bCs/>
          <w:sz w:val="24"/>
          <w:szCs w:val="24"/>
        </w:rPr>
        <w:t>|</w:t>
      </w:r>
      <w:r w:rsidRPr="00EB5116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Santorini </w:t>
      </w:r>
    </w:p>
    <w:p w14:paraId="12CD1AD8" w14:textId="1F96193E" w:rsidR="00882827" w:rsidRPr="006B288A" w:rsidRDefault="005D0E42" w:rsidP="009B240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/>
          <w:bCs/>
          <w:color w:val="002060"/>
          <w:sz w:val="20"/>
          <w:lang w:val="es-MX" w:eastAsia="es-MX" w:bidi="en-US"/>
        </w:rPr>
      </w:pPr>
      <w:r w:rsidRPr="006B288A">
        <w:rPr>
          <w:rFonts w:asciiTheme="minorHAnsi" w:eastAsia="Arial" w:hAnsiTheme="minorHAnsi" w:cstheme="minorHAnsi"/>
          <w:b/>
          <w:bCs/>
          <w:color w:val="002060"/>
          <w:sz w:val="20"/>
          <w:lang w:val="es-MX" w:eastAsia="es-MX" w:bidi="en-US"/>
        </w:rPr>
        <w:t>Desayuno</w:t>
      </w:r>
      <w:r w:rsidRPr="009B240B"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  <w:t xml:space="preserve"> y día libre para explorar la isla. Visite los pueblos de Thira y Oia, disfrute de las playas de arena volcánica, o realice una excursión en barco por la caldera.</w:t>
      </w:r>
      <w:r w:rsidR="009147E8" w:rsidRPr="009B240B"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  <w:t xml:space="preserve"> </w:t>
      </w:r>
      <w:r w:rsidRPr="006B288A">
        <w:rPr>
          <w:rFonts w:asciiTheme="minorHAnsi" w:eastAsia="Arial" w:hAnsiTheme="minorHAnsi" w:cstheme="minorHAnsi"/>
          <w:b/>
          <w:bCs/>
          <w:color w:val="002060"/>
          <w:sz w:val="20"/>
          <w:lang w:val="es-MX" w:eastAsia="es-MX" w:bidi="en-US"/>
        </w:rPr>
        <w:t>Alojamiento en hotel.</w:t>
      </w:r>
    </w:p>
    <w:p w14:paraId="618B9A1F" w14:textId="0559FC3F" w:rsidR="00D87904" w:rsidRPr="009B240B" w:rsidRDefault="00D87904" w:rsidP="009B240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</w:pPr>
      <w:r w:rsidRPr="009B240B"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  <w:t xml:space="preserve">Durante </w:t>
      </w:r>
      <w:r w:rsidR="002A4C04"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  <w:t>s</w:t>
      </w:r>
      <w:r w:rsidRPr="009B240B"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  <w:t>u estancia en Santorini, podr</w:t>
      </w:r>
      <w:r w:rsidR="009147E8" w:rsidRPr="009B240B"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  <w:t>ás</w:t>
      </w:r>
      <w:r w:rsidRPr="009B240B"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  <w:t xml:space="preserve"> recorrer los pintorescos pueblos de Thira y Oia, famosos por su tradicional ar</w:t>
      </w:r>
      <w:bookmarkStart w:id="0" w:name="_GoBack"/>
      <w:bookmarkEnd w:id="0"/>
      <w:r w:rsidRPr="009B240B"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  <w:t xml:space="preserve">quitectura de estilo cicládico, disfrutar de las playas de arena volcánica roja y negra, visitar el Museo Arqueológico, el Museo de Prehistoria de Thira, elegir una de las excursiones locales: a las excavaciones de Akrotiri o en barco alrededor de la caldera (cráter del volcán en Nea Kameni – fuentes termales en Palea Kameni – isla de Tirasia – Oia)  o bien, </w:t>
      </w:r>
      <w:r w:rsidR="008833E5" w:rsidRPr="009B240B"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  <w:t xml:space="preserve">para disfrutar </w:t>
      </w:r>
      <w:r w:rsidRPr="009B240B"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  <w:t xml:space="preserve">de alguna degustación y visitar el Museo del Vino. Al caer la tarde, apreciar las maravillosas vistas hacia la caldera y la famosa puesta de sol en el pueblo de Oia. </w:t>
      </w:r>
    </w:p>
    <w:p w14:paraId="43A4864E" w14:textId="77777777" w:rsidR="000D159D" w:rsidRPr="00322DEB" w:rsidRDefault="000D159D" w:rsidP="009B240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</w:p>
    <w:p w14:paraId="19C13F85" w14:textId="5F8F99DD" w:rsidR="00D87904" w:rsidRPr="00322DEB" w:rsidRDefault="009B240B" w:rsidP="009B240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  <w:r w:rsidRPr="009B240B">
        <w:rPr>
          <w:rStyle w:val="DanmeroCar"/>
          <w:bCs/>
          <w:color w:val="FF0000"/>
          <w:sz w:val="24"/>
          <w:szCs w:val="24"/>
        </w:rPr>
        <w:t xml:space="preserve">DÍA </w:t>
      </w:r>
      <w:r>
        <w:rPr>
          <w:rStyle w:val="DanmeroCar"/>
          <w:bCs/>
          <w:color w:val="FF0000"/>
          <w:sz w:val="24"/>
          <w:szCs w:val="24"/>
        </w:rPr>
        <w:t>1</w:t>
      </w:r>
      <w:r w:rsidR="002A4C04">
        <w:rPr>
          <w:rStyle w:val="DanmeroCar"/>
          <w:bCs/>
          <w:color w:val="FF0000"/>
          <w:sz w:val="24"/>
          <w:szCs w:val="24"/>
        </w:rPr>
        <w:t>1</w:t>
      </w:r>
      <w:r w:rsidRPr="009B240B">
        <w:rPr>
          <w:rStyle w:val="DanmeroCar"/>
          <w:b w:val="0"/>
          <w:bCs/>
          <w:color w:val="FF0000"/>
          <w:sz w:val="24"/>
          <w:szCs w:val="24"/>
        </w:rPr>
        <w:t xml:space="preserve"> </w:t>
      </w:r>
      <w:r w:rsidRPr="009B240B">
        <w:rPr>
          <w:rStyle w:val="DanmeroCar"/>
          <w:bCs/>
          <w:sz w:val="24"/>
          <w:szCs w:val="24"/>
        </w:rPr>
        <w:t>|</w:t>
      </w:r>
      <w:r w:rsidRPr="009B240B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 </w:t>
      </w:r>
      <w:r w:rsidR="00D87904" w:rsidRPr="0068183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Santorini</w:t>
      </w:r>
      <w:r w:rsidR="00442126" w:rsidRPr="0068183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– A</w:t>
      </w:r>
      <w:r w:rsidR="00D87904" w:rsidRPr="0068183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tenas</w:t>
      </w:r>
      <w:r w:rsidR="00D87904" w:rsidRPr="00322DEB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 </w:t>
      </w:r>
    </w:p>
    <w:p w14:paraId="39357875" w14:textId="446C53B0" w:rsidR="005D0E42" w:rsidRPr="009B240B" w:rsidRDefault="005D0E42" w:rsidP="009B240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</w:pPr>
      <w:r w:rsidRPr="002A4C04">
        <w:rPr>
          <w:rFonts w:asciiTheme="minorHAnsi" w:eastAsia="Arial" w:hAnsiTheme="minorHAnsi" w:cstheme="minorHAnsi"/>
          <w:b/>
          <w:bCs/>
          <w:color w:val="002060"/>
          <w:sz w:val="20"/>
          <w:lang w:val="es-MX" w:eastAsia="es-MX" w:bidi="en-US"/>
        </w:rPr>
        <w:t>Desayuno</w:t>
      </w:r>
      <w:r w:rsidRPr="009B240B"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  <w:t xml:space="preserve"> y traslado al puerto para tomar el ferry de regreso a Atenas. A </w:t>
      </w:r>
      <w:r w:rsidR="00D47CA6" w:rsidRPr="009B240B"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  <w:t>la</w:t>
      </w:r>
      <w:r w:rsidRPr="009B240B"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  <w:t xml:space="preserve"> llegada, traslado </w:t>
      </w:r>
      <w:r w:rsidR="00D47CA6" w:rsidRPr="009B240B"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  <w:t xml:space="preserve">y </w:t>
      </w:r>
      <w:r w:rsidR="00D47CA6" w:rsidRPr="002A4C04">
        <w:rPr>
          <w:rFonts w:asciiTheme="minorHAnsi" w:eastAsia="Arial" w:hAnsiTheme="minorHAnsi" w:cstheme="minorHAnsi"/>
          <w:b/>
          <w:bCs/>
          <w:color w:val="002060"/>
          <w:sz w:val="20"/>
          <w:lang w:val="es-MX" w:eastAsia="es-MX" w:bidi="en-US"/>
        </w:rPr>
        <w:t>a</w:t>
      </w:r>
      <w:r w:rsidRPr="002A4C04">
        <w:rPr>
          <w:rFonts w:asciiTheme="minorHAnsi" w:eastAsia="Arial" w:hAnsiTheme="minorHAnsi" w:cstheme="minorHAnsi"/>
          <w:b/>
          <w:bCs/>
          <w:color w:val="002060"/>
          <w:sz w:val="20"/>
          <w:lang w:val="es-MX" w:eastAsia="es-MX" w:bidi="en-US"/>
        </w:rPr>
        <w:t>lojamiento en hotel</w:t>
      </w:r>
      <w:r w:rsidRPr="009B240B"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  <w:t xml:space="preserve">. </w:t>
      </w:r>
    </w:p>
    <w:p w14:paraId="4B99411D" w14:textId="77777777" w:rsidR="005D0E42" w:rsidRPr="009B240B" w:rsidRDefault="005D0E42" w:rsidP="009B240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</w:pPr>
    </w:p>
    <w:p w14:paraId="18E2C5E6" w14:textId="70496836" w:rsidR="005D0E42" w:rsidRPr="00322DEB" w:rsidRDefault="009B240B" w:rsidP="009B240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  <w:r w:rsidRPr="009B240B">
        <w:rPr>
          <w:rStyle w:val="DanmeroCar"/>
          <w:bCs/>
          <w:color w:val="FF0000"/>
          <w:sz w:val="24"/>
          <w:szCs w:val="24"/>
        </w:rPr>
        <w:t>DÍA</w:t>
      </w:r>
      <w:r>
        <w:rPr>
          <w:rStyle w:val="DanmeroCar"/>
          <w:bCs/>
          <w:color w:val="FF0000"/>
          <w:sz w:val="24"/>
          <w:szCs w:val="24"/>
        </w:rPr>
        <w:t xml:space="preserve"> 1</w:t>
      </w:r>
      <w:r w:rsidR="002A4C04">
        <w:rPr>
          <w:rStyle w:val="DanmeroCar"/>
          <w:bCs/>
          <w:color w:val="FF0000"/>
          <w:sz w:val="24"/>
          <w:szCs w:val="24"/>
        </w:rPr>
        <w:t>2</w:t>
      </w:r>
      <w:r w:rsidRPr="009B240B">
        <w:rPr>
          <w:rStyle w:val="DanmeroCar"/>
          <w:b w:val="0"/>
          <w:bCs/>
          <w:color w:val="FF0000"/>
          <w:sz w:val="24"/>
          <w:szCs w:val="24"/>
        </w:rPr>
        <w:t xml:space="preserve"> </w:t>
      </w:r>
      <w:r w:rsidRPr="009B240B">
        <w:rPr>
          <w:rStyle w:val="DanmeroCar"/>
          <w:bCs/>
          <w:sz w:val="24"/>
          <w:szCs w:val="24"/>
        </w:rPr>
        <w:t>|</w:t>
      </w:r>
      <w:r w:rsidRPr="009B240B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 </w:t>
      </w:r>
      <w:r w:rsidR="00D87904" w:rsidRPr="0068183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Atenas</w:t>
      </w:r>
      <w:r w:rsidR="00D87904" w:rsidRPr="00322DEB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 </w:t>
      </w:r>
    </w:p>
    <w:p w14:paraId="425FB899" w14:textId="61DC4A06" w:rsidR="00D30FF5" w:rsidRPr="002A4C04" w:rsidRDefault="005D0E42" w:rsidP="009B240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/>
          <w:bCs/>
          <w:color w:val="002060"/>
          <w:sz w:val="20"/>
          <w:lang w:val="es-MX" w:eastAsia="es-MX" w:bidi="en-US"/>
        </w:rPr>
      </w:pPr>
      <w:r w:rsidRPr="002A4C04">
        <w:rPr>
          <w:rFonts w:asciiTheme="minorHAnsi" w:eastAsia="Arial" w:hAnsiTheme="minorHAnsi" w:cstheme="minorHAnsi"/>
          <w:b/>
          <w:bCs/>
          <w:color w:val="002060"/>
          <w:sz w:val="20"/>
          <w:lang w:val="es-MX" w:eastAsia="es-MX" w:bidi="en-US"/>
        </w:rPr>
        <w:t>Desayuno en el hotel</w:t>
      </w:r>
      <w:r w:rsidRPr="009B240B"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  <w:t xml:space="preserve"> y traslado al</w:t>
      </w:r>
      <w:r w:rsidR="003F43E7" w:rsidRPr="009B240B"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  <w:t xml:space="preserve"> aeropuerto</w:t>
      </w:r>
      <w:r w:rsidRPr="009B240B"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  <w:t xml:space="preserve">. </w:t>
      </w:r>
      <w:r w:rsidR="00AA6608" w:rsidRPr="002A4C04">
        <w:rPr>
          <w:rFonts w:asciiTheme="minorHAnsi" w:eastAsia="Arial" w:hAnsiTheme="minorHAnsi" w:cstheme="minorHAnsi"/>
          <w:b/>
          <w:bCs/>
          <w:color w:val="002060"/>
          <w:sz w:val="20"/>
          <w:lang w:val="es-MX" w:eastAsia="es-MX" w:bidi="en-US"/>
        </w:rPr>
        <w:t>Fin de los servicios.</w:t>
      </w:r>
    </w:p>
    <w:p w14:paraId="6D399F92" w14:textId="77777777" w:rsidR="00AA6608" w:rsidRPr="00322DEB" w:rsidRDefault="00AA6608" w:rsidP="009B240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</w:p>
    <w:p w14:paraId="56AB83A6" w14:textId="77777777" w:rsidR="00386E61" w:rsidRPr="00D210BF" w:rsidRDefault="00386E61" w:rsidP="009B240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10BF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INCLUYE: </w:t>
      </w:r>
    </w:p>
    <w:p w14:paraId="1C1F17DF" w14:textId="77777777" w:rsidR="00681838" w:rsidRPr="009C2F1F" w:rsidRDefault="00681838" w:rsidP="00681838">
      <w:pPr>
        <w:pStyle w:val="Prrafodelista"/>
        <w:numPr>
          <w:ilvl w:val="0"/>
          <w:numId w:val="16"/>
        </w:numPr>
        <w:rPr>
          <w:rFonts w:asciiTheme="minorHAnsi" w:hAnsiTheme="minorHAnsi" w:cstheme="minorHAnsi"/>
          <w:color w:val="002060"/>
          <w:sz w:val="20"/>
          <w:szCs w:val="20"/>
        </w:rPr>
      </w:pPr>
      <w:bookmarkStart w:id="1" w:name="_Hlk21962295"/>
      <w:r>
        <w:rPr>
          <w:rFonts w:asciiTheme="minorHAnsi" w:hAnsiTheme="minorHAnsi" w:cstheme="minorHAnsi"/>
          <w:color w:val="002060"/>
          <w:sz w:val="20"/>
          <w:szCs w:val="20"/>
        </w:rPr>
        <w:t>11</w:t>
      </w:r>
      <w:r w:rsidRPr="009C2F1F">
        <w:rPr>
          <w:rFonts w:asciiTheme="minorHAnsi" w:hAnsiTheme="minorHAnsi" w:cstheme="minorHAnsi"/>
          <w:color w:val="002060"/>
          <w:sz w:val="20"/>
          <w:szCs w:val="20"/>
        </w:rPr>
        <w:t xml:space="preserve"> noches de alojamiento en ocupación en los hoteles indicados o similares.</w:t>
      </w:r>
    </w:p>
    <w:p w14:paraId="6FE37D62" w14:textId="77777777" w:rsidR="00681838" w:rsidRPr="009C2F1F" w:rsidRDefault="00681838" w:rsidP="00681838">
      <w:pPr>
        <w:pStyle w:val="Prrafodelista"/>
        <w:numPr>
          <w:ilvl w:val="0"/>
          <w:numId w:val="16"/>
        </w:numPr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color w:val="002060"/>
          <w:sz w:val="20"/>
          <w:szCs w:val="20"/>
        </w:rPr>
        <w:t>11</w:t>
      </w:r>
      <w:r w:rsidRPr="009C2F1F">
        <w:rPr>
          <w:rFonts w:asciiTheme="minorHAnsi" w:hAnsiTheme="minorHAnsi" w:cstheme="minorHAnsi"/>
          <w:color w:val="002060"/>
          <w:sz w:val="20"/>
          <w:szCs w:val="20"/>
        </w:rPr>
        <w:t xml:space="preserve"> desayunos y </w:t>
      </w:r>
      <w:r>
        <w:rPr>
          <w:rFonts w:asciiTheme="minorHAnsi" w:hAnsiTheme="minorHAnsi" w:cstheme="minorHAnsi"/>
          <w:color w:val="002060"/>
          <w:sz w:val="20"/>
          <w:szCs w:val="20"/>
        </w:rPr>
        <w:t>3</w:t>
      </w:r>
      <w:r w:rsidRPr="009C2F1F">
        <w:rPr>
          <w:rFonts w:asciiTheme="minorHAnsi" w:hAnsiTheme="minorHAnsi" w:cstheme="minorHAnsi"/>
          <w:color w:val="002060"/>
          <w:sz w:val="20"/>
          <w:szCs w:val="20"/>
        </w:rPr>
        <w:t xml:space="preserve"> cena</w:t>
      </w:r>
      <w:r>
        <w:rPr>
          <w:rFonts w:asciiTheme="minorHAnsi" w:hAnsiTheme="minorHAnsi" w:cstheme="minorHAnsi"/>
          <w:color w:val="002060"/>
          <w:sz w:val="20"/>
          <w:szCs w:val="20"/>
        </w:rPr>
        <w:t>s</w:t>
      </w:r>
      <w:r w:rsidRPr="009C2F1F">
        <w:rPr>
          <w:rFonts w:asciiTheme="minorHAnsi" w:hAnsiTheme="minorHAnsi" w:cstheme="minorHAnsi"/>
          <w:color w:val="002060"/>
          <w:sz w:val="20"/>
          <w:szCs w:val="20"/>
        </w:rPr>
        <w:t xml:space="preserve"> (sin bebidas).</w:t>
      </w:r>
    </w:p>
    <w:p w14:paraId="054DFB5C" w14:textId="77777777" w:rsidR="00681838" w:rsidRPr="00A804E8" w:rsidRDefault="00681838" w:rsidP="00681838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Theme="minorHAnsi" w:hAnsiTheme="minorHAnsi" w:cstheme="minorHAnsi"/>
          <w:color w:val="002060"/>
          <w:sz w:val="20"/>
          <w:szCs w:val="20"/>
          <w:lang w:bidi="en-US"/>
        </w:rPr>
      </w:pPr>
      <w:r w:rsidRPr="00A804E8"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Traslado de </w:t>
      </w:r>
      <w:r w:rsidRPr="00A804E8">
        <w:rPr>
          <w:rFonts w:asciiTheme="minorHAnsi" w:hAnsiTheme="minorHAnsi" w:cstheme="minorHAnsi"/>
          <w:bCs/>
          <w:color w:val="002060"/>
          <w:sz w:val="20"/>
          <w:szCs w:val="20"/>
          <w:lang w:bidi="en-US"/>
        </w:rPr>
        <w:t>llegada con asistencia</w:t>
      </w:r>
      <w:r w:rsidRPr="00A804E8"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 y traslado de </w:t>
      </w:r>
      <w:r w:rsidRPr="00A804E8">
        <w:rPr>
          <w:rFonts w:asciiTheme="minorHAnsi" w:hAnsiTheme="minorHAnsi" w:cstheme="minorHAnsi"/>
          <w:bCs/>
          <w:color w:val="002060"/>
          <w:sz w:val="20"/>
          <w:szCs w:val="20"/>
          <w:lang w:bidi="en-US"/>
        </w:rPr>
        <w:t>salida sin asistencia</w:t>
      </w:r>
      <w:r w:rsidRPr="00A804E8"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 (solo chofer), en </w:t>
      </w:r>
      <w:r w:rsidRPr="00A804E8">
        <w:rPr>
          <w:rFonts w:asciiTheme="minorHAnsi" w:hAnsiTheme="minorHAnsi" w:cstheme="minorHAnsi"/>
          <w:bCs/>
          <w:color w:val="002060"/>
          <w:sz w:val="20"/>
          <w:szCs w:val="20"/>
          <w:lang w:bidi="en-US"/>
        </w:rPr>
        <w:t>servicio compartido</w:t>
      </w:r>
      <w:r w:rsidRPr="00A804E8">
        <w:rPr>
          <w:rFonts w:asciiTheme="minorHAnsi" w:hAnsiTheme="minorHAnsi" w:cstheme="minorHAnsi"/>
          <w:color w:val="002060"/>
          <w:sz w:val="20"/>
          <w:szCs w:val="20"/>
          <w:lang w:bidi="en-US"/>
        </w:rPr>
        <w:t>.</w:t>
      </w:r>
    </w:p>
    <w:p w14:paraId="4C45989B" w14:textId="03BEC94C" w:rsidR="009E3B59" w:rsidRPr="00681838" w:rsidRDefault="00681838" w:rsidP="00284D91">
      <w:pPr>
        <w:pStyle w:val="NormalWeb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0" w:beforeAutospacing="0" w:after="0" w:afterAutospacing="0"/>
        <w:jc w:val="both"/>
        <w:rPr>
          <w:rFonts w:asciiTheme="minorHAnsi" w:eastAsia="Arial" w:hAnsiTheme="minorHAnsi" w:cstheme="minorHAnsi"/>
          <w:bCs/>
          <w:color w:val="002060"/>
          <w:sz w:val="20"/>
          <w:lang w:bidi="en-US"/>
        </w:rPr>
      </w:pPr>
      <w:r w:rsidRPr="00681838">
        <w:rPr>
          <w:rFonts w:asciiTheme="minorHAnsi" w:hAnsiTheme="minorHAnsi" w:cstheme="minorHAnsi"/>
          <w:bCs/>
          <w:color w:val="002060"/>
          <w:sz w:val="20"/>
          <w:szCs w:val="20"/>
          <w:lang w:bidi="en-US"/>
        </w:rPr>
        <w:t>Visita de la ciudad de Atenas</w:t>
      </w:r>
      <w:r w:rsidRPr="00681838"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 y el </w:t>
      </w:r>
      <w:r w:rsidRPr="00681838">
        <w:rPr>
          <w:rFonts w:asciiTheme="minorHAnsi" w:hAnsiTheme="minorHAnsi" w:cstheme="minorHAnsi"/>
          <w:bCs/>
          <w:color w:val="002060"/>
          <w:sz w:val="20"/>
          <w:szCs w:val="20"/>
          <w:lang w:bidi="en-US"/>
        </w:rPr>
        <w:t>Nuevo Museo de la Acrópolis</w:t>
      </w:r>
      <w:r w:rsidRPr="00681838"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, en servicio compartido, con guía de habla hispana, entradas incluidas y </w:t>
      </w:r>
      <w:r>
        <w:rPr>
          <w:rFonts w:asciiTheme="minorHAnsi" w:hAnsiTheme="minorHAnsi" w:cstheme="minorHAnsi"/>
          <w:color w:val="002060"/>
          <w:sz w:val="20"/>
          <w:szCs w:val="20"/>
          <w:lang w:bidi="en-US"/>
        </w:rPr>
        <w:t>t</w:t>
      </w:r>
      <w:r w:rsidRPr="00681838">
        <w:rPr>
          <w:rFonts w:asciiTheme="minorHAnsi" w:hAnsiTheme="minorHAnsi" w:cstheme="minorHAnsi"/>
          <w:color w:val="002060"/>
          <w:sz w:val="20"/>
          <w:szCs w:val="20"/>
          <w:lang w:bidi="en-US"/>
        </w:rPr>
        <w:t>ransporte</w:t>
      </w:r>
      <w:r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 </w:t>
      </w:r>
      <w:r w:rsidR="009E3B59" w:rsidRPr="00681838">
        <w:rPr>
          <w:rFonts w:asciiTheme="minorHAnsi" w:eastAsia="Arial" w:hAnsiTheme="minorHAnsi" w:cstheme="minorHAnsi"/>
          <w:bCs/>
          <w:color w:val="002060"/>
          <w:sz w:val="20"/>
          <w:lang w:bidi="en-US"/>
        </w:rPr>
        <w:t>en servicio compartido</w:t>
      </w:r>
    </w:p>
    <w:p w14:paraId="725D4325" w14:textId="7F927B28" w:rsidR="005F684B" w:rsidRPr="00D210BF" w:rsidRDefault="005D0E42" w:rsidP="00D210BF">
      <w:pPr>
        <w:pStyle w:val="Prrafodelista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</w:pPr>
      <w:r w:rsidRPr="00D210BF"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  <w:t>Ticket</w:t>
      </w:r>
      <w:r w:rsidR="005F684B" w:rsidRPr="00D210BF"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  <w:t xml:space="preserve"> de barco regular Pireo-</w:t>
      </w:r>
      <w:proofErr w:type="spellStart"/>
      <w:r w:rsidR="005F684B" w:rsidRPr="00D210BF"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  <w:t>Mykonos</w:t>
      </w:r>
      <w:proofErr w:type="spellEnd"/>
      <w:r w:rsidR="005F684B" w:rsidRPr="00D210BF"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  <w:t xml:space="preserve"> y Santorini-Pireo (</w:t>
      </w:r>
      <w:r w:rsidRPr="00D210BF"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  <w:t>c</w:t>
      </w:r>
      <w:r w:rsidR="005F684B" w:rsidRPr="00D210BF"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  <w:t>lase económica)</w:t>
      </w:r>
    </w:p>
    <w:p w14:paraId="7EE5C83A" w14:textId="19FC6BEF" w:rsidR="005F684B" w:rsidRPr="00D210BF" w:rsidRDefault="005D0E42" w:rsidP="00D210BF">
      <w:pPr>
        <w:pStyle w:val="Prrafodelista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</w:pPr>
      <w:r w:rsidRPr="00D210BF"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  <w:t>Ti</w:t>
      </w:r>
      <w:r w:rsidR="00677B2C" w:rsidRPr="00D210BF"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  <w:t>c</w:t>
      </w:r>
      <w:r w:rsidRPr="00D210BF"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  <w:t>ket</w:t>
      </w:r>
      <w:r w:rsidR="005F684B" w:rsidRPr="00D210BF"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  <w:t xml:space="preserve"> de barco rápido </w:t>
      </w:r>
      <w:proofErr w:type="spellStart"/>
      <w:r w:rsidR="005F684B" w:rsidRPr="00D210BF"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  <w:t>Mykonos</w:t>
      </w:r>
      <w:proofErr w:type="spellEnd"/>
      <w:r w:rsidR="005F684B" w:rsidRPr="00D210BF"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  <w:t>-Santorini (</w:t>
      </w:r>
      <w:r w:rsidRPr="00D210BF"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  <w:t>c</w:t>
      </w:r>
      <w:r w:rsidR="005F684B" w:rsidRPr="00D210BF"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  <w:t>lase económica)</w:t>
      </w:r>
    </w:p>
    <w:bookmarkEnd w:id="1"/>
    <w:p w14:paraId="503F6350" w14:textId="406254E2" w:rsidR="004B5918" w:rsidRDefault="004B5918" w:rsidP="00322DEB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</w:p>
    <w:p w14:paraId="5D6ED7B7" w14:textId="17B4816F" w:rsidR="00EF6D96" w:rsidRPr="00D210BF" w:rsidRDefault="00EF6D96" w:rsidP="00EF6D9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NO </w:t>
      </w:r>
      <w:r w:rsidRPr="00D210BF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INCLUYE: </w:t>
      </w:r>
    </w:p>
    <w:p w14:paraId="01745C5E" w14:textId="77777777" w:rsidR="00EF6D96" w:rsidRPr="00E07F8E" w:rsidRDefault="00EF6D96" w:rsidP="00EF6D96">
      <w:pPr>
        <w:pStyle w:val="NormalWeb"/>
        <w:numPr>
          <w:ilvl w:val="0"/>
          <w:numId w:val="16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  <w:szCs w:val="20"/>
        </w:rPr>
        <w:t xml:space="preserve">Vuelo internacional </w:t>
      </w:r>
      <w:r w:rsidRPr="003F2A5E">
        <w:rPr>
          <w:rFonts w:asciiTheme="minorHAnsi" w:hAnsiTheme="minorHAnsi" w:cstheme="minorHAnsi"/>
          <w:bCs/>
          <w:sz w:val="20"/>
          <w:szCs w:val="20"/>
        </w:rPr>
        <w:t>e</w:t>
      </w:r>
      <w:r w:rsidRPr="00E07F8E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E07F8E">
        <w:rPr>
          <w:rFonts w:asciiTheme="minorHAnsi" w:hAnsiTheme="minorHAnsi" w:cstheme="minorHAnsi"/>
          <w:color w:val="002060"/>
          <w:sz w:val="20"/>
          <w:szCs w:val="20"/>
        </w:rPr>
        <w:t>internos</w:t>
      </w:r>
    </w:p>
    <w:p w14:paraId="68082DE8" w14:textId="77777777" w:rsidR="00EF6D96" w:rsidRPr="00E07F8E" w:rsidRDefault="00EF6D96" w:rsidP="00EF6D96">
      <w:pPr>
        <w:pStyle w:val="NormalWeb"/>
        <w:numPr>
          <w:ilvl w:val="0"/>
          <w:numId w:val="16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  <w:szCs w:val="20"/>
        </w:rPr>
        <w:t>Bebidas durante las comidas indicadas</w:t>
      </w:r>
    </w:p>
    <w:p w14:paraId="1CD5FA1F" w14:textId="77777777" w:rsidR="00EF6D96" w:rsidRPr="00E07F8E" w:rsidRDefault="00EF6D96" w:rsidP="00EF6D96">
      <w:pPr>
        <w:pStyle w:val="NormalWeb"/>
        <w:numPr>
          <w:ilvl w:val="0"/>
          <w:numId w:val="16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  <w:szCs w:val="20"/>
        </w:rPr>
        <w:t>Alimentos durante los servicios operados en privado</w:t>
      </w:r>
    </w:p>
    <w:p w14:paraId="57E93839" w14:textId="77777777" w:rsidR="00EF6D96" w:rsidRPr="00E07F8E" w:rsidRDefault="00EF6D96" w:rsidP="00EF6D96">
      <w:pPr>
        <w:pStyle w:val="NormalWeb"/>
        <w:numPr>
          <w:ilvl w:val="0"/>
          <w:numId w:val="16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  <w:szCs w:val="20"/>
        </w:rPr>
        <w:t>Entradas a recintos arqueológicos y museos durante servicios en privado</w:t>
      </w:r>
    </w:p>
    <w:p w14:paraId="291ECF0E" w14:textId="77777777" w:rsidR="00EF6D96" w:rsidRPr="00E07F8E" w:rsidRDefault="00EF6D96" w:rsidP="00EF6D96">
      <w:pPr>
        <w:pStyle w:val="NormalWeb"/>
        <w:numPr>
          <w:ilvl w:val="0"/>
          <w:numId w:val="16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  <w:szCs w:val="20"/>
        </w:rPr>
        <w:t>Gastos personales y cualquier otro servicio no mencionado como incluido</w:t>
      </w:r>
    </w:p>
    <w:p w14:paraId="1DFA1897" w14:textId="77777777" w:rsidR="00EF6D96" w:rsidRPr="00E07F8E" w:rsidRDefault="00EF6D96" w:rsidP="00EF6D96">
      <w:pPr>
        <w:pStyle w:val="NormalWeb"/>
        <w:numPr>
          <w:ilvl w:val="0"/>
          <w:numId w:val="16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  <w:szCs w:val="20"/>
        </w:rPr>
        <w:t>Tasas de alojamiento (se pagan directamente en cada hotel)</w:t>
      </w:r>
    </w:p>
    <w:p w14:paraId="3B46B990" w14:textId="4ACBBAE2" w:rsidR="00C72470" w:rsidRPr="00EF6D96" w:rsidRDefault="00EF6D96" w:rsidP="00EF6D96">
      <w:pPr>
        <w:pStyle w:val="NormalWeb"/>
        <w:numPr>
          <w:ilvl w:val="0"/>
          <w:numId w:val="16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  <w:szCs w:val="20"/>
        </w:rPr>
        <w:t>Propinas para chofer y guía</w:t>
      </w:r>
    </w:p>
    <w:p w14:paraId="24868298" w14:textId="77777777" w:rsidR="00EF6D96" w:rsidRPr="00EF6D96" w:rsidRDefault="00EF6D96" w:rsidP="00EF6D9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bookmarkStart w:id="2" w:name="_Hlk41913674"/>
      <w:r w:rsidRPr="00EF6D96">
        <w:rPr>
          <w:rFonts w:asciiTheme="minorHAnsi" w:eastAsia="Arial" w:hAnsiTheme="minorHAnsi" w:cstheme="minorHAnsi"/>
          <w:b/>
          <w:color w:val="0070C0"/>
          <w:sz w:val="28"/>
          <w:szCs w:val="28"/>
        </w:rPr>
        <w:t>NOTAS IMPORTANTES:</w:t>
      </w:r>
    </w:p>
    <w:p w14:paraId="2256F6CB" w14:textId="7D7EC9F5" w:rsidR="00847871" w:rsidRPr="00EF6D96" w:rsidRDefault="00847871" w:rsidP="00EF6D96">
      <w:pPr>
        <w:pStyle w:val="Prrafodelista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</w:pPr>
      <w:r w:rsidRPr="00EF6D96"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  <w:t>El orden de las visitas puede variar de acuerdo con ciertas circunstancias y logística en el destino.</w:t>
      </w:r>
    </w:p>
    <w:p w14:paraId="7D4681CA" w14:textId="77777777" w:rsidR="00847871" w:rsidRPr="00EF6D96" w:rsidRDefault="00847871" w:rsidP="00EF6D96">
      <w:pPr>
        <w:pStyle w:val="Prrafodelista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</w:pPr>
      <w:r w:rsidRPr="00EF6D96"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  <w:t>Habitaciones incluidas son de categoría estándar</w:t>
      </w:r>
    </w:p>
    <w:p w14:paraId="14EE1D7E" w14:textId="77777777" w:rsidR="00847871" w:rsidRPr="00EF6D96" w:rsidRDefault="00847871" w:rsidP="00EF6D96">
      <w:pPr>
        <w:pStyle w:val="Prrafodelista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</w:pPr>
      <w:r w:rsidRPr="00EF6D96"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  <w:t>Con un suplemento es posible cambiar el barco convencional por un barco de alta velocidad</w:t>
      </w:r>
    </w:p>
    <w:p w14:paraId="4FCE6160" w14:textId="77777777" w:rsidR="00847871" w:rsidRPr="00EF6D96" w:rsidRDefault="00847871" w:rsidP="00EF6D96">
      <w:pPr>
        <w:pStyle w:val="Prrafodelista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</w:pPr>
      <w:r w:rsidRPr="00EF6D96"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  <w:t>Si solicita asistente en español durante los traslados, el costo adicional es 80 USD por traslado</w:t>
      </w:r>
    </w:p>
    <w:p w14:paraId="64B52818" w14:textId="77777777" w:rsidR="00BB163A" w:rsidRPr="00EF6D96" w:rsidRDefault="00847871" w:rsidP="00EF6D96">
      <w:pPr>
        <w:pStyle w:val="Prrafodelista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</w:pPr>
      <w:r w:rsidRPr="00EF6D96"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  <w:t>Aplica suplemento para traslados nocturnos (22:00hrs – 06:00hrs), el costo adicional es 25 USD por traslado</w:t>
      </w:r>
    </w:p>
    <w:p w14:paraId="617C34A1" w14:textId="6A3851A4" w:rsidR="00847871" w:rsidRPr="00EF6D96" w:rsidRDefault="00847871" w:rsidP="00EF6D96">
      <w:pPr>
        <w:pStyle w:val="Prrafodelista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</w:pPr>
      <w:r w:rsidRPr="00EF6D96"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  <w:lastRenderedPageBreak/>
        <w:t xml:space="preserve">El servicio de traslado incluye por pasajero una maleta grande y una maleta de cabina. Si se supera este número de equipaje y las maletas no caben en el vehículo, habrá un costo adicional para el traslado de las maletas extras de </w:t>
      </w:r>
      <w:r w:rsidR="00BB163A" w:rsidRPr="00EF6D96"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  <w:t>65 USD.</w:t>
      </w:r>
    </w:p>
    <w:p w14:paraId="74FC0044" w14:textId="0FD59616" w:rsidR="00847871" w:rsidRPr="00EF6D96" w:rsidRDefault="00847871" w:rsidP="00EF6D96">
      <w:pPr>
        <w:pStyle w:val="Prrafodelista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</w:pPr>
      <w:r w:rsidRPr="00EF6D96"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  <w:t xml:space="preserve">A partir del 15 de octubre el programa se puede realizar </w:t>
      </w:r>
      <w:r w:rsidR="00BB163A" w:rsidRPr="00EF6D96"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  <w:t>una</w:t>
      </w:r>
      <w:r w:rsidRPr="00EF6D96"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  <w:t xml:space="preserve"> conexión de </w:t>
      </w:r>
      <w:proofErr w:type="spellStart"/>
      <w:r w:rsidRPr="00EF6D96"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  <w:t>Mykonos</w:t>
      </w:r>
      <w:proofErr w:type="spellEnd"/>
      <w:r w:rsidRPr="00EF6D96"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  <w:t xml:space="preserve"> a Santorini vía aérea considerando el suplemento correspondiente, ya que termina la temporada de conexión entre </w:t>
      </w:r>
      <w:proofErr w:type="spellStart"/>
      <w:r w:rsidRPr="00EF6D96"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  <w:t>ferries</w:t>
      </w:r>
      <w:proofErr w:type="spellEnd"/>
    </w:p>
    <w:p w14:paraId="5239ED34" w14:textId="77777777" w:rsidR="00EF6D96" w:rsidRPr="002639F8" w:rsidRDefault="00EF6D96" w:rsidP="00EF6D96">
      <w:pPr>
        <w:pStyle w:val="NormalWeb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2060"/>
          <w:sz w:val="20"/>
          <w:szCs w:val="12"/>
        </w:rPr>
      </w:pPr>
      <w:r w:rsidRPr="002639F8">
        <w:rPr>
          <w:rFonts w:asciiTheme="minorHAnsi" w:hAnsiTheme="minorHAnsi" w:cstheme="minorHAnsi"/>
          <w:color w:val="002060"/>
          <w:sz w:val="20"/>
          <w:szCs w:val="20"/>
        </w:rPr>
        <w:t>El chofer (y asistente, si aplica) espera máximo 1 hora desde la llegada del vuelo.</w:t>
      </w:r>
    </w:p>
    <w:p w14:paraId="134DCF57" w14:textId="77777777" w:rsidR="00EF6D96" w:rsidRPr="002639F8" w:rsidRDefault="00EF6D96" w:rsidP="00EF6D96">
      <w:pPr>
        <w:pStyle w:val="NormalWeb"/>
        <w:numPr>
          <w:ilvl w:val="0"/>
          <w:numId w:val="19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2639F8">
        <w:rPr>
          <w:rFonts w:asciiTheme="minorHAnsi" w:eastAsia="Arial" w:hAnsiTheme="minorHAnsi" w:cstheme="minorHAnsi"/>
          <w:b/>
          <w:color w:val="002060"/>
          <w:sz w:val="20"/>
          <w:szCs w:val="12"/>
        </w:rPr>
        <w:t>El Gobierno de Grecia ha anunciado un aumento en la tasa de hotelería: De noviembre a marzo:  Hoteles 3*: 1.50 € por noche/ Hoteles 4*: 3 € por noche/ Hoteles 5*: 4 € por noche.</w:t>
      </w:r>
      <w:r>
        <w:rPr>
          <w:rFonts w:asciiTheme="minorHAnsi" w:eastAsia="Arial" w:hAnsiTheme="minorHAnsi" w:cstheme="minorHAnsi"/>
          <w:b/>
          <w:color w:val="002060"/>
          <w:sz w:val="20"/>
          <w:szCs w:val="12"/>
        </w:rPr>
        <w:t xml:space="preserve"> </w:t>
      </w:r>
    </w:p>
    <w:p w14:paraId="2B180237" w14:textId="77777777" w:rsidR="00EF6D96" w:rsidRPr="002639F8" w:rsidRDefault="00EF6D96" w:rsidP="00EF6D96">
      <w:pPr>
        <w:pStyle w:val="NormalWeb"/>
        <w:numPr>
          <w:ilvl w:val="0"/>
          <w:numId w:val="19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2639F8">
        <w:rPr>
          <w:rFonts w:asciiTheme="minorHAnsi" w:eastAsia="Arial" w:hAnsiTheme="minorHAnsi" w:cstheme="minorHAnsi"/>
          <w:b/>
          <w:color w:val="002060"/>
          <w:sz w:val="20"/>
          <w:szCs w:val="12"/>
        </w:rPr>
        <w:t>De abril a octubre: Hoteles 3*: 5 € por noche/ Hoteles 4*: 10 € por noche/ Hoteles 5*: 15 € por noche</w:t>
      </w:r>
    </w:p>
    <w:p w14:paraId="1E1AFFA2" w14:textId="53767A34" w:rsidR="00AA6608" w:rsidRDefault="00847871" w:rsidP="00EF6D96">
      <w:pPr>
        <w:pStyle w:val="Prrafodelista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</w:pPr>
      <w:r w:rsidRPr="00EF6D96"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  <w:t>La mayoría de los monumentos, zonas arqueológicas y museos de Grecia están cerrados en las siguientes fechas: 01 de enero, 25 de marzo, 01 de mayo, Domingo y Lunes de Pascua Ortodoxa, 25 y 26 de diciembre.</w:t>
      </w:r>
      <w:bookmarkEnd w:id="2"/>
    </w:p>
    <w:p w14:paraId="0C372625" w14:textId="77777777" w:rsidR="00EF6D96" w:rsidRDefault="00EF6D96" w:rsidP="00EF6D96">
      <w:pPr>
        <w:pStyle w:val="NormalWeb"/>
        <w:numPr>
          <w:ilvl w:val="0"/>
          <w:numId w:val="19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  <w:szCs w:val="20"/>
        </w:rPr>
        <w:t>Temporada de Invierno: del 01 de noviembre de 2025 al 31 de marzo de 2026</w:t>
      </w:r>
    </w:p>
    <w:p w14:paraId="3ABF2293" w14:textId="77777777" w:rsidR="00EF6D96" w:rsidRPr="00E07F8E" w:rsidRDefault="00EF6D96" w:rsidP="00EF6D96">
      <w:pPr>
        <w:pStyle w:val="NormalWeb"/>
        <w:numPr>
          <w:ilvl w:val="0"/>
          <w:numId w:val="19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  <w:szCs w:val="20"/>
        </w:rPr>
        <w:t>Temporada de Verano: del 01 de abril al 31 de octubre de 202</w:t>
      </w:r>
      <w:r>
        <w:rPr>
          <w:rFonts w:asciiTheme="minorHAnsi" w:hAnsiTheme="minorHAnsi" w:cstheme="minorHAnsi"/>
          <w:color w:val="002060"/>
          <w:sz w:val="20"/>
          <w:szCs w:val="20"/>
        </w:rPr>
        <w:t>6</w:t>
      </w:r>
    </w:p>
    <w:p w14:paraId="519E36A9" w14:textId="77777777" w:rsidR="00EF6D96" w:rsidRPr="000C0DB7" w:rsidRDefault="00EF6D96" w:rsidP="00EF6D96">
      <w:pPr>
        <w:pStyle w:val="NormalWeb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12"/>
          <w:szCs w:val="12"/>
        </w:rPr>
      </w:pPr>
      <w:r w:rsidRPr="003D28A7">
        <w:rPr>
          <w:rFonts w:asciiTheme="minorHAnsi" w:hAnsiTheme="minorHAnsi" w:cstheme="minorHAnsi"/>
          <w:color w:val="002060"/>
          <w:sz w:val="20"/>
          <w:szCs w:val="20"/>
        </w:rPr>
        <w:t>La visita correspondiente al Día 2 del itinerario opera únicamente para salidas en martes y sábados</w:t>
      </w:r>
    </w:p>
    <w:p w14:paraId="3DA3D713" w14:textId="77777777" w:rsidR="00EF6D96" w:rsidRPr="000C0DB7" w:rsidRDefault="00EF6D96" w:rsidP="00EF6D96">
      <w:pPr>
        <w:pStyle w:val="NormalWeb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2060"/>
          <w:sz w:val="20"/>
          <w:szCs w:val="12"/>
        </w:rPr>
      </w:pPr>
      <w:r w:rsidRPr="000C0DB7">
        <w:rPr>
          <w:rFonts w:asciiTheme="minorHAnsi" w:eastAsia="Arial" w:hAnsiTheme="minorHAnsi" w:cstheme="minorHAnsi"/>
          <w:b/>
          <w:color w:val="002060"/>
          <w:sz w:val="20"/>
          <w:szCs w:val="12"/>
        </w:rPr>
        <w:t xml:space="preserve">En caso de reservar solo traslados, excursiones o tickets de barco/aéreos, se aplicará un </w:t>
      </w:r>
      <w:r>
        <w:rPr>
          <w:rFonts w:asciiTheme="minorHAnsi" w:eastAsia="Arial" w:hAnsiTheme="minorHAnsi" w:cstheme="minorHAnsi"/>
          <w:b/>
          <w:color w:val="002060"/>
          <w:sz w:val="20"/>
          <w:szCs w:val="12"/>
        </w:rPr>
        <w:t>suplemento (CONSULTAR TARIFA).</w:t>
      </w:r>
    </w:p>
    <w:p w14:paraId="517EBA09" w14:textId="77777777" w:rsidR="00EF6D96" w:rsidRDefault="00EF6D96" w:rsidP="00EF6D96">
      <w:pPr>
        <w:pStyle w:val="NormalWeb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2060"/>
          <w:sz w:val="20"/>
          <w:szCs w:val="12"/>
        </w:rPr>
      </w:pPr>
      <w:r w:rsidRPr="000C0DB7">
        <w:rPr>
          <w:rFonts w:asciiTheme="minorHAnsi" w:eastAsia="Arial" w:hAnsiTheme="minorHAnsi" w:cstheme="minorHAnsi"/>
          <w:b/>
          <w:color w:val="002060"/>
          <w:sz w:val="20"/>
          <w:szCs w:val="12"/>
        </w:rPr>
        <w:t>El Gobierno griego ha anunciado tasas nuevas para cruceristas visitando las islas griegas. La cantidad depende de la temporada e islas que se visitan y se pagara directamente a bordo por el pasajero.</w:t>
      </w:r>
    </w:p>
    <w:p w14:paraId="05B3C5B6" w14:textId="77777777" w:rsidR="00EF6D96" w:rsidRPr="000C0DB7" w:rsidRDefault="00EF6D96" w:rsidP="00EF6D96">
      <w:pPr>
        <w:pStyle w:val="NormalWeb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2060"/>
          <w:sz w:val="20"/>
          <w:szCs w:val="12"/>
        </w:rPr>
      </w:pPr>
      <w:r w:rsidRPr="000C0DB7">
        <w:rPr>
          <w:rFonts w:asciiTheme="minorHAnsi" w:eastAsia="Arial" w:hAnsiTheme="minorHAnsi" w:cstheme="minorHAnsi"/>
          <w:b/>
          <w:color w:val="002060"/>
          <w:sz w:val="20"/>
          <w:szCs w:val="12"/>
        </w:rPr>
        <w:t>Suplemento nocturno existe en todos los destinos de Grecia</w:t>
      </w:r>
    </w:p>
    <w:p w14:paraId="5CB493CF" w14:textId="77777777" w:rsidR="00EF6D96" w:rsidRDefault="00EF6D96" w:rsidP="00EF6D96">
      <w:pPr>
        <w:pStyle w:val="NormalWeb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2060"/>
          <w:sz w:val="20"/>
          <w:szCs w:val="12"/>
        </w:rPr>
      </w:pPr>
      <w:r w:rsidRPr="000C0DB7">
        <w:rPr>
          <w:rFonts w:asciiTheme="minorHAnsi" w:eastAsia="Arial" w:hAnsiTheme="minorHAnsi" w:cstheme="minorHAnsi"/>
          <w:b/>
          <w:color w:val="002060"/>
          <w:sz w:val="20"/>
          <w:szCs w:val="12"/>
        </w:rPr>
        <w:t>En las islas no se recoge nunca de ningún hotel, siempre hay un punto de recogida central.</w:t>
      </w:r>
    </w:p>
    <w:p w14:paraId="16974AFD" w14:textId="77777777" w:rsidR="00EF6D96" w:rsidRDefault="00EF6D96" w:rsidP="00EF6D96">
      <w:pPr>
        <w:pStyle w:val="Prrafodelista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833CC4">
        <w:rPr>
          <w:rFonts w:asciiTheme="minorHAnsi" w:hAnsiTheme="minorHAnsi" w:cstheme="minorHAnsi"/>
          <w:color w:val="002060"/>
          <w:sz w:val="20"/>
          <w:szCs w:val="20"/>
        </w:rPr>
        <w:t>El orden de las visitas podría modificarse según condiciones locales y logística en destino.</w:t>
      </w:r>
    </w:p>
    <w:p w14:paraId="452476C5" w14:textId="77777777" w:rsidR="00EF6D96" w:rsidRPr="0020232A" w:rsidRDefault="00EF6D96" w:rsidP="00EF6D96">
      <w:pPr>
        <w:pStyle w:val="Prrafodelista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Autospacing="1"/>
        <w:jc w:val="both"/>
        <w:rPr>
          <w:rFonts w:asciiTheme="minorHAnsi" w:eastAsia="Arial" w:hAnsiTheme="minorHAnsi" w:cstheme="minorHAnsi"/>
          <w:b/>
          <w:color w:val="002060"/>
          <w:sz w:val="20"/>
          <w:szCs w:val="12"/>
        </w:rPr>
      </w:pPr>
      <w:r w:rsidRPr="0020232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En caso de no encontrar al </w:t>
      </w:r>
      <w:proofErr w:type="spellStart"/>
      <w:r w:rsidRPr="0020232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transferista</w:t>
      </w:r>
      <w:proofErr w:type="spellEnd"/>
      <w:r w:rsidRPr="0020232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, favor de marcar al número de emergencia. Es indispensable contar con una SIM </w:t>
      </w:r>
      <w:proofErr w:type="spellStart"/>
      <w:r w:rsidRPr="0020232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card</w:t>
      </w:r>
      <w:proofErr w:type="spellEnd"/>
      <w:r w:rsidRPr="0020232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o línea activa que </w:t>
      </w:r>
      <w:r w:rsidRPr="0020232A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>permita realizar llamadas locales en Grecia</w:t>
      </w:r>
    </w:p>
    <w:p w14:paraId="033B123B" w14:textId="6298B794" w:rsidR="00EF6D96" w:rsidRDefault="00EF6D96" w:rsidP="00EF6D96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</w:pPr>
    </w:p>
    <w:tbl>
      <w:tblPr>
        <w:tblW w:w="7179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"/>
        <w:gridCol w:w="1556"/>
        <w:gridCol w:w="3901"/>
        <w:gridCol w:w="597"/>
      </w:tblGrid>
      <w:tr w:rsidR="00BA55F9" w:rsidRPr="00BA55F9" w14:paraId="4D24E886" w14:textId="77777777" w:rsidTr="00BA55F9">
        <w:trPr>
          <w:trHeight w:val="249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0B6B6C" w14:textId="77777777" w:rsidR="00BA55F9" w:rsidRPr="00BA55F9" w:rsidRDefault="00BA55F9" w:rsidP="00BA55F9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BA55F9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>HOTELES PREVISTOS O SIMILARES</w:t>
            </w:r>
          </w:p>
        </w:tc>
      </w:tr>
      <w:tr w:rsidR="00BA55F9" w:rsidRPr="00BA55F9" w14:paraId="2544541C" w14:textId="77777777" w:rsidTr="00BA55F9">
        <w:trPr>
          <w:trHeight w:val="249"/>
          <w:tblCellSpacing w:w="0" w:type="dxa"/>
          <w:jc w:val="center"/>
        </w:trPr>
        <w:tc>
          <w:tcPr>
            <w:tcW w:w="0" w:type="auto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F931CD" w14:textId="77777777" w:rsidR="00BA55F9" w:rsidRPr="00BA55F9" w:rsidRDefault="00BA55F9" w:rsidP="00BA55F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BA55F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NOCHES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12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F84623" w14:textId="77777777" w:rsidR="00BA55F9" w:rsidRPr="00BA55F9" w:rsidRDefault="00BA55F9" w:rsidP="00BA55F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BA55F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CIUDAD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12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A77D2F" w14:textId="77777777" w:rsidR="00BA55F9" w:rsidRPr="00BA55F9" w:rsidRDefault="00BA55F9" w:rsidP="00BA55F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BA55F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HOTEL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12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7A776C" w14:textId="77777777" w:rsidR="00BA55F9" w:rsidRPr="00BA55F9" w:rsidRDefault="00BA55F9" w:rsidP="00BA55F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BA55F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CAT</w:t>
            </w:r>
          </w:p>
        </w:tc>
      </w:tr>
      <w:tr w:rsidR="00BA55F9" w:rsidRPr="00BA55F9" w14:paraId="2393B3F2" w14:textId="77777777" w:rsidTr="00BA55F9">
        <w:trPr>
          <w:trHeight w:val="249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5B82F9" w14:textId="77777777" w:rsidR="00BA55F9" w:rsidRPr="00BA55F9" w:rsidRDefault="00BA55F9" w:rsidP="00BA55F9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A55F9">
              <w:rPr>
                <w:rFonts w:ascii="Calibri" w:hAnsi="Calibri" w:cs="Calibri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BC6B43" w14:textId="77777777" w:rsidR="00BA55F9" w:rsidRPr="00BA55F9" w:rsidRDefault="00BA55F9" w:rsidP="00BA55F9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A55F9">
              <w:rPr>
                <w:rFonts w:ascii="Calibri" w:hAnsi="Calibri" w:cs="Calibri"/>
                <w:sz w:val="20"/>
                <w:szCs w:val="20"/>
                <w:lang w:val="es-MX" w:eastAsia="es-MX"/>
              </w:rPr>
              <w:t>ATENAS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6BDD42" w14:textId="77777777" w:rsidR="00BA55F9" w:rsidRPr="00BA55F9" w:rsidRDefault="00BA55F9" w:rsidP="00BA55F9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A55F9">
              <w:rPr>
                <w:rFonts w:ascii="Calibri" w:hAnsi="Calibri" w:cs="Calibri"/>
                <w:sz w:val="20"/>
                <w:szCs w:val="20"/>
                <w:lang w:val="es-MX" w:eastAsia="es-MX"/>
              </w:rPr>
              <w:t>GOLDEN CITY / CRYSTAL CITY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13E060" w14:textId="77777777" w:rsidR="00BA55F9" w:rsidRPr="00BA55F9" w:rsidRDefault="00BA55F9" w:rsidP="00BA55F9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A55F9">
              <w:rPr>
                <w:rFonts w:ascii="Calibri" w:hAnsi="Calibri" w:cs="Calibri"/>
                <w:sz w:val="20"/>
                <w:szCs w:val="20"/>
                <w:lang w:val="es-MX" w:eastAsia="es-MX"/>
              </w:rPr>
              <w:t>T</w:t>
            </w:r>
          </w:p>
        </w:tc>
      </w:tr>
      <w:tr w:rsidR="00BA55F9" w:rsidRPr="00BA55F9" w14:paraId="4997DD4F" w14:textId="77777777" w:rsidTr="00BA55F9">
        <w:trPr>
          <w:trHeight w:val="249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6B020F" w14:textId="77777777" w:rsidR="00BA55F9" w:rsidRPr="00BA55F9" w:rsidRDefault="00BA55F9" w:rsidP="00BA55F9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3AEDAA" w14:textId="77777777" w:rsidR="00BA55F9" w:rsidRPr="00BA55F9" w:rsidRDefault="00BA55F9" w:rsidP="00BA55F9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BC621C" w14:textId="77777777" w:rsidR="00BA55F9" w:rsidRPr="00BA55F9" w:rsidRDefault="00BA55F9" w:rsidP="00BA55F9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A55F9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TITANIA / STANLEY / POLIS GRAND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0C8D5C" w14:textId="77777777" w:rsidR="00BA55F9" w:rsidRPr="00BA55F9" w:rsidRDefault="00BA55F9" w:rsidP="00BA55F9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A55F9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BA55F9" w:rsidRPr="00BA55F9" w14:paraId="32D5BBB9" w14:textId="77777777" w:rsidTr="00BA55F9">
        <w:trPr>
          <w:trHeight w:val="249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120633" w14:textId="77777777" w:rsidR="00BA55F9" w:rsidRPr="00BA55F9" w:rsidRDefault="00BA55F9" w:rsidP="00BA55F9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A55F9">
              <w:rPr>
                <w:rFonts w:ascii="Calibri" w:hAnsi="Calibri" w:cs="Calibri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84BEF2" w14:textId="77777777" w:rsidR="00BA55F9" w:rsidRPr="00BA55F9" w:rsidRDefault="00BA55F9" w:rsidP="00BA55F9">
            <w:pPr>
              <w:jc w:val="center"/>
              <w:rPr>
                <w:rFonts w:ascii="Calibri" w:hAnsi="Calibri" w:cs="Calibri"/>
                <w:sz w:val="22"/>
                <w:szCs w:val="22"/>
                <w:lang w:val="es-MX" w:eastAsia="es-MX"/>
              </w:rPr>
            </w:pPr>
            <w:r w:rsidRPr="00BA55F9">
              <w:rPr>
                <w:rFonts w:ascii="Calibri" w:hAnsi="Calibri" w:cs="Calibri"/>
                <w:sz w:val="22"/>
                <w:szCs w:val="22"/>
                <w:lang w:val="es-MX" w:eastAsia="es-MX"/>
              </w:rPr>
              <w:t>OLIMPIA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9E43BF" w14:textId="77777777" w:rsidR="00BA55F9" w:rsidRPr="00BA55F9" w:rsidRDefault="00BA55F9" w:rsidP="00BA55F9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A55F9">
              <w:rPr>
                <w:rFonts w:ascii="Calibri" w:hAnsi="Calibri" w:cs="Calibri"/>
                <w:sz w:val="20"/>
                <w:szCs w:val="20"/>
                <w:lang w:val="es-MX" w:eastAsia="es-MX"/>
              </w:rPr>
              <w:t>NEDA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99DD91" w14:textId="77777777" w:rsidR="00BA55F9" w:rsidRPr="00BA55F9" w:rsidRDefault="00BA55F9" w:rsidP="00BA55F9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A55F9">
              <w:rPr>
                <w:rFonts w:ascii="Calibri" w:hAnsi="Calibri" w:cs="Calibri"/>
                <w:sz w:val="20"/>
                <w:szCs w:val="20"/>
                <w:lang w:val="es-MX" w:eastAsia="es-MX"/>
              </w:rPr>
              <w:t>T</w:t>
            </w:r>
          </w:p>
        </w:tc>
      </w:tr>
      <w:tr w:rsidR="00BA55F9" w:rsidRPr="00BA55F9" w14:paraId="03971968" w14:textId="77777777" w:rsidTr="00BA55F9">
        <w:trPr>
          <w:trHeight w:val="249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8F7CF3" w14:textId="77777777" w:rsidR="00BA55F9" w:rsidRPr="00BA55F9" w:rsidRDefault="00BA55F9" w:rsidP="00BA55F9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B960D4" w14:textId="77777777" w:rsidR="00BA55F9" w:rsidRPr="00BA55F9" w:rsidRDefault="00BA55F9" w:rsidP="00BA55F9">
            <w:pPr>
              <w:rPr>
                <w:rFonts w:ascii="Calibri" w:hAnsi="Calibri" w:cs="Calibri"/>
                <w:sz w:val="22"/>
                <w:szCs w:val="22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C463BB" w14:textId="77777777" w:rsidR="00BA55F9" w:rsidRPr="00BA55F9" w:rsidRDefault="00BA55F9" w:rsidP="00BA55F9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A55F9">
              <w:rPr>
                <w:rFonts w:ascii="Calibri" w:hAnsi="Calibri" w:cs="Calibri"/>
                <w:sz w:val="20"/>
                <w:szCs w:val="20"/>
                <w:lang w:val="es-MX" w:eastAsia="es-MX"/>
              </w:rPr>
              <w:t>AMALIA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32D80C" w14:textId="77777777" w:rsidR="00BA55F9" w:rsidRPr="00BA55F9" w:rsidRDefault="00BA55F9" w:rsidP="00BA55F9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A55F9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BA55F9" w:rsidRPr="00BA55F9" w14:paraId="0A89A449" w14:textId="77777777" w:rsidTr="00BA55F9">
        <w:trPr>
          <w:trHeight w:val="249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B6647A" w14:textId="77777777" w:rsidR="00BA55F9" w:rsidRPr="00BA55F9" w:rsidRDefault="00BA55F9" w:rsidP="00BA55F9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A55F9">
              <w:rPr>
                <w:rFonts w:ascii="Calibri" w:hAnsi="Calibri" w:cs="Calibri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3970EA" w14:textId="77777777" w:rsidR="00BA55F9" w:rsidRPr="00BA55F9" w:rsidRDefault="00BA55F9" w:rsidP="00BA55F9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A55F9">
              <w:rPr>
                <w:rFonts w:ascii="Calibri" w:hAnsi="Calibri" w:cs="Calibri"/>
                <w:sz w:val="20"/>
                <w:szCs w:val="20"/>
                <w:lang w:val="es-MX" w:eastAsia="es-MX"/>
              </w:rPr>
              <w:t>MYKONOS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AD9D9E" w14:textId="77777777" w:rsidR="00BA55F9" w:rsidRPr="00BA55F9" w:rsidRDefault="00BA55F9" w:rsidP="00BA55F9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A55F9">
              <w:rPr>
                <w:rFonts w:ascii="Calibri" w:hAnsi="Calibri" w:cs="Calibri"/>
                <w:sz w:val="20"/>
                <w:szCs w:val="20"/>
                <w:lang w:val="es-MX" w:eastAsia="es-MX"/>
              </w:rPr>
              <w:t>PELICAN TOWN / CHARISSI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84A3B8" w14:textId="77777777" w:rsidR="00BA55F9" w:rsidRPr="00BA55F9" w:rsidRDefault="00BA55F9" w:rsidP="00BA55F9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A55F9">
              <w:rPr>
                <w:rFonts w:ascii="Calibri" w:hAnsi="Calibri" w:cs="Calibri"/>
                <w:sz w:val="20"/>
                <w:szCs w:val="20"/>
                <w:lang w:val="es-MX" w:eastAsia="es-MX"/>
              </w:rPr>
              <w:t>T</w:t>
            </w:r>
          </w:p>
        </w:tc>
      </w:tr>
      <w:tr w:rsidR="00BA55F9" w:rsidRPr="00BA55F9" w14:paraId="26211945" w14:textId="77777777" w:rsidTr="00BA55F9">
        <w:trPr>
          <w:trHeight w:val="249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704136" w14:textId="77777777" w:rsidR="00BA55F9" w:rsidRPr="00BA55F9" w:rsidRDefault="00BA55F9" w:rsidP="00BA55F9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829367" w14:textId="77777777" w:rsidR="00BA55F9" w:rsidRPr="00BA55F9" w:rsidRDefault="00BA55F9" w:rsidP="00BA55F9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5DA7A4" w14:textId="77777777" w:rsidR="00BA55F9" w:rsidRPr="00BA55F9" w:rsidRDefault="00BA55F9" w:rsidP="00BA55F9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A55F9">
              <w:rPr>
                <w:rFonts w:ascii="Calibri" w:hAnsi="Calibri" w:cs="Calibri"/>
                <w:sz w:val="20"/>
                <w:szCs w:val="20"/>
                <w:lang w:val="es-MX" w:eastAsia="es-MX"/>
              </w:rPr>
              <w:t>YIANNAKI /HARMONY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F51486" w14:textId="77777777" w:rsidR="00BA55F9" w:rsidRPr="00BA55F9" w:rsidRDefault="00BA55F9" w:rsidP="00BA55F9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A55F9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BA55F9" w:rsidRPr="00BA55F9" w14:paraId="57F952A9" w14:textId="77777777" w:rsidTr="00BA55F9">
        <w:trPr>
          <w:trHeight w:val="249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D33592" w14:textId="77777777" w:rsidR="00BA55F9" w:rsidRPr="00BA55F9" w:rsidRDefault="00BA55F9" w:rsidP="00BA55F9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A55F9">
              <w:rPr>
                <w:rFonts w:ascii="Calibri" w:hAnsi="Calibri" w:cs="Calibri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BB0325" w14:textId="77777777" w:rsidR="00BA55F9" w:rsidRPr="00BA55F9" w:rsidRDefault="00BA55F9" w:rsidP="00BA55F9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A55F9">
              <w:rPr>
                <w:rFonts w:ascii="Calibri" w:hAnsi="Calibri" w:cs="Calibri"/>
                <w:sz w:val="20"/>
                <w:szCs w:val="20"/>
                <w:lang w:val="es-MX" w:eastAsia="es-MX"/>
              </w:rPr>
              <w:t>SANTORINI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748BDE" w14:textId="77777777" w:rsidR="00BA55F9" w:rsidRPr="00BA55F9" w:rsidRDefault="00BA55F9" w:rsidP="00BA55F9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A55F9">
              <w:rPr>
                <w:rFonts w:ascii="Calibri" w:hAnsi="Calibri" w:cs="Calibri"/>
                <w:sz w:val="20"/>
                <w:szCs w:val="20"/>
                <w:lang w:val="es-MX" w:eastAsia="es-MX"/>
              </w:rPr>
              <w:t>NEW HAROULA / ANDREAS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268CED" w14:textId="77777777" w:rsidR="00BA55F9" w:rsidRPr="00BA55F9" w:rsidRDefault="00BA55F9" w:rsidP="00BA55F9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A55F9">
              <w:rPr>
                <w:rFonts w:ascii="Calibri" w:hAnsi="Calibri" w:cs="Calibri"/>
                <w:sz w:val="20"/>
                <w:szCs w:val="20"/>
                <w:lang w:val="es-MX" w:eastAsia="es-MX"/>
              </w:rPr>
              <w:t>T</w:t>
            </w:r>
          </w:p>
        </w:tc>
      </w:tr>
      <w:tr w:rsidR="00BA55F9" w:rsidRPr="00BA55F9" w14:paraId="0138CEA3" w14:textId="77777777" w:rsidTr="00BA55F9">
        <w:trPr>
          <w:trHeight w:val="249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E51343" w14:textId="77777777" w:rsidR="00BA55F9" w:rsidRPr="00BA55F9" w:rsidRDefault="00BA55F9" w:rsidP="00BA55F9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209A19" w14:textId="77777777" w:rsidR="00BA55F9" w:rsidRPr="00BA55F9" w:rsidRDefault="00BA55F9" w:rsidP="00BA55F9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C4AA17" w14:textId="77777777" w:rsidR="00BA55F9" w:rsidRPr="00BA55F9" w:rsidRDefault="00BA55F9" w:rsidP="00BA55F9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A55F9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EL GRECO / SANTORINI PLACE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BE1BAE" w14:textId="77777777" w:rsidR="00BA55F9" w:rsidRPr="00BA55F9" w:rsidRDefault="00BA55F9" w:rsidP="00BA55F9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A55F9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BA55F9" w:rsidRPr="00BA55F9" w14:paraId="46DEF45E" w14:textId="77777777" w:rsidTr="00BA55F9">
        <w:trPr>
          <w:trHeight w:val="249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5BF065" w14:textId="77777777" w:rsidR="00BA55F9" w:rsidRPr="00BA55F9" w:rsidRDefault="00BA55F9" w:rsidP="00BA55F9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A55F9">
              <w:rPr>
                <w:rFonts w:ascii="Calibri" w:hAnsi="Calibri" w:cs="Calibri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2240D7" w14:textId="77777777" w:rsidR="00BA55F9" w:rsidRPr="00BA55F9" w:rsidRDefault="00BA55F9" w:rsidP="00BA55F9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A55F9">
              <w:rPr>
                <w:rFonts w:ascii="Calibri" w:hAnsi="Calibri" w:cs="Calibri"/>
                <w:sz w:val="20"/>
                <w:szCs w:val="20"/>
                <w:lang w:val="es-MX" w:eastAsia="es-MX"/>
              </w:rPr>
              <w:t>DELFOS/ITEA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1E3791" w14:textId="77777777" w:rsidR="00BA55F9" w:rsidRPr="00BA55F9" w:rsidRDefault="00BA55F9" w:rsidP="00BA55F9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A55F9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HERMES / NAFSIKA BEACH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46B01C" w14:textId="77777777" w:rsidR="00BA55F9" w:rsidRPr="00BA55F9" w:rsidRDefault="00BA55F9" w:rsidP="00BA55F9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A55F9">
              <w:rPr>
                <w:rFonts w:ascii="Calibri" w:hAnsi="Calibri" w:cs="Calibri"/>
                <w:sz w:val="20"/>
                <w:szCs w:val="20"/>
                <w:lang w:val="es-MX" w:eastAsia="es-MX"/>
              </w:rPr>
              <w:t>T</w:t>
            </w:r>
          </w:p>
        </w:tc>
      </w:tr>
      <w:tr w:rsidR="00BA55F9" w:rsidRPr="00BA55F9" w14:paraId="5D6F395D" w14:textId="77777777" w:rsidTr="00BA55F9">
        <w:trPr>
          <w:trHeight w:val="249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519DF3" w14:textId="77777777" w:rsidR="00BA55F9" w:rsidRPr="00BA55F9" w:rsidRDefault="00BA55F9" w:rsidP="00BA55F9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257162" w14:textId="77777777" w:rsidR="00BA55F9" w:rsidRPr="00BA55F9" w:rsidRDefault="00BA55F9" w:rsidP="00BA55F9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7B8B0C" w14:textId="77777777" w:rsidR="00BA55F9" w:rsidRPr="00BA55F9" w:rsidRDefault="00BA55F9" w:rsidP="00BA55F9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A55F9">
              <w:rPr>
                <w:rFonts w:ascii="Calibri" w:hAnsi="Calibri" w:cs="Calibri"/>
                <w:sz w:val="20"/>
                <w:szCs w:val="20"/>
                <w:lang w:val="es-MX" w:eastAsia="es-MX"/>
              </w:rPr>
              <w:t>AMALIA / NAFSIKA PALACE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925261" w14:textId="77777777" w:rsidR="00BA55F9" w:rsidRPr="00BA55F9" w:rsidRDefault="00BA55F9" w:rsidP="00BA55F9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A55F9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BA55F9" w:rsidRPr="00BA55F9" w14:paraId="1B7E3D2E" w14:textId="77777777" w:rsidTr="00BA55F9">
        <w:trPr>
          <w:trHeight w:val="249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F894BB" w14:textId="77777777" w:rsidR="00BA55F9" w:rsidRPr="00BA55F9" w:rsidRDefault="00BA55F9" w:rsidP="00BA55F9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A55F9">
              <w:rPr>
                <w:rFonts w:ascii="Calibri" w:hAnsi="Calibri" w:cs="Calibri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6E8BA5" w14:textId="77777777" w:rsidR="00BA55F9" w:rsidRPr="00BA55F9" w:rsidRDefault="00BA55F9" w:rsidP="00BA55F9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A55F9">
              <w:rPr>
                <w:rFonts w:ascii="Calibri" w:hAnsi="Calibri" w:cs="Calibri"/>
                <w:sz w:val="20"/>
                <w:szCs w:val="20"/>
                <w:lang w:val="es-MX" w:eastAsia="es-MX"/>
              </w:rPr>
              <w:t>KALAMBAKA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F01E3F" w14:textId="77777777" w:rsidR="00BA55F9" w:rsidRPr="00BA55F9" w:rsidRDefault="00BA55F9" w:rsidP="00BA55F9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A55F9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ORFEAS / FAMISSI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C5208A" w14:textId="77777777" w:rsidR="00BA55F9" w:rsidRPr="00BA55F9" w:rsidRDefault="00BA55F9" w:rsidP="00BA55F9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A55F9">
              <w:rPr>
                <w:rFonts w:ascii="Calibri" w:hAnsi="Calibri" w:cs="Calibri"/>
                <w:sz w:val="20"/>
                <w:szCs w:val="20"/>
                <w:lang w:val="es-MX" w:eastAsia="es-MX"/>
              </w:rPr>
              <w:t>T</w:t>
            </w:r>
          </w:p>
        </w:tc>
      </w:tr>
      <w:tr w:rsidR="00BA55F9" w:rsidRPr="00BA55F9" w14:paraId="710D77C8" w14:textId="77777777" w:rsidTr="00BA55F9">
        <w:trPr>
          <w:trHeight w:val="249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DC8AE" w14:textId="77777777" w:rsidR="00BA55F9" w:rsidRPr="00BA55F9" w:rsidRDefault="00BA55F9" w:rsidP="00BA55F9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08932E" w14:textId="77777777" w:rsidR="00BA55F9" w:rsidRPr="00BA55F9" w:rsidRDefault="00BA55F9" w:rsidP="00BA55F9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0308A2" w14:textId="77777777" w:rsidR="00BA55F9" w:rsidRPr="00BA55F9" w:rsidRDefault="00BA55F9" w:rsidP="00BA55F9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A55F9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AMALIA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6ED5D2" w14:textId="77777777" w:rsidR="00BA55F9" w:rsidRPr="00BA55F9" w:rsidRDefault="00BA55F9" w:rsidP="00BA55F9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A55F9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</w:tbl>
    <w:p w14:paraId="17C784A1" w14:textId="5C37E27D" w:rsidR="00EF6D96" w:rsidRDefault="00EF6D96" w:rsidP="00EF6D96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</w:pPr>
    </w:p>
    <w:p w14:paraId="66F8B29E" w14:textId="77777777" w:rsidR="00EF6D96" w:rsidRPr="00EF6D96" w:rsidRDefault="00EF6D96" w:rsidP="00EF6D96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</w:pPr>
    </w:p>
    <w:p w14:paraId="2EADC6B1" w14:textId="77777777" w:rsidR="00EF6D96" w:rsidRPr="00EF6D96" w:rsidRDefault="00EF6D96" w:rsidP="007C15F8">
      <w:pPr>
        <w:pStyle w:val="Prrafodelista"/>
        <w:spacing w:line="252" w:lineRule="auto"/>
        <w:jc w:val="both"/>
        <w:rPr>
          <w:rFonts w:ascii="Arial" w:eastAsia="Calibri" w:hAnsi="Arial" w:cs="Arial"/>
          <w:b/>
          <w:bCs/>
          <w:color w:val="002060"/>
          <w:sz w:val="20"/>
          <w:szCs w:val="20"/>
          <w:lang w:val="es-MX" w:eastAsia="es-MX"/>
        </w:rPr>
      </w:pPr>
    </w:p>
    <w:p w14:paraId="7A672D75" w14:textId="77777777" w:rsidR="00EF6D96" w:rsidRDefault="00EF6D96" w:rsidP="007C15F8">
      <w:pPr>
        <w:pStyle w:val="Prrafodelista"/>
        <w:spacing w:line="252" w:lineRule="auto"/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57968F54" w14:textId="77777777" w:rsidR="00EF6D96" w:rsidRDefault="00EF6D96" w:rsidP="007C15F8">
      <w:pPr>
        <w:pStyle w:val="Prrafodelista"/>
        <w:spacing w:line="252" w:lineRule="auto"/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5C02DAB7" w14:textId="77777777" w:rsidR="00EF6D96" w:rsidRDefault="00EF6D96" w:rsidP="007C15F8">
      <w:pPr>
        <w:pStyle w:val="Prrafodelista"/>
        <w:spacing w:line="252" w:lineRule="auto"/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73E30139" w14:textId="77777777" w:rsidR="00EF6D96" w:rsidRDefault="00EF6D96" w:rsidP="007C15F8">
      <w:pPr>
        <w:pStyle w:val="Prrafodelista"/>
        <w:spacing w:line="252" w:lineRule="auto"/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7791B1BC" w14:textId="77777777" w:rsidR="00EF6D96" w:rsidRDefault="00EF6D96" w:rsidP="007C15F8">
      <w:pPr>
        <w:pStyle w:val="Prrafodelista"/>
        <w:spacing w:line="252" w:lineRule="auto"/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145224F9" w14:textId="77777777" w:rsidR="00EF6D96" w:rsidRDefault="00EF6D96" w:rsidP="007C15F8">
      <w:pPr>
        <w:pStyle w:val="Prrafodelista"/>
        <w:spacing w:line="252" w:lineRule="auto"/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5FE28658" w14:textId="77777777" w:rsidR="00EF6D96" w:rsidRDefault="00EF6D96" w:rsidP="007C15F8">
      <w:pPr>
        <w:pStyle w:val="Prrafodelista"/>
        <w:spacing w:line="252" w:lineRule="auto"/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551E7F90" w14:textId="77777777" w:rsidR="00EF6D96" w:rsidRDefault="00EF6D96" w:rsidP="007C15F8">
      <w:pPr>
        <w:pStyle w:val="Prrafodelista"/>
        <w:spacing w:line="252" w:lineRule="auto"/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tbl>
      <w:tblPr>
        <w:tblW w:w="7297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85"/>
        <w:gridCol w:w="604"/>
        <w:gridCol w:w="604"/>
        <w:gridCol w:w="604"/>
      </w:tblGrid>
      <w:tr w:rsidR="00BA55F9" w:rsidRPr="00BA55F9" w14:paraId="4C20787D" w14:textId="77777777" w:rsidTr="00BA55F9">
        <w:trPr>
          <w:trHeight w:val="257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E040BE" w14:textId="77777777" w:rsidR="00BA55F9" w:rsidRPr="00BA55F9" w:rsidRDefault="00BA55F9" w:rsidP="00BA55F9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BA55F9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TARIFA EN USD, POR PERSONA </w:t>
            </w:r>
          </w:p>
        </w:tc>
      </w:tr>
      <w:tr w:rsidR="00BA55F9" w:rsidRPr="00BA55F9" w14:paraId="6AE66BE1" w14:textId="77777777" w:rsidTr="00BA55F9">
        <w:trPr>
          <w:trHeight w:val="257"/>
          <w:tblCellSpacing w:w="0" w:type="dxa"/>
          <w:jc w:val="center"/>
        </w:trPr>
        <w:tc>
          <w:tcPr>
            <w:tcW w:w="0" w:type="auto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BB277C" w14:textId="77777777" w:rsidR="00BA55F9" w:rsidRPr="00BA55F9" w:rsidRDefault="00BA55F9" w:rsidP="00BA55F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BA55F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SERVICIOS TERRESTRES EXCLUSIVAMENTE (MINIMO 2 PASAJEROS) </w:t>
            </w:r>
          </w:p>
        </w:tc>
      </w:tr>
      <w:tr w:rsidR="00BA55F9" w:rsidRPr="00BA55F9" w14:paraId="43E0A79A" w14:textId="77777777" w:rsidTr="00BA55F9">
        <w:trPr>
          <w:trHeight w:val="25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C57A8B" w14:textId="77777777" w:rsidR="00BA55F9" w:rsidRPr="00BA55F9" w:rsidRDefault="00BA55F9" w:rsidP="00BA55F9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BA55F9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TURISTA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FAFE3D" w14:textId="77777777" w:rsidR="00BA55F9" w:rsidRPr="00BA55F9" w:rsidRDefault="00BA55F9" w:rsidP="00BA55F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BA55F9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DBL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F83889" w14:textId="77777777" w:rsidR="00BA55F9" w:rsidRPr="00BA55F9" w:rsidRDefault="00BA55F9" w:rsidP="00BA55F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BA55F9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9DB976" w14:textId="77777777" w:rsidR="00BA55F9" w:rsidRPr="00BA55F9" w:rsidRDefault="00BA55F9" w:rsidP="00BA55F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BA55F9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SGL</w:t>
            </w:r>
          </w:p>
        </w:tc>
      </w:tr>
      <w:tr w:rsidR="00BA55F9" w:rsidRPr="00BA55F9" w14:paraId="37EB682C" w14:textId="77777777" w:rsidTr="00BA55F9">
        <w:trPr>
          <w:trHeight w:val="25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8AA094" w14:textId="77777777" w:rsidR="00BA55F9" w:rsidRPr="00BA55F9" w:rsidRDefault="00BA55F9" w:rsidP="00BA55F9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A55F9">
              <w:rPr>
                <w:rFonts w:ascii="Calibri" w:hAnsi="Calibri" w:cs="Calibri"/>
                <w:sz w:val="20"/>
                <w:szCs w:val="20"/>
                <w:lang w:val="es-MX" w:eastAsia="es-MX"/>
              </w:rPr>
              <w:t>01 ABR 2025 AL 31 MAY 2026 / 01 OCT AL 15 OCT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3F1B3F" w14:textId="77777777" w:rsidR="00BA55F9" w:rsidRPr="00BA55F9" w:rsidRDefault="00BA55F9" w:rsidP="00BA55F9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A55F9">
              <w:rPr>
                <w:rFonts w:ascii="Calibri" w:hAnsi="Calibri" w:cs="Calibri"/>
                <w:sz w:val="20"/>
                <w:szCs w:val="20"/>
                <w:lang w:val="es-MX" w:eastAsia="es-MX"/>
              </w:rPr>
              <w:t>2740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04EC52" w14:textId="77777777" w:rsidR="00BA55F9" w:rsidRPr="00BA55F9" w:rsidRDefault="00BA55F9" w:rsidP="00BA55F9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A55F9">
              <w:rPr>
                <w:rFonts w:ascii="Calibri" w:hAnsi="Calibri" w:cs="Calibri"/>
                <w:sz w:val="20"/>
                <w:szCs w:val="20"/>
                <w:lang w:val="es-MX" w:eastAsia="es-MX"/>
              </w:rPr>
              <w:t>2550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EAD49D" w14:textId="77777777" w:rsidR="00BA55F9" w:rsidRPr="00BA55F9" w:rsidRDefault="00BA55F9" w:rsidP="00BA55F9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A55F9">
              <w:rPr>
                <w:rFonts w:ascii="Calibri" w:hAnsi="Calibri" w:cs="Calibri"/>
                <w:sz w:val="20"/>
                <w:szCs w:val="20"/>
                <w:lang w:val="es-MX" w:eastAsia="es-MX"/>
              </w:rPr>
              <w:t>3860</w:t>
            </w:r>
          </w:p>
        </w:tc>
      </w:tr>
      <w:tr w:rsidR="00BA55F9" w:rsidRPr="00BA55F9" w14:paraId="62305843" w14:textId="77777777" w:rsidTr="00BA55F9">
        <w:trPr>
          <w:trHeight w:val="25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08315B" w14:textId="77777777" w:rsidR="00BA55F9" w:rsidRPr="00BA55F9" w:rsidRDefault="00BA55F9" w:rsidP="00BA55F9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A55F9">
              <w:rPr>
                <w:rFonts w:ascii="Calibri" w:hAnsi="Calibri" w:cs="Calibri"/>
                <w:sz w:val="20"/>
                <w:szCs w:val="20"/>
                <w:lang w:val="es-MX" w:eastAsia="es-MX"/>
              </w:rPr>
              <w:t>01 JUN 2026 AL 25 JUN 2026 / 16 SEPT AL 30 SEPT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5A53F1" w14:textId="77777777" w:rsidR="00BA55F9" w:rsidRPr="00BA55F9" w:rsidRDefault="00BA55F9" w:rsidP="00BA55F9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A55F9">
              <w:rPr>
                <w:rFonts w:ascii="Calibri" w:hAnsi="Calibri" w:cs="Calibri"/>
                <w:sz w:val="20"/>
                <w:szCs w:val="20"/>
                <w:lang w:val="es-MX" w:eastAsia="es-MX"/>
              </w:rPr>
              <w:t>2840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52FCE7" w14:textId="77777777" w:rsidR="00BA55F9" w:rsidRPr="00BA55F9" w:rsidRDefault="00BA55F9" w:rsidP="00BA55F9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A55F9">
              <w:rPr>
                <w:rFonts w:ascii="Calibri" w:hAnsi="Calibri" w:cs="Calibri"/>
                <w:sz w:val="20"/>
                <w:szCs w:val="20"/>
                <w:lang w:val="es-MX" w:eastAsia="es-MX"/>
              </w:rPr>
              <w:t>2610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BCCDCF" w14:textId="77777777" w:rsidR="00BA55F9" w:rsidRPr="00BA55F9" w:rsidRDefault="00BA55F9" w:rsidP="00BA55F9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A55F9">
              <w:rPr>
                <w:rFonts w:ascii="Calibri" w:hAnsi="Calibri" w:cs="Calibri"/>
                <w:sz w:val="20"/>
                <w:szCs w:val="20"/>
                <w:lang w:val="es-MX" w:eastAsia="es-MX"/>
              </w:rPr>
              <w:t>4070</w:t>
            </w:r>
          </w:p>
        </w:tc>
      </w:tr>
      <w:tr w:rsidR="00BA55F9" w:rsidRPr="00BA55F9" w14:paraId="7EC396FA" w14:textId="77777777" w:rsidTr="00BA55F9">
        <w:trPr>
          <w:trHeight w:val="25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B6E8EA" w14:textId="77777777" w:rsidR="00BA55F9" w:rsidRPr="00BA55F9" w:rsidRDefault="00BA55F9" w:rsidP="00BA55F9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A55F9">
              <w:rPr>
                <w:rFonts w:ascii="Calibri" w:hAnsi="Calibri" w:cs="Calibri"/>
                <w:sz w:val="20"/>
                <w:szCs w:val="20"/>
                <w:lang w:val="es-MX" w:eastAsia="es-MX"/>
              </w:rPr>
              <w:t>01 JUL 2025 AL 15 SEPT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124C66" w14:textId="77777777" w:rsidR="00BA55F9" w:rsidRPr="00BA55F9" w:rsidRDefault="00BA55F9" w:rsidP="00BA55F9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A55F9">
              <w:rPr>
                <w:rFonts w:ascii="Calibri" w:hAnsi="Calibri" w:cs="Calibri"/>
                <w:sz w:val="20"/>
                <w:szCs w:val="20"/>
                <w:lang w:val="es-MX" w:eastAsia="es-MX"/>
              </w:rPr>
              <w:t>3060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09B468" w14:textId="77777777" w:rsidR="00BA55F9" w:rsidRPr="00BA55F9" w:rsidRDefault="00BA55F9" w:rsidP="00BA55F9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A55F9">
              <w:rPr>
                <w:rFonts w:ascii="Calibri" w:hAnsi="Calibri" w:cs="Calibri"/>
                <w:sz w:val="20"/>
                <w:szCs w:val="20"/>
                <w:lang w:val="es-MX" w:eastAsia="es-MX"/>
              </w:rPr>
              <w:t>2790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5ABAF8" w14:textId="77777777" w:rsidR="00BA55F9" w:rsidRPr="00BA55F9" w:rsidRDefault="00BA55F9" w:rsidP="00BA55F9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A55F9">
              <w:rPr>
                <w:rFonts w:ascii="Calibri" w:hAnsi="Calibri" w:cs="Calibri"/>
                <w:sz w:val="20"/>
                <w:szCs w:val="20"/>
                <w:lang w:val="es-MX" w:eastAsia="es-MX"/>
              </w:rPr>
              <w:t>4410</w:t>
            </w:r>
          </w:p>
        </w:tc>
      </w:tr>
      <w:tr w:rsidR="00BA55F9" w:rsidRPr="00BA55F9" w14:paraId="6792EFF4" w14:textId="77777777" w:rsidTr="00BA55F9">
        <w:trPr>
          <w:trHeight w:val="25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8401B0" w14:textId="77777777" w:rsidR="00BA55F9" w:rsidRPr="00BA55F9" w:rsidRDefault="00BA55F9" w:rsidP="00BA55F9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BA55F9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4182FF" w14:textId="77777777" w:rsidR="00BA55F9" w:rsidRPr="00BA55F9" w:rsidRDefault="00BA55F9" w:rsidP="00BA55F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BA55F9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DBL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4B441C" w14:textId="77777777" w:rsidR="00BA55F9" w:rsidRPr="00BA55F9" w:rsidRDefault="00BA55F9" w:rsidP="00BA55F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BA55F9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80A6FC" w14:textId="77777777" w:rsidR="00BA55F9" w:rsidRPr="00BA55F9" w:rsidRDefault="00BA55F9" w:rsidP="00BA55F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BA55F9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SGL</w:t>
            </w:r>
          </w:p>
        </w:tc>
      </w:tr>
      <w:tr w:rsidR="00BA55F9" w:rsidRPr="00BA55F9" w14:paraId="05E764D3" w14:textId="77777777" w:rsidTr="00BA55F9">
        <w:trPr>
          <w:trHeight w:val="25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0C5EC0" w14:textId="77777777" w:rsidR="00BA55F9" w:rsidRPr="00BA55F9" w:rsidRDefault="00BA55F9" w:rsidP="00BA55F9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A55F9">
              <w:rPr>
                <w:rFonts w:ascii="Calibri" w:hAnsi="Calibri" w:cs="Calibri"/>
                <w:sz w:val="20"/>
                <w:szCs w:val="20"/>
                <w:lang w:val="es-MX" w:eastAsia="es-MX"/>
              </w:rPr>
              <w:t>01 ABR AL 15 MAY 2026/ 01 OCT AL 15 OCT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9BAFEF" w14:textId="77777777" w:rsidR="00BA55F9" w:rsidRPr="00BA55F9" w:rsidRDefault="00BA55F9" w:rsidP="00BA55F9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A55F9">
              <w:rPr>
                <w:rFonts w:ascii="Calibri" w:hAnsi="Calibri" w:cs="Calibri"/>
                <w:sz w:val="20"/>
                <w:szCs w:val="20"/>
                <w:lang w:val="es-MX" w:eastAsia="es-MX"/>
              </w:rPr>
              <w:t>3190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B948E8" w14:textId="77777777" w:rsidR="00BA55F9" w:rsidRPr="00BA55F9" w:rsidRDefault="00BA55F9" w:rsidP="00BA55F9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A55F9">
              <w:rPr>
                <w:rFonts w:ascii="Calibri" w:hAnsi="Calibri" w:cs="Calibri"/>
                <w:sz w:val="20"/>
                <w:szCs w:val="20"/>
                <w:lang w:val="es-MX" w:eastAsia="es-MX"/>
              </w:rPr>
              <w:t>2860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2EA11B" w14:textId="77777777" w:rsidR="00BA55F9" w:rsidRPr="00BA55F9" w:rsidRDefault="00BA55F9" w:rsidP="00BA55F9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A55F9">
              <w:rPr>
                <w:rFonts w:ascii="Calibri" w:hAnsi="Calibri" w:cs="Calibri"/>
                <w:sz w:val="20"/>
                <w:szCs w:val="20"/>
                <w:lang w:val="es-MX" w:eastAsia="es-MX"/>
              </w:rPr>
              <w:t>4760</w:t>
            </w:r>
          </w:p>
        </w:tc>
      </w:tr>
      <w:tr w:rsidR="00BA55F9" w:rsidRPr="00BA55F9" w14:paraId="276DC4F9" w14:textId="77777777" w:rsidTr="00BA55F9">
        <w:trPr>
          <w:trHeight w:val="25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13A83B" w14:textId="77777777" w:rsidR="00BA55F9" w:rsidRPr="00BA55F9" w:rsidRDefault="00BA55F9" w:rsidP="00BA55F9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A55F9">
              <w:rPr>
                <w:rFonts w:ascii="Calibri" w:hAnsi="Calibri" w:cs="Calibri"/>
                <w:sz w:val="20"/>
                <w:szCs w:val="20"/>
                <w:lang w:val="es-MX" w:eastAsia="es-MX"/>
              </w:rPr>
              <w:t>16 MAY AL 30 JUN 2026/ 16 SEPT AL 30 SEPT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298E0B" w14:textId="77777777" w:rsidR="00BA55F9" w:rsidRPr="00BA55F9" w:rsidRDefault="00BA55F9" w:rsidP="00BA55F9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A55F9">
              <w:rPr>
                <w:rFonts w:ascii="Calibri" w:hAnsi="Calibri" w:cs="Calibri"/>
                <w:sz w:val="20"/>
                <w:szCs w:val="20"/>
                <w:lang w:val="es-MX" w:eastAsia="es-MX"/>
              </w:rPr>
              <w:t>3340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3AEEB9" w14:textId="77777777" w:rsidR="00BA55F9" w:rsidRPr="00BA55F9" w:rsidRDefault="00BA55F9" w:rsidP="00BA55F9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A55F9">
              <w:rPr>
                <w:rFonts w:ascii="Calibri" w:hAnsi="Calibri" w:cs="Calibri"/>
                <w:sz w:val="20"/>
                <w:szCs w:val="20"/>
                <w:lang w:val="es-MX" w:eastAsia="es-MX"/>
              </w:rPr>
              <w:t>3040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E507ED" w14:textId="77777777" w:rsidR="00BA55F9" w:rsidRPr="00BA55F9" w:rsidRDefault="00BA55F9" w:rsidP="00BA55F9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A55F9">
              <w:rPr>
                <w:rFonts w:ascii="Calibri" w:hAnsi="Calibri" w:cs="Calibri"/>
                <w:sz w:val="20"/>
                <w:szCs w:val="20"/>
                <w:lang w:val="es-MX" w:eastAsia="es-MX"/>
              </w:rPr>
              <w:t>5170</w:t>
            </w:r>
          </w:p>
        </w:tc>
      </w:tr>
      <w:tr w:rsidR="00BA55F9" w:rsidRPr="00BA55F9" w14:paraId="0D13965A" w14:textId="77777777" w:rsidTr="00BA55F9">
        <w:trPr>
          <w:trHeight w:val="25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2A4EF0" w14:textId="77777777" w:rsidR="00BA55F9" w:rsidRPr="00BA55F9" w:rsidRDefault="00BA55F9" w:rsidP="00BA55F9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A55F9">
              <w:rPr>
                <w:rFonts w:ascii="Calibri" w:hAnsi="Calibri" w:cs="Calibri"/>
                <w:sz w:val="20"/>
                <w:szCs w:val="20"/>
                <w:lang w:val="es-MX" w:eastAsia="es-MX"/>
              </w:rPr>
              <w:t>01 JUL 2026 AL 15 SEPT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232CCC" w14:textId="77777777" w:rsidR="00BA55F9" w:rsidRPr="00BA55F9" w:rsidRDefault="00BA55F9" w:rsidP="00BA55F9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A55F9">
              <w:rPr>
                <w:rFonts w:ascii="Calibri" w:hAnsi="Calibri" w:cs="Calibri"/>
                <w:sz w:val="20"/>
                <w:szCs w:val="20"/>
                <w:lang w:val="es-MX" w:eastAsia="es-MX"/>
              </w:rPr>
              <w:t>3390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7A5F43" w14:textId="77777777" w:rsidR="00BA55F9" w:rsidRPr="00BA55F9" w:rsidRDefault="00BA55F9" w:rsidP="00BA55F9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A55F9">
              <w:rPr>
                <w:rFonts w:ascii="Calibri" w:hAnsi="Calibri" w:cs="Calibri"/>
                <w:sz w:val="20"/>
                <w:szCs w:val="20"/>
                <w:lang w:val="es-MX" w:eastAsia="es-MX"/>
              </w:rPr>
              <w:t>3070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A535F3" w14:textId="77777777" w:rsidR="00BA55F9" w:rsidRPr="00BA55F9" w:rsidRDefault="00BA55F9" w:rsidP="00BA55F9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A55F9">
              <w:rPr>
                <w:rFonts w:ascii="Calibri" w:hAnsi="Calibri" w:cs="Calibri"/>
                <w:sz w:val="20"/>
                <w:szCs w:val="20"/>
                <w:lang w:val="es-MX" w:eastAsia="es-MX"/>
              </w:rPr>
              <w:t>5260</w:t>
            </w:r>
          </w:p>
        </w:tc>
      </w:tr>
      <w:tr w:rsidR="00BA55F9" w:rsidRPr="00BA55F9" w14:paraId="7E173A26" w14:textId="77777777" w:rsidTr="00BA55F9">
        <w:trPr>
          <w:trHeight w:val="257"/>
          <w:tblCellSpacing w:w="0" w:type="dxa"/>
          <w:jc w:val="center"/>
        </w:trPr>
        <w:tc>
          <w:tcPr>
            <w:tcW w:w="0" w:type="auto"/>
            <w:gridSpan w:val="4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7BC3E6" w14:textId="1C7359E0" w:rsidR="00BA55F9" w:rsidRPr="00BA55F9" w:rsidRDefault="00BA55F9" w:rsidP="00BA55F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BA55F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PRECIOS SUJETOS A DISPONIBILIDAD Y A CAMBIOS SIN PREVIO AVISO. </w:t>
            </w:r>
            <w:r w:rsidRPr="00BA55F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br/>
              <w:t xml:space="preserve">TARIFAS NO APLICAN PARA CONGRESOS O EVENTOS ESPECIALES. </w:t>
            </w:r>
            <w:r w:rsidRPr="00BA55F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br/>
              <w:t xml:space="preserve">NAVIDAD, FIN DE AÑO, SEMANA SANTA. CONSULTAR SUPLEMENTO. </w:t>
            </w:r>
            <w:r w:rsidRPr="00BA55F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br/>
            </w:r>
            <w:r w:rsidRPr="00BA55F9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 xml:space="preserve">VIGENCIA HASTA EL </w:t>
            </w:r>
            <w:r w:rsidR="00100102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>15</w:t>
            </w:r>
            <w:r w:rsidRPr="00BA55F9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 xml:space="preserve"> OCTUBRE 2026</w:t>
            </w:r>
          </w:p>
        </w:tc>
      </w:tr>
      <w:tr w:rsidR="00BA55F9" w:rsidRPr="00BA55F9" w14:paraId="2260DD57" w14:textId="77777777" w:rsidTr="00BA55F9">
        <w:trPr>
          <w:trHeight w:val="257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1EBDB6" w14:textId="77777777" w:rsidR="00BA55F9" w:rsidRPr="00BA55F9" w:rsidRDefault="00BA55F9" w:rsidP="00BA55F9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BA55F9" w:rsidRPr="00BA55F9" w14:paraId="2ACAB880" w14:textId="77777777" w:rsidTr="00BA55F9">
        <w:trPr>
          <w:trHeight w:val="257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180D7F" w14:textId="77777777" w:rsidR="00BA55F9" w:rsidRPr="00BA55F9" w:rsidRDefault="00BA55F9" w:rsidP="00BA55F9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BA55F9" w:rsidRPr="00BA55F9" w14:paraId="3E3AA5F5" w14:textId="77777777" w:rsidTr="00BA55F9">
        <w:trPr>
          <w:trHeight w:val="257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14C79D" w14:textId="77777777" w:rsidR="00BA55F9" w:rsidRPr="00BA55F9" w:rsidRDefault="00BA55F9" w:rsidP="00BA55F9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</w:tbl>
    <w:p w14:paraId="2DC56985" w14:textId="77777777" w:rsidR="00EF6D96" w:rsidRDefault="00EF6D96" w:rsidP="007C15F8">
      <w:pPr>
        <w:pStyle w:val="Prrafodelista"/>
        <w:spacing w:line="252" w:lineRule="auto"/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58BFCE3F" w14:textId="77777777" w:rsidR="00EF6D96" w:rsidRDefault="00EF6D96" w:rsidP="007C15F8">
      <w:pPr>
        <w:pStyle w:val="Prrafodelista"/>
        <w:spacing w:line="252" w:lineRule="auto"/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30EBFAB5" w14:textId="5158278B" w:rsidR="00D40355" w:rsidRDefault="000507C5" w:rsidP="007C15F8">
      <w:pPr>
        <w:pStyle w:val="Prrafodelista"/>
        <w:spacing w:line="252" w:lineRule="auto"/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  <w:r>
        <w:rPr>
          <w:rFonts w:ascii="Arial" w:eastAsia="Calibri" w:hAnsi="Arial" w:cs="Arial"/>
          <w:b/>
          <w:bCs/>
          <w:noProof/>
          <w:sz w:val="20"/>
          <w:szCs w:val="20"/>
          <w:lang w:val="es-MX" w:eastAsia="es-MX"/>
        </w:rPr>
        <w:drawing>
          <wp:anchor distT="0" distB="0" distL="114300" distR="114300" simplePos="0" relativeHeight="251660288" behindDoc="0" locked="0" layoutInCell="1" allowOverlap="1" wp14:anchorId="1F494569" wp14:editId="0D06659D">
            <wp:simplePos x="0" y="0"/>
            <wp:positionH relativeFrom="margin">
              <wp:align>center</wp:align>
            </wp:positionH>
            <wp:positionV relativeFrom="paragraph">
              <wp:posOffset>102235</wp:posOffset>
            </wp:positionV>
            <wp:extent cx="1249045" cy="323850"/>
            <wp:effectExtent l="0" t="0" r="8255" b="0"/>
            <wp:wrapSquare wrapText="bothSides"/>
            <wp:docPr id="743740280" name="Imagen 2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740280" name="Imagen 1" descr="Logotipo&#10;&#10;Descripción generada automá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04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CAC05F" w14:textId="24F5A235" w:rsidR="007C15F8" w:rsidRDefault="007C15F8" w:rsidP="007C15F8">
      <w:pPr>
        <w:pStyle w:val="Prrafodelista"/>
        <w:spacing w:line="252" w:lineRule="auto"/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tbl>
      <w:tblPr>
        <w:tblW w:w="7258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8"/>
        <w:gridCol w:w="720"/>
      </w:tblGrid>
      <w:tr w:rsidR="00BA55F9" w14:paraId="48BC1735" w14:textId="77777777" w:rsidTr="00E87FAB">
        <w:trPr>
          <w:trHeight w:val="268"/>
          <w:tblCellSpacing w:w="0" w:type="dxa"/>
          <w:jc w:val="center"/>
        </w:trPr>
        <w:tc>
          <w:tcPr>
            <w:tcW w:w="725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432A57" w14:textId="782CB500" w:rsidR="00BA55F9" w:rsidRDefault="00BA55F9" w:rsidP="00BA55F9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PRECIO POR PERSONA EN USD</w:t>
            </w:r>
          </w:p>
        </w:tc>
      </w:tr>
      <w:tr w:rsidR="009A4FF8" w14:paraId="016D8061" w14:textId="77777777" w:rsidTr="00E87FAB">
        <w:trPr>
          <w:trHeight w:val="268"/>
          <w:tblCellSpacing w:w="0" w:type="dxa"/>
          <w:jc w:val="center"/>
        </w:trPr>
        <w:tc>
          <w:tcPr>
            <w:tcW w:w="65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D330A8" w14:textId="798893AE" w:rsidR="009A4FF8" w:rsidRPr="00BA55F9" w:rsidRDefault="009A4FF8" w:rsidP="009A4FF8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BA55F9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Asistente en español durante traslados, precio por traslado </w:t>
            </w:r>
          </w:p>
        </w:tc>
        <w:tc>
          <w:tcPr>
            <w:tcW w:w="71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FE8628" w14:textId="77A2D1EE" w:rsidR="009A4FF8" w:rsidRPr="009A4FF8" w:rsidRDefault="009A4FF8" w:rsidP="009A4FF8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</w:rPr>
            </w:pPr>
            <w:r w:rsidRPr="009A4FF8"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65</w:t>
            </w:r>
          </w:p>
        </w:tc>
      </w:tr>
      <w:tr w:rsidR="009A4FF8" w14:paraId="1ABF0EB3" w14:textId="77777777" w:rsidTr="00E87FAB">
        <w:trPr>
          <w:trHeight w:val="268"/>
          <w:tblCellSpacing w:w="0" w:type="dxa"/>
          <w:jc w:val="center"/>
        </w:trPr>
        <w:tc>
          <w:tcPr>
            <w:tcW w:w="65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E2C687" w14:textId="2FD5296F" w:rsidR="009A4FF8" w:rsidRPr="00BA55F9" w:rsidRDefault="009A4FF8" w:rsidP="009A4FF8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proofErr w:type="spellStart"/>
            <w:r w:rsidRPr="00BA55F9">
              <w:rPr>
                <w:rFonts w:ascii="Calibri" w:hAnsi="Calibri" w:cs="Calibri"/>
                <w:color w:val="002060"/>
                <w:sz w:val="20"/>
                <w:szCs w:val="20"/>
              </w:rPr>
              <w:t>Supl</w:t>
            </w:r>
            <w:proofErr w:type="spellEnd"/>
            <w:r w:rsidRPr="00BA55F9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. Traslados nocturnos (22:00hrs - 06:00hrs), precio por traslado </w:t>
            </w:r>
          </w:p>
        </w:tc>
        <w:tc>
          <w:tcPr>
            <w:tcW w:w="71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E71935" w14:textId="4783A2E2" w:rsidR="009A4FF8" w:rsidRPr="009A4FF8" w:rsidRDefault="009A4FF8" w:rsidP="009A4FF8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</w:rPr>
            </w:pPr>
            <w:r w:rsidRPr="009A4FF8"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25</w:t>
            </w:r>
          </w:p>
        </w:tc>
      </w:tr>
      <w:tr w:rsidR="009A4FF8" w14:paraId="4073A415" w14:textId="77777777" w:rsidTr="00E87FAB">
        <w:trPr>
          <w:trHeight w:val="268"/>
          <w:tblCellSpacing w:w="0" w:type="dxa"/>
          <w:jc w:val="center"/>
        </w:trPr>
        <w:tc>
          <w:tcPr>
            <w:tcW w:w="65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A3BA07" w14:textId="564FA268" w:rsidR="009A4FF8" w:rsidRPr="00BA55F9" w:rsidRDefault="009A4FF8" w:rsidP="009A4FF8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BA55F9">
              <w:rPr>
                <w:rFonts w:ascii="Calibri" w:hAnsi="Calibri" w:cs="Calibri"/>
                <w:color w:val="002060"/>
                <w:sz w:val="20"/>
                <w:szCs w:val="20"/>
              </w:rPr>
              <w:t>Exceso de equipaje permitido en el vehículo</w:t>
            </w:r>
          </w:p>
        </w:tc>
        <w:tc>
          <w:tcPr>
            <w:tcW w:w="71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245F94" w14:textId="1E36317E" w:rsidR="009A4FF8" w:rsidRPr="009A4FF8" w:rsidRDefault="009A4FF8" w:rsidP="009A4FF8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</w:rPr>
            </w:pPr>
            <w:r w:rsidRPr="009A4FF8"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70</w:t>
            </w:r>
          </w:p>
        </w:tc>
      </w:tr>
    </w:tbl>
    <w:p w14:paraId="6DA234D6" w14:textId="77777777" w:rsidR="007C15F8" w:rsidRDefault="007C15F8" w:rsidP="007C15F8">
      <w:pPr>
        <w:pStyle w:val="Prrafodelista"/>
        <w:spacing w:line="252" w:lineRule="auto"/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sectPr w:rsidR="007C15F8" w:rsidSect="00882827">
      <w:headerReference w:type="default" r:id="rId9"/>
      <w:footerReference w:type="default" r:id="rId10"/>
      <w:pgSz w:w="12240" w:h="15840"/>
      <w:pgMar w:top="2126" w:right="1077" w:bottom="851" w:left="107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72E7A4" w14:textId="77777777" w:rsidR="00673AB5" w:rsidRDefault="00673AB5" w:rsidP="000D4B74">
      <w:r>
        <w:separator/>
      </w:r>
    </w:p>
  </w:endnote>
  <w:endnote w:type="continuationSeparator" w:id="0">
    <w:p w14:paraId="06BAF6B4" w14:textId="77777777" w:rsidR="00673AB5" w:rsidRDefault="00673AB5" w:rsidP="000D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1E587A" w14:textId="77777777" w:rsidR="00932A7B" w:rsidRDefault="00B719B2" w:rsidP="00932A7B">
    <w:pPr>
      <w:pStyle w:val="Piedepgin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1DC31F1" wp14:editId="4774B7E0">
              <wp:simplePos x="0" y="0"/>
              <wp:positionH relativeFrom="page">
                <wp:posOffset>-28575</wp:posOffset>
              </wp:positionH>
              <wp:positionV relativeFrom="paragraph">
                <wp:posOffset>428625</wp:posOffset>
              </wp:positionV>
              <wp:extent cx="8248650" cy="190500"/>
              <wp:effectExtent l="0" t="0" r="0" b="0"/>
              <wp:wrapNone/>
              <wp:docPr id="11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248650" cy="1905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rect w14:anchorId="490D8CBD" id="Rectángulo 1" o:spid="_x0000_s1026" style="position:absolute;margin-left:-2.25pt;margin-top:33.75pt;width:649.5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+43XQIAALsEAAAOAAAAZHJzL2Uyb0RvYy54bWysVE1v2zAMvQ/YfxB0X+0EST+MOkXQosOA&#10;oC3QDj0zshQbk0RNUuJ0v36U7KRBt9OwHATSpPjIp8dc3+yNZjvpQ4e25pOzkjNpBTad3dT8+8v9&#10;l0vOQgTbgEYra/4mA79ZfP503btKTrFF3UjPqIgNVe9q3sboqqIIopUGwhk6aSmo0BuI5PpN0Xjo&#10;qbrRxbQsz4sefeM8ChkCfb0bgnyR6yslRXxUKsjIdM2pt5hPn891OovFNVQbD67txNgG/EMXBjpL&#10;oMdSdxCBbX33RynTCY8BVTwTaApUqhMyz0DTTMoP0zy34GSehcgJ7khT+H9lxcPu2T351HpwKxQ/&#10;AjFS9C5Ux0hywpizV96kXGqc7TOLb0cW5T4yQR8vp7PL8zmRLSg2uSrnZaa5gOpw2/kQv0o0LBk1&#10;9/RKmTzYrUJM+FAdUnJjqLvmvtM6O36zvtWe7YBedEpY8/P0iHQlnKZpy3pCn14QOBNAylIaIpnG&#10;NTUPdsMZ6A1JVkSfsS0mhCyHhH0HoR0wctlBJ6aLJFbdGRqyTL8RWdvUmcxyGyd4Jy1Za2zenjzz&#10;OOgvOHHfEcgKQnwCT4KjJmmJ4iMdSiN1jqPFWYv+19++p3zSAUU560nANNXPLXjJmf5mSSFXk9ks&#10;KT47s/nFlBx/GlmfRuzW3CIxOqF1dSKbKT/qg6k8mlfatWVCpRBYQdgDf6NzG4fFom0VcrnMaaRy&#10;B3Fln51IxRNPid6X/St4N75/JOU84EHsUH2QwZCbblpcbiOqLmvknddRsLQhWQfjNqcVPPVz1vt/&#10;zuI3AAAA//8DAFBLAwQUAAYACAAAACEAm0k4gtsAAAAJAQAADwAAAGRycy9kb3ducmV2LnhtbEyP&#10;zW7CQAyE70i8w8qVeoMNUaEljYMQEqdy4ecBlqybRN2fKLsk4e3rnNqT5ZnR+HO+G60RPXWh8Q5h&#10;tUxAkCu9blyFcLseFx8gQlROK+MdITwpwK6Yz3KVaT+4M/WXWAkucSFTCHWMbSZlKGuyKix9S469&#10;b99ZFXntKqk7NXC5NTJNko20qnF8oVYtHWoqfy4Pi/CVxrFcG6ONfx6Hk7/t+9WpQnx9GfefICKN&#10;8S8MEz6jQ8FMd/9wOgiDsHhbcxJh885z8tPtpNwRtqzIIpf/Pyh+AQAA//8DAFBLAQItABQABgAI&#10;AAAAIQC2gziS/gAAAOEBAAATAAAAAAAAAAAAAAAAAAAAAABbQ29udGVudF9UeXBlc10ueG1sUEsB&#10;Ai0AFAAGAAgAAAAhADj9If/WAAAAlAEAAAsAAAAAAAAAAAAAAAAALwEAAF9yZWxzLy5yZWxzUEsB&#10;Ai0AFAAGAAgAAAAhACIf7jddAgAAuwQAAA4AAAAAAAAAAAAAAAAALgIAAGRycy9lMm9Eb2MueG1s&#10;UEsBAi0AFAAGAAgAAAAhAJtJOILbAAAACQEAAA8AAAAAAAAAAAAAAAAAtwQAAGRycy9kb3ducmV2&#10;LnhtbFBLBQYAAAAABAAEAPMAAAC/BQAAAAA=&#10;" fillcolor="#282456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116E06" w14:textId="77777777" w:rsidR="00673AB5" w:rsidRDefault="00673AB5" w:rsidP="000D4B74">
      <w:r>
        <w:separator/>
      </w:r>
    </w:p>
  </w:footnote>
  <w:footnote w:type="continuationSeparator" w:id="0">
    <w:p w14:paraId="12C406D5" w14:textId="77777777" w:rsidR="00673AB5" w:rsidRDefault="00673AB5" w:rsidP="000D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BC9C33" w14:textId="77777777" w:rsidR="00090C91" w:rsidRDefault="00090C91" w:rsidP="00090C9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hidden="0" allowOverlap="1" wp14:anchorId="41F7800F" wp14:editId="4EF8953E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18DA8B71" w14:textId="5C9D7EFB" w:rsidR="00090C91" w:rsidRPr="006210F5" w:rsidRDefault="00090C91" w:rsidP="00090C91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GRECIA CLÁSICA CON ISLAS</w:t>
                          </w:r>
                        </w:p>
                        <w:p w14:paraId="13243982" w14:textId="07FF9560" w:rsidR="00090C91" w:rsidRPr="006210F5" w:rsidRDefault="00090C91" w:rsidP="00090C91">
                          <w:pPr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2245-C202</w:t>
                          </w:r>
                          <w:r w:rsidR="00C434E0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</w:t>
                          </w:r>
                        </w:p>
                        <w:p w14:paraId="6FBEE054" w14:textId="77777777" w:rsidR="00090C91" w:rsidRPr="0002598A" w:rsidRDefault="00090C91" w:rsidP="00090C91">
                          <w:pPr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1F7800F" id="Rectángulo 817596098" o:spid="_x0000_s1026" style="position:absolute;left:0;text-align:left;margin-left:-41.05pt;margin-top:-9.1pt;width:422.5pt;height:56.3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UzsGAIAABgEAAAOAAAAZHJzL2Uyb0RvYy54bWysU9uO0zAQfUfiHyy/0yRl026jpitEKUJa&#10;QcWyHzB1nMaSb9huk34O38KPMXZKW8HDSogXZ+yZHM85c7x8GJQkR+68MLqmxSSnhGtmGqH3NX3+&#10;tnlzT4kPoBuQRvOanrinD6vXr5a9rfjUdEY23BEE0b7qbU27EGyVZZ51XIGfGMs1JlvjFATcun3W&#10;OOgRXclsmuezrDeusc4w7j2ersckXSX8tuUsfGlbzwORNcXeQlpdWndxzVZLqPYObCfYuQ34hy4U&#10;CI2XXqDWEIAcnPgLSgnmjDdtmDCjMtO2gvHEAdkU+R9snjqwPHFBcby9yOT/Hyz7fNw6Ipqa3hfz&#10;cjHLFzgwDQpH9RXF+/lD7w/SkGsSBeutr/C/J7t1553HMLIfWqfiF3mRIYl8uojMh0AYHpZvZ+W8&#10;xFkwzM2LclbM4xSy69/W+fCRG0ViUFOHfSRt4fjow1j6uyReps1GSInnUElN+pouymmJ8IB2aiUE&#10;DJVFgl7vE8xNfYRZg+/IEdAf3kjRjI5w5qCbBNlxaD7ohoSTRU00mpjGO7yiRHK0PAapLoCQL9ch&#10;S6mRbJRwFC1GYdgNCBLDnWlOOBBv2UZgc4/gwxYcWrLAa9GmeOH3AzhsQn7S6INFcRfJhrS5K+c5&#10;CutuM7vbDGjWGXQ/ajKG70N6C6OM7w7BtCIpfG3l3CzaL83o/FSiv2/3qer6oFe/AAAA//8DAFBL&#10;AwQUAAYACAAAACEAfpC1deEAAAAKAQAADwAAAGRycy9kb3ducmV2LnhtbEyP3UrDQBBG7wXfYRnB&#10;u3aTYNs0ZlNEEKEUoa0PsE2myWp2NmQ3P76945W9m2EO35wv3822FSP23jhSEC8jEEilqwzVCj7P&#10;b4sUhA+aKt06QgU/6GFX3N/lOqvcREccT6EWHEI+0wqaELpMSl82aLVfug6Jb1fXWx147WtZ9Xri&#10;cNvKJIrW0mpD/KHRHb42WH6fBqvAvH/sj9evdIPjMA17cyjP4+qg1OPD/PIMIuAc/mH402d1KNjp&#10;4gaqvGgVLNIkZpSHOE1AMLFZJ1sQFwXbpxXIIpe3FYpfAAAA//8DAFBLAQItABQABgAIAAAAIQC2&#10;gziS/gAAAOEBAAATAAAAAAAAAAAAAAAAAAAAAABbQ29udGVudF9UeXBlc10ueG1sUEsBAi0AFAAG&#10;AAgAAAAhADj9If/WAAAAlAEAAAsAAAAAAAAAAAAAAAAALwEAAF9yZWxzLy5yZWxzUEsBAi0AFAAG&#10;AAgAAAAhAGThTOwYAgAAGAQAAA4AAAAAAAAAAAAAAAAALgIAAGRycy9lMm9Eb2MueG1sUEsBAi0A&#10;FAAGAAgAAAAhAH6QtXXhAAAACgEAAA8AAAAAAAAAAAAAAAAAcgQAAGRycy9kb3ducmV2LnhtbFBL&#10;BQYAAAAABAAEAPMAAACA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18DA8B71" w14:textId="5C9D7EFB" w:rsidR="00090C91" w:rsidRPr="006210F5" w:rsidRDefault="00090C91" w:rsidP="00090C91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GRECIA CLÁSICA CON ISLAS</w:t>
                    </w:r>
                  </w:p>
                  <w:p w14:paraId="13243982" w14:textId="07FF9560" w:rsidR="00090C91" w:rsidRPr="006210F5" w:rsidRDefault="00090C91" w:rsidP="00090C91">
                    <w:pPr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2245-C202</w:t>
                    </w:r>
                    <w:r w:rsidR="00C434E0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</w:t>
                    </w:r>
                  </w:p>
                  <w:p w14:paraId="6FBEE054" w14:textId="77777777" w:rsidR="00090C91" w:rsidRPr="0002598A" w:rsidRDefault="00090C91" w:rsidP="00090C91">
                    <w:pPr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8992" behindDoc="1" locked="0" layoutInCell="1" allowOverlap="1" wp14:anchorId="3182448A" wp14:editId="6D8C33E1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944" behindDoc="0" locked="0" layoutInCell="1" hidden="0" allowOverlap="1" wp14:anchorId="36AF1F19" wp14:editId="7748CC55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C114DD" w14:textId="77777777" w:rsidR="00090C91" w:rsidRDefault="00090C91" w:rsidP="00090C9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rFonts w:asciiTheme="minorHAnsi" w:eastAsia="Arial" w:hAnsiTheme="minorHAnsi" w:cstheme="minorHAnsi"/>
        <w:bCs/>
        <w:noProof/>
        <w:color w:val="002060"/>
        <w:lang w:val="es-MX" w:eastAsia="es-MX" w:bidi="en-US"/>
      </w:rPr>
      <w:drawing>
        <wp:anchor distT="0" distB="0" distL="114300" distR="114300" simplePos="0" relativeHeight="251670016" behindDoc="0" locked="0" layoutInCell="1" allowOverlap="1" wp14:anchorId="3ED3D94E" wp14:editId="60446C10">
          <wp:simplePos x="0" y="0"/>
          <wp:positionH relativeFrom="column">
            <wp:posOffset>3589655</wp:posOffset>
          </wp:positionH>
          <wp:positionV relativeFrom="paragraph">
            <wp:posOffset>19050</wp:posOffset>
          </wp:positionV>
          <wp:extent cx="920750" cy="612775"/>
          <wp:effectExtent l="0" t="0" r="0" b="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otipov1 - clásicos -B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0750" cy="612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4A2EF0" w14:textId="77777777" w:rsidR="00090C91" w:rsidRDefault="00090C91" w:rsidP="00090C9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</w:p>
  <w:p w14:paraId="13DD83B1" w14:textId="0D8DDAE1" w:rsidR="00386E61" w:rsidRPr="00A45D38" w:rsidRDefault="00386E61" w:rsidP="00386E61">
    <w:pPr>
      <w:pStyle w:val="Encabezado"/>
      <w:jc w:val="right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9" type="#_x0000_t75" style="width:11.25pt;height:11.25pt" o:bullet="t">
        <v:imagedata r:id="rId1" o:title="mso88"/>
      </v:shape>
    </w:pict>
  </w:numPicBullet>
  <w:numPicBullet w:numPicBulletId="1">
    <w:pict>
      <v:shape id="_x0000_i1140" type="#_x0000_t75" style="width:927.75pt;height:1200pt" o:bullet="t">
        <v:imagedata r:id="rId2" o:title="peligro"/>
      </v:shape>
    </w:pict>
  </w:numPicBullet>
  <w:abstractNum w:abstractNumId="0" w15:restartNumberingAfterBreak="0">
    <w:nsid w:val="044206EF"/>
    <w:multiLevelType w:val="multilevel"/>
    <w:tmpl w:val="EEC48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BC56E4"/>
    <w:multiLevelType w:val="hybridMultilevel"/>
    <w:tmpl w:val="D988D76C"/>
    <w:lvl w:ilvl="0" w:tplc="9BD4AC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377AB"/>
    <w:multiLevelType w:val="hybridMultilevel"/>
    <w:tmpl w:val="4A249C2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12505"/>
    <w:multiLevelType w:val="hybridMultilevel"/>
    <w:tmpl w:val="C180CF6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367E2"/>
    <w:multiLevelType w:val="hybridMultilevel"/>
    <w:tmpl w:val="A78E60AA"/>
    <w:lvl w:ilvl="0" w:tplc="9A728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580F49"/>
    <w:multiLevelType w:val="hybridMultilevel"/>
    <w:tmpl w:val="39CEFAC2"/>
    <w:lvl w:ilvl="0" w:tplc="B48280D0">
      <w:numFmt w:val="bullet"/>
      <w:lvlText w:val=""/>
      <w:lvlJc w:val="left"/>
      <w:pPr>
        <w:ind w:left="541" w:hanging="360"/>
      </w:pPr>
      <w:rPr>
        <w:rFonts w:ascii="Symbol" w:eastAsia="Times New Roman" w:hAnsi="Symbol" w:cs="Tahoma" w:hint="default"/>
        <w:b/>
        <w:color w:val="000000"/>
        <w:sz w:val="22"/>
      </w:rPr>
    </w:lvl>
    <w:lvl w:ilvl="1" w:tplc="080A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6" w15:restartNumberingAfterBreak="0">
    <w:nsid w:val="15342BA5"/>
    <w:multiLevelType w:val="hybridMultilevel"/>
    <w:tmpl w:val="3432BA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A46363"/>
    <w:multiLevelType w:val="multilevel"/>
    <w:tmpl w:val="4E908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9F5BC9"/>
    <w:multiLevelType w:val="hybridMultilevel"/>
    <w:tmpl w:val="DFB6024A"/>
    <w:lvl w:ilvl="0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" w15:restartNumberingAfterBreak="0">
    <w:nsid w:val="29920C00"/>
    <w:multiLevelType w:val="hybridMultilevel"/>
    <w:tmpl w:val="AD343B6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7F27D7"/>
    <w:multiLevelType w:val="hybridMultilevel"/>
    <w:tmpl w:val="327874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EA5937"/>
    <w:multiLevelType w:val="multilevel"/>
    <w:tmpl w:val="CE5EA15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DB3298"/>
    <w:multiLevelType w:val="hybridMultilevel"/>
    <w:tmpl w:val="55CAC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820E21"/>
    <w:multiLevelType w:val="hybridMultilevel"/>
    <w:tmpl w:val="5A4A3414"/>
    <w:lvl w:ilvl="0" w:tplc="A66040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936E1A"/>
    <w:multiLevelType w:val="hybridMultilevel"/>
    <w:tmpl w:val="507060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C3298B"/>
    <w:multiLevelType w:val="hybridMultilevel"/>
    <w:tmpl w:val="FC50210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103DB8"/>
    <w:multiLevelType w:val="hybridMultilevel"/>
    <w:tmpl w:val="FD8ED924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3A7994"/>
    <w:multiLevelType w:val="hybridMultilevel"/>
    <w:tmpl w:val="05E6A0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827B42"/>
    <w:multiLevelType w:val="hybridMultilevel"/>
    <w:tmpl w:val="92729B84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E73B2D"/>
    <w:multiLevelType w:val="multilevel"/>
    <w:tmpl w:val="EEC48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12"/>
  </w:num>
  <w:num w:numId="4">
    <w:abstractNumId w:val="10"/>
  </w:num>
  <w:num w:numId="5">
    <w:abstractNumId w:val="5"/>
  </w:num>
  <w:num w:numId="6">
    <w:abstractNumId w:val="17"/>
  </w:num>
  <w:num w:numId="7">
    <w:abstractNumId w:val="1"/>
  </w:num>
  <w:num w:numId="8">
    <w:abstractNumId w:val="14"/>
  </w:num>
  <w:num w:numId="9">
    <w:abstractNumId w:val="15"/>
  </w:num>
  <w:num w:numId="10">
    <w:abstractNumId w:val="4"/>
  </w:num>
  <w:num w:numId="11">
    <w:abstractNumId w:val="3"/>
  </w:num>
  <w:num w:numId="12">
    <w:abstractNumId w:val="18"/>
  </w:num>
  <w:num w:numId="13">
    <w:abstractNumId w:val="13"/>
  </w:num>
  <w:num w:numId="14">
    <w:abstractNumId w:val="19"/>
  </w:num>
  <w:num w:numId="15">
    <w:abstractNumId w:val="0"/>
  </w:num>
  <w:num w:numId="16">
    <w:abstractNumId w:val="6"/>
  </w:num>
  <w:num w:numId="17">
    <w:abstractNumId w:val="8"/>
  </w:num>
  <w:num w:numId="18">
    <w:abstractNumId w:val="7"/>
  </w:num>
  <w:num w:numId="19">
    <w:abstractNumId w:val="16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D4"/>
    <w:rsid w:val="00005A59"/>
    <w:rsid w:val="000507C5"/>
    <w:rsid w:val="00051BFE"/>
    <w:rsid w:val="00070A7E"/>
    <w:rsid w:val="00073D27"/>
    <w:rsid w:val="00075F41"/>
    <w:rsid w:val="00077592"/>
    <w:rsid w:val="00090C91"/>
    <w:rsid w:val="00094873"/>
    <w:rsid w:val="000A38BB"/>
    <w:rsid w:val="000A713A"/>
    <w:rsid w:val="000B40CE"/>
    <w:rsid w:val="000B78A5"/>
    <w:rsid w:val="000D159D"/>
    <w:rsid w:val="000D4B74"/>
    <w:rsid w:val="000D7487"/>
    <w:rsid w:val="000E0E14"/>
    <w:rsid w:val="000F2A20"/>
    <w:rsid w:val="00100102"/>
    <w:rsid w:val="00102409"/>
    <w:rsid w:val="00115EC4"/>
    <w:rsid w:val="001202C0"/>
    <w:rsid w:val="00125577"/>
    <w:rsid w:val="00126AD4"/>
    <w:rsid w:val="00146861"/>
    <w:rsid w:val="00151503"/>
    <w:rsid w:val="00161F83"/>
    <w:rsid w:val="00163F86"/>
    <w:rsid w:val="00166175"/>
    <w:rsid w:val="0017447F"/>
    <w:rsid w:val="00182C6E"/>
    <w:rsid w:val="00184C7F"/>
    <w:rsid w:val="001911B0"/>
    <w:rsid w:val="001A5909"/>
    <w:rsid w:val="001B0DE1"/>
    <w:rsid w:val="001B4B19"/>
    <w:rsid w:val="001B650B"/>
    <w:rsid w:val="001B72FF"/>
    <w:rsid w:val="001D0C77"/>
    <w:rsid w:val="001D128E"/>
    <w:rsid w:val="001E3894"/>
    <w:rsid w:val="001F0E65"/>
    <w:rsid w:val="001F3BCA"/>
    <w:rsid w:val="001F4F0D"/>
    <w:rsid w:val="001F5EA2"/>
    <w:rsid w:val="002068CB"/>
    <w:rsid w:val="0020722E"/>
    <w:rsid w:val="00210321"/>
    <w:rsid w:val="0022746B"/>
    <w:rsid w:val="00230BC9"/>
    <w:rsid w:val="00243515"/>
    <w:rsid w:val="002450D3"/>
    <w:rsid w:val="0024785C"/>
    <w:rsid w:val="002546A2"/>
    <w:rsid w:val="00266C66"/>
    <w:rsid w:val="00275AEF"/>
    <w:rsid w:val="00281CC3"/>
    <w:rsid w:val="00284D1E"/>
    <w:rsid w:val="002909E5"/>
    <w:rsid w:val="002A4C04"/>
    <w:rsid w:val="002A7F59"/>
    <w:rsid w:val="002D3B8E"/>
    <w:rsid w:val="002D4A46"/>
    <w:rsid w:val="002D4F83"/>
    <w:rsid w:val="002E096E"/>
    <w:rsid w:val="002E0C5E"/>
    <w:rsid w:val="002E20A5"/>
    <w:rsid w:val="002E3F8F"/>
    <w:rsid w:val="002F131B"/>
    <w:rsid w:val="002F132F"/>
    <w:rsid w:val="0030660D"/>
    <w:rsid w:val="00307408"/>
    <w:rsid w:val="00307F8F"/>
    <w:rsid w:val="00312BC7"/>
    <w:rsid w:val="00322AC6"/>
    <w:rsid w:val="00322DEB"/>
    <w:rsid w:val="00324962"/>
    <w:rsid w:val="0032537C"/>
    <w:rsid w:val="00327786"/>
    <w:rsid w:val="00332426"/>
    <w:rsid w:val="003457CE"/>
    <w:rsid w:val="003565EE"/>
    <w:rsid w:val="003616EA"/>
    <w:rsid w:val="00362545"/>
    <w:rsid w:val="00365535"/>
    <w:rsid w:val="003856CB"/>
    <w:rsid w:val="00386E61"/>
    <w:rsid w:val="00391009"/>
    <w:rsid w:val="00394807"/>
    <w:rsid w:val="003A267D"/>
    <w:rsid w:val="003A6C05"/>
    <w:rsid w:val="003B0250"/>
    <w:rsid w:val="003B6154"/>
    <w:rsid w:val="003C0896"/>
    <w:rsid w:val="003D1518"/>
    <w:rsid w:val="003E1BF0"/>
    <w:rsid w:val="003E6F0A"/>
    <w:rsid w:val="003F43E7"/>
    <w:rsid w:val="004032AF"/>
    <w:rsid w:val="00425F2C"/>
    <w:rsid w:val="00431235"/>
    <w:rsid w:val="00442126"/>
    <w:rsid w:val="00461CA4"/>
    <w:rsid w:val="00465581"/>
    <w:rsid w:val="00466FDC"/>
    <w:rsid w:val="00472179"/>
    <w:rsid w:val="004740DE"/>
    <w:rsid w:val="00474921"/>
    <w:rsid w:val="004749F3"/>
    <w:rsid w:val="00481E45"/>
    <w:rsid w:val="00490CE1"/>
    <w:rsid w:val="004921AE"/>
    <w:rsid w:val="00492E78"/>
    <w:rsid w:val="004B0F54"/>
    <w:rsid w:val="004B1D3E"/>
    <w:rsid w:val="004B5918"/>
    <w:rsid w:val="004B6705"/>
    <w:rsid w:val="004E111A"/>
    <w:rsid w:val="00505815"/>
    <w:rsid w:val="005076D1"/>
    <w:rsid w:val="005079AD"/>
    <w:rsid w:val="00513305"/>
    <w:rsid w:val="00521688"/>
    <w:rsid w:val="0053769E"/>
    <w:rsid w:val="00544AA3"/>
    <w:rsid w:val="00545CA5"/>
    <w:rsid w:val="00551A63"/>
    <w:rsid w:val="00552FE2"/>
    <w:rsid w:val="0056062E"/>
    <w:rsid w:val="00567CCE"/>
    <w:rsid w:val="00575122"/>
    <w:rsid w:val="00576949"/>
    <w:rsid w:val="00584E25"/>
    <w:rsid w:val="005909A2"/>
    <w:rsid w:val="00593044"/>
    <w:rsid w:val="00595BFB"/>
    <w:rsid w:val="00596980"/>
    <w:rsid w:val="005A4824"/>
    <w:rsid w:val="005C454E"/>
    <w:rsid w:val="005C6821"/>
    <w:rsid w:val="005D03DE"/>
    <w:rsid w:val="005D0E42"/>
    <w:rsid w:val="005D7F48"/>
    <w:rsid w:val="005E2512"/>
    <w:rsid w:val="005F3C22"/>
    <w:rsid w:val="005F684B"/>
    <w:rsid w:val="00620458"/>
    <w:rsid w:val="0062224E"/>
    <w:rsid w:val="0065253E"/>
    <w:rsid w:val="00653DC0"/>
    <w:rsid w:val="0065486B"/>
    <w:rsid w:val="006642F2"/>
    <w:rsid w:val="00671FF6"/>
    <w:rsid w:val="00673AB5"/>
    <w:rsid w:val="006753CB"/>
    <w:rsid w:val="00677B2C"/>
    <w:rsid w:val="00680EC9"/>
    <w:rsid w:val="00681838"/>
    <w:rsid w:val="006910AD"/>
    <w:rsid w:val="00691FD3"/>
    <w:rsid w:val="00692C54"/>
    <w:rsid w:val="006A0EA1"/>
    <w:rsid w:val="006A4F6E"/>
    <w:rsid w:val="006B288A"/>
    <w:rsid w:val="006B7E55"/>
    <w:rsid w:val="006C645F"/>
    <w:rsid w:val="006D1265"/>
    <w:rsid w:val="006F7303"/>
    <w:rsid w:val="00701D68"/>
    <w:rsid w:val="007061FB"/>
    <w:rsid w:val="0071254F"/>
    <w:rsid w:val="00720124"/>
    <w:rsid w:val="007213F1"/>
    <w:rsid w:val="00742719"/>
    <w:rsid w:val="0074476C"/>
    <w:rsid w:val="007448E8"/>
    <w:rsid w:val="0075585A"/>
    <w:rsid w:val="00761926"/>
    <w:rsid w:val="007661B4"/>
    <w:rsid w:val="00766A72"/>
    <w:rsid w:val="00772E37"/>
    <w:rsid w:val="007772DE"/>
    <w:rsid w:val="00780DA0"/>
    <w:rsid w:val="00787154"/>
    <w:rsid w:val="007905D2"/>
    <w:rsid w:val="007C15F8"/>
    <w:rsid w:val="007D43AF"/>
    <w:rsid w:val="007E32C0"/>
    <w:rsid w:val="007F267C"/>
    <w:rsid w:val="007F3047"/>
    <w:rsid w:val="007F57C0"/>
    <w:rsid w:val="0081537B"/>
    <w:rsid w:val="0083663A"/>
    <w:rsid w:val="008459CB"/>
    <w:rsid w:val="00847871"/>
    <w:rsid w:val="00851DB8"/>
    <w:rsid w:val="00851FF4"/>
    <w:rsid w:val="00857C8E"/>
    <w:rsid w:val="008716A8"/>
    <w:rsid w:val="00882827"/>
    <w:rsid w:val="008833E5"/>
    <w:rsid w:val="00885CDD"/>
    <w:rsid w:val="008B1270"/>
    <w:rsid w:val="008B18A1"/>
    <w:rsid w:val="008B3845"/>
    <w:rsid w:val="008D0DD9"/>
    <w:rsid w:val="008D1A4F"/>
    <w:rsid w:val="008E2A29"/>
    <w:rsid w:val="00905953"/>
    <w:rsid w:val="00913D9F"/>
    <w:rsid w:val="009147E8"/>
    <w:rsid w:val="00914E7F"/>
    <w:rsid w:val="0092085C"/>
    <w:rsid w:val="00932A7B"/>
    <w:rsid w:val="00961C24"/>
    <w:rsid w:val="009640C9"/>
    <w:rsid w:val="00964BFE"/>
    <w:rsid w:val="00966519"/>
    <w:rsid w:val="00972428"/>
    <w:rsid w:val="009918FD"/>
    <w:rsid w:val="009A38C0"/>
    <w:rsid w:val="009A4FF8"/>
    <w:rsid w:val="009B240B"/>
    <w:rsid w:val="009C6C07"/>
    <w:rsid w:val="009E3B59"/>
    <w:rsid w:val="009F1EF1"/>
    <w:rsid w:val="009F5717"/>
    <w:rsid w:val="009F5E3C"/>
    <w:rsid w:val="00A007A7"/>
    <w:rsid w:val="00A06CEA"/>
    <w:rsid w:val="00A27BBC"/>
    <w:rsid w:val="00A33114"/>
    <w:rsid w:val="00A4361C"/>
    <w:rsid w:val="00A45D38"/>
    <w:rsid w:val="00A5530C"/>
    <w:rsid w:val="00A57DA9"/>
    <w:rsid w:val="00A57F91"/>
    <w:rsid w:val="00A67F94"/>
    <w:rsid w:val="00A8037B"/>
    <w:rsid w:val="00A80B5F"/>
    <w:rsid w:val="00A82A5D"/>
    <w:rsid w:val="00A91A94"/>
    <w:rsid w:val="00AA28FE"/>
    <w:rsid w:val="00AA6608"/>
    <w:rsid w:val="00AB34A7"/>
    <w:rsid w:val="00AB707F"/>
    <w:rsid w:val="00AC4C64"/>
    <w:rsid w:val="00AC59A0"/>
    <w:rsid w:val="00AD06C5"/>
    <w:rsid w:val="00AE3888"/>
    <w:rsid w:val="00AF0A86"/>
    <w:rsid w:val="00B040DA"/>
    <w:rsid w:val="00B05212"/>
    <w:rsid w:val="00B16DFE"/>
    <w:rsid w:val="00B1776F"/>
    <w:rsid w:val="00B27895"/>
    <w:rsid w:val="00B3014C"/>
    <w:rsid w:val="00B466CF"/>
    <w:rsid w:val="00B47283"/>
    <w:rsid w:val="00B56319"/>
    <w:rsid w:val="00B57683"/>
    <w:rsid w:val="00B607B2"/>
    <w:rsid w:val="00B63F69"/>
    <w:rsid w:val="00B654D4"/>
    <w:rsid w:val="00B7194C"/>
    <w:rsid w:val="00B719B2"/>
    <w:rsid w:val="00B76783"/>
    <w:rsid w:val="00B93F40"/>
    <w:rsid w:val="00BA55F9"/>
    <w:rsid w:val="00BB163A"/>
    <w:rsid w:val="00BB3F82"/>
    <w:rsid w:val="00BC1D67"/>
    <w:rsid w:val="00BC7DBE"/>
    <w:rsid w:val="00BD16B0"/>
    <w:rsid w:val="00BE2C65"/>
    <w:rsid w:val="00C16BC8"/>
    <w:rsid w:val="00C17BCB"/>
    <w:rsid w:val="00C20C5A"/>
    <w:rsid w:val="00C319E9"/>
    <w:rsid w:val="00C374D1"/>
    <w:rsid w:val="00C416FF"/>
    <w:rsid w:val="00C429B1"/>
    <w:rsid w:val="00C434E0"/>
    <w:rsid w:val="00C47A1F"/>
    <w:rsid w:val="00C56BE5"/>
    <w:rsid w:val="00C64C71"/>
    <w:rsid w:val="00C65ECC"/>
    <w:rsid w:val="00C72470"/>
    <w:rsid w:val="00C738B0"/>
    <w:rsid w:val="00C76924"/>
    <w:rsid w:val="00C80FA3"/>
    <w:rsid w:val="00C826EC"/>
    <w:rsid w:val="00C840DC"/>
    <w:rsid w:val="00C84B1E"/>
    <w:rsid w:val="00CB7952"/>
    <w:rsid w:val="00CC1301"/>
    <w:rsid w:val="00CC3390"/>
    <w:rsid w:val="00CD1546"/>
    <w:rsid w:val="00CD7F28"/>
    <w:rsid w:val="00CE7DD4"/>
    <w:rsid w:val="00D210BF"/>
    <w:rsid w:val="00D21D57"/>
    <w:rsid w:val="00D2489F"/>
    <w:rsid w:val="00D30FF5"/>
    <w:rsid w:val="00D33D4F"/>
    <w:rsid w:val="00D37D28"/>
    <w:rsid w:val="00D40355"/>
    <w:rsid w:val="00D433F2"/>
    <w:rsid w:val="00D47CA6"/>
    <w:rsid w:val="00D52FD6"/>
    <w:rsid w:val="00D55FB0"/>
    <w:rsid w:val="00D57475"/>
    <w:rsid w:val="00D76DEC"/>
    <w:rsid w:val="00D87904"/>
    <w:rsid w:val="00DA3E38"/>
    <w:rsid w:val="00DA4AD1"/>
    <w:rsid w:val="00DA5651"/>
    <w:rsid w:val="00DA6165"/>
    <w:rsid w:val="00DB48E6"/>
    <w:rsid w:val="00DB51A1"/>
    <w:rsid w:val="00DB70C6"/>
    <w:rsid w:val="00DD0D13"/>
    <w:rsid w:val="00DD28DD"/>
    <w:rsid w:val="00DD2FA9"/>
    <w:rsid w:val="00DE04BE"/>
    <w:rsid w:val="00DE546D"/>
    <w:rsid w:val="00DF3D2A"/>
    <w:rsid w:val="00E21E23"/>
    <w:rsid w:val="00E34CAE"/>
    <w:rsid w:val="00E46706"/>
    <w:rsid w:val="00E634F1"/>
    <w:rsid w:val="00E63A7A"/>
    <w:rsid w:val="00E65468"/>
    <w:rsid w:val="00E71450"/>
    <w:rsid w:val="00E76A60"/>
    <w:rsid w:val="00E80251"/>
    <w:rsid w:val="00E82E1B"/>
    <w:rsid w:val="00E87FAB"/>
    <w:rsid w:val="00E90844"/>
    <w:rsid w:val="00EB17C1"/>
    <w:rsid w:val="00EB5116"/>
    <w:rsid w:val="00EC3F09"/>
    <w:rsid w:val="00EC63E4"/>
    <w:rsid w:val="00EC6509"/>
    <w:rsid w:val="00EC7741"/>
    <w:rsid w:val="00ED1AC6"/>
    <w:rsid w:val="00ED6C3C"/>
    <w:rsid w:val="00ED7C08"/>
    <w:rsid w:val="00EE4633"/>
    <w:rsid w:val="00EF6D96"/>
    <w:rsid w:val="00F01C4F"/>
    <w:rsid w:val="00F1356C"/>
    <w:rsid w:val="00F17754"/>
    <w:rsid w:val="00F22330"/>
    <w:rsid w:val="00F270CE"/>
    <w:rsid w:val="00F32670"/>
    <w:rsid w:val="00F33BD5"/>
    <w:rsid w:val="00F610FC"/>
    <w:rsid w:val="00F623DE"/>
    <w:rsid w:val="00F74BEB"/>
    <w:rsid w:val="00F86B72"/>
    <w:rsid w:val="00F876C3"/>
    <w:rsid w:val="00F87B5E"/>
    <w:rsid w:val="00FC1733"/>
    <w:rsid w:val="00FC57A8"/>
    <w:rsid w:val="00FC5911"/>
    <w:rsid w:val="00FD2E31"/>
    <w:rsid w:val="00FD3695"/>
    <w:rsid w:val="00FD36E0"/>
    <w:rsid w:val="00FF1F06"/>
    <w:rsid w:val="00FF4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E55772"/>
  <w15:docId w15:val="{5D557467-76BB-46EA-9EDA-C9D11AD4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DD4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CE7DD4"/>
    <w:pPr>
      <w:keepNext/>
      <w:outlineLvl w:val="0"/>
    </w:pPr>
    <w:rPr>
      <w:b/>
      <w:bCs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B240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CE7DD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ipervnculo">
    <w:name w:val="Hyperlink"/>
    <w:uiPriority w:val="99"/>
    <w:unhideWhenUsed/>
    <w:rsid w:val="00CE7DD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E7DD4"/>
    <w:pPr>
      <w:spacing w:before="100" w:beforeAutospacing="1" w:after="100" w:afterAutospacing="1"/>
    </w:pPr>
    <w:rPr>
      <w:lang w:val="es-MX" w:eastAsia="es-MX"/>
    </w:rPr>
  </w:style>
  <w:style w:type="character" w:customStyle="1" w:styleId="corchete-llamada1">
    <w:name w:val="corchete-llamada1"/>
    <w:rsid w:val="00CE7DD4"/>
    <w:rPr>
      <w:vanish/>
      <w:webHidden w:val="0"/>
      <w:specVanish w:val="0"/>
    </w:rPr>
  </w:style>
  <w:style w:type="paragraph" w:styleId="Encabezado">
    <w:name w:val="header"/>
    <w:basedOn w:val="Normal"/>
    <w:link w:val="Encabezado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EncabezadoCar">
    <w:name w:val="Encabezado Car"/>
    <w:link w:val="Encabez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PiedepginaCar">
    <w:name w:val="Pie de página Car"/>
    <w:link w:val="Piedepgina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Sinespaciado">
    <w:name w:val="No Spacing"/>
    <w:basedOn w:val="Normal"/>
    <w:link w:val="SinespaciadoCar"/>
    <w:uiPriority w:val="1"/>
    <w:qFormat/>
    <w:rsid w:val="000D4B74"/>
    <w:rPr>
      <w:rFonts w:ascii="Cambria" w:hAnsi="Cambria"/>
      <w:sz w:val="22"/>
      <w:szCs w:val="22"/>
      <w:lang w:val="en-US" w:eastAsia="en-US" w:bidi="en-US"/>
    </w:rPr>
  </w:style>
  <w:style w:type="character" w:customStyle="1" w:styleId="SinespaciadoCar">
    <w:name w:val="Sin espaciado Car"/>
    <w:link w:val="Sinespaciado"/>
    <w:uiPriority w:val="1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rrafodelista">
    <w:name w:val="List Paragraph"/>
    <w:basedOn w:val="Normal"/>
    <w:uiPriority w:val="1"/>
    <w:qFormat/>
    <w:rsid w:val="001F5EA2"/>
    <w:pPr>
      <w:ind w:left="720"/>
      <w:contextualSpacing/>
    </w:pPr>
  </w:style>
  <w:style w:type="paragraph" w:customStyle="1" w:styleId="Default">
    <w:name w:val="Default"/>
    <w:rsid w:val="00C416F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D7487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9B240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paragraph" w:customStyle="1" w:styleId="Danmero">
    <w:name w:val="Día número"/>
    <w:link w:val="DanmeroCar"/>
    <w:rsid w:val="009B240B"/>
    <w:pPr>
      <w:spacing w:line="252" w:lineRule="auto"/>
    </w:pPr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estinos">
    <w:name w:val="Destinos"/>
    <w:link w:val="DestinosCar"/>
    <w:rsid w:val="009B240B"/>
    <w:pPr>
      <w:spacing w:line="252" w:lineRule="auto"/>
    </w:pPr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character" w:customStyle="1" w:styleId="DanmeroCar">
    <w:name w:val="Día número Car"/>
    <w:basedOn w:val="Fuentedeprrafopredeter"/>
    <w:link w:val="Danmero"/>
    <w:rsid w:val="009B240B"/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character" w:customStyle="1" w:styleId="DestinosCar">
    <w:name w:val="Destinos Car"/>
    <w:basedOn w:val="Fuentedeprrafopredeter"/>
    <w:link w:val="Destinos"/>
    <w:rsid w:val="009B240B"/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03536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15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471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35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3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3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0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188F3-CF85-47D9-AC20-F102C22CB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1329</Words>
  <Characters>7315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cp:lastModifiedBy>PSOLIS</cp:lastModifiedBy>
  <cp:revision>37</cp:revision>
  <dcterms:created xsi:type="dcterms:W3CDTF">2025-11-14T00:41:00Z</dcterms:created>
  <dcterms:modified xsi:type="dcterms:W3CDTF">2025-11-14T01:10:00Z</dcterms:modified>
</cp:coreProperties>
</file>