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60FD12D" w:rsidR="007F7B70" w:rsidRPr="005D0ABF" w:rsidRDefault="005045BA"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RÍO DE JANEIRO Y FOZ DE IGUAZÚ</w:t>
      </w:r>
    </w:p>
    <w:p w14:paraId="6F5D0190" w14:textId="7305530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D21B7D">
        <w:rPr>
          <w:rFonts w:asciiTheme="minorHAnsi" w:eastAsia="Arial" w:hAnsiTheme="minorHAnsi" w:cstheme="minorHAnsi"/>
          <w:bCs/>
          <w:color w:val="002060"/>
          <w:sz w:val="24"/>
          <w:szCs w:val="24"/>
        </w:rPr>
        <w:t xml:space="preserve"> </w:t>
      </w:r>
      <w:r w:rsidR="00D21B7D">
        <w:rPr>
          <w:rFonts w:asciiTheme="minorHAnsi" w:eastAsia="Arial" w:hAnsiTheme="minorHAnsi" w:cstheme="minorHAnsi"/>
          <w:b/>
          <w:color w:val="002060"/>
          <w:sz w:val="24"/>
          <w:szCs w:val="24"/>
        </w:rPr>
        <w:t>7</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9174C8B"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A26A70">
        <w:rPr>
          <w:rFonts w:asciiTheme="minorHAnsi" w:eastAsia="Arial" w:hAnsiTheme="minorHAnsi" w:cstheme="minorHAnsi"/>
          <w:b/>
          <w:color w:val="002060"/>
          <w:sz w:val="24"/>
          <w:szCs w:val="24"/>
        </w:rPr>
        <w:t>junio 2026</w:t>
      </w:r>
    </w:p>
    <w:p w14:paraId="2BA9A074" w14:textId="61AB9935" w:rsidR="007F7B70" w:rsidRPr="00A26A70" w:rsidRDefault="00DD5938" w:rsidP="00A26A70">
      <w:pPr>
        <w:rPr>
          <w:rFonts w:asciiTheme="minorHAnsi" w:eastAsia="Arial" w:hAnsiTheme="minorHAnsi" w:cstheme="minorHAnsi"/>
          <w:b/>
          <w:color w:val="002060"/>
          <w:sz w:val="24"/>
          <w:szCs w:val="24"/>
        </w:rPr>
      </w:pPr>
      <w:r w:rsidRPr="00A26A70">
        <w:rPr>
          <w:rFonts w:asciiTheme="minorHAnsi" w:eastAsia="Arial" w:hAnsiTheme="minorHAnsi" w:cstheme="minorHAnsi"/>
          <w:b/>
          <w:color w:val="002060"/>
          <w:sz w:val="24"/>
          <w:szCs w:val="24"/>
        </w:rPr>
        <w:t>Mí</w:t>
      </w:r>
      <w:r w:rsidR="00785765" w:rsidRPr="00A26A70">
        <w:rPr>
          <w:rFonts w:asciiTheme="minorHAnsi" w:eastAsia="Arial" w:hAnsiTheme="minorHAnsi" w:cstheme="minorHAnsi"/>
          <w:b/>
          <w:color w:val="002060"/>
          <w:sz w:val="24"/>
          <w:szCs w:val="24"/>
        </w:rPr>
        <w:t>nimo</w:t>
      </w:r>
      <w:r w:rsidR="00732F9E" w:rsidRPr="00A26A70">
        <w:rPr>
          <w:rFonts w:asciiTheme="minorHAnsi" w:eastAsia="Arial" w:hAnsiTheme="minorHAnsi" w:cstheme="minorHAnsi"/>
          <w:b/>
          <w:color w:val="002060"/>
          <w:sz w:val="24"/>
          <w:szCs w:val="24"/>
        </w:rPr>
        <w:t xml:space="preserve"> 2</w:t>
      </w:r>
      <w:r w:rsidR="00785765" w:rsidRPr="00A26A70">
        <w:rPr>
          <w:rFonts w:asciiTheme="minorHAnsi" w:eastAsia="Arial" w:hAnsiTheme="minorHAnsi" w:cstheme="minorHAnsi"/>
          <w:b/>
          <w:color w:val="002060"/>
          <w:sz w:val="24"/>
          <w:szCs w:val="24"/>
        </w:rPr>
        <w:t xml:space="preserve"> pasajero</w:t>
      </w:r>
      <w:r w:rsidR="00732F9E" w:rsidRPr="00A26A70">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4CCC4AA"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32E60" w:rsidRPr="00732E60">
        <w:rPr>
          <w:rFonts w:eastAsia="Arial"/>
          <w:sz w:val="24"/>
          <w:szCs w:val="24"/>
        </w:rPr>
        <w:t>Río de Janeiro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EA1952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32E60" w:rsidRPr="00732E60">
        <w:rPr>
          <w:rFonts w:eastAsia="Arial"/>
          <w:sz w:val="24"/>
          <w:szCs w:val="24"/>
        </w:rPr>
        <w:t>Río de Janeiro – Excursión Cristo Del Corcovado y Pan de Azúcar</w:t>
      </w:r>
    </w:p>
    <w:p w14:paraId="50DE0A76" w14:textId="626CD7C7" w:rsidR="00210DC1" w:rsidRPr="003B18A2" w:rsidRDefault="00732E60" w:rsidP="00732E60">
      <w:pPr>
        <w:pStyle w:val="Destinos"/>
        <w:jc w:val="both"/>
        <w:rPr>
          <w:bCs/>
          <w:smallCaps w:val="0"/>
          <w:color w:val="002060"/>
          <w:sz w:val="20"/>
          <w:szCs w:val="22"/>
        </w:rPr>
      </w:pPr>
      <w:r w:rsidRPr="00732E60">
        <w:rPr>
          <w:bCs/>
          <w:smallCaps w:val="0"/>
          <w:color w:val="002060"/>
          <w:sz w:val="20"/>
          <w:szCs w:val="22"/>
        </w:rPr>
        <w:t>Desayuno</w:t>
      </w:r>
      <w:r>
        <w:rPr>
          <w:bCs/>
          <w:smallCaps w:val="0"/>
          <w:color w:val="002060"/>
          <w:sz w:val="20"/>
          <w:szCs w:val="22"/>
        </w:rPr>
        <w:t>.</w:t>
      </w:r>
      <w:r w:rsidRPr="00732E60">
        <w:rPr>
          <w:b w:val="0"/>
          <w:smallCaps w:val="0"/>
          <w:color w:val="002060"/>
          <w:sz w:val="20"/>
          <w:szCs w:val="22"/>
        </w:rPr>
        <w:t xml:space="preserve"> </w:t>
      </w:r>
      <w:r>
        <w:rPr>
          <w:b w:val="0"/>
          <w:smallCaps w:val="0"/>
          <w:color w:val="002060"/>
          <w:sz w:val="20"/>
          <w:szCs w:val="22"/>
        </w:rPr>
        <w:t>Visita los</w:t>
      </w:r>
      <w:r w:rsidRPr="00732E60">
        <w:rPr>
          <w:b w:val="0"/>
          <w:smallCaps w:val="0"/>
          <w:color w:val="002060"/>
          <w:sz w:val="20"/>
          <w:szCs w:val="22"/>
        </w:rPr>
        <w:t xml:space="preserve"> principales puntos turísticos de Río de Janeiro. Visitamos el Cristo Redentor con subida en van por el Bosque de Tijuca; el Bondinho del Pan de Azúcar; visita exterior al Estadio Maracaná; Escalera Selarón, el Sambódromo (Marquês de Sapucaí) y la Catedral Metropolitana de San Sebastián de Río de Janeiro. Este paseo, además de incluir todas las entradas, también incluye un maravilloso almuerzo con buffet libre.</w:t>
      </w:r>
      <w:r>
        <w:rPr>
          <w:b w:val="0"/>
          <w:smallCaps w:val="0"/>
          <w:color w:val="002060"/>
          <w:sz w:val="20"/>
          <w:szCs w:val="22"/>
        </w:rPr>
        <w:t xml:space="preserve"> </w:t>
      </w:r>
      <w:r w:rsidRPr="00732E60">
        <w:rPr>
          <w:b w:val="0"/>
          <w:smallCaps w:val="0"/>
          <w:color w:val="002060"/>
          <w:sz w:val="20"/>
          <w:szCs w:val="22"/>
        </w:rPr>
        <w:t>El Tour un día en Río es la mejor opción para quienes tienen poco tiempo en la ciudad y quieren aprovechar al máximo su estadía aquí</w:t>
      </w:r>
      <w:r w:rsidR="003B18A2">
        <w:rPr>
          <w:b w:val="0"/>
          <w:smallCaps w:val="0"/>
          <w:color w:val="002060"/>
          <w:sz w:val="20"/>
          <w:szCs w:val="22"/>
        </w:rPr>
        <w:t xml:space="preserve">. </w:t>
      </w:r>
      <w:r w:rsidR="003B18A2">
        <w:rPr>
          <w:bCs/>
          <w:smallCaps w:val="0"/>
          <w:color w:val="002060"/>
          <w:sz w:val="20"/>
          <w:szCs w:val="22"/>
        </w:rPr>
        <w:t xml:space="preserve">Alojamiento. </w:t>
      </w:r>
    </w:p>
    <w:p w14:paraId="29E8956B" w14:textId="77777777" w:rsidR="00EF59EA" w:rsidRDefault="00EF59EA" w:rsidP="00C952F3">
      <w:pPr>
        <w:spacing w:after="0"/>
        <w:rPr>
          <w:rStyle w:val="DanmeroCar"/>
          <w:rFonts w:cs="Times New Roman"/>
          <w:sz w:val="24"/>
          <w:szCs w:val="24"/>
        </w:rPr>
      </w:pPr>
    </w:p>
    <w:p w14:paraId="033A7576" w14:textId="27E412D9"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32E60" w:rsidRPr="00732E60">
        <w:rPr>
          <w:rFonts w:asciiTheme="minorHAnsi" w:eastAsia="Arial" w:hAnsiTheme="minorHAnsi"/>
          <w:b/>
          <w:color w:val="FF0000"/>
          <w:sz w:val="24"/>
          <w:szCs w:val="24"/>
        </w:rPr>
        <w:t>Río de Janeiro</w:t>
      </w:r>
    </w:p>
    <w:p w14:paraId="567B194E" w14:textId="77777777"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Día libre. Para actividades personales.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w:t>
      </w:r>
    </w:p>
    <w:p w14:paraId="3967871A" w14:textId="77777777" w:rsidR="006E455D" w:rsidRPr="006E455D" w:rsidRDefault="006E455D" w:rsidP="006E455D">
      <w:pPr>
        <w:pStyle w:val="Prrafodelista"/>
        <w:spacing w:after="0" w:line="240" w:lineRule="auto"/>
        <w:jc w:val="both"/>
        <w:rPr>
          <w:rFonts w:eastAsia="Arial"/>
        </w:rPr>
      </w:pPr>
    </w:p>
    <w:p w14:paraId="63161682" w14:textId="66AF8CF9"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732E60" w:rsidRPr="00732E60">
        <w:rPr>
          <w:rFonts w:asciiTheme="minorHAnsi" w:eastAsia="Arial" w:hAnsiTheme="minorHAnsi"/>
          <w:b/>
          <w:color w:val="FF0000"/>
          <w:sz w:val="24"/>
          <w:szCs w:val="24"/>
        </w:rPr>
        <w:t>Río de Janeiro</w:t>
      </w:r>
      <w:r w:rsidR="00732E60">
        <w:rPr>
          <w:rFonts w:asciiTheme="minorHAnsi" w:eastAsia="Arial" w:hAnsiTheme="minorHAnsi"/>
          <w:b/>
          <w:color w:val="FF0000"/>
          <w:sz w:val="24"/>
          <w:szCs w:val="24"/>
        </w:rPr>
        <w:t xml:space="preserve"> – Foz de Iguazú</w:t>
      </w:r>
    </w:p>
    <w:p w14:paraId="6BBEA1C1" w14:textId="681CDB73"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A hora indicada traslado al aeropuerto para tomar el vuelo con destino a Iguazú.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sidRPr="00732E60">
        <w:rPr>
          <w:rFonts w:asciiTheme="minorHAnsi" w:eastAsia="Arial" w:hAnsiTheme="minorHAnsi" w:cstheme="minorHAnsi"/>
          <w:color w:val="002060"/>
          <w:sz w:val="20"/>
        </w:rPr>
        <w:t>Recepción en el aeropuerto, traslado al hotel.</w:t>
      </w:r>
      <w:r w:rsidR="003D46E0">
        <w:rPr>
          <w:rFonts w:asciiTheme="minorHAnsi" w:eastAsia="Arial" w:hAnsiTheme="minorHAnsi" w:cstheme="minorHAnsi"/>
          <w:color w:val="002060"/>
          <w:sz w:val="20"/>
        </w:rPr>
        <w:t xml:space="preserve">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 xml:space="preserve">. </w:t>
      </w:r>
    </w:p>
    <w:p w14:paraId="38FBB560" w14:textId="77777777" w:rsidR="00732E60" w:rsidRDefault="00732E60" w:rsidP="00DE25BD">
      <w:pPr>
        <w:spacing w:after="0" w:line="240" w:lineRule="auto"/>
        <w:jc w:val="both"/>
        <w:rPr>
          <w:rStyle w:val="DanmeroCar"/>
          <w:rFonts w:cs="Times New Roman"/>
          <w:sz w:val="24"/>
          <w:szCs w:val="24"/>
        </w:rPr>
      </w:pPr>
    </w:p>
    <w:p w14:paraId="5CFA7AD3" w14:textId="23D00411" w:rsidR="005A5548" w:rsidRDefault="00732E60"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Pr>
          <w:rFonts w:asciiTheme="minorHAnsi" w:eastAsia="Arial" w:hAnsiTheme="minorHAnsi"/>
          <w:b/>
          <w:color w:val="FF0000"/>
          <w:sz w:val="24"/>
          <w:szCs w:val="24"/>
        </w:rPr>
        <w:t>Foz de Iguazú</w:t>
      </w:r>
      <w:r w:rsidR="005A5548">
        <w:rPr>
          <w:rFonts w:asciiTheme="minorHAnsi" w:eastAsia="Arial" w:hAnsiTheme="minorHAnsi"/>
          <w:b/>
          <w:color w:val="FF0000"/>
          <w:sz w:val="24"/>
          <w:szCs w:val="24"/>
        </w:rPr>
        <w:t xml:space="preserve"> – Excursión cataratas argentinas</w:t>
      </w:r>
    </w:p>
    <w:p w14:paraId="7B3686F3" w14:textId="03186B9E" w:rsidR="005A5548" w:rsidRPr="005A5548" w:rsidRDefault="005A5548" w:rsidP="00DE25BD">
      <w:pPr>
        <w:spacing w:after="0" w:line="240" w:lineRule="auto"/>
        <w:jc w:val="both"/>
        <w:rPr>
          <w:rFonts w:eastAsia="Arial" w:cstheme="minorHAnsi"/>
          <w:b/>
          <w:color w:val="002060"/>
          <w:sz w:val="20"/>
        </w:rPr>
      </w:pPr>
      <w:r w:rsidRPr="00C709F7">
        <w:rPr>
          <w:rFonts w:asciiTheme="minorHAnsi" w:eastAsia="Arial" w:hAnsiTheme="minorHAnsi" w:cstheme="minorHAnsi"/>
          <w:b/>
          <w:bCs/>
          <w:color w:val="002060"/>
          <w:sz w:val="20"/>
        </w:rPr>
        <w:t>Desayuno</w:t>
      </w:r>
      <w:r w:rsidRPr="005A5548">
        <w:rPr>
          <w:rFonts w:asciiTheme="minorHAnsi" w:eastAsia="Arial" w:hAnsiTheme="minorHAnsi" w:cstheme="minorHAnsi"/>
          <w:color w:val="002060"/>
          <w:sz w:val="20"/>
        </w:rPr>
        <w:t xml:space="preserve"> De camino a las Cataratas Argentinas, cruzaremos el Puente Presidente Tancredo Neves. Con 480 metros de largo, construido en 1985 y conocido como el «Puente de la Hermandad», promueve la unión entre los dos países amigos de Brasil (Foz do Iguaçu) y Argentina (Puerto Iguazú). Las cataratas del lado argentino se encuentran en el Parque Nacional de Iguazú, en la provincia de Misiones, a 28 kilómetros del centro de Foz do Iguaçu y a 45 kilómetros del Hotel Bemond das Cataratas. El puente se encuentra aproximadamente a 20 kilómetros aguas abajo de las Cataratas del Iguazú y a 2 kilómetros aguas arriba de la confluencia de los ríos Iguazú y Paraná, desde donde se puede disfrutar de una hermosa vista panorámica de las Tres Fronteras: Brasil, Paraguay y Argentina. Al llegar al Parque Nacional de Iguazú, pasamos por un centro de visitantes con excelentes instalaciones: aseos, centro médico y paneles que muestran la biodiversidad del parque. Desde aquí nos dirigimos a las dos estaciones de los trenes ecológicos, que tardan aproximadamente 20 minutos en llegar a los distintos puntos. La primera parada será en la Estación Cataratas, donde comenzaremos nuestra visita a la parte superior e inferior de las Cataratas. En el lado argentino de las cataratas, a diferencia del lado brasileño, tenemos contacto directo y estamos muy cerca de los saltos.</w:t>
      </w:r>
      <w:r>
        <w:rPr>
          <w:rFonts w:asciiTheme="minorHAnsi" w:eastAsia="Arial" w:hAnsiTheme="minorHAnsi" w:cstheme="minorHAnsi"/>
          <w:color w:val="002060"/>
          <w:sz w:val="20"/>
        </w:rPr>
        <w:t xml:space="preserve"> </w:t>
      </w:r>
      <w:r w:rsidRPr="00C709F7">
        <w:rPr>
          <w:rFonts w:asciiTheme="minorHAnsi" w:eastAsia="Arial" w:hAnsiTheme="minorHAnsi" w:cstheme="minorHAnsi"/>
          <w:b/>
          <w:bCs/>
          <w:color w:val="002060"/>
          <w:sz w:val="20"/>
        </w:rPr>
        <w:t>Alojamiento</w:t>
      </w:r>
    </w:p>
    <w:p w14:paraId="71D11038" w14:textId="77777777" w:rsidR="00732E60" w:rsidRPr="005A5548" w:rsidRDefault="00732E60" w:rsidP="00DE25BD">
      <w:pPr>
        <w:spacing w:after="0" w:line="240" w:lineRule="auto"/>
        <w:jc w:val="both"/>
        <w:rPr>
          <w:rFonts w:eastAsia="Arial" w:cstheme="minorHAnsi"/>
          <w:b/>
          <w:sz w:val="20"/>
        </w:rPr>
      </w:pPr>
    </w:p>
    <w:p w14:paraId="01808BF7" w14:textId="77777777" w:rsidR="00EF59EA" w:rsidRDefault="00EF59EA" w:rsidP="00DE25BD">
      <w:pPr>
        <w:spacing w:after="0" w:line="240" w:lineRule="auto"/>
        <w:jc w:val="both"/>
        <w:rPr>
          <w:rStyle w:val="DanmeroCar"/>
          <w:rFonts w:cs="Times New Roman"/>
          <w:sz w:val="24"/>
          <w:szCs w:val="24"/>
        </w:rPr>
      </w:pPr>
    </w:p>
    <w:p w14:paraId="25B24E40" w14:textId="77777777" w:rsidR="00EF59EA" w:rsidRDefault="00EF59EA" w:rsidP="00DE25BD">
      <w:pPr>
        <w:spacing w:after="0" w:line="240" w:lineRule="auto"/>
        <w:jc w:val="both"/>
        <w:rPr>
          <w:rStyle w:val="DanmeroCar"/>
          <w:rFonts w:cs="Times New Roman"/>
          <w:sz w:val="24"/>
          <w:szCs w:val="24"/>
        </w:rPr>
      </w:pPr>
    </w:p>
    <w:p w14:paraId="31D839F7" w14:textId="77777777" w:rsidR="00EF59EA" w:rsidRDefault="00EF59EA" w:rsidP="00DE25BD">
      <w:pPr>
        <w:spacing w:after="0" w:line="240" w:lineRule="auto"/>
        <w:jc w:val="both"/>
        <w:rPr>
          <w:rStyle w:val="DanmeroCar"/>
          <w:rFonts w:cs="Times New Roman"/>
          <w:sz w:val="24"/>
          <w:szCs w:val="24"/>
        </w:rPr>
      </w:pPr>
    </w:p>
    <w:p w14:paraId="2CE813BB" w14:textId="77777777" w:rsidR="00EF59EA" w:rsidRDefault="00EF59EA" w:rsidP="00DE25BD">
      <w:pPr>
        <w:spacing w:after="0" w:line="240" w:lineRule="auto"/>
        <w:jc w:val="both"/>
        <w:rPr>
          <w:rStyle w:val="DanmeroCar"/>
          <w:rFonts w:cs="Times New Roman"/>
          <w:sz w:val="24"/>
          <w:szCs w:val="24"/>
        </w:rPr>
      </w:pPr>
    </w:p>
    <w:p w14:paraId="4FFC645C" w14:textId="77777777" w:rsidR="00EF59EA" w:rsidRDefault="00EF59EA" w:rsidP="00DE25BD">
      <w:pPr>
        <w:spacing w:after="0" w:line="240" w:lineRule="auto"/>
        <w:jc w:val="both"/>
        <w:rPr>
          <w:rStyle w:val="DanmeroCar"/>
          <w:rFonts w:cs="Times New Roman"/>
          <w:sz w:val="24"/>
          <w:szCs w:val="24"/>
        </w:rPr>
      </w:pPr>
    </w:p>
    <w:p w14:paraId="26CC58D3" w14:textId="77777777" w:rsidR="00EF59EA" w:rsidRDefault="00EF59EA" w:rsidP="00DE25BD">
      <w:pPr>
        <w:spacing w:after="0" w:line="240" w:lineRule="auto"/>
        <w:jc w:val="both"/>
        <w:rPr>
          <w:rStyle w:val="DanmeroCar"/>
          <w:rFonts w:cs="Times New Roman"/>
          <w:sz w:val="24"/>
          <w:szCs w:val="24"/>
        </w:rPr>
      </w:pPr>
    </w:p>
    <w:p w14:paraId="0C950513" w14:textId="77777777" w:rsidR="00EF59EA" w:rsidRDefault="00EF59EA" w:rsidP="00DE25BD">
      <w:pPr>
        <w:spacing w:after="0" w:line="240" w:lineRule="auto"/>
        <w:jc w:val="both"/>
        <w:rPr>
          <w:rStyle w:val="DanmeroCar"/>
          <w:rFonts w:cs="Times New Roman"/>
          <w:sz w:val="24"/>
          <w:szCs w:val="24"/>
        </w:rPr>
      </w:pPr>
    </w:p>
    <w:p w14:paraId="1D127010" w14:textId="08785D04"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5A5548">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5A5548">
        <w:rPr>
          <w:rFonts w:asciiTheme="minorHAnsi" w:eastAsia="Arial" w:hAnsiTheme="minorHAnsi"/>
          <w:b/>
          <w:color w:val="FF0000"/>
          <w:sz w:val="24"/>
          <w:szCs w:val="24"/>
        </w:rPr>
        <w:t xml:space="preserve">Foz de Iguazú – Excursión cataratas brasileñas </w:t>
      </w:r>
    </w:p>
    <w:p w14:paraId="632A533A" w14:textId="3EB092E8" w:rsidR="0053030D" w:rsidRDefault="006E455D" w:rsidP="005A5548">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w:t>
      </w:r>
      <w:r w:rsidR="005A5548" w:rsidRPr="005A5548">
        <w:rPr>
          <w:rFonts w:asciiTheme="minorHAnsi" w:eastAsia="Arial" w:hAnsiTheme="minorHAnsi" w:cstheme="minorHAnsi"/>
          <w:color w:val="002060"/>
          <w:sz w:val="20"/>
        </w:rPr>
        <w:t>Una de las postales más bellas del mundo, situada en Foz do Iguaçu, está a sólo unos minutos. Las cataratas del Iguazú, situadas dentro del Parque Nacional del Iguazú (PNI), están consideradas una de las siete maravillas del mundo moderno. Creado el 10 de enero de 1939 y declarado Patrimonio de la Humanidad por la UNESCO en 1986, el Parque Nacional de Iguaçu es una de las mayores reservas forestales de Sudamérica, además de proteger los recursos naturales renovables del estado. El tipo de vegetación predominante es la selva tropical y el bosque de araucarias, con presencia de palmeras, imbuia, caviuna, yerba mate, etc. La visita al Parque comienza en el Centro de Visitantes, situado a la entrada del Parque Nacional de Iguaçu, a 12 km de las Cataratas de Iguaçu. Además de exposiciones de fotos de las Cataratas y del Parque, este centro cuenta con una gran tienda de recuerdos y una terminal bancaria. Para mayor comodidad de los visitantes, el Centro de Visitantes cuenta con un centro médico y aseos, incluidos los destinados a personas con necesidades especiales. Allí se pueden comprar las entradas para la visita. Tras pasar por el Centro de Visitantes, el recorrido continúa por una carretera que atraviesa el Parque y nos lleva a las maravillosas Cataratas de Iguazú. A lo largo del camino se ofrece información e instrucciones sobre el lugar. Una vez en las Cataratas, el recorrido nos lleva por una pasarela de aproximadamente 1.200 metros, de fácil acceso, que nos permite tener un contacto directo con la selva y el anfitrión Quatis. Al final del recorrido, nos deleitamos con una vista panorámica de las cataratas desde una plataforma que nos glorifica con un baño energizante en las cataratas Floriano y Deodoro y en la Garganta del Diablo. La excursión termina en la cima de las Cataratas, a la que se accede por escaleras o por un ascensor panorámico. Desde aquí continuamos hasta la zona de Porto Canoas, que ofrece una agradable vista del río Iguazú desde la cima.</w:t>
      </w:r>
      <w:r w:rsidR="005A5548">
        <w:rPr>
          <w:rFonts w:asciiTheme="minorHAnsi" w:eastAsia="Arial" w:hAnsiTheme="minorHAnsi" w:cstheme="minorHAnsi"/>
          <w:color w:val="002060"/>
          <w:sz w:val="20"/>
        </w:rPr>
        <w:t xml:space="preserve"> </w:t>
      </w:r>
      <w:r w:rsidR="005A5548" w:rsidRPr="00C709F7">
        <w:rPr>
          <w:rFonts w:asciiTheme="minorHAnsi" w:eastAsia="Arial" w:hAnsiTheme="minorHAnsi" w:cstheme="minorHAnsi"/>
          <w:b/>
          <w:bCs/>
          <w:color w:val="002060"/>
          <w:sz w:val="20"/>
        </w:rPr>
        <w:t>Alojamiento</w:t>
      </w:r>
      <w:r w:rsidR="005A5548">
        <w:rPr>
          <w:rFonts w:asciiTheme="minorHAnsi" w:eastAsia="Arial" w:hAnsiTheme="minorHAnsi" w:cstheme="minorHAnsi"/>
          <w:b/>
          <w:bCs/>
          <w:color w:val="002060"/>
          <w:sz w:val="20"/>
        </w:rPr>
        <w:t>.</w:t>
      </w:r>
    </w:p>
    <w:p w14:paraId="10527286" w14:textId="77777777" w:rsidR="005A5548" w:rsidRDefault="005A5548" w:rsidP="005A5548">
      <w:pPr>
        <w:pStyle w:val="Sinespaciado"/>
        <w:jc w:val="both"/>
        <w:rPr>
          <w:rFonts w:asciiTheme="minorHAnsi" w:eastAsia="Arial" w:hAnsiTheme="minorHAnsi" w:cstheme="minorHAnsi"/>
          <w:color w:val="002060"/>
        </w:rPr>
      </w:pPr>
    </w:p>
    <w:p w14:paraId="080E1055" w14:textId="1D4061A5"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A5548">
        <w:rPr>
          <w:rFonts w:eastAsia="Arial"/>
          <w:sz w:val="24"/>
          <w:szCs w:val="24"/>
        </w:rPr>
        <w:t>7</w:t>
      </w:r>
      <w:r w:rsidR="00493763" w:rsidRPr="00BD0EA5">
        <w:rPr>
          <w:rFonts w:eastAsia="Arial"/>
          <w:sz w:val="24"/>
          <w:szCs w:val="24"/>
        </w:rPr>
        <w:t>|</w:t>
      </w:r>
      <w:r w:rsidR="00DC6E55">
        <w:rPr>
          <w:rFonts w:eastAsia="Arial"/>
          <w:sz w:val="24"/>
          <w:szCs w:val="24"/>
        </w:rPr>
        <w:t xml:space="preserve"> </w:t>
      </w:r>
      <w:r w:rsidR="005A5548" w:rsidRPr="005A5548">
        <w:rPr>
          <w:rFonts w:eastAsia="Arial"/>
          <w:color w:val="FF0000"/>
          <w:sz w:val="24"/>
          <w:szCs w:val="24"/>
        </w:rPr>
        <w:t>Foz de Iguazú</w:t>
      </w:r>
      <w:r w:rsidR="005A5548">
        <w:rPr>
          <w:rFonts w:eastAsia="Arial"/>
          <w:b w:val="0"/>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25D62DC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9D9AB6" w14:textId="30239A5A" w:rsidR="005A5548" w:rsidRDefault="005A5548" w:rsidP="00A455A6">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3 noches de alojamiento en Río de Janeiro y 3 en</w:t>
      </w:r>
      <w:r w:rsidR="003176E8">
        <w:rPr>
          <w:rFonts w:asciiTheme="minorHAnsi" w:eastAsia="Arial" w:hAnsiTheme="minorHAnsi" w:cstheme="minorHAnsi"/>
          <w:color w:val="002060"/>
          <w:sz w:val="20"/>
        </w:rPr>
        <w:t xml:space="preserve"> Foz de Iguazú,</w:t>
      </w:r>
      <w:r w:rsidRPr="005A5548">
        <w:rPr>
          <w:rFonts w:asciiTheme="minorHAnsi" w:eastAsia="Arial" w:hAnsiTheme="minorHAnsi" w:cstheme="minorHAnsi"/>
          <w:color w:val="002060"/>
          <w:sz w:val="20"/>
        </w:rPr>
        <w:t xml:space="preserve"> con desayuno</w:t>
      </w:r>
      <w:r w:rsidR="00A26A70">
        <w:rPr>
          <w:rFonts w:asciiTheme="minorHAnsi" w:eastAsia="Arial" w:hAnsiTheme="minorHAnsi" w:cstheme="minorHAnsi"/>
          <w:color w:val="002060"/>
          <w:sz w:val="20"/>
        </w:rPr>
        <w:t>s</w:t>
      </w:r>
      <w:r w:rsidR="003176E8">
        <w:rPr>
          <w:rFonts w:asciiTheme="minorHAnsi" w:eastAsia="Arial" w:hAnsiTheme="minorHAnsi" w:cstheme="minorHAnsi"/>
          <w:color w:val="002060"/>
          <w:sz w:val="20"/>
        </w:rPr>
        <w:t>.</w:t>
      </w:r>
    </w:p>
    <w:p w14:paraId="1E009DA3" w14:textId="01C06D7E" w:rsidR="003176E8" w:rsidRDefault="003176E8" w:rsidP="00A455A6">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 xml:space="preserve">Traslados Aeropuerto </w:t>
      </w:r>
      <w:r>
        <w:rPr>
          <w:rFonts w:asciiTheme="minorHAnsi" w:eastAsia="Arial" w:hAnsiTheme="minorHAnsi" w:cstheme="minorHAnsi"/>
          <w:color w:val="002060"/>
          <w:sz w:val="20"/>
        </w:rPr>
        <w:t xml:space="preserve">/ </w:t>
      </w:r>
      <w:r w:rsidRPr="005A5548">
        <w:rPr>
          <w:rFonts w:asciiTheme="minorHAnsi" w:eastAsia="Arial" w:hAnsiTheme="minorHAnsi" w:cstheme="minorHAnsi"/>
          <w:color w:val="002060"/>
          <w:sz w:val="20"/>
        </w:rPr>
        <w:t xml:space="preserve">Hotel </w:t>
      </w:r>
      <w:r>
        <w:rPr>
          <w:rFonts w:asciiTheme="minorHAnsi" w:eastAsia="Arial" w:hAnsiTheme="minorHAnsi" w:cstheme="minorHAnsi"/>
          <w:color w:val="002060"/>
          <w:sz w:val="20"/>
        </w:rPr>
        <w:t>/</w:t>
      </w:r>
      <w:r w:rsidRPr="005A5548">
        <w:rPr>
          <w:rFonts w:asciiTheme="minorHAnsi" w:eastAsia="Arial" w:hAnsiTheme="minorHAnsi" w:cstheme="minorHAnsi"/>
          <w:color w:val="002060"/>
          <w:sz w:val="20"/>
        </w:rPr>
        <w:t xml:space="preserve"> Aeropuerto en </w:t>
      </w:r>
      <w:r w:rsidR="00A26A70">
        <w:rPr>
          <w:rFonts w:asciiTheme="minorHAnsi" w:eastAsia="Arial" w:hAnsiTheme="minorHAnsi" w:cstheme="minorHAnsi"/>
          <w:color w:val="002060"/>
          <w:sz w:val="20"/>
        </w:rPr>
        <w:t>compartido</w:t>
      </w:r>
      <w:r>
        <w:rPr>
          <w:rFonts w:asciiTheme="minorHAnsi" w:eastAsia="Arial" w:hAnsiTheme="minorHAnsi" w:cstheme="minorHAnsi"/>
          <w:color w:val="002060"/>
          <w:sz w:val="20"/>
        </w:rPr>
        <w:t>.</w:t>
      </w:r>
    </w:p>
    <w:p w14:paraId="760B8891" w14:textId="1259EE56" w:rsidR="005A5548" w:rsidRPr="003176E8" w:rsidRDefault="003176E8" w:rsidP="003176E8">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a </w:t>
      </w:r>
      <w:r w:rsidR="005A5548" w:rsidRPr="003176E8">
        <w:rPr>
          <w:rFonts w:asciiTheme="minorHAnsi" w:eastAsia="Arial" w:hAnsiTheme="minorHAnsi" w:cstheme="minorHAnsi"/>
          <w:color w:val="002060"/>
          <w:sz w:val="20"/>
        </w:rPr>
        <w:t xml:space="preserve">Corcovado (Van) y Pan de Azúcar con almuerzo </w:t>
      </w:r>
      <w:r w:rsidR="00A26A70">
        <w:rPr>
          <w:rFonts w:asciiTheme="minorHAnsi" w:eastAsia="Arial" w:hAnsiTheme="minorHAnsi" w:cstheme="minorHAnsi"/>
          <w:color w:val="002060"/>
          <w:sz w:val="20"/>
        </w:rPr>
        <w:t xml:space="preserve">(sin bebidas) </w:t>
      </w:r>
      <w:r w:rsidR="005A5548" w:rsidRPr="003176E8">
        <w:rPr>
          <w:rFonts w:asciiTheme="minorHAnsi" w:eastAsia="Arial" w:hAnsiTheme="minorHAnsi" w:cstheme="minorHAnsi"/>
          <w:color w:val="002060"/>
          <w:sz w:val="20"/>
        </w:rPr>
        <w:t xml:space="preserve">en </w:t>
      </w:r>
      <w:r w:rsidR="00A26A70">
        <w:rPr>
          <w:rFonts w:asciiTheme="minorHAnsi" w:eastAsia="Arial" w:hAnsiTheme="minorHAnsi" w:cstheme="minorHAnsi"/>
          <w:color w:val="002060"/>
          <w:sz w:val="20"/>
        </w:rPr>
        <w:t>compartido</w:t>
      </w:r>
      <w:r>
        <w:rPr>
          <w:rFonts w:asciiTheme="minorHAnsi" w:eastAsia="Arial" w:hAnsiTheme="minorHAnsi" w:cstheme="minorHAnsi"/>
          <w:color w:val="002060"/>
          <w:sz w:val="20"/>
        </w:rPr>
        <w:t>.</w:t>
      </w:r>
    </w:p>
    <w:p w14:paraId="2E938D6E" w14:textId="77777777" w:rsidR="003176E8" w:rsidRDefault="005A5548" w:rsidP="00A455A6">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Tour Cataratas Brasileñas con ingreso incluido en regular</w:t>
      </w:r>
      <w:r w:rsidR="003176E8">
        <w:rPr>
          <w:rFonts w:asciiTheme="minorHAnsi" w:eastAsia="Arial" w:hAnsiTheme="minorHAnsi" w:cstheme="minorHAnsi"/>
          <w:color w:val="002060"/>
          <w:sz w:val="20"/>
        </w:rPr>
        <w:t>.</w:t>
      </w:r>
    </w:p>
    <w:p w14:paraId="568849A5" w14:textId="4935D792" w:rsidR="001E559D" w:rsidRPr="00C709F7" w:rsidRDefault="005A5548" w:rsidP="00A455A6">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Tour Cataratas Argentinas con ingreso incluido en regular</w:t>
      </w:r>
      <w:r w:rsidR="003176E8">
        <w:rPr>
          <w:rFonts w:asciiTheme="minorHAnsi" w:eastAsia="Arial" w:hAnsiTheme="minorHAnsi" w:cstheme="minorHAnsi"/>
          <w:color w:val="002060"/>
          <w:sz w:val="20"/>
        </w:rPr>
        <w:t>.</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299D3AD" w14:textId="4B9180AA" w:rsidR="003176E8" w:rsidRPr="006E0AB3" w:rsidRDefault="003176E8"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Seguro de asistencia.</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518302B8" w14:textId="77777777" w:rsidR="005E56C0" w:rsidRDefault="005E56C0" w:rsidP="005E56C0">
      <w:pPr>
        <w:pStyle w:val="Sinespaciado"/>
        <w:rPr>
          <w:rFonts w:asciiTheme="minorHAnsi" w:eastAsia="Arial" w:hAnsiTheme="minorHAnsi" w:cstheme="minorHAnsi"/>
          <w:color w:val="002060"/>
        </w:rPr>
      </w:pPr>
    </w:p>
    <w:p w14:paraId="305FCBCC" w14:textId="77777777" w:rsidR="005E56C0" w:rsidRDefault="005E56C0" w:rsidP="005E56C0">
      <w:pPr>
        <w:pStyle w:val="Sinespaciado"/>
        <w:rPr>
          <w:rFonts w:asciiTheme="minorHAnsi" w:eastAsia="Arial" w:hAnsiTheme="minorHAnsi" w:cstheme="minorHAnsi"/>
          <w:color w:val="002060"/>
        </w:rPr>
      </w:pPr>
    </w:p>
    <w:p w14:paraId="13E04A1C" w14:textId="77777777" w:rsidR="005E56C0" w:rsidRDefault="005E56C0" w:rsidP="005E56C0">
      <w:pPr>
        <w:pStyle w:val="Sinespaciado"/>
        <w:rPr>
          <w:rFonts w:asciiTheme="minorHAnsi" w:eastAsia="Arial" w:hAnsiTheme="minorHAnsi" w:cstheme="minorHAnsi"/>
          <w:color w:val="002060"/>
        </w:rPr>
      </w:pPr>
    </w:p>
    <w:p w14:paraId="5A817749" w14:textId="77777777" w:rsidR="005E56C0" w:rsidRDefault="005E56C0" w:rsidP="005E56C0">
      <w:pPr>
        <w:pStyle w:val="Sinespaciado"/>
        <w:rPr>
          <w:rFonts w:asciiTheme="minorHAnsi" w:eastAsia="Arial" w:hAnsiTheme="minorHAnsi" w:cstheme="minorHAnsi"/>
          <w:color w:val="002060"/>
        </w:rPr>
      </w:pPr>
    </w:p>
    <w:p w14:paraId="69BD9AC3" w14:textId="77777777" w:rsidR="005E56C0" w:rsidRDefault="005E56C0" w:rsidP="005E56C0">
      <w:pPr>
        <w:pStyle w:val="Sinespaciado"/>
        <w:rPr>
          <w:rFonts w:asciiTheme="minorHAnsi" w:eastAsia="Arial" w:hAnsiTheme="minorHAnsi" w:cstheme="minorHAnsi"/>
          <w:color w:val="002060"/>
        </w:rPr>
      </w:pPr>
    </w:p>
    <w:p w14:paraId="22153192" w14:textId="78BA4A98" w:rsidR="005E56C0" w:rsidRDefault="008416B8" w:rsidP="008416B8">
      <w:pPr>
        <w:pStyle w:val="Sinespaciado"/>
        <w:tabs>
          <w:tab w:val="left" w:pos="3825"/>
        </w:tabs>
        <w:rPr>
          <w:rFonts w:asciiTheme="minorHAnsi" w:eastAsia="Arial" w:hAnsiTheme="minorHAnsi" w:cstheme="minorHAnsi"/>
          <w:color w:val="002060"/>
        </w:rPr>
      </w:pPr>
      <w:r>
        <w:rPr>
          <w:rFonts w:asciiTheme="minorHAnsi" w:eastAsia="Arial" w:hAnsiTheme="minorHAnsi" w:cstheme="minorHAnsi"/>
          <w:color w:val="002060"/>
        </w:rPr>
        <w:tab/>
      </w:r>
    </w:p>
    <w:p w14:paraId="4D505FA4" w14:textId="77777777" w:rsidR="008416B8" w:rsidRDefault="008416B8" w:rsidP="008416B8">
      <w:pPr>
        <w:pStyle w:val="Sinespaciado"/>
        <w:tabs>
          <w:tab w:val="left" w:pos="3825"/>
        </w:tabs>
        <w:rPr>
          <w:rFonts w:asciiTheme="minorHAnsi" w:eastAsia="Arial" w:hAnsiTheme="minorHAnsi" w:cstheme="minorHAnsi"/>
          <w:color w:val="002060"/>
        </w:rPr>
      </w:pPr>
    </w:p>
    <w:p w14:paraId="116180A5" w14:textId="77777777" w:rsidR="005E56C0" w:rsidRDefault="005E56C0" w:rsidP="005E56C0">
      <w:pPr>
        <w:pStyle w:val="Sinespaciado"/>
        <w:rPr>
          <w:rFonts w:asciiTheme="minorHAnsi" w:eastAsia="Arial" w:hAnsiTheme="minorHAnsi" w:cstheme="minorHAnsi"/>
          <w:color w:val="002060"/>
        </w:rPr>
      </w:pPr>
    </w:p>
    <w:p w14:paraId="255E85A7" w14:textId="77777777" w:rsidR="005E56C0" w:rsidRDefault="005E56C0" w:rsidP="005E56C0">
      <w:pPr>
        <w:pStyle w:val="Sinespaciado"/>
        <w:rPr>
          <w:rFonts w:asciiTheme="minorHAnsi" w:eastAsia="Arial" w:hAnsiTheme="minorHAnsi" w:cstheme="minorHAnsi"/>
          <w:color w:val="002060"/>
        </w:rPr>
      </w:pPr>
    </w:p>
    <w:tbl>
      <w:tblPr>
        <w:tblW w:w="5383" w:type="dxa"/>
        <w:jc w:val="center"/>
        <w:tblCellSpacing w:w="0" w:type="dxa"/>
        <w:tblCellMar>
          <w:left w:w="0" w:type="dxa"/>
          <w:right w:w="0" w:type="dxa"/>
        </w:tblCellMar>
        <w:tblLook w:val="04A0" w:firstRow="1" w:lastRow="0" w:firstColumn="1" w:lastColumn="0" w:noHBand="0" w:noVBand="1"/>
      </w:tblPr>
      <w:tblGrid>
        <w:gridCol w:w="1938"/>
        <w:gridCol w:w="2863"/>
        <w:gridCol w:w="582"/>
      </w:tblGrid>
      <w:tr w:rsidR="003176E8" w:rsidRPr="003176E8" w14:paraId="535BE277" w14:textId="77777777" w:rsidTr="003176E8">
        <w:trPr>
          <w:trHeight w:val="29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E5D7B9C" w14:textId="77777777" w:rsidR="003176E8" w:rsidRPr="003176E8" w:rsidRDefault="003176E8" w:rsidP="003176E8">
            <w:pPr>
              <w:spacing w:after="0" w:line="240" w:lineRule="auto"/>
              <w:jc w:val="center"/>
              <w:rPr>
                <w:rFonts w:ascii="Calibri" w:hAnsi="Calibri" w:cs="Calibri"/>
                <w:b/>
                <w:bCs/>
                <w:color w:val="FFFFFF"/>
                <w:sz w:val="20"/>
                <w:szCs w:val="20"/>
                <w:lang w:bidi="ar-SA"/>
              </w:rPr>
            </w:pPr>
            <w:r w:rsidRPr="003176E8">
              <w:rPr>
                <w:rFonts w:ascii="Calibri" w:hAnsi="Calibri" w:cs="Calibri"/>
                <w:b/>
                <w:bCs/>
                <w:color w:val="FFFFFF"/>
                <w:sz w:val="20"/>
                <w:szCs w:val="20"/>
                <w:lang w:bidi="ar-SA"/>
              </w:rPr>
              <w:lastRenderedPageBreak/>
              <w:t>LISTA DE HOTELES (Previstos o similares)</w:t>
            </w:r>
          </w:p>
        </w:tc>
      </w:tr>
      <w:tr w:rsidR="003176E8" w:rsidRPr="003176E8" w14:paraId="7422931C" w14:textId="77777777" w:rsidTr="003176E8">
        <w:trPr>
          <w:trHeight w:val="297"/>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070BE46C" w14:textId="77777777" w:rsidR="003176E8" w:rsidRPr="003176E8" w:rsidRDefault="003176E8" w:rsidP="003176E8">
            <w:pPr>
              <w:spacing w:after="0" w:line="240" w:lineRule="auto"/>
              <w:jc w:val="center"/>
              <w:rPr>
                <w:rFonts w:ascii="Calibri" w:hAnsi="Calibri" w:cs="Calibri"/>
                <w:b/>
                <w:bCs/>
                <w:color w:val="FFFFFF"/>
                <w:sz w:val="20"/>
                <w:szCs w:val="20"/>
                <w:lang w:bidi="ar-SA"/>
              </w:rPr>
            </w:pPr>
            <w:r w:rsidRPr="003176E8">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E46BA01" w14:textId="77777777" w:rsidR="003176E8" w:rsidRPr="003176E8" w:rsidRDefault="003176E8" w:rsidP="003176E8">
            <w:pPr>
              <w:spacing w:after="0" w:line="240" w:lineRule="auto"/>
              <w:jc w:val="center"/>
              <w:rPr>
                <w:rFonts w:ascii="Calibri" w:hAnsi="Calibri" w:cs="Calibri"/>
                <w:b/>
                <w:bCs/>
                <w:color w:val="FFFFFF"/>
                <w:sz w:val="20"/>
                <w:szCs w:val="20"/>
                <w:lang w:bidi="ar-SA"/>
              </w:rPr>
            </w:pPr>
            <w:r w:rsidRPr="003176E8">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2A5AB01A" w14:textId="77777777" w:rsidR="003176E8" w:rsidRPr="003176E8" w:rsidRDefault="003176E8" w:rsidP="003176E8">
            <w:pPr>
              <w:spacing w:after="0" w:line="240" w:lineRule="auto"/>
              <w:jc w:val="center"/>
              <w:rPr>
                <w:rFonts w:ascii="Calibri" w:hAnsi="Calibri" w:cs="Calibri"/>
                <w:b/>
                <w:bCs/>
                <w:color w:val="FFFFFF"/>
                <w:sz w:val="20"/>
                <w:szCs w:val="20"/>
                <w:lang w:bidi="ar-SA"/>
              </w:rPr>
            </w:pPr>
            <w:r w:rsidRPr="003176E8">
              <w:rPr>
                <w:rFonts w:ascii="Calibri" w:hAnsi="Calibri" w:cs="Calibri"/>
                <w:b/>
                <w:bCs/>
                <w:color w:val="FFFFFF"/>
                <w:sz w:val="20"/>
                <w:szCs w:val="20"/>
                <w:lang w:bidi="ar-SA"/>
              </w:rPr>
              <w:t>CAT</w:t>
            </w:r>
          </w:p>
        </w:tc>
      </w:tr>
      <w:tr w:rsidR="003176E8" w:rsidRPr="003176E8" w14:paraId="6B1F2934" w14:textId="77777777" w:rsidTr="003176E8">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D7285D1" w14:textId="77777777" w:rsidR="003176E8" w:rsidRPr="003176E8" w:rsidRDefault="003176E8" w:rsidP="003176E8">
            <w:pPr>
              <w:spacing w:after="0" w:line="240" w:lineRule="auto"/>
              <w:rPr>
                <w:rFonts w:ascii="Calibri" w:hAnsi="Calibri" w:cs="Calibri"/>
                <w:b/>
                <w:bCs/>
                <w:sz w:val="20"/>
                <w:szCs w:val="20"/>
                <w:lang w:bidi="ar-SA"/>
              </w:rPr>
            </w:pPr>
            <w:r w:rsidRPr="003176E8">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center"/>
            <w:hideMark/>
          </w:tcPr>
          <w:p w14:paraId="5D848B73" w14:textId="77777777" w:rsidR="003176E8" w:rsidRPr="003176E8" w:rsidRDefault="003176E8" w:rsidP="003176E8">
            <w:pPr>
              <w:spacing w:after="0" w:line="240" w:lineRule="auto"/>
              <w:rPr>
                <w:rFonts w:ascii="Calibri" w:hAnsi="Calibri" w:cs="Calibri"/>
                <w:sz w:val="20"/>
                <w:szCs w:val="20"/>
                <w:lang w:bidi="ar-SA"/>
              </w:rPr>
            </w:pPr>
            <w:r w:rsidRPr="003176E8">
              <w:rPr>
                <w:rFonts w:ascii="Calibri" w:hAnsi="Calibri" w:cs="Calibri"/>
                <w:sz w:val="20"/>
                <w:szCs w:val="20"/>
                <w:lang w:bidi="ar-SA"/>
              </w:rPr>
              <w:t>WINDSOR COPACABANA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0E6A39A" w14:textId="77777777" w:rsidR="003176E8" w:rsidRPr="003176E8" w:rsidRDefault="003176E8" w:rsidP="003176E8">
            <w:pPr>
              <w:spacing w:after="0" w:line="240" w:lineRule="auto"/>
              <w:jc w:val="center"/>
              <w:rPr>
                <w:rFonts w:ascii="Calibri" w:hAnsi="Calibri" w:cs="Calibri"/>
                <w:sz w:val="20"/>
                <w:szCs w:val="20"/>
                <w:lang w:bidi="ar-SA"/>
              </w:rPr>
            </w:pPr>
            <w:r w:rsidRPr="003176E8">
              <w:rPr>
                <w:rFonts w:ascii="Calibri" w:hAnsi="Calibri" w:cs="Calibri"/>
                <w:sz w:val="20"/>
                <w:szCs w:val="20"/>
                <w:lang w:bidi="ar-SA"/>
              </w:rPr>
              <w:t>T</w:t>
            </w:r>
          </w:p>
        </w:tc>
      </w:tr>
      <w:tr w:rsidR="003176E8" w:rsidRPr="003176E8" w14:paraId="67864274" w14:textId="77777777" w:rsidTr="003176E8">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57C9D10" w14:textId="77777777" w:rsidR="003176E8" w:rsidRPr="003176E8" w:rsidRDefault="003176E8" w:rsidP="003176E8">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A23B51" w14:textId="77777777" w:rsidR="003176E8" w:rsidRPr="003176E8" w:rsidRDefault="003176E8" w:rsidP="003176E8">
            <w:pPr>
              <w:spacing w:after="0" w:line="240" w:lineRule="auto"/>
              <w:rPr>
                <w:rFonts w:ascii="Calibri" w:hAnsi="Calibri" w:cs="Calibri"/>
                <w:sz w:val="20"/>
                <w:szCs w:val="20"/>
                <w:lang w:bidi="ar-SA"/>
              </w:rPr>
            </w:pPr>
            <w:r w:rsidRPr="003176E8">
              <w:rPr>
                <w:rFonts w:ascii="Calibri" w:hAnsi="Calibri" w:cs="Calibri"/>
                <w:sz w:val="20"/>
                <w:szCs w:val="20"/>
                <w:lang w:bidi="ar-SA"/>
              </w:rPr>
              <w:t xml:space="preserve">WINDSOR EXCELSIOR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2CA575C" w14:textId="77777777" w:rsidR="003176E8" w:rsidRPr="003176E8" w:rsidRDefault="003176E8" w:rsidP="003176E8">
            <w:pPr>
              <w:spacing w:after="0" w:line="240" w:lineRule="auto"/>
              <w:jc w:val="center"/>
              <w:rPr>
                <w:rFonts w:ascii="Calibri" w:hAnsi="Calibri" w:cs="Calibri"/>
                <w:sz w:val="20"/>
                <w:szCs w:val="20"/>
                <w:lang w:bidi="ar-SA"/>
              </w:rPr>
            </w:pPr>
            <w:r w:rsidRPr="003176E8">
              <w:rPr>
                <w:rFonts w:ascii="Calibri" w:hAnsi="Calibri" w:cs="Calibri"/>
                <w:sz w:val="20"/>
                <w:szCs w:val="20"/>
                <w:lang w:bidi="ar-SA"/>
              </w:rPr>
              <w:t>P</w:t>
            </w:r>
          </w:p>
        </w:tc>
      </w:tr>
      <w:tr w:rsidR="003176E8" w:rsidRPr="003176E8" w14:paraId="4D09350F" w14:textId="77777777" w:rsidTr="003176E8">
        <w:trPr>
          <w:trHeight w:val="29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4B05AC5" w14:textId="77777777" w:rsidR="003176E8" w:rsidRPr="003176E8" w:rsidRDefault="003176E8" w:rsidP="003176E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97105C" w14:textId="77777777" w:rsidR="003176E8" w:rsidRPr="003176E8" w:rsidRDefault="003176E8" w:rsidP="003176E8">
            <w:pPr>
              <w:spacing w:after="0" w:line="240" w:lineRule="auto"/>
              <w:rPr>
                <w:rFonts w:ascii="Calibri" w:hAnsi="Calibri" w:cs="Calibri"/>
                <w:sz w:val="20"/>
                <w:szCs w:val="20"/>
                <w:lang w:bidi="ar-SA"/>
              </w:rPr>
            </w:pPr>
            <w:r w:rsidRPr="003176E8">
              <w:rPr>
                <w:rFonts w:ascii="Calibri" w:hAnsi="Calibri" w:cs="Calibri"/>
                <w:sz w:val="20"/>
                <w:szCs w:val="20"/>
                <w:lang w:bidi="ar-SA"/>
              </w:rPr>
              <w:t>MIRAMAR BY WINDSOR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A5B5643" w14:textId="77777777" w:rsidR="003176E8" w:rsidRPr="003176E8" w:rsidRDefault="003176E8" w:rsidP="003176E8">
            <w:pPr>
              <w:spacing w:after="0" w:line="240" w:lineRule="auto"/>
              <w:jc w:val="center"/>
              <w:rPr>
                <w:rFonts w:ascii="Calibri" w:hAnsi="Calibri" w:cs="Calibri"/>
                <w:sz w:val="20"/>
                <w:szCs w:val="20"/>
                <w:lang w:bidi="ar-SA"/>
              </w:rPr>
            </w:pPr>
            <w:r w:rsidRPr="003176E8">
              <w:rPr>
                <w:rFonts w:ascii="Calibri" w:hAnsi="Calibri" w:cs="Calibri"/>
                <w:sz w:val="20"/>
                <w:szCs w:val="20"/>
                <w:lang w:bidi="ar-SA"/>
              </w:rPr>
              <w:t>S</w:t>
            </w:r>
          </w:p>
        </w:tc>
      </w:tr>
      <w:tr w:rsidR="003176E8" w:rsidRPr="003176E8" w14:paraId="64A0991C" w14:textId="77777777" w:rsidTr="003176E8">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5456FCA" w14:textId="77777777" w:rsidR="003176E8" w:rsidRPr="003176E8" w:rsidRDefault="003176E8" w:rsidP="003176E8">
            <w:pPr>
              <w:spacing w:after="0" w:line="240" w:lineRule="auto"/>
              <w:rPr>
                <w:rFonts w:ascii="Calibri" w:hAnsi="Calibri" w:cs="Calibri"/>
                <w:b/>
                <w:bCs/>
                <w:sz w:val="20"/>
                <w:szCs w:val="20"/>
                <w:lang w:bidi="ar-SA"/>
              </w:rPr>
            </w:pPr>
            <w:r w:rsidRPr="003176E8">
              <w:rPr>
                <w:rFonts w:ascii="Calibri" w:hAnsi="Calibri" w:cs="Calibri"/>
                <w:b/>
                <w:bCs/>
                <w:sz w:val="20"/>
                <w:szCs w:val="20"/>
                <w:lang w:bidi="ar-SA"/>
              </w:rPr>
              <w:t xml:space="preserve">FOZ DE IGUAZU </w:t>
            </w:r>
          </w:p>
        </w:tc>
        <w:tc>
          <w:tcPr>
            <w:tcW w:w="0" w:type="auto"/>
            <w:shd w:val="clear" w:color="auto" w:fill="FFFFFF"/>
            <w:tcMar>
              <w:top w:w="0" w:type="dxa"/>
              <w:left w:w="45" w:type="dxa"/>
              <w:bottom w:w="0" w:type="dxa"/>
              <w:right w:w="45" w:type="dxa"/>
            </w:tcMar>
            <w:vAlign w:val="center"/>
            <w:hideMark/>
          </w:tcPr>
          <w:p w14:paraId="03DE9571" w14:textId="77777777" w:rsidR="003176E8" w:rsidRPr="003176E8" w:rsidRDefault="003176E8" w:rsidP="003176E8">
            <w:pPr>
              <w:spacing w:after="0" w:line="240" w:lineRule="auto"/>
              <w:rPr>
                <w:rFonts w:ascii="Calibri" w:hAnsi="Calibri" w:cs="Calibri"/>
                <w:sz w:val="20"/>
                <w:szCs w:val="20"/>
                <w:lang w:bidi="ar-SA"/>
              </w:rPr>
            </w:pPr>
            <w:r w:rsidRPr="003176E8">
              <w:rPr>
                <w:rFonts w:ascii="Calibri" w:hAnsi="Calibri" w:cs="Calibri"/>
                <w:sz w:val="20"/>
                <w:szCs w:val="20"/>
                <w:lang w:bidi="ar-SA"/>
              </w:rPr>
              <w:t>CONTINENTAL INN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D17C9AD" w14:textId="77777777" w:rsidR="003176E8" w:rsidRPr="003176E8" w:rsidRDefault="003176E8" w:rsidP="003176E8">
            <w:pPr>
              <w:spacing w:after="0" w:line="240" w:lineRule="auto"/>
              <w:jc w:val="center"/>
              <w:rPr>
                <w:rFonts w:ascii="Calibri" w:hAnsi="Calibri" w:cs="Calibri"/>
                <w:sz w:val="20"/>
                <w:szCs w:val="20"/>
                <w:lang w:bidi="ar-SA"/>
              </w:rPr>
            </w:pPr>
            <w:r w:rsidRPr="003176E8">
              <w:rPr>
                <w:rFonts w:ascii="Calibri" w:hAnsi="Calibri" w:cs="Calibri"/>
                <w:sz w:val="20"/>
                <w:szCs w:val="20"/>
                <w:lang w:bidi="ar-SA"/>
              </w:rPr>
              <w:t>T</w:t>
            </w:r>
          </w:p>
        </w:tc>
      </w:tr>
      <w:tr w:rsidR="003176E8" w:rsidRPr="003176E8" w14:paraId="4D7699B3" w14:textId="77777777" w:rsidTr="003176E8">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1EA7E9" w14:textId="77777777" w:rsidR="003176E8" w:rsidRPr="003176E8" w:rsidRDefault="003176E8" w:rsidP="003176E8">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31C35DD" w14:textId="77777777" w:rsidR="003176E8" w:rsidRPr="003176E8" w:rsidRDefault="003176E8" w:rsidP="003176E8">
            <w:pPr>
              <w:spacing w:after="0" w:line="240" w:lineRule="auto"/>
              <w:rPr>
                <w:rFonts w:ascii="Calibri" w:hAnsi="Calibri" w:cs="Calibri"/>
                <w:sz w:val="20"/>
                <w:szCs w:val="20"/>
                <w:lang w:bidi="ar-SA"/>
              </w:rPr>
            </w:pPr>
            <w:r w:rsidRPr="003176E8">
              <w:rPr>
                <w:rFonts w:ascii="Calibri" w:hAnsi="Calibri" w:cs="Calibri"/>
                <w:sz w:val="20"/>
                <w:szCs w:val="20"/>
                <w:lang w:bidi="ar-SA"/>
              </w:rPr>
              <w:t>VIALE CATARATAS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4B3D2C" w14:textId="77777777" w:rsidR="003176E8" w:rsidRPr="003176E8" w:rsidRDefault="003176E8" w:rsidP="003176E8">
            <w:pPr>
              <w:spacing w:after="0" w:line="240" w:lineRule="auto"/>
              <w:jc w:val="center"/>
              <w:rPr>
                <w:rFonts w:ascii="Calibri" w:hAnsi="Calibri" w:cs="Calibri"/>
                <w:sz w:val="20"/>
                <w:szCs w:val="20"/>
                <w:lang w:bidi="ar-SA"/>
              </w:rPr>
            </w:pPr>
            <w:r w:rsidRPr="003176E8">
              <w:rPr>
                <w:rFonts w:ascii="Calibri" w:hAnsi="Calibri" w:cs="Calibri"/>
                <w:sz w:val="20"/>
                <w:szCs w:val="20"/>
                <w:lang w:bidi="ar-SA"/>
              </w:rPr>
              <w:t>P</w:t>
            </w:r>
          </w:p>
        </w:tc>
      </w:tr>
      <w:tr w:rsidR="003176E8" w:rsidRPr="003176E8" w14:paraId="3EE6FB6D" w14:textId="77777777" w:rsidTr="003176E8">
        <w:trPr>
          <w:trHeight w:val="29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9F34443" w14:textId="77777777" w:rsidR="003176E8" w:rsidRPr="003176E8" w:rsidRDefault="003176E8" w:rsidP="003176E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48EAF2E" w14:textId="77777777" w:rsidR="003176E8" w:rsidRPr="003176E8" w:rsidRDefault="003176E8" w:rsidP="003176E8">
            <w:pPr>
              <w:spacing w:after="0" w:line="240" w:lineRule="auto"/>
              <w:rPr>
                <w:rFonts w:ascii="Calibri" w:hAnsi="Calibri" w:cs="Calibri"/>
                <w:sz w:val="20"/>
                <w:szCs w:val="20"/>
                <w:lang w:bidi="ar-SA"/>
              </w:rPr>
            </w:pPr>
            <w:r w:rsidRPr="003176E8">
              <w:rPr>
                <w:rFonts w:ascii="Calibri" w:hAnsi="Calibri" w:cs="Calibri"/>
                <w:sz w:val="20"/>
                <w:szCs w:val="20"/>
                <w:lang w:bidi="ar-SA"/>
              </w:rPr>
              <w:t xml:space="preserve">DOUBLE TREE BY HILTON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0E366AE" w14:textId="77777777" w:rsidR="003176E8" w:rsidRPr="003176E8" w:rsidRDefault="003176E8" w:rsidP="003176E8">
            <w:pPr>
              <w:spacing w:after="0" w:line="240" w:lineRule="auto"/>
              <w:jc w:val="center"/>
              <w:rPr>
                <w:rFonts w:ascii="Calibri" w:hAnsi="Calibri" w:cs="Calibri"/>
                <w:sz w:val="20"/>
                <w:szCs w:val="20"/>
                <w:lang w:bidi="ar-SA"/>
              </w:rPr>
            </w:pPr>
            <w:r w:rsidRPr="003176E8">
              <w:rPr>
                <w:rFonts w:ascii="Calibri" w:hAnsi="Calibri" w:cs="Calibri"/>
                <w:sz w:val="20"/>
                <w:szCs w:val="20"/>
                <w:lang w:bidi="ar-SA"/>
              </w:rPr>
              <w:t>S</w:t>
            </w:r>
          </w:p>
        </w:tc>
      </w:tr>
    </w:tbl>
    <w:p w14:paraId="253985FF" w14:textId="77777777" w:rsidR="003176E8" w:rsidRDefault="003176E8" w:rsidP="003176E8">
      <w:pPr>
        <w:pStyle w:val="Sinespaciado"/>
        <w:rPr>
          <w:rFonts w:asciiTheme="minorHAnsi" w:eastAsia="Arial" w:hAnsiTheme="minorHAnsi" w:cstheme="minorHAnsi"/>
          <w:color w:val="002060"/>
        </w:rPr>
      </w:pPr>
    </w:p>
    <w:p w14:paraId="6BF29A4D" w14:textId="77777777" w:rsidR="005E56C0" w:rsidRDefault="005E56C0" w:rsidP="003176E8">
      <w:pPr>
        <w:pStyle w:val="Sinespaciado"/>
        <w:rPr>
          <w:rFonts w:asciiTheme="minorHAnsi" w:eastAsia="Arial" w:hAnsiTheme="minorHAnsi" w:cstheme="minorHAnsi"/>
          <w:color w:val="002060"/>
        </w:rPr>
      </w:pPr>
    </w:p>
    <w:tbl>
      <w:tblPr>
        <w:tblW w:w="4684" w:type="dxa"/>
        <w:jc w:val="center"/>
        <w:tblCellSpacing w:w="0" w:type="dxa"/>
        <w:tblCellMar>
          <w:left w:w="0" w:type="dxa"/>
          <w:right w:w="0" w:type="dxa"/>
        </w:tblCellMar>
        <w:tblLook w:val="04A0" w:firstRow="1" w:lastRow="0" w:firstColumn="1" w:lastColumn="0" w:noHBand="0" w:noVBand="1"/>
      </w:tblPr>
      <w:tblGrid>
        <w:gridCol w:w="2857"/>
        <w:gridCol w:w="603"/>
        <w:gridCol w:w="603"/>
        <w:gridCol w:w="621"/>
      </w:tblGrid>
      <w:tr w:rsidR="00A26A70" w:rsidRPr="00A26A70" w14:paraId="2133034F" w14:textId="77777777" w:rsidTr="00A26A70">
        <w:trPr>
          <w:trHeight w:val="309"/>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298CFF83"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PRECIO POR PERSONA EN USD</w:t>
            </w:r>
          </w:p>
        </w:tc>
      </w:tr>
      <w:tr w:rsidR="00A26A70" w:rsidRPr="00A26A70" w14:paraId="60314CC8" w14:textId="77777777" w:rsidTr="00A26A70">
        <w:trPr>
          <w:trHeight w:val="30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D12A273"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EEEEAD3"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EB35A58"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19DDCED"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 xml:space="preserve">SGL </w:t>
            </w:r>
          </w:p>
        </w:tc>
      </w:tr>
      <w:tr w:rsidR="00A26A70" w:rsidRPr="00A26A70" w14:paraId="0D9D5662" w14:textId="77777777" w:rsidTr="00A26A70">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5B88F2" w14:textId="77777777" w:rsidR="00A26A70" w:rsidRPr="00A26A70" w:rsidRDefault="00A26A70" w:rsidP="00A26A70">
            <w:pPr>
              <w:spacing w:after="0" w:line="240" w:lineRule="auto"/>
              <w:jc w:val="right"/>
              <w:rPr>
                <w:rFonts w:ascii="Calibri" w:hAnsi="Calibri" w:cs="Calibri"/>
                <w:sz w:val="20"/>
                <w:szCs w:val="20"/>
                <w:lang w:bidi="ar-SA"/>
              </w:rPr>
            </w:pPr>
            <w:r w:rsidRPr="00A26A7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8A18227"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700</w:t>
            </w:r>
          </w:p>
        </w:tc>
        <w:tc>
          <w:tcPr>
            <w:tcW w:w="0" w:type="auto"/>
            <w:shd w:val="clear" w:color="auto" w:fill="FFFFFF"/>
            <w:tcMar>
              <w:top w:w="0" w:type="dxa"/>
              <w:left w:w="45" w:type="dxa"/>
              <w:bottom w:w="0" w:type="dxa"/>
              <w:right w:w="45" w:type="dxa"/>
            </w:tcMar>
            <w:vAlign w:val="center"/>
            <w:hideMark/>
          </w:tcPr>
          <w:p w14:paraId="670B14FE"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670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F3133CF"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910</w:t>
            </w:r>
          </w:p>
        </w:tc>
      </w:tr>
      <w:tr w:rsidR="00A26A70" w:rsidRPr="00A26A70" w14:paraId="585224F7" w14:textId="77777777" w:rsidTr="00A26A70">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079A55" w14:textId="77777777" w:rsidR="00A26A70" w:rsidRPr="00A26A70" w:rsidRDefault="00A26A70" w:rsidP="00A26A70">
            <w:pPr>
              <w:spacing w:after="0" w:line="240" w:lineRule="auto"/>
              <w:jc w:val="right"/>
              <w:rPr>
                <w:rFonts w:ascii="Calibri" w:hAnsi="Calibri" w:cs="Calibri"/>
                <w:b/>
                <w:bCs/>
                <w:sz w:val="20"/>
                <w:szCs w:val="20"/>
                <w:lang w:bidi="ar-SA"/>
              </w:rPr>
            </w:pPr>
            <w:r w:rsidRPr="00A26A7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06B89995"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1690</w:t>
            </w:r>
          </w:p>
        </w:tc>
        <w:tc>
          <w:tcPr>
            <w:tcW w:w="0" w:type="auto"/>
            <w:shd w:val="clear" w:color="auto" w:fill="FFFFFF"/>
            <w:tcMar>
              <w:top w:w="0" w:type="dxa"/>
              <w:left w:w="45" w:type="dxa"/>
              <w:bottom w:w="0" w:type="dxa"/>
              <w:right w:w="45" w:type="dxa"/>
            </w:tcMar>
            <w:vAlign w:val="center"/>
            <w:hideMark/>
          </w:tcPr>
          <w:p w14:paraId="72E88F6A"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D2CEBE"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1900</w:t>
            </w:r>
          </w:p>
        </w:tc>
      </w:tr>
      <w:tr w:rsidR="00A26A70" w:rsidRPr="00A26A70" w14:paraId="25DE7E78" w14:textId="77777777" w:rsidTr="00A26A70">
        <w:trPr>
          <w:trHeight w:val="30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260FEAE" w14:textId="77777777" w:rsidR="00A26A70" w:rsidRPr="00A26A70" w:rsidRDefault="00A26A70" w:rsidP="00A26A70">
            <w:pPr>
              <w:spacing w:after="0" w:line="240" w:lineRule="auto"/>
              <w:jc w:val="right"/>
              <w:rPr>
                <w:rFonts w:ascii="Calibri" w:hAnsi="Calibri" w:cs="Calibri"/>
                <w:sz w:val="20"/>
                <w:szCs w:val="20"/>
                <w:lang w:bidi="ar-SA"/>
              </w:rPr>
            </w:pPr>
            <w:r w:rsidRPr="00A26A70">
              <w:rPr>
                <w:rFonts w:ascii="Calibri" w:hAnsi="Calibri" w:cs="Calibri"/>
                <w:sz w:val="20"/>
                <w:szCs w:val="20"/>
                <w:lang w:bidi="ar-SA"/>
              </w:rPr>
              <w:t>SUPL. 01 ENE - 30 JUN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174914"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220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5B6560"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190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34CD6F0"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345</w:t>
            </w:r>
          </w:p>
        </w:tc>
      </w:tr>
      <w:tr w:rsidR="00A26A70" w:rsidRPr="00A26A70" w14:paraId="5AE9C029" w14:textId="77777777" w:rsidTr="00A26A70">
        <w:trPr>
          <w:trHeight w:val="309"/>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63A68DCB" w14:textId="77777777" w:rsidR="00A26A70" w:rsidRPr="00A26A70" w:rsidRDefault="00A26A70" w:rsidP="00A26A70">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79A9A8A" w14:textId="77777777" w:rsidR="00A26A70" w:rsidRPr="00A26A70" w:rsidRDefault="00A26A70" w:rsidP="00A26A7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12741ED" w14:textId="77777777" w:rsidR="00A26A70" w:rsidRPr="00A26A70" w:rsidRDefault="00A26A70" w:rsidP="00A26A7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A18F7DD" w14:textId="77777777" w:rsidR="00A26A70" w:rsidRPr="00A26A70" w:rsidRDefault="00A26A70" w:rsidP="00A26A70">
            <w:pPr>
              <w:spacing w:after="0" w:line="240" w:lineRule="auto"/>
              <w:rPr>
                <w:rFonts w:ascii="Times New Roman" w:hAnsi="Times New Roman"/>
                <w:sz w:val="20"/>
                <w:szCs w:val="20"/>
                <w:lang w:bidi="ar-SA"/>
              </w:rPr>
            </w:pPr>
          </w:p>
        </w:tc>
      </w:tr>
      <w:tr w:rsidR="00A26A70" w:rsidRPr="00A26A70" w14:paraId="3C898318" w14:textId="77777777" w:rsidTr="00A26A70">
        <w:trPr>
          <w:trHeight w:val="309"/>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47DCDCB"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 xml:space="preserve">PRIMERA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94CC9F9"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1ED3E82"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TPL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583CE2D"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 xml:space="preserve">SGL </w:t>
            </w:r>
          </w:p>
        </w:tc>
      </w:tr>
      <w:tr w:rsidR="00A26A70" w:rsidRPr="00A26A70" w14:paraId="55079AA3" w14:textId="77777777" w:rsidTr="00A26A70">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276F508" w14:textId="77777777" w:rsidR="00A26A70" w:rsidRPr="00A26A70" w:rsidRDefault="00A26A70" w:rsidP="00A26A70">
            <w:pPr>
              <w:spacing w:after="0" w:line="240" w:lineRule="auto"/>
              <w:jc w:val="right"/>
              <w:rPr>
                <w:rFonts w:ascii="Calibri" w:hAnsi="Calibri" w:cs="Calibri"/>
                <w:sz w:val="20"/>
                <w:szCs w:val="20"/>
                <w:lang w:bidi="ar-SA"/>
              </w:rPr>
            </w:pPr>
            <w:r w:rsidRPr="00A26A7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8A2E80F"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850</w:t>
            </w:r>
          </w:p>
        </w:tc>
        <w:tc>
          <w:tcPr>
            <w:tcW w:w="0" w:type="auto"/>
            <w:shd w:val="clear" w:color="auto" w:fill="FFFFFF"/>
            <w:tcMar>
              <w:top w:w="0" w:type="dxa"/>
              <w:left w:w="45" w:type="dxa"/>
              <w:bottom w:w="0" w:type="dxa"/>
              <w:right w:w="45" w:type="dxa"/>
            </w:tcMar>
            <w:vAlign w:val="center"/>
            <w:hideMark/>
          </w:tcPr>
          <w:p w14:paraId="0CAD4B1E"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780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F2762D6"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1180</w:t>
            </w:r>
          </w:p>
        </w:tc>
      </w:tr>
      <w:tr w:rsidR="00A26A70" w:rsidRPr="00A26A70" w14:paraId="33F17CA8" w14:textId="77777777" w:rsidTr="00A26A70">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FC43276" w14:textId="77777777" w:rsidR="00A26A70" w:rsidRPr="00A26A70" w:rsidRDefault="00A26A70" w:rsidP="00A26A70">
            <w:pPr>
              <w:spacing w:after="0" w:line="240" w:lineRule="auto"/>
              <w:jc w:val="right"/>
              <w:rPr>
                <w:rFonts w:ascii="Calibri" w:hAnsi="Calibri" w:cs="Calibri"/>
                <w:b/>
                <w:bCs/>
                <w:sz w:val="20"/>
                <w:szCs w:val="20"/>
                <w:lang w:bidi="ar-SA"/>
              </w:rPr>
            </w:pPr>
            <w:r w:rsidRPr="00A26A7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44D0AB23"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1840</w:t>
            </w:r>
          </w:p>
        </w:tc>
        <w:tc>
          <w:tcPr>
            <w:tcW w:w="0" w:type="auto"/>
            <w:shd w:val="clear" w:color="auto" w:fill="FFFFFF"/>
            <w:tcMar>
              <w:top w:w="0" w:type="dxa"/>
              <w:left w:w="45" w:type="dxa"/>
              <w:bottom w:w="0" w:type="dxa"/>
              <w:right w:w="45" w:type="dxa"/>
            </w:tcMar>
            <w:vAlign w:val="center"/>
            <w:hideMark/>
          </w:tcPr>
          <w:p w14:paraId="1442487E"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1770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DE3B708"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2170</w:t>
            </w:r>
          </w:p>
        </w:tc>
      </w:tr>
      <w:tr w:rsidR="00A26A70" w:rsidRPr="00A26A70" w14:paraId="3B5A36C0" w14:textId="77777777" w:rsidTr="00A26A70">
        <w:trPr>
          <w:trHeight w:val="30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480F33" w14:textId="77777777" w:rsidR="00A26A70" w:rsidRPr="00A26A70" w:rsidRDefault="00A26A70" w:rsidP="00A26A70">
            <w:pPr>
              <w:spacing w:after="0" w:line="240" w:lineRule="auto"/>
              <w:jc w:val="right"/>
              <w:rPr>
                <w:rFonts w:ascii="Calibri" w:hAnsi="Calibri" w:cs="Calibri"/>
                <w:sz w:val="20"/>
                <w:szCs w:val="20"/>
                <w:lang w:bidi="ar-SA"/>
              </w:rPr>
            </w:pPr>
            <w:r w:rsidRPr="00A26A70">
              <w:rPr>
                <w:rFonts w:ascii="Calibri" w:hAnsi="Calibri" w:cs="Calibri"/>
                <w:sz w:val="20"/>
                <w:szCs w:val="20"/>
                <w:lang w:bidi="ar-SA"/>
              </w:rPr>
              <w:t>SUPL. 01 ENE - 30 JUN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7BED06"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235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40BC51"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245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0857806"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420</w:t>
            </w:r>
          </w:p>
        </w:tc>
      </w:tr>
      <w:tr w:rsidR="00A26A70" w:rsidRPr="00A26A70" w14:paraId="2FAD132D" w14:textId="77777777" w:rsidTr="00A26A70">
        <w:trPr>
          <w:trHeight w:val="309"/>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0EF342EA" w14:textId="77777777" w:rsidR="00A26A70" w:rsidRPr="00A26A70" w:rsidRDefault="00A26A70" w:rsidP="00A26A70">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55AB259" w14:textId="77777777" w:rsidR="00A26A70" w:rsidRPr="00A26A70" w:rsidRDefault="00A26A70" w:rsidP="00A26A7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378C1AC" w14:textId="77777777" w:rsidR="00A26A70" w:rsidRPr="00A26A70" w:rsidRDefault="00A26A70" w:rsidP="00A26A7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AAAA5F2" w14:textId="77777777" w:rsidR="00A26A70" w:rsidRPr="00A26A70" w:rsidRDefault="00A26A70" w:rsidP="00A26A70">
            <w:pPr>
              <w:spacing w:after="0" w:line="240" w:lineRule="auto"/>
              <w:rPr>
                <w:rFonts w:ascii="Times New Roman" w:hAnsi="Times New Roman"/>
                <w:sz w:val="20"/>
                <w:szCs w:val="20"/>
                <w:lang w:bidi="ar-SA"/>
              </w:rPr>
            </w:pPr>
          </w:p>
        </w:tc>
      </w:tr>
      <w:tr w:rsidR="00A26A70" w:rsidRPr="00A26A70" w14:paraId="4F27C54F" w14:textId="77777777" w:rsidTr="00A26A70">
        <w:trPr>
          <w:trHeight w:val="30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DC56C28"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39D306F5"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FBEC955"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53EA40A" w14:textId="77777777" w:rsidR="00A26A70" w:rsidRPr="00A26A70" w:rsidRDefault="00A26A70" w:rsidP="00A26A70">
            <w:pPr>
              <w:spacing w:after="0" w:line="240" w:lineRule="auto"/>
              <w:jc w:val="center"/>
              <w:rPr>
                <w:rFonts w:ascii="Calibri" w:hAnsi="Calibri" w:cs="Calibri"/>
                <w:b/>
                <w:bCs/>
                <w:color w:val="FFFFFF"/>
                <w:sz w:val="20"/>
                <w:szCs w:val="20"/>
                <w:lang w:bidi="ar-SA"/>
              </w:rPr>
            </w:pPr>
            <w:r w:rsidRPr="00A26A70">
              <w:rPr>
                <w:rFonts w:ascii="Calibri" w:hAnsi="Calibri" w:cs="Calibri"/>
                <w:b/>
                <w:bCs/>
                <w:color w:val="FFFFFF"/>
                <w:sz w:val="20"/>
                <w:szCs w:val="20"/>
                <w:lang w:bidi="ar-SA"/>
              </w:rPr>
              <w:t xml:space="preserve">SGL </w:t>
            </w:r>
          </w:p>
        </w:tc>
      </w:tr>
      <w:tr w:rsidR="00A26A70" w:rsidRPr="00A26A70" w14:paraId="02D9942D" w14:textId="77777777" w:rsidTr="00A26A70">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3C951F3" w14:textId="77777777" w:rsidR="00A26A70" w:rsidRPr="00A26A70" w:rsidRDefault="00A26A70" w:rsidP="00A26A70">
            <w:pPr>
              <w:spacing w:after="0" w:line="240" w:lineRule="auto"/>
              <w:jc w:val="right"/>
              <w:rPr>
                <w:rFonts w:ascii="Calibri" w:hAnsi="Calibri" w:cs="Calibri"/>
                <w:sz w:val="20"/>
                <w:szCs w:val="20"/>
                <w:lang w:bidi="ar-SA"/>
              </w:rPr>
            </w:pPr>
            <w:r w:rsidRPr="00A26A7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D59A07C"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1110</w:t>
            </w:r>
          </w:p>
        </w:tc>
        <w:tc>
          <w:tcPr>
            <w:tcW w:w="0" w:type="auto"/>
            <w:shd w:val="clear" w:color="auto" w:fill="FFFFFF"/>
            <w:tcMar>
              <w:top w:w="0" w:type="dxa"/>
              <w:left w:w="45" w:type="dxa"/>
              <w:bottom w:w="0" w:type="dxa"/>
              <w:right w:w="45" w:type="dxa"/>
            </w:tcMar>
            <w:vAlign w:val="center"/>
            <w:hideMark/>
          </w:tcPr>
          <w:p w14:paraId="126E7A49"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355EFB4"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1650</w:t>
            </w:r>
          </w:p>
        </w:tc>
      </w:tr>
      <w:tr w:rsidR="00A26A70" w:rsidRPr="00A26A70" w14:paraId="527A977F" w14:textId="77777777" w:rsidTr="00A26A70">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0163645" w14:textId="77777777" w:rsidR="00A26A70" w:rsidRPr="00A26A70" w:rsidRDefault="00A26A70" w:rsidP="00A26A70">
            <w:pPr>
              <w:spacing w:after="0" w:line="240" w:lineRule="auto"/>
              <w:jc w:val="right"/>
              <w:rPr>
                <w:rFonts w:ascii="Calibri" w:hAnsi="Calibri" w:cs="Calibri"/>
                <w:b/>
                <w:bCs/>
                <w:sz w:val="20"/>
                <w:szCs w:val="20"/>
                <w:lang w:bidi="ar-SA"/>
              </w:rPr>
            </w:pPr>
            <w:r w:rsidRPr="00A26A7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1F2CF08E"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2100</w:t>
            </w:r>
          </w:p>
        </w:tc>
        <w:tc>
          <w:tcPr>
            <w:tcW w:w="0" w:type="auto"/>
            <w:shd w:val="clear" w:color="auto" w:fill="FFFFFF"/>
            <w:tcMar>
              <w:top w:w="0" w:type="dxa"/>
              <w:left w:w="45" w:type="dxa"/>
              <w:bottom w:w="0" w:type="dxa"/>
              <w:right w:w="45" w:type="dxa"/>
            </w:tcMar>
            <w:vAlign w:val="center"/>
            <w:hideMark/>
          </w:tcPr>
          <w:p w14:paraId="1A1528F7"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1960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8D15A1B" w14:textId="77777777" w:rsidR="00A26A70" w:rsidRPr="00A26A70" w:rsidRDefault="00A26A70" w:rsidP="00A26A70">
            <w:pPr>
              <w:spacing w:after="0" w:line="240" w:lineRule="auto"/>
              <w:jc w:val="center"/>
              <w:rPr>
                <w:rFonts w:ascii="Calibri" w:hAnsi="Calibri" w:cs="Calibri"/>
                <w:b/>
                <w:bCs/>
                <w:sz w:val="20"/>
                <w:szCs w:val="20"/>
                <w:lang w:bidi="ar-SA"/>
              </w:rPr>
            </w:pPr>
            <w:r w:rsidRPr="00A26A70">
              <w:rPr>
                <w:rFonts w:ascii="Calibri" w:hAnsi="Calibri" w:cs="Calibri"/>
                <w:b/>
                <w:bCs/>
                <w:sz w:val="20"/>
                <w:szCs w:val="20"/>
                <w:lang w:bidi="ar-SA"/>
              </w:rPr>
              <w:t>2640</w:t>
            </w:r>
          </w:p>
        </w:tc>
      </w:tr>
      <w:tr w:rsidR="00A26A70" w:rsidRPr="00A26A70" w14:paraId="683FBBF2" w14:textId="77777777" w:rsidTr="00A26A70">
        <w:trPr>
          <w:trHeight w:val="35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412CD3C" w14:textId="77777777" w:rsidR="00A26A70" w:rsidRPr="00A26A70" w:rsidRDefault="00A26A70" w:rsidP="00A26A70">
            <w:pPr>
              <w:spacing w:after="0" w:line="240" w:lineRule="auto"/>
              <w:jc w:val="right"/>
              <w:rPr>
                <w:rFonts w:ascii="Calibri" w:hAnsi="Calibri" w:cs="Calibri"/>
                <w:sz w:val="20"/>
                <w:szCs w:val="20"/>
                <w:lang w:bidi="ar-SA"/>
              </w:rPr>
            </w:pPr>
            <w:r w:rsidRPr="00A26A70">
              <w:rPr>
                <w:rFonts w:ascii="Calibri" w:hAnsi="Calibri" w:cs="Calibri"/>
                <w:sz w:val="20"/>
                <w:szCs w:val="20"/>
                <w:lang w:bidi="ar-SA"/>
              </w:rPr>
              <w:t>SUPL. 01 ENE - 30 JUN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58586E"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255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845416F"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300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3EC387C" w14:textId="77777777" w:rsidR="00A26A70" w:rsidRPr="00A26A70" w:rsidRDefault="00A26A70" w:rsidP="00A26A70">
            <w:pPr>
              <w:spacing w:after="0" w:line="240" w:lineRule="auto"/>
              <w:jc w:val="center"/>
              <w:rPr>
                <w:rFonts w:ascii="Calibri" w:hAnsi="Calibri" w:cs="Calibri"/>
                <w:sz w:val="20"/>
                <w:szCs w:val="20"/>
                <w:lang w:bidi="ar-SA"/>
              </w:rPr>
            </w:pPr>
            <w:r w:rsidRPr="00A26A70">
              <w:rPr>
                <w:rFonts w:ascii="Calibri" w:hAnsi="Calibri" w:cs="Calibri"/>
                <w:sz w:val="20"/>
                <w:szCs w:val="20"/>
                <w:lang w:bidi="ar-SA"/>
              </w:rPr>
              <w:t>440</w:t>
            </w:r>
          </w:p>
        </w:tc>
      </w:tr>
    </w:tbl>
    <w:p w14:paraId="4A1522A3" w14:textId="77777777" w:rsidR="003176E8" w:rsidRDefault="003176E8" w:rsidP="003176E8">
      <w:pPr>
        <w:pStyle w:val="Sinespaciado"/>
        <w:rPr>
          <w:rFonts w:asciiTheme="minorHAnsi" w:eastAsia="Arial" w:hAnsiTheme="minorHAnsi" w:cstheme="minorHAnsi"/>
          <w:color w:val="002060"/>
        </w:rPr>
      </w:pPr>
    </w:p>
    <w:p w14:paraId="525C8D83" w14:textId="77777777" w:rsidR="003176E8" w:rsidRDefault="003176E8" w:rsidP="003176E8">
      <w:pPr>
        <w:pStyle w:val="Sinespaciado"/>
        <w:rPr>
          <w:rFonts w:asciiTheme="minorHAnsi" w:eastAsia="Arial" w:hAnsiTheme="minorHAnsi" w:cstheme="minorHAnsi"/>
          <w:color w:val="002060"/>
        </w:rPr>
      </w:pPr>
    </w:p>
    <w:tbl>
      <w:tblPr>
        <w:tblW w:w="8368" w:type="dxa"/>
        <w:jc w:val="center"/>
        <w:tblCellSpacing w:w="0" w:type="dxa"/>
        <w:tblCellMar>
          <w:left w:w="0" w:type="dxa"/>
          <w:right w:w="0" w:type="dxa"/>
        </w:tblCellMar>
        <w:tblLook w:val="04A0" w:firstRow="1" w:lastRow="0" w:firstColumn="1" w:lastColumn="0" w:noHBand="0" w:noVBand="1"/>
      </w:tblPr>
      <w:tblGrid>
        <w:gridCol w:w="8368"/>
      </w:tblGrid>
      <w:tr w:rsidR="003176E8" w:rsidRPr="003176E8" w14:paraId="778FAE41" w14:textId="77777777" w:rsidTr="00A26A70">
        <w:trPr>
          <w:trHeight w:val="269"/>
          <w:tblCellSpacing w:w="0" w:type="dxa"/>
          <w:jc w:val="center"/>
        </w:trPr>
        <w:tc>
          <w:tcPr>
            <w:tcW w:w="8368" w:type="dxa"/>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30CA7D6" w14:textId="77777777" w:rsidR="003176E8" w:rsidRPr="003176E8" w:rsidRDefault="003176E8" w:rsidP="003176E8">
            <w:pPr>
              <w:spacing w:after="0" w:line="240" w:lineRule="auto"/>
              <w:rPr>
                <w:rFonts w:ascii="Calibri" w:hAnsi="Calibri" w:cs="Calibri"/>
                <w:color w:val="002060"/>
                <w:sz w:val="20"/>
                <w:szCs w:val="20"/>
                <w:lang w:bidi="ar-SA"/>
              </w:rPr>
            </w:pPr>
            <w:r w:rsidRPr="003176E8">
              <w:rPr>
                <w:rFonts w:ascii="Calibri" w:hAnsi="Calibri" w:cs="Calibri"/>
                <w:color w:val="002060"/>
                <w:sz w:val="20"/>
                <w:szCs w:val="20"/>
                <w:lang w:bidi="ar-SA"/>
              </w:rPr>
              <w:t>RUTA AÉREA PROPUESTA MEX/GRU/GIG/IGU/GRU/MEX</w:t>
            </w:r>
          </w:p>
        </w:tc>
      </w:tr>
      <w:tr w:rsidR="003176E8" w:rsidRPr="003176E8" w14:paraId="18D37E77" w14:textId="77777777" w:rsidTr="00A26A70">
        <w:trPr>
          <w:trHeight w:val="309"/>
          <w:tblCellSpacing w:w="0" w:type="dxa"/>
          <w:jc w:val="center"/>
        </w:trPr>
        <w:tc>
          <w:tcPr>
            <w:tcW w:w="8368"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E1CFAEF" w14:textId="76F4F06B" w:rsidR="003176E8" w:rsidRPr="003176E8" w:rsidRDefault="003176E8" w:rsidP="003176E8">
            <w:pPr>
              <w:spacing w:after="0" w:line="240" w:lineRule="auto"/>
              <w:rPr>
                <w:rFonts w:ascii="Calibri" w:hAnsi="Calibri" w:cs="Calibri"/>
                <w:b/>
                <w:bCs/>
                <w:color w:val="FFFFFF"/>
                <w:sz w:val="20"/>
                <w:szCs w:val="20"/>
                <w:lang w:bidi="ar-SA"/>
              </w:rPr>
            </w:pPr>
            <w:r w:rsidRPr="003176E8">
              <w:rPr>
                <w:rFonts w:ascii="Calibri" w:hAnsi="Calibri" w:cs="Calibri"/>
                <w:b/>
                <w:bCs/>
                <w:color w:val="FFFFFF"/>
                <w:sz w:val="20"/>
                <w:szCs w:val="20"/>
                <w:lang w:bidi="ar-SA"/>
              </w:rPr>
              <w:t xml:space="preserve">IMPUESTOS AEREOS (SUJETOS A CONFIRMACIÓN): </w:t>
            </w:r>
            <w:r w:rsidR="00A26A70">
              <w:rPr>
                <w:rFonts w:ascii="Calibri" w:hAnsi="Calibri" w:cs="Calibri"/>
                <w:b/>
                <w:bCs/>
                <w:color w:val="FFFFFF"/>
                <w:sz w:val="20"/>
                <w:szCs w:val="20"/>
                <w:lang w:bidi="ar-SA"/>
              </w:rPr>
              <w:t xml:space="preserve">870 </w:t>
            </w:r>
            <w:r w:rsidRPr="003176E8">
              <w:rPr>
                <w:rFonts w:ascii="Calibri" w:hAnsi="Calibri" w:cs="Calibri"/>
                <w:b/>
                <w:bCs/>
                <w:color w:val="FFFFFF"/>
                <w:sz w:val="20"/>
                <w:szCs w:val="20"/>
                <w:lang w:bidi="ar-SA"/>
              </w:rPr>
              <w:t xml:space="preserve"> USD</w:t>
            </w:r>
          </w:p>
        </w:tc>
      </w:tr>
      <w:tr w:rsidR="003176E8" w:rsidRPr="003176E8" w14:paraId="225ADDBA" w14:textId="77777777" w:rsidTr="00A26A70">
        <w:trPr>
          <w:trHeight w:val="269"/>
          <w:tblCellSpacing w:w="0" w:type="dxa"/>
          <w:jc w:val="center"/>
        </w:trPr>
        <w:tc>
          <w:tcPr>
            <w:tcW w:w="8368"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4A75454" w14:textId="11D95760" w:rsidR="003176E8" w:rsidRPr="003176E8" w:rsidRDefault="003176E8" w:rsidP="003176E8">
            <w:pPr>
              <w:spacing w:after="0" w:line="240" w:lineRule="auto"/>
              <w:rPr>
                <w:rFonts w:ascii="Calibri" w:hAnsi="Calibri" w:cs="Calibri"/>
                <w:b/>
                <w:bCs/>
                <w:color w:val="FFFFFF"/>
                <w:sz w:val="20"/>
                <w:szCs w:val="20"/>
                <w:lang w:bidi="ar-SA"/>
              </w:rPr>
            </w:pPr>
            <w:r w:rsidRPr="003176E8">
              <w:rPr>
                <w:rFonts w:ascii="Calibri" w:hAnsi="Calibri" w:cs="Calibri"/>
                <w:b/>
                <w:bCs/>
                <w:color w:val="FFFFFF"/>
                <w:sz w:val="20"/>
                <w:szCs w:val="20"/>
                <w:lang w:bidi="ar-SA"/>
              </w:rPr>
              <w:t xml:space="preserve">SUPLEMENTO PASAJERO VIAJANDO SOLO: </w:t>
            </w:r>
            <w:r w:rsidR="00A26A70">
              <w:rPr>
                <w:rFonts w:ascii="Calibri" w:hAnsi="Calibri" w:cs="Calibri"/>
                <w:b/>
                <w:bCs/>
                <w:color w:val="FFFFFF"/>
                <w:sz w:val="20"/>
                <w:szCs w:val="20"/>
                <w:lang w:bidi="ar-SA"/>
              </w:rPr>
              <w:t xml:space="preserve">310 </w:t>
            </w:r>
            <w:r w:rsidRPr="003176E8">
              <w:rPr>
                <w:rFonts w:ascii="Calibri" w:hAnsi="Calibri" w:cs="Calibri"/>
                <w:b/>
                <w:bCs/>
                <w:color w:val="FFFFFF"/>
                <w:sz w:val="20"/>
                <w:szCs w:val="20"/>
                <w:lang w:bidi="ar-SA"/>
              </w:rPr>
              <w:t>USD</w:t>
            </w:r>
          </w:p>
        </w:tc>
      </w:tr>
      <w:tr w:rsidR="003176E8" w:rsidRPr="003176E8" w14:paraId="7579AC57" w14:textId="77777777" w:rsidTr="00A26A70">
        <w:trPr>
          <w:trHeight w:val="323"/>
          <w:tblCellSpacing w:w="0" w:type="dxa"/>
          <w:jc w:val="center"/>
        </w:trPr>
        <w:tc>
          <w:tcPr>
            <w:tcW w:w="8368" w:type="dxa"/>
            <w:tcBorders>
              <w:left w:val="single" w:sz="6" w:space="0" w:color="0563C1"/>
              <w:right w:val="single" w:sz="6" w:space="0" w:color="0563C1"/>
            </w:tcBorders>
            <w:tcMar>
              <w:top w:w="0" w:type="dxa"/>
              <w:left w:w="45" w:type="dxa"/>
              <w:bottom w:w="0" w:type="dxa"/>
              <w:right w:w="45" w:type="dxa"/>
            </w:tcMar>
            <w:vAlign w:val="center"/>
            <w:hideMark/>
          </w:tcPr>
          <w:p w14:paraId="12F8FFCA" w14:textId="77777777" w:rsidR="003176E8" w:rsidRPr="003176E8" w:rsidRDefault="003176E8" w:rsidP="003176E8">
            <w:pPr>
              <w:spacing w:after="0" w:line="240" w:lineRule="auto"/>
              <w:rPr>
                <w:rFonts w:ascii="Calibri" w:hAnsi="Calibri" w:cs="Calibri"/>
                <w:color w:val="002060"/>
                <w:sz w:val="20"/>
                <w:szCs w:val="20"/>
                <w:lang w:bidi="ar-SA"/>
              </w:rPr>
            </w:pPr>
            <w:r w:rsidRPr="003176E8">
              <w:rPr>
                <w:rFonts w:ascii="Calibri" w:hAnsi="Calibri" w:cs="Calibri"/>
                <w:color w:val="002060"/>
                <w:sz w:val="20"/>
                <w:szCs w:val="20"/>
                <w:lang w:bidi="ar-SA"/>
              </w:rPr>
              <w:t>SUPLEMENTO DESDE EL INTERIOR DEL PAÍS: CONSULTAR</w:t>
            </w:r>
          </w:p>
        </w:tc>
      </w:tr>
      <w:tr w:rsidR="003176E8" w:rsidRPr="003176E8" w14:paraId="340858B4" w14:textId="77777777" w:rsidTr="00A26A70">
        <w:trPr>
          <w:trHeight w:val="269"/>
          <w:tblCellSpacing w:w="0" w:type="dxa"/>
          <w:jc w:val="center"/>
        </w:trPr>
        <w:tc>
          <w:tcPr>
            <w:tcW w:w="8368"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7D57C24" w14:textId="77777777" w:rsidR="003176E8" w:rsidRPr="003176E8" w:rsidRDefault="003176E8" w:rsidP="003176E8">
            <w:pPr>
              <w:spacing w:after="0" w:line="240" w:lineRule="auto"/>
              <w:rPr>
                <w:rFonts w:ascii="Calibri" w:hAnsi="Calibri" w:cs="Calibri"/>
                <w:color w:val="002060"/>
                <w:sz w:val="20"/>
                <w:szCs w:val="20"/>
                <w:lang w:bidi="ar-SA"/>
              </w:rPr>
            </w:pPr>
            <w:r w:rsidRPr="003176E8">
              <w:rPr>
                <w:rFonts w:ascii="Calibri" w:hAnsi="Calibri" w:cs="Calibri"/>
                <w:color w:val="002060"/>
                <w:sz w:val="20"/>
                <w:szCs w:val="20"/>
                <w:lang w:bidi="ar-SA"/>
              </w:rPr>
              <w:t xml:space="preserve">TARIFAS SUJETAS A DISPONIBILIDAD Y CAMBIO SIN PREVIO AVISO </w:t>
            </w:r>
          </w:p>
        </w:tc>
      </w:tr>
      <w:tr w:rsidR="003176E8" w:rsidRPr="003176E8" w14:paraId="0E97FA45" w14:textId="77777777" w:rsidTr="00A26A70">
        <w:trPr>
          <w:trHeight w:val="269"/>
          <w:tblCellSpacing w:w="0" w:type="dxa"/>
          <w:jc w:val="center"/>
        </w:trPr>
        <w:tc>
          <w:tcPr>
            <w:tcW w:w="8368"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3FD33F" w14:textId="77777777" w:rsidR="003176E8" w:rsidRPr="003176E8" w:rsidRDefault="003176E8" w:rsidP="003176E8">
            <w:pPr>
              <w:spacing w:after="0" w:line="240" w:lineRule="auto"/>
              <w:rPr>
                <w:rFonts w:ascii="Calibri" w:hAnsi="Calibri" w:cs="Calibri"/>
                <w:color w:val="002060"/>
                <w:sz w:val="20"/>
                <w:szCs w:val="20"/>
                <w:lang w:bidi="ar-SA"/>
              </w:rPr>
            </w:pPr>
            <w:r w:rsidRPr="003176E8">
              <w:rPr>
                <w:rFonts w:ascii="Calibri" w:hAnsi="Calibri" w:cs="Calibri"/>
                <w:color w:val="002060"/>
                <w:sz w:val="20"/>
                <w:szCs w:val="20"/>
                <w:lang w:bidi="ar-SA"/>
              </w:rPr>
              <w:t>CONSULTAR PRECIO PARA MENOR</w:t>
            </w:r>
          </w:p>
        </w:tc>
      </w:tr>
      <w:tr w:rsidR="003176E8" w:rsidRPr="003176E8" w14:paraId="0FB8D174" w14:textId="77777777" w:rsidTr="00A26A70">
        <w:trPr>
          <w:trHeight w:val="457"/>
          <w:tblCellSpacing w:w="0" w:type="dxa"/>
          <w:jc w:val="center"/>
        </w:trPr>
        <w:tc>
          <w:tcPr>
            <w:tcW w:w="8368" w:type="dxa"/>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7768EF7F" w14:textId="77777777" w:rsidR="003176E8" w:rsidRPr="003176E8" w:rsidRDefault="003176E8" w:rsidP="003176E8">
            <w:pPr>
              <w:spacing w:after="0" w:line="240" w:lineRule="auto"/>
              <w:rPr>
                <w:rFonts w:ascii="Calibri" w:hAnsi="Calibri" w:cs="Calibri"/>
                <w:b/>
                <w:bCs/>
                <w:color w:val="002060"/>
                <w:sz w:val="20"/>
                <w:szCs w:val="20"/>
                <w:lang w:bidi="ar-SA"/>
              </w:rPr>
            </w:pPr>
            <w:r w:rsidRPr="003176E8">
              <w:rPr>
                <w:rFonts w:ascii="Calibri" w:hAnsi="Calibri" w:cs="Calibri"/>
                <w:b/>
                <w:bCs/>
                <w:color w:val="002060"/>
                <w:sz w:val="20"/>
                <w:szCs w:val="20"/>
                <w:lang w:bidi="ar-SA"/>
              </w:rPr>
              <w:t>EL PRECIO TERRESTRE CON AÉREO ES ORIENTATIVO, PUEDE SURGIR CAMBIOS DEPENDIENDO LA TEMPORADA</w:t>
            </w:r>
          </w:p>
        </w:tc>
      </w:tr>
      <w:tr w:rsidR="003176E8" w:rsidRPr="003176E8" w14:paraId="2485457D" w14:textId="77777777" w:rsidTr="00A26A70">
        <w:trPr>
          <w:trHeight w:val="269"/>
          <w:tblCellSpacing w:w="0" w:type="dxa"/>
          <w:jc w:val="center"/>
        </w:trPr>
        <w:tc>
          <w:tcPr>
            <w:tcW w:w="8368"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47FB6C" w14:textId="037C01F7" w:rsidR="003176E8" w:rsidRPr="003176E8" w:rsidRDefault="003176E8" w:rsidP="003176E8">
            <w:pPr>
              <w:spacing w:after="0" w:line="240" w:lineRule="auto"/>
              <w:rPr>
                <w:rFonts w:ascii="Calibri" w:hAnsi="Calibri" w:cs="Calibri"/>
                <w:b/>
                <w:bCs/>
                <w:color w:val="002060"/>
                <w:sz w:val="20"/>
                <w:szCs w:val="20"/>
                <w:lang w:bidi="ar-SA"/>
              </w:rPr>
            </w:pPr>
            <w:r w:rsidRPr="003176E8">
              <w:rPr>
                <w:rFonts w:ascii="Calibri" w:hAnsi="Calibri" w:cs="Calibri"/>
                <w:b/>
                <w:bCs/>
                <w:color w:val="002060"/>
                <w:sz w:val="20"/>
                <w:szCs w:val="20"/>
                <w:lang w:bidi="ar-SA"/>
              </w:rPr>
              <w:t xml:space="preserve">VIGENCIA A </w:t>
            </w:r>
            <w:r w:rsidR="00A26A70">
              <w:rPr>
                <w:rFonts w:ascii="Calibri" w:hAnsi="Calibri" w:cs="Calibri"/>
                <w:b/>
                <w:bCs/>
                <w:color w:val="002060"/>
                <w:sz w:val="20"/>
                <w:szCs w:val="20"/>
                <w:lang w:bidi="ar-SA"/>
              </w:rPr>
              <w:t xml:space="preserve">JUNIO </w:t>
            </w:r>
            <w:r w:rsidRPr="003176E8">
              <w:rPr>
                <w:rFonts w:ascii="Calibri" w:hAnsi="Calibri" w:cs="Calibri"/>
                <w:b/>
                <w:bCs/>
                <w:color w:val="002060"/>
                <w:sz w:val="20"/>
                <w:szCs w:val="20"/>
                <w:lang w:bidi="ar-SA"/>
              </w:rPr>
              <w:t>202</w:t>
            </w:r>
            <w:r w:rsidR="00A26A70">
              <w:rPr>
                <w:rFonts w:ascii="Calibri" w:hAnsi="Calibri" w:cs="Calibri"/>
                <w:b/>
                <w:bCs/>
                <w:color w:val="002060"/>
                <w:sz w:val="20"/>
                <w:szCs w:val="20"/>
                <w:lang w:bidi="ar-SA"/>
              </w:rPr>
              <w:t>6</w:t>
            </w:r>
            <w:r w:rsidRPr="003176E8">
              <w:rPr>
                <w:rFonts w:ascii="Calibri" w:hAnsi="Calibri" w:cs="Calibri"/>
                <w:b/>
                <w:bCs/>
                <w:color w:val="002060"/>
                <w:sz w:val="20"/>
                <w:szCs w:val="20"/>
                <w:lang w:bidi="ar-SA"/>
              </w:rPr>
              <w:t>. (EXCEPTO SEMANA SANTA, NAVIDAD, FIN DE AÑO, PUENTES Y DÍAS FESTIVOS. CONSULTE SUPLEMENTOS)</w:t>
            </w:r>
          </w:p>
        </w:tc>
      </w:tr>
    </w:tbl>
    <w:p w14:paraId="7B70E04D" w14:textId="77777777" w:rsidR="003176E8" w:rsidRDefault="003176E8" w:rsidP="003176E8">
      <w:pPr>
        <w:pStyle w:val="Sinespaciado"/>
        <w:rPr>
          <w:rFonts w:asciiTheme="minorHAnsi" w:eastAsia="Arial" w:hAnsiTheme="minorHAnsi" w:cstheme="minorHAnsi"/>
          <w:color w:val="002060"/>
        </w:rPr>
      </w:pPr>
    </w:p>
    <w:p w14:paraId="7CBABC42" w14:textId="77777777" w:rsidR="003176E8" w:rsidRDefault="003176E8" w:rsidP="003176E8">
      <w:pPr>
        <w:pStyle w:val="Sinespaciado"/>
        <w:rPr>
          <w:rFonts w:asciiTheme="minorHAnsi" w:eastAsia="Arial" w:hAnsiTheme="minorHAnsi" w:cstheme="minorHAnsi"/>
          <w:color w:val="002060"/>
        </w:rPr>
      </w:pPr>
    </w:p>
    <w:p w14:paraId="16CAEC0B" w14:textId="01CE122E" w:rsidR="00EF59EA" w:rsidRPr="00EF59EA" w:rsidRDefault="00EF59EA" w:rsidP="00EF59EA">
      <w:pPr>
        <w:tabs>
          <w:tab w:val="left" w:pos="7320"/>
        </w:tabs>
        <w:rPr>
          <w:rFonts w:eastAsia="Arial"/>
        </w:rPr>
      </w:pPr>
      <w:r>
        <w:rPr>
          <w:rFonts w:eastAsia="Arial"/>
        </w:rPr>
        <w:tab/>
      </w:r>
    </w:p>
    <w:sectPr w:rsidR="00EF59EA" w:rsidRPr="00EF59EA">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E338" w14:textId="77777777" w:rsidR="002457A0" w:rsidRDefault="002457A0">
      <w:pPr>
        <w:spacing w:after="0" w:line="240" w:lineRule="auto"/>
      </w:pPr>
      <w:r>
        <w:separator/>
      </w:r>
    </w:p>
  </w:endnote>
  <w:endnote w:type="continuationSeparator" w:id="0">
    <w:p w14:paraId="266A1E44" w14:textId="77777777" w:rsidR="002457A0" w:rsidRDefault="0024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2EA8" w14:textId="77777777" w:rsidR="002457A0" w:rsidRDefault="002457A0">
      <w:pPr>
        <w:spacing w:after="0" w:line="240" w:lineRule="auto"/>
      </w:pPr>
      <w:bookmarkStart w:id="0" w:name="_Hlk199846639"/>
      <w:bookmarkEnd w:id="0"/>
      <w:r>
        <w:separator/>
      </w:r>
    </w:p>
  </w:footnote>
  <w:footnote w:type="continuationSeparator" w:id="0">
    <w:p w14:paraId="2BD36056" w14:textId="77777777" w:rsidR="002457A0" w:rsidRDefault="00245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DF65C7C" w:rsidR="008F70F5" w:rsidRDefault="005045BA"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2EC0BEC">
              <wp:simplePos x="0" y="0"/>
              <wp:positionH relativeFrom="column">
                <wp:posOffset>-120015</wp:posOffset>
              </wp:positionH>
              <wp:positionV relativeFrom="paragraph">
                <wp:posOffset>-125730</wp:posOffset>
              </wp:positionV>
              <wp:extent cx="41624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162425" cy="775970"/>
                      </a:xfrm>
                      <a:prstGeom prst="rect">
                        <a:avLst/>
                      </a:prstGeom>
                      <a:noFill/>
                      <a:ln w="9525" cap="flat" cmpd="sng">
                        <a:noFill/>
                        <a:prstDash val="solid"/>
                        <a:round/>
                        <a:headEnd type="none" w="sm" len="sm"/>
                        <a:tailEnd type="none" w="sm" len="sm"/>
                      </a:ln>
                    </wps:spPr>
                    <wps:txbx>
                      <w:txbxContent>
                        <w:p w14:paraId="563DB996" w14:textId="245AB8B4" w:rsidR="00D96000" w:rsidRPr="00D96000" w:rsidRDefault="005045B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BRASIL</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 TU ALCANCE</w:t>
                          </w:r>
                        </w:p>
                        <w:p w14:paraId="2258FF71" w14:textId="5DCF6CCC" w:rsidR="007F7B70" w:rsidRPr="00072EA9" w:rsidRDefault="005045B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381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27.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245AB8B4" w:rsidR="00D96000" w:rsidRPr="00D96000" w:rsidRDefault="005045B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BRASIL</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 TU ALCANCE</w:t>
                    </w:r>
                  </w:p>
                  <w:p w14:paraId="2258FF71" w14:textId="5DCF6CCC" w:rsidR="007F7B70" w:rsidRPr="00072EA9" w:rsidRDefault="005045B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381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6E455D">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19C89D35">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3"/>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9"/>
  </w:num>
  <w:num w:numId="25" w16cid:durableId="61025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457A0"/>
    <w:rsid w:val="00253EC6"/>
    <w:rsid w:val="00260703"/>
    <w:rsid w:val="002A3E36"/>
    <w:rsid w:val="002B20BB"/>
    <w:rsid w:val="002B3A44"/>
    <w:rsid w:val="002E2148"/>
    <w:rsid w:val="002E6327"/>
    <w:rsid w:val="002F75FC"/>
    <w:rsid w:val="00300287"/>
    <w:rsid w:val="003176E8"/>
    <w:rsid w:val="003472AF"/>
    <w:rsid w:val="003549A2"/>
    <w:rsid w:val="003660AA"/>
    <w:rsid w:val="003A2BAC"/>
    <w:rsid w:val="003B18A2"/>
    <w:rsid w:val="003D46E0"/>
    <w:rsid w:val="003D65C4"/>
    <w:rsid w:val="004002E5"/>
    <w:rsid w:val="00406B6E"/>
    <w:rsid w:val="00430DCE"/>
    <w:rsid w:val="004354F5"/>
    <w:rsid w:val="00445E5F"/>
    <w:rsid w:val="00446AF3"/>
    <w:rsid w:val="00493763"/>
    <w:rsid w:val="004A4DC7"/>
    <w:rsid w:val="004A5406"/>
    <w:rsid w:val="004B58B8"/>
    <w:rsid w:val="004D5FCF"/>
    <w:rsid w:val="004F3ADB"/>
    <w:rsid w:val="005045BA"/>
    <w:rsid w:val="0053030D"/>
    <w:rsid w:val="005507FE"/>
    <w:rsid w:val="005679E5"/>
    <w:rsid w:val="005A5548"/>
    <w:rsid w:val="005D0ABF"/>
    <w:rsid w:val="005E56C0"/>
    <w:rsid w:val="00600CC3"/>
    <w:rsid w:val="006210F5"/>
    <w:rsid w:val="00655CC5"/>
    <w:rsid w:val="00674883"/>
    <w:rsid w:val="006835E6"/>
    <w:rsid w:val="0068514F"/>
    <w:rsid w:val="00687ED9"/>
    <w:rsid w:val="00692BA8"/>
    <w:rsid w:val="006C1CB0"/>
    <w:rsid w:val="006C2396"/>
    <w:rsid w:val="006D29F5"/>
    <w:rsid w:val="006D72E8"/>
    <w:rsid w:val="006E0AB3"/>
    <w:rsid w:val="006E455D"/>
    <w:rsid w:val="007203D6"/>
    <w:rsid w:val="00724E17"/>
    <w:rsid w:val="00732E60"/>
    <w:rsid w:val="00732F9E"/>
    <w:rsid w:val="00783436"/>
    <w:rsid w:val="00785765"/>
    <w:rsid w:val="00792693"/>
    <w:rsid w:val="00794B66"/>
    <w:rsid w:val="0079591E"/>
    <w:rsid w:val="007A3CDE"/>
    <w:rsid w:val="007D0308"/>
    <w:rsid w:val="007D1D78"/>
    <w:rsid w:val="007F7B70"/>
    <w:rsid w:val="00825C6E"/>
    <w:rsid w:val="008416B8"/>
    <w:rsid w:val="0088560B"/>
    <w:rsid w:val="008957EC"/>
    <w:rsid w:val="008C56AB"/>
    <w:rsid w:val="008E5CC0"/>
    <w:rsid w:val="008F157E"/>
    <w:rsid w:val="008F4840"/>
    <w:rsid w:val="008F70F5"/>
    <w:rsid w:val="0090199B"/>
    <w:rsid w:val="00902738"/>
    <w:rsid w:val="009119BC"/>
    <w:rsid w:val="00945A42"/>
    <w:rsid w:val="00945F42"/>
    <w:rsid w:val="009620BD"/>
    <w:rsid w:val="009767C9"/>
    <w:rsid w:val="00984FBA"/>
    <w:rsid w:val="00985F89"/>
    <w:rsid w:val="00986E85"/>
    <w:rsid w:val="00A0012D"/>
    <w:rsid w:val="00A109A1"/>
    <w:rsid w:val="00A11CCA"/>
    <w:rsid w:val="00A1676A"/>
    <w:rsid w:val="00A26A70"/>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62E05"/>
    <w:rsid w:val="00C709F7"/>
    <w:rsid w:val="00C82CCD"/>
    <w:rsid w:val="00C90CC1"/>
    <w:rsid w:val="00C952F3"/>
    <w:rsid w:val="00C97FB6"/>
    <w:rsid w:val="00CE0C8F"/>
    <w:rsid w:val="00CF0485"/>
    <w:rsid w:val="00D2140A"/>
    <w:rsid w:val="00D21B7D"/>
    <w:rsid w:val="00D31127"/>
    <w:rsid w:val="00D71BE3"/>
    <w:rsid w:val="00D96000"/>
    <w:rsid w:val="00DC6E55"/>
    <w:rsid w:val="00DD2475"/>
    <w:rsid w:val="00DD5938"/>
    <w:rsid w:val="00DE25BD"/>
    <w:rsid w:val="00DF16A9"/>
    <w:rsid w:val="00E701F2"/>
    <w:rsid w:val="00E856F2"/>
    <w:rsid w:val="00EA1C19"/>
    <w:rsid w:val="00EE2794"/>
    <w:rsid w:val="00EE5A2D"/>
    <w:rsid w:val="00EF59EA"/>
    <w:rsid w:val="00F01C44"/>
    <w:rsid w:val="00F14FD9"/>
    <w:rsid w:val="00F257E1"/>
    <w:rsid w:val="00F341D4"/>
    <w:rsid w:val="00FA6C98"/>
    <w:rsid w:val="00FD723C"/>
    <w:rsid w:val="00FD7424"/>
    <w:rsid w:val="00FE3038"/>
    <w:rsid w:val="00FF55CE"/>
    <w:rsid w:val="00FF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291809">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924955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7484879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6902522">
      <w:bodyDiv w:val="1"/>
      <w:marLeft w:val="0"/>
      <w:marRight w:val="0"/>
      <w:marTop w:val="0"/>
      <w:marBottom w:val="0"/>
      <w:divBdr>
        <w:top w:val="none" w:sz="0" w:space="0" w:color="auto"/>
        <w:left w:val="none" w:sz="0" w:space="0" w:color="auto"/>
        <w:bottom w:val="none" w:sz="0" w:space="0" w:color="auto"/>
        <w:right w:val="none" w:sz="0" w:space="0" w:color="auto"/>
      </w:divBdr>
    </w:div>
    <w:div w:id="114316124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8542857">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2025-10-09T17:23:00Z</dcterms:created>
  <dcterms:modified xsi:type="dcterms:W3CDTF">2025-10-09T17:23:00Z</dcterms:modified>
</cp:coreProperties>
</file>