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7FCA4" w14:textId="77777777" w:rsidR="0043536D" w:rsidRDefault="000572C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Dubái, Abu </w:t>
      </w:r>
      <w:proofErr w:type="spellStart"/>
      <w:r>
        <w:rPr>
          <w:rFonts w:ascii="Arial" w:eastAsia="Arial" w:hAnsi="Arial" w:cs="Arial"/>
          <w:b/>
          <w:color w:val="000000"/>
        </w:rPr>
        <w:t>Dhabi</w:t>
      </w:r>
      <w:proofErr w:type="spellEnd"/>
      <w:r>
        <w:rPr>
          <w:rFonts w:ascii="Arial" w:eastAsia="Arial" w:hAnsi="Arial" w:cs="Arial"/>
          <w:b/>
          <w:color w:val="000000"/>
        </w:rPr>
        <w:t>, Estambul y Capadocia</w:t>
      </w:r>
    </w:p>
    <w:p w14:paraId="7C341092" w14:textId="77777777" w:rsidR="0043536D" w:rsidRDefault="0043536D">
      <w:pPr>
        <w:jc w:val="both"/>
        <w:rPr>
          <w:rFonts w:ascii="Arial" w:eastAsia="Arial" w:hAnsi="Arial" w:cs="Arial"/>
          <w:b/>
          <w:sz w:val="20"/>
          <w:szCs w:val="20"/>
        </w:rPr>
      </w:pPr>
    </w:p>
    <w:p w14:paraId="746C9EA8" w14:textId="77777777" w:rsidR="0043536D" w:rsidRDefault="000572C4">
      <w:pPr>
        <w:jc w:val="both"/>
        <w:rPr>
          <w:rFonts w:ascii="Arial" w:eastAsia="Arial" w:hAnsi="Arial" w:cs="Arial"/>
          <w:b/>
          <w:sz w:val="20"/>
          <w:szCs w:val="20"/>
        </w:rPr>
      </w:pPr>
      <w:r>
        <w:rPr>
          <w:rFonts w:ascii="Arial" w:eastAsia="Arial" w:hAnsi="Arial" w:cs="Arial"/>
          <w:b/>
          <w:sz w:val="20"/>
          <w:szCs w:val="20"/>
        </w:rPr>
        <w:t>13 días</w:t>
      </w:r>
    </w:p>
    <w:p w14:paraId="060F8959" w14:textId="77777777" w:rsidR="0043536D" w:rsidRDefault="000572C4">
      <w:pPr>
        <w:jc w:val="both"/>
        <w:rPr>
          <w:rFonts w:ascii="Arial" w:eastAsia="Arial" w:hAnsi="Arial" w:cs="Arial"/>
          <w:b/>
          <w:sz w:val="20"/>
          <w:szCs w:val="20"/>
        </w:rPr>
      </w:pPr>
      <w:r>
        <w:rPr>
          <w:rFonts w:ascii="Arial" w:eastAsia="Arial" w:hAnsi="Arial" w:cs="Arial"/>
          <w:b/>
          <w:sz w:val="20"/>
          <w:szCs w:val="20"/>
        </w:rPr>
        <w:t>Salidas desde CDMX: 16 septiembre, 28 octubre, 17 noviembre y 15 de diciembre 2025</w:t>
      </w:r>
    </w:p>
    <w:p w14:paraId="1D14C79E" w14:textId="77777777" w:rsidR="0043536D" w:rsidRDefault="000572C4">
      <w:pPr>
        <w:jc w:val="both"/>
        <w:rPr>
          <w:rFonts w:ascii="Arial" w:eastAsia="Arial" w:hAnsi="Arial" w:cs="Arial"/>
          <w:b/>
          <w:sz w:val="20"/>
          <w:szCs w:val="20"/>
        </w:rPr>
      </w:pPr>
      <w:r>
        <w:rPr>
          <w:rFonts w:ascii="Arial" w:eastAsia="Arial" w:hAnsi="Arial" w:cs="Arial"/>
          <w:b/>
          <w:sz w:val="20"/>
          <w:szCs w:val="20"/>
        </w:rPr>
        <w:t>Servicios compartidos</w:t>
      </w:r>
    </w:p>
    <w:p w14:paraId="413AB949" w14:textId="77777777" w:rsidR="0043536D" w:rsidRDefault="000572C4">
      <w:pPr>
        <w:jc w:val="both"/>
        <w:rPr>
          <w:rFonts w:ascii="Arial" w:eastAsia="Arial" w:hAnsi="Arial" w:cs="Arial"/>
          <w:b/>
          <w:sz w:val="20"/>
          <w:szCs w:val="20"/>
        </w:rPr>
      </w:pPr>
      <w:r>
        <w:rPr>
          <w:rFonts w:ascii="Arial" w:eastAsia="Arial" w:hAnsi="Arial" w:cs="Arial"/>
          <w:b/>
          <w:color w:val="FF0000"/>
          <w:sz w:val="20"/>
          <w:szCs w:val="20"/>
        </w:rPr>
        <w:t>El orden de las visitas podrá ajustarse según el día de llegada; sin embargo, todos los servicios contratados están garantizados.</w:t>
      </w:r>
    </w:p>
    <w:p w14:paraId="04E30AE7" w14:textId="77777777" w:rsidR="0043536D" w:rsidRDefault="0043536D">
      <w:pPr>
        <w:jc w:val="both"/>
        <w:rPr>
          <w:rFonts w:ascii="Arial" w:eastAsia="Arial" w:hAnsi="Arial" w:cs="Arial"/>
          <w:b/>
          <w:sz w:val="20"/>
          <w:szCs w:val="20"/>
        </w:rPr>
      </w:pPr>
    </w:p>
    <w:p w14:paraId="1525EA2E" w14:textId="77777777" w:rsidR="0043536D" w:rsidRDefault="000572C4">
      <w:pPr>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CIUDAD DE MÉXICO – ESTAMBUL (16 SEPTIEMBRE / 28 OCTUBRE / 17 NOVIEMBRE/ 15 DICIEMBRE)</w:t>
      </w:r>
    </w:p>
    <w:p w14:paraId="6A95AB45" w14:textId="77777777" w:rsidR="0043536D" w:rsidRDefault="000572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este día debes presentarte co</w:t>
      </w:r>
      <w:r>
        <w:rPr>
          <w:rFonts w:ascii="Arial" w:eastAsia="Arial" w:hAnsi="Arial" w:cs="Arial"/>
          <w:color w:val="000000"/>
          <w:sz w:val="20"/>
          <w:szCs w:val="20"/>
        </w:rPr>
        <w:t xml:space="preserve">n un mínimo de 3 horas de anticipación en el aeropuerto de la Ciudad de México para abordar el vuelo con destino a </w:t>
      </w:r>
      <w:r>
        <w:rPr>
          <w:rFonts w:ascii="Arial" w:eastAsia="Arial" w:hAnsi="Arial" w:cs="Arial"/>
          <w:b/>
          <w:color w:val="000000"/>
          <w:sz w:val="20"/>
          <w:szCs w:val="20"/>
        </w:rPr>
        <w:t>Dubái, Emiratos Árabes</w:t>
      </w:r>
      <w:r>
        <w:rPr>
          <w:rFonts w:ascii="Arial" w:eastAsia="Arial" w:hAnsi="Arial" w:cs="Arial"/>
          <w:color w:val="000000"/>
          <w:sz w:val="20"/>
          <w:szCs w:val="20"/>
        </w:rPr>
        <w:t>. Harás una escala en la ciudad de Estambul. Noche a bordo.</w:t>
      </w:r>
    </w:p>
    <w:p w14:paraId="0AD857A0" w14:textId="77777777" w:rsidR="0043536D" w:rsidRDefault="0043536D">
      <w:pPr>
        <w:pBdr>
          <w:top w:val="nil"/>
          <w:left w:val="nil"/>
          <w:bottom w:val="nil"/>
          <w:right w:val="nil"/>
          <w:between w:val="nil"/>
        </w:pBdr>
        <w:jc w:val="both"/>
        <w:rPr>
          <w:rFonts w:ascii="Arial" w:eastAsia="Arial" w:hAnsi="Arial" w:cs="Arial"/>
          <w:color w:val="000000"/>
          <w:sz w:val="20"/>
          <w:szCs w:val="20"/>
        </w:rPr>
      </w:pPr>
    </w:p>
    <w:p w14:paraId="28A65BA2" w14:textId="77777777" w:rsidR="0043536D" w:rsidRDefault="000572C4">
      <w:pPr>
        <w:jc w:val="both"/>
        <w:rPr>
          <w:rFonts w:ascii="Arial" w:eastAsia="Arial" w:hAnsi="Arial" w:cs="Arial"/>
          <w:b/>
          <w:smallCaps/>
          <w:sz w:val="20"/>
          <w:szCs w:val="20"/>
        </w:rPr>
      </w:pPr>
      <w:r>
        <w:rPr>
          <w:rFonts w:ascii="Arial" w:eastAsia="Arial" w:hAnsi="Arial" w:cs="Arial"/>
          <w:b/>
          <w:smallCaps/>
          <w:sz w:val="20"/>
          <w:szCs w:val="20"/>
        </w:rPr>
        <w:t>DÍA 2. DUBÁI (17 SEPTIEMBRE / 29 OCTUBRE / 18 NOVIEMBRE/ 1</w:t>
      </w:r>
      <w:r>
        <w:rPr>
          <w:rFonts w:ascii="Arial" w:eastAsia="Arial" w:hAnsi="Arial" w:cs="Arial"/>
          <w:b/>
          <w:smallCaps/>
          <w:sz w:val="20"/>
          <w:szCs w:val="20"/>
        </w:rPr>
        <w:t>6 DICIEMBRE)</w:t>
      </w:r>
    </w:p>
    <w:p w14:paraId="11162CC6" w14:textId="77777777" w:rsidR="0043536D" w:rsidRDefault="000572C4">
      <w:p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 xml:space="preserve">A tu llegada al Aeropuerto Internacional de </w:t>
      </w:r>
      <w:r>
        <w:rPr>
          <w:rFonts w:ascii="Arial" w:eastAsia="Arial" w:hAnsi="Arial" w:cs="Arial"/>
          <w:b/>
          <w:color w:val="000000"/>
          <w:sz w:val="20"/>
          <w:szCs w:val="20"/>
        </w:rPr>
        <w:t>Dubái</w:t>
      </w:r>
      <w:r>
        <w:rPr>
          <w:rFonts w:ascii="Arial" w:eastAsia="Arial" w:hAnsi="Arial" w:cs="Arial"/>
          <w:color w:val="000000"/>
          <w:sz w:val="20"/>
          <w:szCs w:val="20"/>
        </w:rPr>
        <w:t xml:space="preserve">, se traslada al hotel. Resto del día libre para descansar o comenzar a explorar la vibrante ciudad a tu ritmo. </w:t>
      </w:r>
      <w:r>
        <w:rPr>
          <w:rFonts w:ascii="Arial" w:eastAsia="Arial" w:hAnsi="Arial" w:cs="Arial"/>
          <w:b/>
          <w:color w:val="000000"/>
          <w:sz w:val="20"/>
          <w:szCs w:val="20"/>
        </w:rPr>
        <w:t>Alojamiento.</w:t>
      </w:r>
    </w:p>
    <w:p w14:paraId="1AC05005" w14:textId="77777777" w:rsidR="0043536D" w:rsidRDefault="0043536D">
      <w:pPr>
        <w:jc w:val="both"/>
      </w:pPr>
    </w:p>
    <w:p w14:paraId="5ECA8A1C" w14:textId="0231BDE3" w:rsidR="0043536D" w:rsidRPr="001A4C1F" w:rsidRDefault="000572C4">
      <w:pPr>
        <w:rPr>
          <w:rFonts w:ascii="Arial" w:eastAsia="Arial" w:hAnsi="Arial" w:cs="Arial"/>
          <w:b/>
          <w:smallCaps/>
          <w:sz w:val="20"/>
          <w:szCs w:val="20"/>
        </w:rPr>
      </w:pPr>
      <w:r w:rsidRPr="001A4C1F">
        <w:rPr>
          <w:rFonts w:ascii="Arial" w:eastAsia="Arial" w:hAnsi="Arial" w:cs="Arial"/>
          <w:b/>
          <w:smallCaps/>
          <w:sz w:val="20"/>
          <w:szCs w:val="20"/>
        </w:rPr>
        <w:t>DÍA 3. DUBÁI</w:t>
      </w:r>
      <w:r w:rsidR="00967B35">
        <w:rPr>
          <w:rFonts w:ascii="Arial" w:eastAsia="Arial" w:hAnsi="Arial" w:cs="Arial"/>
          <w:b/>
          <w:smallCaps/>
          <w:sz w:val="20"/>
          <w:szCs w:val="20"/>
        </w:rPr>
        <w:t xml:space="preserve"> (VISITA DE CIUDAD) </w:t>
      </w:r>
      <w:r w:rsidRPr="001A4C1F">
        <w:rPr>
          <w:rFonts w:ascii="Arial" w:eastAsia="Arial" w:hAnsi="Arial" w:cs="Arial"/>
          <w:b/>
          <w:smallCaps/>
          <w:sz w:val="20"/>
          <w:szCs w:val="20"/>
        </w:rPr>
        <w:t>18 SEPTIEMBRE / 30 OCTUBRE / 19 NOVIEMBRE / 17 DICIEMBRE</w:t>
      </w:r>
    </w:p>
    <w:p w14:paraId="7B7D66F3" w14:textId="58EB7872" w:rsidR="001A4C1F" w:rsidRPr="00C91F69" w:rsidRDefault="00EE24C5" w:rsidP="00C91F69">
      <w:pPr>
        <w:jc w:val="both"/>
        <w:rPr>
          <w:rFonts w:ascii="Arial" w:eastAsia="Arial" w:hAnsi="Arial" w:cs="Arial"/>
          <w:sz w:val="20"/>
          <w:szCs w:val="20"/>
        </w:rPr>
      </w:pPr>
      <w:r w:rsidRPr="00C91F69">
        <w:rPr>
          <w:rFonts w:ascii="Arial" w:hAnsi="Arial" w:cs="Arial"/>
          <w:b/>
          <w:bCs/>
          <w:sz w:val="20"/>
          <w:szCs w:val="20"/>
        </w:rPr>
        <w:t>Desayuno buffet</w:t>
      </w:r>
      <w:r w:rsidRPr="00C91F69">
        <w:rPr>
          <w:rFonts w:ascii="Arial" w:hAnsi="Arial" w:cs="Arial"/>
          <w:b/>
          <w:bCs/>
          <w:sz w:val="20"/>
          <w:szCs w:val="20"/>
        </w:rPr>
        <w:t>.</w:t>
      </w:r>
      <w:r w:rsidRPr="00C91F69">
        <w:rPr>
          <w:rFonts w:ascii="Arial" w:hAnsi="Arial" w:cs="Arial"/>
          <w:sz w:val="20"/>
          <w:szCs w:val="20"/>
        </w:rPr>
        <w:t xml:space="preserve"> </w:t>
      </w:r>
      <w:r w:rsidRPr="00C91F69">
        <w:rPr>
          <w:rFonts w:ascii="Arial" w:hAnsi="Arial" w:cs="Arial"/>
          <w:sz w:val="20"/>
          <w:szCs w:val="20"/>
        </w:rPr>
        <w:t xml:space="preserve">Salida para realizar una excursión de medio día dedicada al </w:t>
      </w:r>
      <w:r w:rsidRPr="00C91F69">
        <w:rPr>
          <w:rStyle w:val="nfasis"/>
          <w:rFonts w:ascii="Arial" w:hAnsi="Arial" w:cs="Arial"/>
          <w:b/>
          <w:bCs/>
          <w:i w:val="0"/>
          <w:iCs w:val="0"/>
          <w:sz w:val="20"/>
          <w:szCs w:val="20"/>
        </w:rPr>
        <w:t>Dubái clásico</w:t>
      </w:r>
      <w:r w:rsidRPr="00C91F69">
        <w:rPr>
          <w:rFonts w:ascii="Arial" w:hAnsi="Arial" w:cs="Arial"/>
          <w:sz w:val="20"/>
          <w:szCs w:val="20"/>
        </w:rPr>
        <w:t xml:space="preserve">, que nos brindará una visión de la antigua ciudad. Iniciaremos con una visita al barrio histórico de </w:t>
      </w:r>
      <w:proofErr w:type="spellStart"/>
      <w:r w:rsidRPr="00C91F69">
        <w:rPr>
          <w:rStyle w:val="Textoennegrita"/>
          <w:rFonts w:ascii="Arial" w:hAnsi="Arial" w:cs="Arial"/>
          <w:sz w:val="20"/>
          <w:szCs w:val="20"/>
        </w:rPr>
        <w:t>Bastakiya</w:t>
      </w:r>
      <w:proofErr w:type="spellEnd"/>
      <w:r w:rsidRPr="00C91F69">
        <w:rPr>
          <w:rFonts w:ascii="Arial" w:hAnsi="Arial" w:cs="Arial"/>
          <w:sz w:val="20"/>
          <w:szCs w:val="20"/>
        </w:rPr>
        <w:t xml:space="preserve">, conocido por sus antiguas casas de comerciantes, encantadoras galerías, restaurantes y cafés tradicionales. Continuaremos con una visita panorámica del exterior al </w:t>
      </w:r>
      <w:r w:rsidRPr="00C91F69">
        <w:rPr>
          <w:rStyle w:val="Textoennegrita"/>
          <w:rFonts w:ascii="Arial" w:hAnsi="Arial" w:cs="Arial"/>
          <w:sz w:val="20"/>
          <w:szCs w:val="20"/>
        </w:rPr>
        <w:t>Museo de Dubái</w:t>
      </w:r>
      <w:r w:rsidRPr="00C91F69">
        <w:rPr>
          <w:rFonts w:ascii="Arial" w:hAnsi="Arial" w:cs="Arial"/>
          <w:sz w:val="20"/>
          <w:szCs w:val="20"/>
        </w:rPr>
        <w:t>, ubicado en una antigua fortaleza (actualmente cerrado al público).</w:t>
      </w:r>
      <w:r w:rsidR="00750960" w:rsidRPr="00C91F69">
        <w:rPr>
          <w:rFonts w:ascii="Arial" w:hAnsi="Arial" w:cs="Arial"/>
          <w:sz w:val="20"/>
          <w:szCs w:val="20"/>
        </w:rPr>
        <w:t xml:space="preserve"> </w:t>
      </w:r>
      <w:r w:rsidRPr="00C91F69">
        <w:rPr>
          <w:rFonts w:ascii="Arial" w:hAnsi="Arial" w:cs="Arial"/>
          <w:sz w:val="20"/>
          <w:szCs w:val="20"/>
        </w:rPr>
        <w:t xml:space="preserve">Posteriormente, cruzaremos la ensenada a bordo de una tradicional </w:t>
      </w:r>
      <w:r w:rsidRPr="00C91F69">
        <w:rPr>
          <w:rStyle w:val="Textoennegrita"/>
          <w:rFonts w:ascii="Arial" w:hAnsi="Arial" w:cs="Arial"/>
          <w:sz w:val="20"/>
          <w:szCs w:val="20"/>
        </w:rPr>
        <w:t>"Abra"</w:t>
      </w:r>
      <w:r w:rsidRPr="00C91F69">
        <w:rPr>
          <w:rFonts w:ascii="Arial" w:hAnsi="Arial" w:cs="Arial"/>
          <w:sz w:val="20"/>
          <w:szCs w:val="20"/>
        </w:rPr>
        <w:t xml:space="preserve"> (taxi acuático), disfrutando de un paisaje único. Al otro lado, exploraremos el exótico y aromático </w:t>
      </w:r>
      <w:r w:rsidRPr="00C91F69">
        <w:rPr>
          <w:rStyle w:val="Textoennegrita"/>
          <w:rFonts w:ascii="Arial" w:hAnsi="Arial" w:cs="Arial"/>
          <w:sz w:val="20"/>
          <w:szCs w:val="20"/>
        </w:rPr>
        <w:t>Zoco de las Especias</w:t>
      </w:r>
      <w:r w:rsidRPr="00C91F69">
        <w:rPr>
          <w:rFonts w:ascii="Arial" w:hAnsi="Arial" w:cs="Arial"/>
          <w:sz w:val="20"/>
          <w:szCs w:val="20"/>
        </w:rPr>
        <w:t xml:space="preserve"> y el famoso </w:t>
      </w:r>
      <w:r w:rsidRPr="00C91F69">
        <w:rPr>
          <w:rStyle w:val="Textoennegrita"/>
          <w:rFonts w:ascii="Arial" w:hAnsi="Arial" w:cs="Arial"/>
          <w:sz w:val="20"/>
          <w:szCs w:val="20"/>
        </w:rPr>
        <w:t>Zoco del Oro</w:t>
      </w:r>
      <w:r w:rsidRPr="00C91F69">
        <w:rPr>
          <w:rFonts w:ascii="Arial" w:hAnsi="Arial" w:cs="Arial"/>
          <w:sz w:val="20"/>
          <w:szCs w:val="20"/>
        </w:rPr>
        <w:t>, reconocido mundialmente por su brillo y variedad.</w:t>
      </w:r>
      <w:r w:rsidR="00750960" w:rsidRPr="00C91F69">
        <w:rPr>
          <w:rFonts w:ascii="Arial" w:hAnsi="Arial" w:cs="Arial"/>
          <w:sz w:val="20"/>
          <w:szCs w:val="20"/>
        </w:rPr>
        <w:t xml:space="preserve"> </w:t>
      </w:r>
      <w:r w:rsidRPr="00C91F69">
        <w:rPr>
          <w:rFonts w:ascii="Arial" w:hAnsi="Arial" w:cs="Arial"/>
          <w:sz w:val="20"/>
          <w:szCs w:val="20"/>
        </w:rPr>
        <w:t>Al finalizar, regreso al hotel.</w:t>
      </w:r>
      <w:r w:rsidR="00750960" w:rsidRPr="00C91F69">
        <w:rPr>
          <w:rFonts w:ascii="Arial" w:hAnsi="Arial" w:cs="Arial"/>
          <w:sz w:val="20"/>
          <w:szCs w:val="20"/>
        </w:rPr>
        <w:t xml:space="preserve"> </w:t>
      </w:r>
      <w:r w:rsidRPr="00C91F69">
        <w:rPr>
          <w:rFonts w:ascii="Arial" w:hAnsi="Arial" w:cs="Arial"/>
          <w:sz w:val="20"/>
          <w:szCs w:val="20"/>
        </w:rPr>
        <w:t xml:space="preserve">Por la noche, también puedes optar por una encantadora </w:t>
      </w:r>
      <w:r w:rsidRPr="00C91F69">
        <w:rPr>
          <w:rStyle w:val="Textoennegrita"/>
          <w:rFonts w:ascii="Arial" w:hAnsi="Arial" w:cs="Arial"/>
          <w:color w:val="3366FF"/>
          <w:sz w:val="20"/>
          <w:szCs w:val="20"/>
        </w:rPr>
        <w:t xml:space="preserve">cena a bordo de un crucero típico </w:t>
      </w:r>
      <w:proofErr w:type="spellStart"/>
      <w:r w:rsidRPr="00C91F69">
        <w:rPr>
          <w:rStyle w:val="Textoennegrita"/>
          <w:rFonts w:ascii="Arial" w:hAnsi="Arial" w:cs="Arial"/>
          <w:color w:val="3366FF"/>
          <w:sz w:val="20"/>
          <w:szCs w:val="20"/>
        </w:rPr>
        <w:t>Dhow</w:t>
      </w:r>
      <w:proofErr w:type="spellEnd"/>
      <w:r w:rsidRPr="00C91F69">
        <w:rPr>
          <w:rFonts w:ascii="Arial" w:hAnsi="Arial" w:cs="Arial"/>
          <w:sz w:val="20"/>
          <w:szCs w:val="20"/>
        </w:rPr>
        <w:t xml:space="preserve">, navegando por la Marina Creek. Durante el recorrido, se pueden admirar las impresionantes vistas de los modernos edificios iluminados </w:t>
      </w:r>
      <w:r w:rsidRPr="005E1C95">
        <w:rPr>
          <w:rFonts w:ascii="Arial" w:hAnsi="Arial" w:cs="Arial"/>
          <w:b/>
          <w:bCs/>
          <w:color w:val="3366FF"/>
          <w:sz w:val="20"/>
          <w:szCs w:val="20"/>
          <w:u w:val="single"/>
        </w:rPr>
        <w:t>(</w:t>
      </w:r>
      <w:r w:rsidRPr="005E1C95">
        <w:rPr>
          <w:rStyle w:val="nfasis"/>
          <w:rFonts w:ascii="Arial" w:hAnsi="Arial" w:cs="Arial"/>
          <w:b/>
          <w:bCs/>
          <w:i w:val="0"/>
          <w:iCs w:val="0"/>
          <w:color w:val="3366FF"/>
          <w:sz w:val="20"/>
          <w:szCs w:val="20"/>
          <w:u w:val="single"/>
        </w:rPr>
        <w:t xml:space="preserve">actividad incluida en la contratación del </w:t>
      </w:r>
      <w:proofErr w:type="spellStart"/>
      <w:r w:rsidRPr="005E1C95">
        <w:rPr>
          <w:rStyle w:val="nfasis"/>
          <w:rFonts w:ascii="Arial" w:hAnsi="Arial" w:cs="Arial"/>
          <w:b/>
          <w:bCs/>
          <w:i w:val="0"/>
          <w:iCs w:val="0"/>
          <w:color w:val="3366FF"/>
          <w:sz w:val="20"/>
          <w:szCs w:val="20"/>
          <w:u w:val="single"/>
        </w:rPr>
        <w:t>Travel</w:t>
      </w:r>
      <w:proofErr w:type="spellEnd"/>
      <w:r w:rsidRPr="005E1C95">
        <w:rPr>
          <w:rStyle w:val="nfasis"/>
          <w:rFonts w:ascii="Arial" w:hAnsi="Arial" w:cs="Arial"/>
          <w:b/>
          <w:bCs/>
          <w:i w:val="0"/>
          <w:iCs w:val="0"/>
          <w:color w:val="3366FF"/>
          <w:sz w:val="20"/>
          <w:szCs w:val="20"/>
          <w:u w:val="single"/>
        </w:rPr>
        <w:t xml:space="preserve"> Shop Pack</w:t>
      </w:r>
      <w:r w:rsidRPr="005E1C95">
        <w:rPr>
          <w:rFonts w:ascii="Arial" w:hAnsi="Arial" w:cs="Arial"/>
          <w:b/>
          <w:bCs/>
          <w:color w:val="3366FF"/>
          <w:sz w:val="20"/>
          <w:szCs w:val="20"/>
          <w:u w:val="single"/>
        </w:rPr>
        <w:t>)</w:t>
      </w:r>
      <w:r w:rsidRPr="005E1C95">
        <w:rPr>
          <w:rFonts w:ascii="Arial" w:hAnsi="Arial" w:cs="Arial"/>
          <w:b/>
          <w:bCs/>
          <w:i/>
          <w:iCs/>
          <w:color w:val="3366FF"/>
          <w:sz w:val="20"/>
          <w:szCs w:val="20"/>
          <w:u w:val="single"/>
        </w:rPr>
        <w:t>.</w:t>
      </w:r>
      <w:r w:rsidR="009E60F5">
        <w:rPr>
          <w:rFonts w:ascii="Arial" w:hAnsi="Arial" w:cs="Arial"/>
          <w:b/>
          <w:bCs/>
          <w:i/>
          <w:iCs/>
          <w:color w:val="3366FF"/>
          <w:sz w:val="20"/>
          <w:szCs w:val="20"/>
        </w:rPr>
        <w:t xml:space="preserve"> </w:t>
      </w:r>
      <w:r w:rsidR="001A4C1F" w:rsidRPr="00C91F69">
        <w:rPr>
          <w:rStyle w:val="Textoennegrita"/>
          <w:rFonts w:ascii="Arial" w:hAnsi="Arial" w:cs="Arial"/>
          <w:color w:val="0C1320"/>
          <w:sz w:val="20"/>
          <w:szCs w:val="20"/>
          <w:shd w:val="clear" w:color="auto" w:fill="FFFFFF"/>
        </w:rPr>
        <w:t>Alojamiento</w:t>
      </w:r>
      <w:r w:rsidR="009E60F5">
        <w:rPr>
          <w:rStyle w:val="Textoennegrita"/>
          <w:rFonts w:ascii="Arial" w:hAnsi="Arial" w:cs="Arial"/>
          <w:color w:val="0C1320"/>
          <w:sz w:val="20"/>
          <w:szCs w:val="20"/>
          <w:shd w:val="clear" w:color="auto" w:fill="FFFFFF"/>
        </w:rPr>
        <w:t>.</w:t>
      </w:r>
    </w:p>
    <w:p w14:paraId="776C2303" w14:textId="77777777" w:rsidR="001A4C1F" w:rsidRDefault="001A4C1F">
      <w:pPr>
        <w:jc w:val="both"/>
        <w:rPr>
          <w:rFonts w:ascii="Arial" w:eastAsia="Arial" w:hAnsi="Arial" w:cs="Arial"/>
          <w:sz w:val="20"/>
          <w:szCs w:val="20"/>
        </w:rPr>
      </w:pPr>
    </w:p>
    <w:p w14:paraId="4DA5E684" w14:textId="77777777" w:rsidR="0043536D" w:rsidRDefault="000572C4">
      <w:pPr>
        <w:rPr>
          <w:rFonts w:ascii="Arial" w:eastAsia="Arial" w:hAnsi="Arial" w:cs="Arial"/>
          <w:b/>
          <w:smallCaps/>
          <w:sz w:val="20"/>
          <w:szCs w:val="20"/>
        </w:rPr>
      </w:pPr>
      <w:r>
        <w:rPr>
          <w:rFonts w:ascii="Arial" w:eastAsia="Arial" w:hAnsi="Arial" w:cs="Arial"/>
          <w:b/>
          <w:smallCaps/>
          <w:sz w:val="20"/>
          <w:szCs w:val="20"/>
        </w:rPr>
        <w:t>DÍA 4. DUBÁI (19 SEPTIEM</w:t>
      </w:r>
      <w:r>
        <w:rPr>
          <w:rFonts w:ascii="Arial" w:eastAsia="Arial" w:hAnsi="Arial" w:cs="Arial"/>
          <w:b/>
          <w:smallCaps/>
          <w:sz w:val="20"/>
          <w:szCs w:val="20"/>
        </w:rPr>
        <w:t>BRE / 31 OCTUBRE / 20 NOVIEMBRE / 18 DICIEMBRE)</w:t>
      </w:r>
    </w:p>
    <w:p w14:paraId="584D41A7" w14:textId="65B38727" w:rsidR="006A2E24" w:rsidRPr="009F4015" w:rsidRDefault="000572C4">
      <w:pPr>
        <w:jc w:val="both"/>
        <w:rPr>
          <w:rFonts w:ascii="Arial" w:eastAsia="Arial" w:hAnsi="Arial" w:cs="Arial"/>
          <w:sz w:val="20"/>
          <w:szCs w:val="20"/>
        </w:rPr>
      </w:pPr>
      <w:r>
        <w:rPr>
          <w:rFonts w:ascii="Arial" w:eastAsia="Arial" w:hAnsi="Arial" w:cs="Arial"/>
          <w:b/>
          <w:smallCaps/>
          <w:sz w:val="20"/>
          <w:szCs w:val="20"/>
        </w:rPr>
        <w:t>D</w:t>
      </w:r>
      <w:r>
        <w:rPr>
          <w:rFonts w:ascii="Arial" w:eastAsia="Arial" w:hAnsi="Arial" w:cs="Arial"/>
          <w:b/>
          <w:sz w:val="20"/>
          <w:szCs w:val="20"/>
        </w:rPr>
        <w:t>esayuno</w:t>
      </w:r>
      <w:r>
        <w:rPr>
          <w:rFonts w:ascii="Arial" w:eastAsia="Arial" w:hAnsi="Arial" w:cs="Arial"/>
          <w:sz w:val="20"/>
          <w:szCs w:val="20"/>
        </w:rPr>
        <w:t xml:space="preserve"> </w:t>
      </w:r>
      <w:r w:rsidRPr="00C4485D">
        <w:rPr>
          <w:rFonts w:ascii="Arial" w:eastAsia="Arial" w:hAnsi="Arial" w:cs="Arial"/>
          <w:b/>
          <w:bCs/>
          <w:sz w:val="20"/>
          <w:szCs w:val="20"/>
        </w:rPr>
        <w:t>buffet</w:t>
      </w:r>
      <w:r>
        <w:rPr>
          <w:rFonts w:ascii="Arial" w:eastAsia="Arial" w:hAnsi="Arial" w:cs="Arial"/>
          <w:sz w:val="20"/>
          <w:szCs w:val="20"/>
        </w:rPr>
        <w:t xml:space="preserve">. En la mañana, te recomendamos una </w:t>
      </w:r>
      <w:r w:rsidRPr="006A2E24">
        <w:rPr>
          <w:rFonts w:ascii="Arial" w:eastAsia="Arial" w:hAnsi="Arial" w:cs="Arial"/>
          <w:b/>
          <w:color w:val="000000" w:themeColor="text1"/>
          <w:sz w:val="20"/>
          <w:szCs w:val="20"/>
        </w:rPr>
        <w:t>visita opcional</w:t>
      </w:r>
      <w:r w:rsidRPr="006A2E24">
        <w:rPr>
          <w:rFonts w:ascii="Arial" w:eastAsia="Arial" w:hAnsi="Arial" w:cs="Arial"/>
          <w:color w:val="000000" w:themeColor="text1"/>
          <w:sz w:val="20"/>
          <w:szCs w:val="20"/>
        </w:rPr>
        <w:t xml:space="preserve"> </w:t>
      </w:r>
      <w:r>
        <w:rPr>
          <w:rFonts w:ascii="Arial" w:eastAsia="Arial" w:hAnsi="Arial" w:cs="Arial"/>
          <w:sz w:val="20"/>
          <w:szCs w:val="20"/>
        </w:rPr>
        <w:t xml:space="preserve">para descubrir el </w:t>
      </w:r>
      <w:r>
        <w:rPr>
          <w:rFonts w:ascii="Arial" w:eastAsia="Arial" w:hAnsi="Arial" w:cs="Arial"/>
          <w:b/>
          <w:sz w:val="20"/>
          <w:szCs w:val="20"/>
        </w:rPr>
        <w:t xml:space="preserve">Dubái moderno </w:t>
      </w:r>
      <w:r>
        <w:rPr>
          <w:rFonts w:ascii="Arial" w:eastAsia="Arial" w:hAnsi="Arial" w:cs="Arial"/>
          <w:b/>
          <w:color w:val="3333FF"/>
          <w:sz w:val="20"/>
          <w:szCs w:val="20"/>
          <w:u w:val="single"/>
        </w:rPr>
        <w:t xml:space="preserve">(actividad incluida </w:t>
      </w:r>
      <w:r>
        <w:rPr>
          <w:rFonts w:ascii="Arial" w:eastAsia="Arial" w:hAnsi="Arial" w:cs="Arial"/>
          <w:b/>
          <w:color w:val="0000FF"/>
          <w:sz w:val="20"/>
          <w:szCs w:val="20"/>
          <w:u w:val="single"/>
        </w:rPr>
        <w:t xml:space="preserve">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sz w:val="20"/>
          <w:szCs w:val="20"/>
        </w:rPr>
        <w:t>, una ciudad futurista con algunos de los proyect</w:t>
      </w:r>
      <w:r>
        <w:rPr>
          <w:rFonts w:ascii="Arial" w:eastAsia="Arial" w:hAnsi="Arial" w:cs="Arial"/>
          <w:sz w:val="20"/>
          <w:szCs w:val="20"/>
        </w:rPr>
        <w:t xml:space="preserve">os arquitectónicos más impresionantes del mundo. Comenzamos la excursión visitando el </w:t>
      </w:r>
      <w:proofErr w:type="spellStart"/>
      <w:r>
        <w:rPr>
          <w:rFonts w:ascii="Arial" w:eastAsia="Arial" w:hAnsi="Arial" w:cs="Arial"/>
          <w:sz w:val="20"/>
          <w:szCs w:val="20"/>
        </w:rPr>
        <w:t>Souk</w:t>
      </w:r>
      <w:proofErr w:type="spellEnd"/>
      <w:r>
        <w:rPr>
          <w:rFonts w:ascii="Arial" w:eastAsia="Arial" w:hAnsi="Arial" w:cs="Arial"/>
          <w:sz w:val="20"/>
          <w:szCs w:val="20"/>
        </w:rPr>
        <w:t xml:space="preserve"> </w:t>
      </w:r>
      <w:proofErr w:type="spellStart"/>
      <w:r>
        <w:rPr>
          <w:rFonts w:ascii="Arial" w:eastAsia="Arial" w:hAnsi="Arial" w:cs="Arial"/>
          <w:sz w:val="20"/>
          <w:szCs w:val="20"/>
        </w:rPr>
        <w:t>Madinat</w:t>
      </w:r>
      <w:proofErr w:type="spellEnd"/>
      <w:r>
        <w:rPr>
          <w:rFonts w:ascii="Arial" w:eastAsia="Arial" w:hAnsi="Arial" w:cs="Arial"/>
          <w:sz w:val="20"/>
          <w:szCs w:val="20"/>
        </w:rPr>
        <w:t xml:space="preserve"> </w:t>
      </w:r>
      <w:r>
        <w:rPr>
          <w:rFonts w:ascii="Arial" w:eastAsia="Arial" w:hAnsi="Arial" w:cs="Arial"/>
          <w:b/>
          <w:sz w:val="20"/>
          <w:szCs w:val="20"/>
        </w:rPr>
        <w:t>Jumeirah</w:t>
      </w:r>
      <w:r>
        <w:rPr>
          <w:rFonts w:ascii="Arial" w:eastAsia="Arial" w:hAnsi="Arial" w:cs="Arial"/>
          <w:sz w:val="20"/>
          <w:szCs w:val="20"/>
        </w:rPr>
        <w:t xml:space="preserve">, un bazar tradicional donde podrás admirar artesanías locales y obtener fotos memorables del Burj Al </w:t>
      </w:r>
      <w:proofErr w:type="spellStart"/>
      <w:r>
        <w:rPr>
          <w:rFonts w:ascii="Arial" w:eastAsia="Arial" w:hAnsi="Arial" w:cs="Arial"/>
          <w:sz w:val="20"/>
          <w:szCs w:val="20"/>
        </w:rPr>
        <w:t>Arab</w:t>
      </w:r>
      <w:proofErr w:type="spellEnd"/>
      <w:r>
        <w:rPr>
          <w:rFonts w:ascii="Arial" w:eastAsia="Arial" w:hAnsi="Arial" w:cs="Arial"/>
          <w:sz w:val="20"/>
          <w:szCs w:val="20"/>
        </w:rPr>
        <w:t>, el icónico hotel en forma de vela. Contin</w:t>
      </w:r>
      <w:r>
        <w:rPr>
          <w:rFonts w:ascii="Arial" w:eastAsia="Arial" w:hAnsi="Arial" w:cs="Arial"/>
          <w:sz w:val="20"/>
          <w:szCs w:val="20"/>
        </w:rPr>
        <w:t xml:space="preserve">uamos hacia la isla artificial Palm Jumeirah para admirar el lujoso hotel Atlantis </w:t>
      </w:r>
      <w:proofErr w:type="spellStart"/>
      <w:r>
        <w:rPr>
          <w:rFonts w:ascii="Arial" w:eastAsia="Arial" w:hAnsi="Arial" w:cs="Arial"/>
          <w:sz w:val="20"/>
          <w:szCs w:val="20"/>
        </w:rPr>
        <w:t>The</w:t>
      </w:r>
      <w:proofErr w:type="spellEnd"/>
      <w:r>
        <w:rPr>
          <w:rFonts w:ascii="Arial" w:eastAsia="Arial" w:hAnsi="Arial" w:cs="Arial"/>
          <w:sz w:val="20"/>
          <w:szCs w:val="20"/>
        </w:rPr>
        <w:t xml:space="preserve"> Palm. Luego, disfrutarás de un recorrido en monorraíl que te ofrecerá vistas panorámicas de la impresionante palmera. Posteriormente, visitaremos la </w:t>
      </w:r>
      <w:r>
        <w:rPr>
          <w:rFonts w:ascii="Arial" w:eastAsia="Arial" w:hAnsi="Arial" w:cs="Arial"/>
          <w:b/>
          <w:sz w:val="20"/>
          <w:szCs w:val="20"/>
        </w:rPr>
        <w:t>Marina de Dubái</w:t>
      </w:r>
      <w:r>
        <w:rPr>
          <w:rFonts w:ascii="Arial" w:eastAsia="Arial" w:hAnsi="Arial" w:cs="Arial"/>
          <w:sz w:val="20"/>
          <w:szCs w:val="20"/>
        </w:rPr>
        <w:t>, una</w:t>
      </w:r>
      <w:r>
        <w:rPr>
          <w:rFonts w:ascii="Arial" w:eastAsia="Arial" w:hAnsi="Arial" w:cs="Arial"/>
          <w:sz w:val="20"/>
          <w:szCs w:val="20"/>
        </w:rPr>
        <w:t xml:space="preserve"> obra maestra de la ingeniería costera. La visita concluye en el </w:t>
      </w:r>
      <w:r>
        <w:rPr>
          <w:rFonts w:ascii="Arial" w:eastAsia="Arial" w:hAnsi="Arial" w:cs="Arial"/>
          <w:b/>
          <w:sz w:val="20"/>
          <w:szCs w:val="20"/>
        </w:rPr>
        <w:t>Burj Khalifa</w:t>
      </w:r>
      <w:r>
        <w:rPr>
          <w:rFonts w:ascii="Arial" w:eastAsia="Arial" w:hAnsi="Arial" w:cs="Arial"/>
          <w:sz w:val="20"/>
          <w:szCs w:val="20"/>
        </w:rPr>
        <w:t xml:space="preserve">, la torre más alta del mundo, donde podrás optar por explorar el </w:t>
      </w:r>
      <w:proofErr w:type="spellStart"/>
      <w:r>
        <w:rPr>
          <w:rFonts w:ascii="Arial" w:eastAsia="Arial" w:hAnsi="Arial" w:cs="Arial"/>
          <w:sz w:val="20"/>
          <w:szCs w:val="20"/>
        </w:rPr>
        <w:t>Dubai</w:t>
      </w:r>
      <w:proofErr w:type="spellEnd"/>
      <w:r>
        <w:rPr>
          <w:rFonts w:ascii="Arial" w:eastAsia="Arial" w:hAnsi="Arial" w:cs="Arial"/>
          <w:sz w:val="20"/>
          <w:szCs w:val="20"/>
        </w:rPr>
        <w:t xml:space="preserve"> Mall, el centro comercial más grande del mundo, o regresar al hotel.</w:t>
      </w:r>
      <w:r w:rsidR="006A2E24">
        <w:rPr>
          <w:rFonts w:ascii="Arial" w:eastAsia="Arial" w:hAnsi="Arial" w:cs="Arial"/>
          <w:sz w:val="20"/>
          <w:szCs w:val="20"/>
        </w:rPr>
        <w:t xml:space="preserve"> </w:t>
      </w:r>
      <w:r w:rsidR="009F4015" w:rsidRPr="009F4015">
        <w:rPr>
          <w:rFonts w:ascii="Arial" w:eastAsia="Arial" w:hAnsi="Arial" w:cs="Arial"/>
          <w:b/>
          <w:bCs/>
          <w:sz w:val="20"/>
          <w:szCs w:val="20"/>
        </w:rPr>
        <w:t>Alojamiento.</w:t>
      </w:r>
      <w:r w:rsidR="009F4015">
        <w:rPr>
          <w:rFonts w:ascii="Arial" w:eastAsia="Arial" w:hAnsi="Arial" w:cs="Arial"/>
          <w:sz w:val="20"/>
          <w:szCs w:val="20"/>
        </w:rPr>
        <w:t xml:space="preserve"> </w:t>
      </w:r>
      <w:r w:rsidR="006A2E24" w:rsidRPr="00C91F69">
        <w:rPr>
          <w:rStyle w:val="Textoennegrita"/>
          <w:rFonts w:ascii="Arial" w:hAnsi="Arial" w:cs="Arial"/>
          <w:sz w:val="20"/>
          <w:szCs w:val="20"/>
        </w:rPr>
        <w:t>Opcionalmente</w:t>
      </w:r>
      <w:r w:rsidR="006A2E24" w:rsidRPr="00C91F69">
        <w:rPr>
          <w:rFonts w:ascii="Arial" w:hAnsi="Arial" w:cs="Arial"/>
          <w:sz w:val="20"/>
          <w:szCs w:val="20"/>
        </w:rPr>
        <w:t xml:space="preserve">, recomendamos disfrutar del exclusivo </w:t>
      </w:r>
      <w:r w:rsidR="006A2E24" w:rsidRPr="00C91F69">
        <w:rPr>
          <w:rStyle w:val="nfasis"/>
          <w:rFonts w:ascii="Arial" w:hAnsi="Arial" w:cs="Arial"/>
          <w:b/>
          <w:bCs/>
          <w:i w:val="0"/>
          <w:iCs w:val="0"/>
          <w:color w:val="3366FF"/>
          <w:sz w:val="20"/>
          <w:szCs w:val="20"/>
        </w:rPr>
        <w:t>té de la tarde</w:t>
      </w:r>
      <w:r w:rsidR="006A2E24" w:rsidRPr="00C91F69">
        <w:rPr>
          <w:rFonts w:ascii="Arial" w:hAnsi="Arial" w:cs="Arial"/>
          <w:b/>
          <w:bCs/>
          <w:color w:val="3366FF"/>
          <w:sz w:val="20"/>
          <w:szCs w:val="20"/>
        </w:rPr>
        <w:t xml:space="preserve"> en </w:t>
      </w:r>
      <w:proofErr w:type="spellStart"/>
      <w:r w:rsidR="006A2E24" w:rsidRPr="00C91F69">
        <w:rPr>
          <w:rStyle w:val="Textoennegrita"/>
          <w:rFonts w:ascii="Arial" w:hAnsi="Arial" w:cs="Arial"/>
          <w:color w:val="3366FF"/>
          <w:sz w:val="20"/>
          <w:szCs w:val="20"/>
        </w:rPr>
        <w:t>Sahn</w:t>
      </w:r>
      <w:proofErr w:type="spellEnd"/>
      <w:r w:rsidR="006A2E24" w:rsidRPr="00C91F69">
        <w:rPr>
          <w:rStyle w:val="Textoennegrita"/>
          <w:rFonts w:ascii="Arial" w:hAnsi="Arial" w:cs="Arial"/>
          <w:color w:val="3366FF"/>
          <w:sz w:val="20"/>
          <w:szCs w:val="20"/>
        </w:rPr>
        <w:t xml:space="preserve"> </w:t>
      </w:r>
      <w:proofErr w:type="spellStart"/>
      <w:r w:rsidR="006A2E24" w:rsidRPr="00C91F69">
        <w:rPr>
          <w:rStyle w:val="Textoennegrita"/>
          <w:rFonts w:ascii="Arial" w:hAnsi="Arial" w:cs="Arial"/>
          <w:color w:val="3366FF"/>
          <w:sz w:val="20"/>
          <w:szCs w:val="20"/>
        </w:rPr>
        <w:t>Eddar</w:t>
      </w:r>
      <w:proofErr w:type="spellEnd"/>
      <w:r w:rsidR="006A2E24" w:rsidRPr="00C91F69">
        <w:rPr>
          <w:rFonts w:ascii="Arial" w:hAnsi="Arial" w:cs="Arial"/>
          <w:sz w:val="20"/>
          <w:szCs w:val="20"/>
        </w:rPr>
        <w:t xml:space="preserve">, ubicado en el emblemático hotel </w:t>
      </w:r>
      <w:r w:rsidR="006A2E24" w:rsidRPr="00C91F69">
        <w:rPr>
          <w:rStyle w:val="Textoennegrita"/>
          <w:rFonts w:ascii="Arial" w:hAnsi="Arial" w:cs="Arial"/>
          <w:sz w:val="20"/>
          <w:szCs w:val="20"/>
        </w:rPr>
        <w:t xml:space="preserve">Burj Al </w:t>
      </w:r>
      <w:proofErr w:type="spellStart"/>
      <w:r w:rsidR="006A2E24" w:rsidRPr="00C91F69">
        <w:rPr>
          <w:rStyle w:val="Textoennegrita"/>
          <w:rFonts w:ascii="Arial" w:hAnsi="Arial" w:cs="Arial"/>
          <w:sz w:val="20"/>
          <w:szCs w:val="20"/>
        </w:rPr>
        <w:t>Arab</w:t>
      </w:r>
      <w:proofErr w:type="spellEnd"/>
      <w:r w:rsidR="006A2E24" w:rsidRPr="00C91F69">
        <w:rPr>
          <w:rFonts w:ascii="Arial" w:hAnsi="Arial" w:cs="Arial"/>
          <w:sz w:val="20"/>
          <w:szCs w:val="20"/>
        </w:rPr>
        <w:t xml:space="preserve"> </w:t>
      </w:r>
      <w:r w:rsidR="006A2E24" w:rsidRPr="00C91F69">
        <w:rPr>
          <w:rFonts w:ascii="Arial" w:hAnsi="Arial" w:cs="Arial"/>
          <w:b/>
          <w:bCs/>
          <w:color w:val="3366FF"/>
          <w:sz w:val="20"/>
          <w:szCs w:val="20"/>
        </w:rPr>
        <w:t>(</w:t>
      </w:r>
      <w:r w:rsidR="006A2E24" w:rsidRPr="00A04951">
        <w:rPr>
          <w:rStyle w:val="nfasis"/>
          <w:rFonts w:ascii="Arial" w:hAnsi="Arial" w:cs="Arial"/>
          <w:b/>
          <w:bCs/>
          <w:i w:val="0"/>
          <w:iCs w:val="0"/>
          <w:color w:val="3366FF"/>
          <w:sz w:val="20"/>
          <w:szCs w:val="20"/>
          <w:u w:val="single"/>
        </w:rPr>
        <w:t xml:space="preserve">actividad incluida en la contratación del </w:t>
      </w:r>
      <w:proofErr w:type="spellStart"/>
      <w:r w:rsidR="006A2E24" w:rsidRPr="00A04951">
        <w:rPr>
          <w:rStyle w:val="nfasis"/>
          <w:rFonts w:ascii="Arial" w:hAnsi="Arial" w:cs="Arial"/>
          <w:b/>
          <w:bCs/>
          <w:i w:val="0"/>
          <w:iCs w:val="0"/>
          <w:color w:val="3366FF"/>
          <w:sz w:val="20"/>
          <w:szCs w:val="20"/>
          <w:u w:val="single"/>
        </w:rPr>
        <w:t>Travel</w:t>
      </w:r>
      <w:proofErr w:type="spellEnd"/>
      <w:r w:rsidR="006A2E24" w:rsidRPr="00A04951">
        <w:rPr>
          <w:rStyle w:val="nfasis"/>
          <w:rFonts w:ascii="Arial" w:hAnsi="Arial" w:cs="Arial"/>
          <w:b/>
          <w:bCs/>
          <w:i w:val="0"/>
          <w:iCs w:val="0"/>
          <w:color w:val="3366FF"/>
          <w:sz w:val="20"/>
          <w:szCs w:val="20"/>
          <w:u w:val="single"/>
        </w:rPr>
        <w:t xml:space="preserve"> Shop Pack</w:t>
      </w:r>
      <w:r w:rsidR="006A2E24" w:rsidRPr="00A04951">
        <w:rPr>
          <w:rFonts w:ascii="Arial" w:hAnsi="Arial" w:cs="Arial"/>
          <w:b/>
          <w:bCs/>
          <w:color w:val="3366FF"/>
          <w:sz w:val="20"/>
          <w:szCs w:val="20"/>
          <w:u w:val="single"/>
        </w:rPr>
        <w:t>)</w:t>
      </w:r>
      <w:r w:rsidR="006A2E24" w:rsidRPr="00A04951">
        <w:rPr>
          <w:rFonts w:ascii="Arial" w:hAnsi="Arial" w:cs="Arial"/>
          <w:b/>
          <w:bCs/>
          <w:i/>
          <w:iCs/>
          <w:color w:val="3366FF"/>
          <w:sz w:val="20"/>
          <w:szCs w:val="20"/>
          <w:u w:val="single"/>
        </w:rPr>
        <w:t>.</w:t>
      </w:r>
    </w:p>
    <w:p w14:paraId="760F3BA4" w14:textId="77777777" w:rsidR="006A2E24" w:rsidRDefault="006A2E24">
      <w:pPr>
        <w:jc w:val="both"/>
        <w:rPr>
          <w:rFonts w:ascii="Arial" w:eastAsia="Arial" w:hAnsi="Arial" w:cs="Arial"/>
          <w:sz w:val="20"/>
          <w:szCs w:val="20"/>
        </w:rPr>
      </w:pPr>
    </w:p>
    <w:p w14:paraId="329E18B4" w14:textId="7A5167BD" w:rsidR="0043536D" w:rsidRDefault="000572C4">
      <w:pPr>
        <w:rPr>
          <w:rFonts w:ascii="Arial" w:eastAsia="Arial" w:hAnsi="Arial" w:cs="Arial"/>
          <w:b/>
          <w:smallCaps/>
          <w:sz w:val="20"/>
          <w:szCs w:val="20"/>
        </w:rPr>
      </w:pPr>
      <w:r>
        <w:rPr>
          <w:rFonts w:ascii="Arial" w:eastAsia="Arial" w:hAnsi="Arial" w:cs="Arial"/>
          <w:b/>
          <w:smallCaps/>
          <w:sz w:val="20"/>
          <w:szCs w:val="20"/>
        </w:rPr>
        <w:t xml:space="preserve">DÍA 5. </w:t>
      </w:r>
      <w:r w:rsidR="00010C04">
        <w:rPr>
          <w:rFonts w:ascii="Arial" w:eastAsia="Arial" w:hAnsi="Arial" w:cs="Arial"/>
          <w:b/>
          <w:smallCaps/>
          <w:sz w:val="20"/>
          <w:szCs w:val="20"/>
        </w:rPr>
        <w:t>DUBÁI - ABU DHABI</w:t>
      </w:r>
      <w:r>
        <w:rPr>
          <w:rFonts w:ascii="Arial" w:eastAsia="Arial" w:hAnsi="Arial" w:cs="Arial"/>
          <w:b/>
          <w:smallCaps/>
          <w:sz w:val="20"/>
          <w:szCs w:val="20"/>
        </w:rPr>
        <w:t xml:space="preserve"> (20 SEPTIEMBRE / 01 NOVIEMBRE / 21 NOVIEMBRE / 19 DICIEMBRE)</w:t>
      </w:r>
    </w:p>
    <w:p w14:paraId="2E202904" w14:textId="48D0BA36" w:rsidR="00010C04" w:rsidRDefault="00973827">
      <w:pPr>
        <w:jc w:val="both"/>
        <w:rPr>
          <w:rFonts w:ascii="Arial" w:eastAsia="Arial" w:hAnsi="Arial" w:cs="Arial"/>
          <w:sz w:val="20"/>
          <w:szCs w:val="20"/>
          <w:highlight w:val="yellow"/>
        </w:rPr>
      </w:pPr>
      <w:r>
        <w:rPr>
          <w:rFonts w:ascii="Arial" w:eastAsia="Arial" w:hAnsi="Arial" w:cs="Arial"/>
          <w:b/>
          <w:smallCaps/>
          <w:sz w:val="20"/>
          <w:szCs w:val="20"/>
        </w:rPr>
        <w:t>D</w:t>
      </w:r>
      <w:r>
        <w:rPr>
          <w:rFonts w:ascii="Arial" w:eastAsia="Arial" w:hAnsi="Arial" w:cs="Arial"/>
          <w:b/>
          <w:sz w:val="20"/>
          <w:szCs w:val="20"/>
        </w:rPr>
        <w:t>esayuno</w:t>
      </w:r>
      <w:r>
        <w:rPr>
          <w:rFonts w:ascii="Arial" w:eastAsia="Arial" w:hAnsi="Arial" w:cs="Arial"/>
          <w:sz w:val="20"/>
          <w:szCs w:val="20"/>
        </w:rPr>
        <w:t xml:space="preserve"> </w:t>
      </w:r>
      <w:r w:rsidRPr="00C4485D">
        <w:rPr>
          <w:rFonts w:ascii="Arial" w:eastAsia="Arial" w:hAnsi="Arial" w:cs="Arial"/>
          <w:b/>
          <w:bCs/>
          <w:sz w:val="20"/>
          <w:szCs w:val="20"/>
        </w:rPr>
        <w:t>buffet</w:t>
      </w:r>
      <w:r w:rsidR="00010C04">
        <w:rPr>
          <w:rFonts w:ascii="Arial" w:eastAsia="Arial" w:hAnsi="Arial" w:cs="Arial"/>
          <w:b/>
          <w:smallCaps/>
          <w:sz w:val="20"/>
          <w:szCs w:val="20"/>
        </w:rPr>
        <w:t xml:space="preserve">. </w:t>
      </w:r>
      <w:r w:rsidR="00010C04">
        <w:rPr>
          <w:rFonts w:ascii="Arial" w:eastAsia="Arial" w:hAnsi="Arial" w:cs="Arial"/>
          <w:sz w:val="20"/>
          <w:szCs w:val="20"/>
        </w:rPr>
        <w:t xml:space="preserve">Explora </w:t>
      </w:r>
      <w:r w:rsidR="00010C04">
        <w:rPr>
          <w:rFonts w:ascii="Arial" w:eastAsia="Arial" w:hAnsi="Arial" w:cs="Arial"/>
          <w:b/>
          <w:sz w:val="20"/>
          <w:szCs w:val="20"/>
        </w:rPr>
        <w:t xml:space="preserve">Abu </w:t>
      </w:r>
      <w:proofErr w:type="spellStart"/>
      <w:r w:rsidR="00010C04">
        <w:rPr>
          <w:rFonts w:ascii="Arial" w:eastAsia="Arial" w:hAnsi="Arial" w:cs="Arial"/>
          <w:b/>
          <w:sz w:val="20"/>
          <w:szCs w:val="20"/>
        </w:rPr>
        <w:t>Dhabi</w:t>
      </w:r>
      <w:proofErr w:type="spellEnd"/>
      <w:r w:rsidR="00010C04">
        <w:rPr>
          <w:rFonts w:ascii="Arial" w:eastAsia="Arial" w:hAnsi="Arial" w:cs="Arial"/>
          <w:b/>
          <w:sz w:val="20"/>
          <w:szCs w:val="20"/>
        </w:rPr>
        <w:t>,</w:t>
      </w:r>
      <w:r w:rsidR="00010C04">
        <w:rPr>
          <w:rFonts w:ascii="Arial" w:eastAsia="Arial" w:hAnsi="Arial" w:cs="Arial"/>
          <w:sz w:val="20"/>
          <w:szCs w:val="20"/>
        </w:rPr>
        <w:t xml:space="preserve"> la brillante capital de los Emiratos Árabes Unidos, en una inmersiva excursión de día completo. Tu aventura comienza atravesando la imponente zona de </w:t>
      </w:r>
      <w:proofErr w:type="spellStart"/>
      <w:r w:rsidR="00010C04">
        <w:rPr>
          <w:rFonts w:ascii="Arial" w:eastAsia="Arial" w:hAnsi="Arial" w:cs="Arial"/>
          <w:sz w:val="20"/>
          <w:szCs w:val="20"/>
        </w:rPr>
        <w:t>Jebel</w:t>
      </w:r>
      <w:proofErr w:type="spellEnd"/>
      <w:r w:rsidR="00010C04">
        <w:rPr>
          <w:rFonts w:ascii="Arial" w:eastAsia="Arial" w:hAnsi="Arial" w:cs="Arial"/>
          <w:sz w:val="20"/>
          <w:szCs w:val="20"/>
        </w:rPr>
        <w:t xml:space="preserve"> Ali, hasta llegar a la majestuosa Gran Mezquita </w:t>
      </w:r>
      <w:proofErr w:type="spellStart"/>
      <w:r w:rsidR="00010C04">
        <w:rPr>
          <w:rFonts w:ascii="Arial" w:eastAsia="Arial" w:hAnsi="Arial" w:cs="Arial"/>
          <w:sz w:val="20"/>
          <w:szCs w:val="20"/>
        </w:rPr>
        <w:t>Sheikh</w:t>
      </w:r>
      <w:proofErr w:type="spellEnd"/>
      <w:r w:rsidR="00010C04">
        <w:rPr>
          <w:rFonts w:ascii="Arial" w:eastAsia="Arial" w:hAnsi="Arial" w:cs="Arial"/>
          <w:sz w:val="20"/>
          <w:szCs w:val="20"/>
        </w:rPr>
        <w:t xml:space="preserve"> </w:t>
      </w:r>
      <w:proofErr w:type="spellStart"/>
      <w:r w:rsidR="00010C04">
        <w:rPr>
          <w:rFonts w:ascii="Arial" w:eastAsia="Arial" w:hAnsi="Arial" w:cs="Arial"/>
          <w:sz w:val="20"/>
          <w:szCs w:val="20"/>
        </w:rPr>
        <w:t>Zayed</w:t>
      </w:r>
      <w:proofErr w:type="spellEnd"/>
      <w:r w:rsidR="00010C04">
        <w:rPr>
          <w:rFonts w:ascii="Arial" w:eastAsia="Arial" w:hAnsi="Arial" w:cs="Arial"/>
          <w:sz w:val="20"/>
          <w:szCs w:val="20"/>
        </w:rPr>
        <w:t xml:space="preserve">. Esta maravilla arquitectónica, uno de los mayores templos islámicos del mundo, te impresionará con su diseño intrincado, sus cúpulas de mármol y su impresionante capacidad para albergar a más de 40,000 fieles. A continuación, te dirigirás a </w:t>
      </w:r>
      <w:proofErr w:type="spellStart"/>
      <w:r w:rsidR="00010C04">
        <w:rPr>
          <w:rFonts w:ascii="Arial" w:eastAsia="Arial" w:hAnsi="Arial" w:cs="Arial"/>
          <w:b/>
          <w:sz w:val="20"/>
          <w:szCs w:val="20"/>
        </w:rPr>
        <w:t>Qasr</w:t>
      </w:r>
      <w:proofErr w:type="spellEnd"/>
      <w:r w:rsidR="00010C04">
        <w:rPr>
          <w:rFonts w:ascii="Arial" w:eastAsia="Arial" w:hAnsi="Arial" w:cs="Arial"/>
          <w:b/>
          <w:sz w:val="20"/>
          <w:szCs w:val="20"/>
        </w:rPr>
        <w:t xml:space="preserve"> Al </w:t>
      </w:r>
      <w:proofErr w:type="spellStart"/>
      <w:r w:rsidR="00010C04">
        <w:rPr>
          <w:rFonts w:ascii="Arial" w:eastAsia="Arial" w:hAnsi="Arial" w:cs="Arial"/>
          <w:b/>
          <w:sz w:val="20"/>
          <w:szCs w:val="20"/>
        </w:rPr>
        <w:t>Watan</w:t>
      </w:r>
      <w:proofErr w:type="spellEnd"/>
      <w:r w:rsidR="00010C04">
        <w:rPr>
          <w:rFonts w:ascii="Arial" w:eastAsia="Arial" w:hAnsi="Arial" w:cs="Arial"/>
          <w:sz w:val="20"/>
          <w:szCs w:val="20"/>
        </w:rPr>
        <w:t xml:space="preserve">,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 Luego, pasarás por el moderno distrito de </w:t>
      </w:r>
      <w:r w:rsidR="00010C04">
        <w:rPr>
          <w:rFonts w:ascii="Arial" w:eastAsia="Arial" w:hAnsi="Arial" w:cs="Arial"/>
          <w:b/>
          <w:sz w:val="20"/>
          <w:szCs w:val="20"/>
        </w:rPr>
        <w:t>Al Bateen</w:t>
      </w:r>
      <w:r w:rsidR="00010C04">
        <w:rPr>
          <w:rFonts w:ascii="Arial" w:eastAsia="Arial" w:hAnsi="Arial" w:cs="Arial"/>
          <w:sz w:val="20"/>
          <w:szCs w:val="20"/>
        </w:rPr>
        <w:t xml:space="preserve">, donde observarás los impresionantes palacios de los jeques emiratíes. Harás una parada en la famosa </w:t>
      </w:r>
      <w:proofErr w:type="spellStart"/>
      <w:r w:rsidR="00010C04">
        <w:rPr>
          <w:rFonts w:ascii="Arial" w:eastAsia="Arial" w:hAnsi="Arial" w:cs="Arial"/>
          <w:b/>
          <w:sz w:val="20"/>
          <w:szCs w:val="20"/>
        </w:rPr>
        <w:t>Corniche</w:t>
      </w:r>
      <w:proofErr w:type="spellEnd"/>
      <w:r w:rsidR="00010C04">
        <w:rPr>
          <w:rFonts w:ascii="Arial" w:eastAsia="Arial" w:hAnsi="Arial" w:cs="Arial"/>
          <w:sz w:val="20"/>
          <w:szCs w:val="20"/>
        </w:rPr>
        <w:t xml:space="preserve">, el paseo marítimo, donde podrás capturar vistas panorámicas del horizonte de Abu </w:t>
      </w:r>
      <w:proofErr w:type="spellStart"/>
      <w:r w:rsidR="00010C04">
        <w:rPr>
          <w:rFonts w:ascii="Arial" w:eastAsia="Arial" w:hAnsi="Arial" w:cs="Arial"/>
          <w:sz w:val="20"/>
          <w:szCs w:val="20"/>
        </w:rPr>
        <w:t>Dhabi</w:t>
      </w:r>
      <w:proofErr w:type="spellEnd"/>
      <w:r w:rsidR="00010C04">
        <w:rPr>
          <w:rFonts w:ascii="Arial" w:eastAsia="Arial" w:hAnsi="Arial" w:cs="Arial"/>
          <w:sz w:val="20"/>
          <w:szCs w:val="20"/>
        </w:rPr>
        <w:t xml:space="preserve"> y las aguas cristalinas del Golfo Pérsico. La siguiente parada será el exterior del lujoso </w:t>
      </w:r>
      <w:proofErr w:type="spellStart"/>
      <w:r w:rsidR="00010C04">
        <w:rPr>
          <w:rFonts w:ascii="Arial" w:eastAsia="Arial" w:hAnsi="Arial" w:cs="Arial"/>
          <w:b/>
          <w:sz w:val="20"/>
          <w:szCs w:val="20"/>
        </w:rPr>
        <w:t>Emirates</w:t>
      </w:r>
      <w:proofErr w:type="spellEnd"/>
      <w:r w:rsidR="00010C04">
        <w:rPr>
          <w:rFonts w:ascii="Arial" w:eastAsia="Arial" w:hAnsi="Arial" w:cs="Arial"/>
          <w:b/>
          <w:sz w:val="20"/>
          <w:szCs w:val="20"/>
        </w:rPr>
        <w:t xml:space="preserve"> Palace</w:t>
      </w:r>
      <w:r w:rsidR="00010C04">
        <w:rPr>
          <w:rFonts w:ascii="Arial" w:eastAsia="Arial" w:hAnsi="Arial" w:cs="Arial"/>
          <w:sz w:val="20"/>
          <w:szCs w:val="20"/>
        </w:rPr>
        <w:t xml:space="preserve">, un hotel símbolo del lujo árabe, conocido por su arquitectura opulenta. Posteriormente, se disfrutará de un delicioso almuerzo </w:t>
      </w:r>
      <w:r w:rsidR="00010C04">
        <w:rPr>
          <w:rFonts w:ascii="Arial" w:eastAsia="Arial" w:hAnsi="Arial" w:cs="Arial"/>
          <w:b/>
          <w:sz w:val="20"/>
          <w:szCs w:val="20"/>
        </w:rPr>
        <w:t>(no incluido)</w:t>
      </w:r>
      <w:r w:rsidR="00010C04">
        <w:rPr>
          <w:rFonts w:ascii="Arial" w:eastAsia="Arial" w:hAnsi="Arial" w:cs="Arial"/>
          <w:sz w:val="20"/>
          <w:szCs w:val="20"/>
        </w:rPr>
        <w:t xml:space="preserve"> en un hotel de 5 </w:t>
      </w:r>
      <w:r w:rsidR="00010C04">
        <w:rPr>
          <w:rFonts w:ascii="Arial" w:eastAsia="Arial" w:hAnsi="Arial" w:cs="Arial"/>
          <w:sz w:val="20"/>
          <w:szCs w:val="20"/>
        </w:rPr>
        <w:lastRenderedPageBreak/>
        <w:t xml:space="preserve">estrellas, donde podrás saborear una exquisita gastronomía internacional de primera clase. Para finalizar este día inolvidable, visitarás el icónico </w:t>
      </w:r>
      <w:r w:rsidR="00010C04">
        <w:rPr>
          <w:rFonts w:ascii="Arial" w:eastAsia="Arial" w:hAnsi="Arial" w:cs="Arial"/>
          <w:b/>
          <w:sz w:val="20"/>
          <w:szCs w:val="20"/>
        </w:rPr>
        <w:t xml:space="preserve">Louvre Abu </w:t>
      </w:r>
      <w:proofErr w:type="spellStart"/>
      <w:r w:rsidR="00010C04">
        <w:rPr>
          <w:rFonts w:ascii="Arial" w:eastAsia="Arial" w:hAnsi="Arial" w:cs="Arial"/>
          <w:b/>
          <w:sz w:val="20"/>
          <w:szCs w:val="20"/>
        </w:rPr>
        <w:t>Dhabi</w:t>
      </w:r>
      <w:proofErr w:type="spellEnd"/>
      <w:r w:rsidR="00010C04">
        <w:rPr>
          <w:rFonts w:ascii="Arial" w:eastAsia="Arial" w:hAnsi="Arial" w:cs="Arial"/>
          <w:sz w:val="20"/>
          <w:szCs w:val="20"/>
        </w:rPr>
        <w:t xml:space="preserve">, un museo que no solo destaca por su valiosa colección de arte internacional, sino también por su deslumbrante diseño arquitectónico. Su cúpula, con efecto de "lluvia de luz", simboliza el cruce de culturas y ofrece una experiencia mágica al recorrer sus galerías. </w:t>
      </w:r>
      <w:r w:rsidR="00010C04">
        <w:rPr>
          <w:rFonts w:ascii="Arial" w:eastAsia="Arial" w:hAnsi="Arial" w:cs="Arial"/>
          <w:b/>
          <w:sz w:val="20"/>
          <w:szCs w:val="20"/>
        </w:rPr>
        <w:t>Alojamiento en Dubái</w:t>
      </w:r>
      <w:r w:rsidR="00010C04">
        <w:rPr>
          <w:rFonts w:ascii="Arial" w:eastAsia="Arial" w:hAnsi="Arial" w:cs="Arial"/>
          <w:b/>
          <w:sz w:val="20"/>
          <w:szCs w:val="20"/>
        </w:rPr>
        <w:t>.</w:t>
      </w:r>
    </w:p>
    <w:p w14:paraId="7761ABA5" w14:textId="77777777" w:rsidR="00010C04" w:rsidRDefault="00010C04">
      <w:pPr>
        <w:jc w:val="both"/>
        <w:rPr>
          <w:rFonts w:ascii="Arial" w:eastAsia="Arial" w:hAnsi="Arial" w:cs="Arial"/>
          <w:sz w:val="20"/>
          <w:szCs w:val="20"/>
          <w:highlight w:val="yellow"/>
        </w:rPr>
      </w:pPr>
    </w:p>
    <w:p w14:paraId="5E7F27DE" w14:textId="757E8AE9" w:rsidR="003F7BE3" w:rsidRDefault="000572C4" w:rsidP="003F7BE3">
      <w:pPr>
        <w:rPr>
          <w:rFonts w:ascii="Arial" w:eastAsia="Arial" w:hAnsi="Arial" w:cs="Arial"/>
          <w:b/>
          <w:smallCaps/>
          <w:sz w:val="20"/>
          <w:szCs w:val="20"/>
        </w:rPr>
      </w:pPr>
      <w:r>
        <w:rPr>
          <w:rFonts w:ascii="Arial" w:eastAsia="Arial" w:hAnsi="Arial" w:cs="Arial"/>
          <w:b/>
          <w:smallCaps/>
          <w:sz w:val="20"/>
          <w:szCs w:val="20"/>
        </w:rPr>
        <w:t xml:space="preserve">DÍA 6. DUBÁI </w:t>
      </w:r>
      <w:r w:rsidR="00DE77F1">
        <w:rPr>
          <w:rFonts w:ascii="Arial" w:eastAsia="Arial" w:hAnsi="Arial" w:cs="Arial"/>
          <w:b/>
          <w:smallCaps/>
          <w:sz w:val="20"/>
          <w:szCs w:val="20"/>
        </w:rPr>
        <w:t xml:space="preserve">(SAFARI POR EL DESIERTO) </w:t>
      </w:r>
      <w:r w:rsidR="00E030AC">
        <w:rPr>
          <w:rFonts w:ascii="Arial" w:eastAsia="Arial" w:hAnsi="Arial" w:cs="Arial"/>
          <w:b/>
          <w:smallCaps/>
          <w:sz w:val="20"/>
          <w:szCs w:val="20"/>
        </w:rPr>
        <w:t>2</w:t>
      </w:r>
      <w:r>
        <w:rPr>
          <w:rFonts w:ascii="Arial" w:eastAsia="Arial" w:hAnsi="Arial" w:cs="Arial"/>
          <w:b/>
          <w:smallCaps/>
          <w:sz w:val="20"/>
          <w:szCs w:val="20"/>
        </w:rPr>
        <w:t>1 SEPTIEMBRE / 02 NOVIEMBRE / 22 NOVIEMBRE / 20 D</w:t>
      </w:r>
      <w:r>
        <w:rPr>
          <w:rFonts w:ascii="Arial" w:eastAsia="Arial" w:hAnsi="Arial" w:cs="Arial"/>
          <w:b/>
          <w:smallCaps/>
          <w:sz w:val="20"/>
          <w:szCs w:val="20"/>
        </w:rPr>
        <w:t>ICIEMBRE</w:t>
      </w:r>
    </w:p>
    <w:p w14:paraId="3D4081A9" w14:textId="783392FD" w:rsidR="003F7BE3" w:rsidRDefault="003F7BE3" w:rsidP="001F1A38">
      <w:pPr>
        <w:jc w:val="both"/>
        <w:rPr>
          <w:rStyle w:val="Textoennegrita"/>
          <w:rFonts w:ascii="Arial" w:hAnsi="Arial" w:cs="Arial"/>
          <w:sz w:val="20"/>
          <w:szCs w:val="20"/>
        </w:rPr>
      </w:pPr>
      <w:r w:rsidRPr="001F1A38">
        <w:rPr>
          <w:rStyle w:val="Textoennegrita"/>
          <w:rFonts w:ascii="Arial" w:hAnsi="Arial" w:cs="Arial"/>
          <w:sz w:val="20"/>
          <w:szCs w:val="20"/>
        </w:rPr>
        <w:t>Desayuno en el hotel.</w:t>
      </w:r>
      <w:r w:rsidRPr="001F1A38">
        <w:rPr>
          <w:rFonts w:ascii="Arial" w:hAnsi="Arial" w:cs="Arial"/>
          <w:sz w:val="20"/>
          <w:szCs w:val="20"/>
        </w:rPr>
        <w:t xml:space="preserve"> Mañana libre para disfrutar de actividades por cuenta propia. Sugerimos experiencias opcionales como la </w:t>
      </w:r>
      <w:r w:rsidRPr="003D5620">
        <w:rPr>
          <w:rStyle w:val="Textoennegrita"/>
          <w:rFonts w:ascii="Arial" w:hAnsi="Arial" w:cs="Arial"/>
          <w:color w:val="3366FF"/>
          <w:sz w:val="20"/>
          <w:szCs w:val="20"/>
        </w:rPr>
        <w:t xml:space="preserve">excursión a </w:t>
      </w:r>
      <w:proofErr w:type="spellStart"/>
      <w:r w:rsidRPr="003D5620">
        <w:rPr>
          <w:rStyle w:val="Textoennegrita"/>
          <w:rFonts w:ascii="Arial" w:hAnsi="Arial" w:cs="Arial"/>
          <w:color w:val="3366FF"/>
          <w:sz w:val="20"/>
          <w:szCs w:val="20"/>
        </w:rPr>
        <w:t>Ski</w:t>
      </w:r>
      <w:proofErr w:type="spellEnd"/>
      <w:r w:rsidRPr="003D5620">
        <w:rPr>
          <w:rStyle w:val="Textoennegrita"/>
          <w:rFonts w:ascii="Arial" w:hAnsi="Arial" w:cs="Arial"/>
          <w:color w:val="3366FF"/>
          <w:sz w:val="20"/>
          <w:szCs w:val="20"/>
        </w:rPr>
        <w:t xml:space="preserve"> </w:t>
      </w:r>
      <w:proofErr w:type="spellStart"/>
      <w:r w:rsidRPr="003D5620">
        <w:rPr>
          <w:rStyle w:val="Textoennegrita"/>
          <w:rFonts w:ascii="Arial" w:hAnsi="Arial" w:cs="Arial"/>
          <w:color w:val="3366FF"/>
          <w:sz w:val="20"/>
          <w:szCs w:val="20"/>
        </w:rPr>
        <w:t>Dubai</w:t>
      </w:r>
      <w:proofErr w:type="spellEnd"/>
      <w:r w:rsidRPr="003D5620">
        <w:rPr>
          <w:rStyle w:val="Textoennegrita"/>
          <w:rFonts w:ascii="Arial" w:hAnsi="Arial" w:cs="Arial"/>
          <w:color w:val="3366FF"/>
          <w:sz w:val="20"/>
          <w:szCs w:val="20"/>
        </w:rPr>
        <w:t xml:space="preserve"> Snow </w:t>
      </w:r>
      <w:proofErr w:type="spellStart"/>
      <w:r w:rsidRPr="003D5620">
        <w:rPr>
          <w:rStyle w:val="Textoennegrita"/>
          <w:rFonts w:ascii="Arial" w:hAnsi="Arial" w:cs="Arial"/>
          <w:color w:val="3366FF"/>
          <w:sz w:val="20"/>
          <w:szCs w:val="20"/>
        </w:rPr>
        <w:t>Classic</w:t>
      </w:r>
      <w:proofErr w:type="spellEnd"/>
      <w:r w:rsidRPr="003D5620">
        <w:rPr>
          <w:rFonts w:ascii="Arial" w:hAnsi="Arial" w:cs="Arial"/>
          <w:color w:val="3366FF"/>
          <w:sz w:val="20"/>
          <w:szCs w:val="20"/>
        </w:rPr>
        <w:t xml:space="preserve">, un </w:t>
      </w:r>
      <w:r w:rsidRPr="003D5620">
        <w:rPr>
          <w:rStyle w:val="Textoennegrita"/>
          <w:rFonts w:ascii="Arial" w:hAnsi="Arial" w:cs="Arial"/>
          <w:color w:val="3366FF"/>
          <w:sz w:val="20"/>
          <w:szCs w:val="20"/>
        </w:rPr>
        <w:t>paseo en globo aerostático sobre Dubái</w:t>
      </w:r>
      <w:r w:rsidRPr="003D5620">
        <w:rPr>
          <w:rFonts w:ascii="Arial" w:hAnsi="Arial" w:cs="Arial"/>
          <w:color w:val="3366FF"/>
          <w:sz w:val="20"/>
          <w:szCs w:val="20"/>
        </w:rPr>
        <w:t xml:space="preserve">, la </w:t>
      </w:r>
      <w:r w:rsidRPr="003D5620">
        <w:rPr>
          <w:rStyle w:val="Textoennegrita"/>
          <w:rFonts w:ascii="Arial" w:hAnsi="Arial" w:cs="Arial"/>
          <w:color w:val="3366FF"/>
          <w:sz w:val="20"/>
          <w:szCs w:val="20"/>
        </w:rPr>
        <w:t>visita al Museo del Futuro</w:t>
      </w:r>
      <w:r w:rsidRPr="003D5620">
        <w:rPr>
          <w:rFonts w:ascii="Arial" w:hAnsi="Arial" w:cs="Arial"/>
          <w:color w:val="3366FF"/>
          <w:sz w:val="20"/>
          <w:szCs w:val="20"/>
        </w:rPr>
        <w:t xml:space="preserve">, o el </w:t>
      </w:r>
      <w:proofErr w:type="spellStart"/>
      <w:r w:rsidRPr="003D5620">
        <w:rPr>
          <w:rStyle w:val="Textoennegrita"/>
          <w:rFonts w:ascii="Arial" w:hAnsi="Arial" w:cs="Arial"/>
          <w:color w:val="3366FF"/>
          <w:sz w:val="20"/>
          <w:szCs w:val="20"/>
        </w:rPr>
        <w:t>Dubai</w:t>
      </w:r>
      <w:proofErr w:type="spellEnd"/>
      <w:r w:rsidRPr="003D5620">
        <w:rPr>
          <w:rStyle w:val="Textoennegrita"/>
          <w:rFonts w:ascii="Arial" w:hAnsi="Arial" w:cs="Arial"/>
          <w:color w:val="3366FF"/>
          <w:sz w:val="20"/>
          <w:szCs w:val="20"/>
        </w:rPr>
        <w:t xml:space="preserve"> </w:t>
      </w:r>
      <w:proofErr w:type="spellStart"/>
      <w:r w:rsidRPr="003D5620">
        <w:rPr>
          <w:rStyle w:val="Textoennegrita"/>
          <w:rFonts w:ascii="Arial" w:hAnsi="Arial" w:cs="Arial"/>
          <w:color w:val="3366FF"/>
          <w:sz w:val="20"/>
          <w:szCs w:val="20"/>
        </w:rPr>
        <w:t>Frame</w:t>
      </w:r>
      <w:proofErr w:type="spellEnd"/>
      <w:r w:rsidRPr="001F1A38">
        <w:rPr>
          <w:rFonts w:ascii="Arial" w:hAnsi="Arial" w:cs="Arial"/>
          <w:sz w:val="20"/>
          <w:szCs w:val="20"/>
        </w:rPr>
        <w:t xml:space="preserve">, entre otras opciones </w:t>
      </w:r>
      <w:r w:rsidRPr="001F1A38">
        <w:rPr>
          <w:rFonts w:ascii="Arial" w:hAnsi="Arial" w:cs="Arial"/>
          <w:b/>
          <w:bCs/>
          <w:color w:val="3366FF"/>
          <w:sz w:val="20"/>
          <w:szCs w:val="20"/>
        </w:rPr>
        <w:t>(</w:t>
      </w:r>
      <w:r w:rsidRPr="001F1A38">
        <w:rPr>
          <w:rStyle w:val="nfasis"/>
          <w:rFonts w:ascii="Arial" w:hAnsi="Arial" w:cs="Arial"/>
          <w:b/>
          <w:bCs/>
          <w:i w:val="0"/>
          <w:iCs w:val="0"/>
          <w:color w:val="3366FF"/>
          <w:sz w:val="20"/>
          <w:szCs w:val="20"/>
        </w:rPr>
        <w:t xml:space="preserve">actividades disponibles con la contratación del </w:t>
      </w:r>
      <w:proofErr w:type="spellStart"/>
      <w:r w:rsidRPr="001F1A38">
        <w:rPr>
          <w:rStyle w:val="nfasis"/>
          <w:rFonts w:ascii="Arial" w:hAnsi="Arial" w:cs="Arial"/>
          <w:b/>
          <w:bCs/>
          <w:i w:val="0"/>
          <w:iCs w:val="0"/>
          <w:color w:val="3366FF"/>
          <w:sz w:val="20"/>
          <w:szCs w:val="20"/>
        </w:rPr>
        <w:t>Travel</w:t>
      </w:r>
      <w:proofErr w:type="spellEnd"/>
      <w:r w:rsidRPr="001F1A38">
        <w:rPr>
          <w:rStyle w:val="nfasis"/>
          <w:rFonts w:ascii="Arial" w:hAnsi="Arial" w:cs="Arial"/>
          <w:b/>
          <w:bCs/>
          <w:i w:val="0"/>
          <w:iCs w:val="0"/>
          <w:color w:val="3366FF"/>
          <w:sz w:val="20"/>
          <w:szCs w:val="20"/>
        </w:rPr>
        <w:t xml:space="preserve"> Shop Pack</w:t>
      </w:r>
      <w:r w:rsidRPr="001F1A38">
        <w:rPr>
          <w:rFonts w:ascii="Arial" w:hAnsi="Arial" w:cs="Arial"/>
          <w:b/>
          <w:bCs/>
          <w:color w:val="3366FF"/>
          <w:sz w:val="20"/>
          <w:szCs w:val="20"/>
        </w:rPr>
        <w:t>)</w:t>
      </w:r>
      <w:r w:rsidRPr="001F1A38">
        <w:rPr>
          <w:rFonts w:ascii="Arial" w:hAnsi="Arial" w:cs="Arial"/>
          <w:sz w:val="20"/>
          <w:szCs w:val="20"/>
        </w:rPr>
        <w:t>.</w:t>
      </w:r>
      <w:r w:rsidRPr="001F1A38">
        <w:rPr>
          <w:rFonts w:ascii="Arial" w:hAnsi="Arial" w:cs="Arial"/>
          <w:sz w:val="20"/>
          <w:szCs w:val="20"/>
        </w:rPr>
        <w:t xml:space="preserve"> P</w:t>
      </w:r>
      <w:r w:rsidRPr="001F1A38">
        <w:rPr>
          <w:rFonts w:ascii="Arial" w:hAnsi="Arial" w:cs="Arial"/>
          <w:sz w:val="20"/>
          <w:szCs w:val="20"/>
        </w:rPr>
        <w:t xml:space="preserve">or la tarde, entre las </w:t>
      </w:r>
      <w:r w:rsidRPr="001F1A38">
        <w:rPr>
          <w:rStyle w:val="Textoennegrita"/>
          <w:rFonts w:ascii="Arial" w:hAnsi="Arial" w:cs="Arial"/>
          <w:sz w:val="20"/>
          <w:szCs w:val="20"/>
        </w:rPr>
        <w:t>15:00</w:t>
      </w:r>
      <w:r w:rsidRPr="001F1A38">
        <w:rPr>
          <w:rStyle w:val="Textoennegrita"/>
          <w:rFonts w:ascii="Arial" w:hAnsi="Arial" w:cs="Arial"/>
          <w:sz w:val="20"/>
          <w:szCs w:val="20"/>
        </w:rPr>
        <w:t>hrs</w:t>
      </w:r>
      <w:r w:rsidRPr="001F1A38">
        <w:rPr>
          <w:rStyle w:val="Textoennegrita"/>
          <w:rFonts w:ascii="Arial" w:hAnsi="Arial" w:cs="Arial"/>
          <w:sz w:val="20"/>
          <w:szCs w:val="20"/>
        </w:rPr>
        <w:t xml:space="preserve"> y 15:30 hrs</w:t>
      </w:r>
      <w:r w:rsidRPr="001F1A38">
        <w:rPr>
          <w:rFonts w:ascii="Arial" w:hAnsi="Arial" w:cs="Arial"/>
          <w:sz w:val="20"/>
          <w:szCs w:val="20"/>
        </w:rPr>
        <w:t xml:space="preserve">, recogida en el hotel para iniciar el </w:t>
      </w:r>
      <w:r w:rsidRPr="001F1A38">
        <w:rPr>
          <w:rStyle w:val="Textoennegrita"/>
          <w:rFonts w:ascii="Arial" w:hAnsi="Arial" w:cs="Arial"/>
          <w:sz w:val="20"/>
          <w:szCs w:val="20"/>
        </w:rPr>
        <w:t xml:space="preserve">safari </w:t>
      </w:r>
      <w:r w:rsidRPr="001F1A38">
        <w:rPr>
          <w:rStyle w:val="Textoennegrita"/>
          <w:rFonts w:ascii="Arial" w:hAnsi="Arial" w:cs="Arial"/>
          <w:sz w:val="20"/>
          <w:szCs w:val="20"/>
        </w:rPr>
        <w:t xml:space="preserve">en </w:t>
      </w:r>
      <w:r w:rsidRPr="001F1A38">
        <w:rPr>
          <w:rStyle w:val="Textoennegrita"/>
          <w:rFonts w:ascii="Arial" w:hAnsi="Arial" w:cs="Arial"/>
          <w:sz w:val="20"/>
          <w:szCs w:val="20"/>
        </w:rPr>
        <w:t>por el desierto</w:t>
      </w:r>
      <w:r w:rsidRPr="001F1A38">
        <w:rPr>
          <w:rFonts w:ascii="Arial" w:hAnsi="Arial" w:cs="Arial"/>
          <w:sz w:val="20"/>
          <w:szCs w:val="20"/>
        </w:rPr>
        <w:t xml:space="preserve"> en lujosos vehículos 4x4 (hasta 6 personas por vehículo), que nos conducirán a una aventura única entre las dunas. Durante el recorrido, pasaremos por </w:t>
      </w:r>
      <w:r w:rsidRPr="001F1A38">
        <w:rPr>
          <w:rStyle w:val="Textoennegrita"/>
          <w:rFonts w:ascii="Arial" w:hAnsi="Arial" w:cs="Arial"/>
          <w:sz w:val="20"/>
          <w:szCs w:val="20"/>
        </w:rPr>
        <w:t>granjas de camellos</w:t>
      </w:r>
      <w:r w:rsidRPr="001F1A38">
        <w:rPr>
          <w:rFonts w:ascii="Arial" w:hAnsi="Arial" w:cs="Arial"/>
          <w:sz w:val="20"/>
          <w:szCs w:val="20"/>
        </w:rPr>
        <w:t xml:space="preserve"> y disfrutaremos de un paisaje espectacular, ideal para tomar fotografías.</w:t>
      </w:r>
      <w:r w:rsidR="001F1A38" w:rsidRPr="001F1A38">
        <w:rPr>
          <w:rFonts w:ascii="Arial" w:hAnsi="Arial" w:cs="Arial"/>
          <w:sz w:val="20"/>
          <w:szCs w:val="20"/>
        </w:rPr>
        <w:t xml:space="preserve"> </w:t>
      </w:r>
      <w:r w:rsidRPr="001F1A38">
        <w:rPr>
          <w:rFonts w:ascii="Arial" w:hAnsi="Arial" w:cs="Arial"/>
          <w:sz w:val="20"/>
          <w:szCs w:val="20"/>
        </w:rPr>
        <w:t xml:space="preserve">Realizaremos una parada especial para contemplar la mágica </w:t>
      </w:r>
      <w:r w:rsidRPr="001F1A38">
        <w:rPr>
          <w:rStyle w:val="Textoennegrita"/>
          <w:rFonts w:ascii="Arial" w:hAnsi="Arial" w:cs="Arial"/>
          <w:sz w:val="20"/>
          <w:szCs w:val="20"/>
        </w:rPr>
        <w:t>puesta de sol en el desierto</w:t>
      </w:r>
      <w:r w:rsidRPr="001F1A38">
        <w:rPr>
          <w:rFonts w:ascii="Arial" w:hAnsi="Arial" w:cs="Arial"/>
          <w:sz w:val="20"/>
          <w:szCs w:val="20"/>
        </w:rPr>
        <w:t xml:space="preserve">, un momento perfecto para apreciar la belleza del entorno y practicar </w:t>
      </w:r>
      <w:proofErr w:type="spellStart"/>
      <w:r w:rsidRPr="001F1A38">
        <w:rPr>
          <w:rStyle w:val="Textoennegrita"/>
          <w:rFonts w:ascii="Arial" w:hAnsi="Arial" w:cs="Arial"/>
          <w:sz w:val="20"/>
          <w:szCs w:val="20"/>
        </w:rPr>
        <w:t>sandboarding</w:t>
      </w:r>
      <w:proofErr w:type="spellEnd"/>
      <w:r w:rsidRPr="001F1A38">
        <w:rPr>
          <w:rFonts w:ascii="Arial" w:hAnsi="Arial" w:cs="Arial"/>
          <w:sz w:val="20"/>
          <w:szCs w:val="20"/>
        </w:rPr>
        <w:t xml:space="preserve"> (surf sobre arena). Posteriormente, llegaremos a un </w:t>
      </w:r>
      <w:r w:rsidRPr="001F1A38">
        <w:rPr>
          <w:rStyle w:val="Textoennegrita"/>
          <w:rFonts w:ascii="Arial" w:hAnsi="Arial" w:cs="Arial"/>
          <w:sz w:val="20"/>
          <w:szCs w:val="20"/>
        </w:rPr>
        <w:t>campamento tradicional árabe</w:t>
      </w:r>
      <w:r w:rsidRPr="001F1A38">
        <w:rPr>
          <w:rFonts w:ascii="Arial" w:hAnsi="Arial" w:cs="Arial"/>
          <w:sz w:val="20"/>
          <w:szCs w:val="20"/>
        </w:rPr>
        <w:t xml:space="preserve">, donde podremos montar en camello, fumar la aromática </w:t>
      </w:r>
      <w:proofErr w:type="spellStart"/>
      <w:r w:rsidRPr="001F1A38">
        <w:rPr>
          <w:rStyle w:val="Textoennegrita"/>
          <w:rFonts w:ascii="Arial" w:hAnsi="Arial" w:cs="Arial"/>
          <w:sz w:val="20"/>
          <w:szCs w:val="20"/>
        </w:rPr>
        <w:t>shisha</w:t>
      </w:r>
      <w:proofErr w:type="spellEnd"/>
      <w:r w:rsidRPr="001F1A38">
        <w:rPr>
          <w:rFonts w:ascii="Arial" w:hAnsi="Arial" w:cs="Arial"/>
          <w:sz w:val="20"/>
          <w:szCs w:val="20"/>
        </w:rPr>
        <w:t xml:space="preserve"> (pipa de agua), realizar tatuajes de henna o simplemente relajarse.</w:t>
      </w:r>
      <w:r w:rsidR="001F1A38" w:rsidRPr="001F1A38">
        <w:rPr>
          <w:rFonts w:ascii="Arial" w:hAnsi="Arial" w:cs="Arial"/>
          <w:sz w:val="20"/>
          <w:szCs w:val="20"/>
        </w:rPr>
        <w:t xml:space="preserve"> </w:t>
      </w:r>
      <w:r w:rsidRPr="001F1A38">
        <w:rPr>
          <w:rFonts w:ascii="Arial" w:hAnsi="Arial" w:cs="Arial"/>
          <w:sz w:val="20"/>
          <w:szCs w:val="20"/>
        </w:rPr>
        <w:t xml:space="preserve">La velada continúa con una </w:t>
      </w:r>
      <w:r w:rsidRPr="001F1A38">
        <w:rPr>
          <w:rStyle w:val="Textoennegrita"/>
          <w:rFonts w:ascii="Arial" w:hAnsi="Arial" w:cs="Arial"/>
          <w:sz w:val="20"/>
          <w:szCs w:val="20"/>
        </w:rPr>
        <w:t>cena buffet</w:t>
      </w:r>
      <w:r w:rsidR="001F1A38" w:rsidRPr="001F1A38">
        <w:rPr>
          <w:rStyle w:val="Textoennegrita"/>
          <w:rFonts w:ascii="Arial" w:hAnsi="Arial" w:cs="Arial"/>
          <w:sz w:val="20"/>
          <w:szCs w:val="20"/>
        </w:rPr>
        <w:t xml:space="preserve"> (incluido)</w:t>
      </w:r>
      <w:r w:rsidRPr="001F1A38">
        <w:rPr>
          <w:rStyle w:val="Textoennegrita"/>
          <w:rFonts w:ascii="Arial" w:hAnsi="Arial" w:cs="Arial"/>
          <w:sz w:val="20"/>
          <w:szCs w:val="20"/>
        </w:rPr>
        <w:t xml:space="preserve"> estilo árabe bajo las estrellas</w:t>
      </w:r>
      <w:r w:rsidRPr="001F1A38">
        <w:rPr>
          <w:rFonts w:ascii="Arial" w:hAnsi="Arial" w:cs="Arial"/>
          <w:sz w:val="20"/>
          <w:szCs w:val="20"/>
        </w:rPr>
        <w:t xml:space="preserve">, que incluye ensaladas frescas, carnes a la parrilla y frutas como postre. Todo esto, ambientado con un </w:t>
      </w:r>
      <w:r w:rsidRPr="001F1A38">
        <w:rPr>
          <w:rStyle w:val="Textoennegrita"/>
          <w:rFonts w:ascii="Arial" w:hAnsi="Arial" w:cs="Arial"/>
          <w:sz w:val="20"/>
          <w:szCs w:val="20"/>
        </w:rPr>
        <w:t>espectáculo folklórico árabe</w:t>
      </w:r>
      <w:r w:rsidRPr="001F1A38">
        <w:rPr>
          <w:rFonts w:ascii="Arial" w:hAnsi="Arial" w:cs="Arial"/>
          <w:sz w:val="20"/>
          <w:szCs w:val="20"/>
        </w:rPr>
        <w:t xml:space="preserve">, que incluye la tradicional </w:t>
      </w:r>
      <w:r w:rsidRPr="001F1A38">
        <w:rPr>
          <w:rStyle w:val="Textoennegrita"/>
          <w:rFonts w:ascii="Arial" w:hAnsi="Arial" w:cs="Arial"/>
          <w:sz w:val="20"/>
          <w:szCs w:val="20"/>
        </w:rPr>
        <w:t>danza del vientre</w:t>
      </w:r>
      <w:r w:rsidRPr="001F1A38">
        <w:rPr>
          <w:rFonts w:ascii="Arial" w:hAnsi="Arial" w:cs="Arial"/>
          <w:sz w:val="20"/>
          <w:szCs w:val="20"/>
        </w:rPr>
        <w:t xml:space="preserve"> (no disponible durante el mes de Ramadán).</w:t>
      </w:r>
      <w:r w:rsidR="001F1A38" w:rsidRPr="001F1A38">
        <w:rPr>
          <w:rFonts w:ascii="Arial" w:hAnsi="Arial" w:cs="Arial"/>
          <w:sz w:val="20"/>
          <w:szCs w:val="20"/>
        </w:rPr>
        <w:t xml:space="preserve"> </w:t>
      </w:r>
      <w:r w:rsidRPr="001F1A38">
        <w:rPr>
          <w:rStyle w:val="Textoennegrita"/>
          <w:rFonts w:ascii="Arial" w:hAnsi="Arial" w:cs="Arial"/>
          <w:sz w:val="20"/>
          <w:szCs w:val="20"/>
        </w:rPr>
        <w:t>Regreso al hotel y alojamiento.</w:t>
      </w:r>
    </w:p>
    <w:p w14:paraId="40D0E7C1" w14:textId="4C92C2DB" w:rsidR="003F7BE3" w:rsidRPr="009A3C21" w:rsidRDefault="009A3C21" w:rsidP="003F7BE3">
      <w:pPr>
        <w:jc w:val="both"/>
        <w:rPr>
          <w:rFonts w:ascii="Arial" w:hAnsi="Arial" w:cs="Arial"/>
          <w:color w:val="FF0000"/>
          <w:sz w:val="20"/>
          <w:szCs w:val="20"/>
        </w:rPr>
      </w:pPr>
      <w:r w:rsidRPr="009A3C21">
        <w:rPr>
          <w:rStyle w:val="Textoennegrita"/>
          <w:rFonts w:ascii="Arial" w:hAnsi="Arial" w:cs="Arial"/>
          <w:color w:val="FF0000"/>
          <w:sz w:val="20"/>
          <w:szCs w:val="20"/>
        </w:rPr>
        <w:t>Nota:</w:t>
      </w:r>
      <w:r w:rsidRPr="009A3C21">
        <w:rPr>
          <w:rFonts w:ascii="Arial" w:hAnsi="Arial" w:cs="Arial"/>
          <w:color w:val="FF0000"/>
          <w:sz w:val="20"/>
          <w:szCs w:val="20"/>
        </w:rPr>
        <w:t xml:space="preserve"> </w:t>
      </w:r>
      <w:r w:rsidRPr="009A3C21">
        <w:rPr>
          <w:rFonts w:ascii="Arial" w:hAnsi="Arial" w:cs="Arial"/>
          <w:b/>
          <w:bCs/>
          <w:color w:val="FF0000"/>
          <w:sz w:val="20"/>
          <w:szCs w:val="20"/>
        </w:rPr>
        <w:t>Algunas actividades opcionales tienen una duración de día completo, por lo que, en caso de contratarse,</w:t>
      </w:r>
      <w:r w:rsidRPr="009A3C21">
        <w:rPr>
          <w:rFonts w:ascii="Arial" w:hAnsi="Arial" w:cs="Arial"/>
          <w:color w:val="FF0000"/>
          <w:sz w:val="20"/>
          <w:szCs w:val="20"/>
        </w:rPr>
        <w:t xml:space="preserve"> </w:t>
      </w:r>
      <w:r w:rsidRPr="009A3C21">
        <w:rPr>
          <w:rStyle w:val="Textoennegrita"/>
          <w:rFonts w:ascii="Arial" w:hAnsi="Arial" w:cs="Arial"/>
          <w:color w:val="FF0000"/>
          <w:sz w:val="20"/>
          <w:szCs w:val="20"/>
        </w:rPr>
        <w:t>sustituyen las actividades programadas para ese día</w:t>
      </w:r>
      <w:r w:rsidRPr="009A3C21">
        <w:rPr>
          <w:rFonts w:ascii="Arial" w:hAnsi="Arial" w:cs="Arial"/>
          <w:color w:val="FF0000"/>
          <w:sz w:val="20"/>
          <w:szCs w:val="20"/>
        </w:rPr>
        <w:t xml:space="preserve"> </w:t>
      </w:r>
      <w:r w:rsidRPr="009A3C21">
        <w:rPr>
          <w:rFonts w:ascii="Arial" w:hAnsi="Arial" w:cs="Arial"/>
          <w:b/>
          <w:bCs/>
          <w:color w:val="FF0000"/>
          <w:sz w:val="20"/>
          <w:szCs w:val="20"/>
        </w:rPr>
        <w:t>en el itinerario.</w:t>
      </w:r>
    </w:p>
    <w:p w14:paraId="354A16F0" w14:textId="77777777" w:rsidR="009A3C21" w:rsidRDefault="009A3C21" w:rsidP="003F7BE3">
      <w:pPr>
        <w:jc w:val="both"/>
        <w:rPr>
          <w:rFonts w:ascii="Arial" w:eastAsia="Arial" w:hAnsi="Arial" w:cs="Arial"/>
          <w:b/>
          <w:sz w:val="20"/>
          <w:szCs w:val="20"/>
        </w:rPr>
      </w:pPr>
    </w:p>
    <w:p w14:paraId="6F88C071" w14:textId="77777777" w:rsidR="0043536D" w:rsidRDefault="000572C4">
      <w:pPr>
        <w:rPr>
          <w:rFonts w:ascii="Arial" w:eastAsia="Arial" w:hAnsi="Arial" w:cs="Arial"/>
          <w:b/>
          <w:smallCaps/>
          <w:sz w:val="20"/>
          <w:szCs w:val="20"/>
        </w:rPr>
      </w:pPr>
      <w:r>
        <w:rPr>
          <w:rFonts w:ascii="Arial" w:eastAsia="Arial" w:hAnsi="Arial" w:cs="Arial"/>
          <w:b/>
          <w:smallCaps/>
          <w:sz w:val="20"/>
          <w:szCs w:val="20"/>
        </w:rPr>
        <w:t>DÍA 7. DUBÁI - ESTAMBUL (VUELO INTERNO) 22 SEPTIEMBRE / 03 NOVIEMBRE / 23 NOVIEMBRE / 21 DICIEMBRE</w:t>
      </w:r>
    </w:p>
    <w:p w14:paraId="6C4B8FC8" w14:textId="77777777" w:rsidR="0043536D" w:rsidRDefault="000572C4">
      <w:pPr>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buffet en el hotel. Tiempo libre hasta la hora prevista para el traslado al aeropuerto y tomar el vuelo hacia Estam</w:t>
      </w:r>
      <w:r>
        <w:rPr>
          <w:rFonts w:ascii="Arial" w:eastAsia="Arial" w:hAnsi="Arial" w:cs="Arial"/>
          <w:sz w:val="20"/>
          <w:szCs w:val="20"/>
        </w:rPr>
        <w:t xml:space="preserve">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14:paraId="29D7D8AE" w14:textId="77777777" w:rsidR="0043536D" w:rsidRDefault="0043536D">
      <w:pPr>
        <w:jc w:val="both"/>
        <w:rPr>
          <w:rFonts w:ascii="Arial" w:eastAsia="Arial" w:hAnsi="Arial" w:cs="Arial"/>
          <w:b/>
          <w:sz w:val="20"/>
          <w:szCs w:val="20"/>
        </w:rPr>
      </w:pPr>
    </w:p>
    <w:p w14:paraId="58A049C6" w14:textId="77777777" w:rsidR="0043536D" w:rsidRDefault="000572C4">
      <w:pPr>
        <w:jc w:val="both"/>
        <w:rPr>
          <w:rFonts w:ascii="Arial" w:eastAsia="Arial" w:hAnsi="Arial" w:cs="Arial"/>
          <w:b/>
          <w:sz w:val="20"/>
          <w:szCs w:val="20"/>
        </w:rPr>
      </w:pPr>
      <w:r>
        <w:rPr>
          <w:rFonts w:ascii="Arial" w:eastAsia="Arial" w:hAnsi="Arial" w:cs="Arial"/>
          <w:b/>
          <w:sz w:val="20"/>
          <w:szCs w:val="20"/>
        </w:rPr>
        <w:t>DÍA 8. ESTAMBUL - SOLIMÁN EL MAGNÍFICO (23 SEPTIEMBRE / 04 NOVIEMBRE / 24 NOVIEMBRE / 22 DICIEMBRE)</w:t>
      </w:r>
    </w:p>
    <w:p w14:paraId="183B2479" w14:textId="77777777" w:rsidR="0043536D" w:rsidRDefault="000572C4">
      <w:pPr>
        <w:jc w:val="both"/>
        <w:rPr>
          <w:rFonts w:ascii="Arial" w:eastAsia="Arial" w:hAnsi="Arial" w:cs="Arial"/>
          <w:sz w:val="20"/>
          <w:szCs w:val="20"/>
        </w:rPr>
      </w:pPr>
      <w:r>
        <w:rPr>
          <w:rFonts w:ascii="Arial" w:eastAsia="Arial" w:hAnsi="Arial" w:cs="Arial"/>
          <w:b/>
          <w:sz w:val="20"/>
          <w:szCs w:val="20"/>
        </w:rPr>
        <w:t xml:space="preserve">Desayuno en </w:t>
      </w:r>
      <w:r>
        <w:rPr>
          <w:rFonts w:ascii="Arial" w:eastAsia="Arial" w:hAnsi="Arial" w:cs="Arial"/>
          <w:b/>
          <w:sz w:val="20"/>
          <w:szCs w:val="20"/>
        </w:rPr>
        <w:t>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ubicada en la tercera colina de Estambul, desde donde disfrutarás de una de las panorámicas más icónicas de la ciudad. Este majestuoso templo fue construido por orden del sult</w:t>
      </w:r>
      <w:r>
        <w:rPr>
          <w:rFonts w:ascii="Arial" w:eastAsia="Arial" w:hAnsi="Arial" w:cs="Arial"/>
          <w:sz w:val="20"/>
          <w:szCs w:val="20"/>
        </w:rPr>
        <w:t xml:space="preserve">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w:t>
      </w:r>
      <w:r>
        <w:rPr>
          <w:rFonts w:ascii="Arial" w:eastAsia="Arial" w:hAnsi="Arial" w:cs="Arial"/>
          <w:b/>
          <w:color w:val="FF0000"/>
          <w:sz w:val="20"/>
          <w:szCs w:val="20"/>
        </w:rPr>
        <w:t>mbul ciudad</w:t>
      </w:r>
      <w:r>
        <w:rPr>
          <w:rFonts w:ascii="Arial" w:eastAsia="Arial" w:hAnsi="Arial" w:cs="Arial"/>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FF0000"/>
          <w:sz w:val="20"/>
          <w:szCs w:val="20"/>
          <w:u w:val="single"/>
        </w:rPr>
        <w:t xml:space="preserve"> </w:t>
      </w:r>
      <w:r>
        <w:rPr>
          <w:rFonts w:ascii="Arial" w:eastAsia="Arial" w:hAnsi="Arial" w:cs="Arial"/>
          <w:sz w:val="20"/>
          <w:szCs w:val="20"/>
        </w:rPr>
        <w:t>a los monumentos históricos más importantes de la ciudad. En esta excursión, visitarás Santa Sofía, la cúspide del arte bizantino y uno de los grandes tesoros de Estambul. También recorr</w:t>
      </w:r>
      <w:r>
        <w:rPr>
          <w:rFonts w:ascii="Arial" w:eastAsia="Arial" w:hAnsi="Arial" w:cs="Arial"/>
          <w:sz w:val="20"/>
          <w:szCs w:val="20"/>
        </w:rPr>
        <w:t xml:space="preserve">erás el magnífico Palacio de </w:t>
      </w:r>
      <w:proofErr w:type="spellStart"/>
      <w:r>
        <w:rPr>
          <w:rFonts w:ascii="Arial" w:eastAsia="Arial" w:hAnsi="Arial" w:cs="Arial"/>
          <w:sz w:val="20"/>
          <w:szCs w:val="20"/>
        </w:rPr>
        <w:t>Topkapi</w:t>
      </w:r>
      <w:proofErr w:type="spellEnd"/>
      <w:r>
        <w:rPr>
          <w:rFonts w:ascii="Arial" w:eastAsia="Arial" w:hAnsi="Arial" w:cs="Arial"/>
          <w:sz w:val="20"/>
          <w:szCs w:val="20"/>
        </w:rPr>
        <w:t xml:space="preserve">,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w:t>
      </w:r>
      <w:proofErr w:type="spellStart"/>
      <w:r>
        <w:rPr>
          <w:rFonts w:ascii="Arial" w:eastAsia="Arial" w:hAnsi="Arial" w:cs="Arial"/>
          <w:sz w:val="20"/>
          <w:szCs w:val="20"/>
        </w:rPr>
        <w:t>Sultanahmet</w:t>
      </w:r>
      <w:proofErr w:type="spellEnd"/>
      <w:r>
        <w:rPr>
          <w:rFonts w:ascii="Arial" w:eastAsia="Arial" w:hAnsi="Arial" w:cs="Arial"/>
          <w:sz w:val="20"/>
          <w:szCs w:val="20"/>
        </w:rPr>
        <w:t xml:space="preserve">. Luego, descubrirás la famosa </w:t>
      </w:r>
      <w:r>
        <w:rPr>
          <w:rFonts w:ascii="Arial" w:eastAsia="Arial" w:hAnsi="Arial" w:cs="Arial"/>
          <w:b/>
          <w:sz w:val="20"/>
          <w:szCs w:val="20"/>
        </w:rPr>
        <w:t>Mezquita Azul</w:t>
      </w:r>
      <w:r>
        <w:rPr>
          <w:rFonts w:ascii="Arial" w:eastAsia="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w:t>
      </w:r>
      <w:r>
        <w:rPr>
          <w:rFonts w:ascii="Arial" w:eastAsia="Arial" w:hAnsi="Arial" w:cs="Arial"/>
          <w:sz w:val="20"/>
          <w:szCs w:val="20"/>
        </w:rPr>
        <w:t xml:space="preserve"> libre para explorar sus más de cuatro mil tiendas. </w:t>
      </w:r>
      <w:r w:rsidRPr="00890546">
        <w:rPr>
          <w:rFonts w:ascii="Arial" w:eastAsia="Arial" w:hAnsi="Arial" w:cs="Arial"/>
          <w:sz w:val="20"/>
          <w:szCs w:val="20"/>
        </w:rPr>
        <w:t>Regreso al hotel y</w:t>
      </w:r>
      <w:r w:rsidRPr="00890546">
        <w:rPr>
          <w:rFonts w:ascii="Arial" w:eastAsia="Arial" w:hAnsi="Arial" w:cs="Arial"/>
          <w:b/>
          <w:bCs/>
          <w:sz w:val="20"/>
          <w:szCs w:val="20"/>
        </w:rPr>
        <w:t xml:space="preserve"> alojamiento.</w:t>
      </w:r>
    </w:p>
    <w:p w14:paraId="2FF2ECE1" w14:textId="77777777" w:rsidR="0043536D" w:rsidRDefault="0043536D">
      <w:pPr>
        <w:jc w:val="both"/>
        <w:rPr>
          <w:rFonts w:ascii="Arial" w:eastAsia="Arial" w:hAnsi="Arial" w:cs="Arial"/>
          <w:sz w:val="20"/>
          <w:szCs w:val="20"/>
        </w:rPr>
      </w:pPr>
    </w:p>
    <w:p w14:paraId="1576530D" w14:textId="77777777" w:rsidR="0043536D" w:rsidRDefault="000572C4">
      <w:pPr>
        <w:jc w:val="both"/>
        <w:rPr>
          <w:rFonts w:ascii="Arial" w:eastAsia="Arial" w:hAnsi="Arial" w:cs="Arial"/>
          <w:b/>
          <w:sz w:val="20"/>
          <w:szCs w:val="20"/>
        </w:rPr>
      </w:pPr>
      <w:r>
        <w:rPr>
          <w:rFonts w:ascii="Arial" w:eastAsia="Arial" w:hAnsi="Arial" w:cs="Arial"/>
          <w:b/>
          <w:sz w:val="20"/>
          <w:szCs w:val="20"/>
        </w:rPr>
        <w:t>DÍA 9. ESTAMBUL - PASEO POR EL BÓSFORO - BAZAR DE LAS ESPECIAS (24 SEPTIEMBRE / 05 NOVIEMBRE / 25 NOVIEMBRE / 23 DICIEMBRE)</w:t>
      </w:r>
    </w:p>
    <w:p w14:paraId="775CCEFE" w14:textId="77777777" w:rsidR="0043536D" w:rsidRDefault="000572C4">
      <w:pPr>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w:t>
      </w:r>
      <w:r>
        <w:rPr>
          <w:rFonts w:ascii="Arial" w:eastAsia="Arial" w:hAnsi="Arial" w:cs="Arial"/>
          <w:sz w:val="20"/>
          <w:szCs w:val="20"/>
        </w:rPr>
        <w:t>las actividades más famosas de Estambul, un paseo en barco por el Bósforo, canal que separa Europa y Asía. Durante este trayecto se aprecian los palacios de los Sultanes, antiguas y típicas casas de Madera y disfrutar de la historia de una manera diferente</w:t>
      </w:r>
      <w:r>
        <w:rPr>
          <w:rFonts w:ascii="Arial" w:eastAsia="Arial" w:hAnsi="Arial" w:cs="Arial"/>
          <w:sz w:val="20"/>
          <w:szCs w:val="20"/>
        </w:rPr>
        <w:t>. A continuación, realizaremos una de las visitas estrella, el bazar de las especias, constituido por los otomanos hace 5 siglos y usado desde entonces. Nuestra visita Incluida termina en el bazar donde podrán disfrutar de su ambiente y variedad de tiendas</w:t>
      </w:r>
      <w:r>
        <w:rPr>
          <w:rFonts w:ascii="Arial" w:eastAsia="Arial" w:hAnsi="Arial" w:cs="Arial"/>
          <w:sz w:val="20"/>
          <w:szCs w:val="20"/>
        </w:rPr>
        <w:t xml:space="preserve">.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w:t>
      </w:r>
      <w:r>
        <w:rPr>
          <w:rFonts w:ascii="Arial" w:eastAsia="Arial" w:hAnsi="Arial" w:cs="Arial"/>
          <w:b/>
          <w:i/>
          <w:color w:val="0000FF"/>
          <w:sz w:val="20"/>
          <w:szCs w:val="20"/>
          <w:u w:val="single"/>
        </w:rPr>
        <w:t xml:space="preserve"> </w:t>
      </w:r>
      <w:r>
        <w:rPr>
          <w:rFonts w:ascii="Arial" w:eastAsia="Arial" w:hAnsi="Arial" w:cs="Arial"/>
          <w:sz w:val="20"/>
          <w:szCs w:val="20"/>
        </w:rPr>
        <w:t>conociendo al palacio de “</w:t>
      </w:r>
      <w:proofErr w:type="spellStart"/>
      <w:r>
        <w:rPr>
          <w:rFonts w:ascii="Arial" w:eastAsia="Arial" w:hAnsi="Arial" w:cs="Arial"/>
          <w:sz w:val="20"/>
          <w:szCs w:val="20"/>
        </w:rPr>
        <w:t>Beylerbey</w:t>
      </w:r>
      <w:proofErr w:type="spellEnd"/>
      <w:r>
        <w:rPr>
          <w:rFonts w:ascii="Arial" w:eastAsia="Arial" w:hAnsi="Arial" w:cs="Arial"/>
          <w:sz w:val="20"/>
          <w:szCs w:val="20"/>
        </w:rPr>
        <w:t>” Situado en el lado asiático del Bósforo. Antigua residen</w:t>
      </w:r>
      <w:r>
        <w:rPr>
          <w:rFonts w:ascii="Arial" w:eastAsia="Arial" w:hAnsi="Arial" w:cs="Arial"/>
          <w:sz w:val="20"/>
          <w:szCs w:val="20"/>
        </w:rPr>
        <w:t xml:space="preserve">cia de verano de los sultanes del Imperio Otomano, también podremos </w:t>
      </w:r>
      <w:r>
        <w:rPr>
          <w:rFonts w:ascii="Arial" w:eastAsia="Arial" w:hAnsi="Arial" w:cs="Arial"/>
          <w:sz w:val="20"/>
          <w:szCs w:val="20"/>
        </w:rPr>
        <w:lastRenderedPageBreak/>
        <w:t xml:space="preserve">contemplar el famoso puente colgante del Bósforo que conecta la parte europea con la parte asiática de la ciudad, Tras el Almuerzo conoceremos a la Colina </w:t>
      </w:r>
      <w:proofErr w:type="spellStart"/>
      <w:r>
        <w:rPr>
          <w:rFonts w:ascii="Arial" w:eastAsia="Arial" w:hAnsi="Arial" w:cs="Arial"/>
          <w:sz w:val="20"/>
          <w:szCs w:val="20"/>
        </w:rPr>
        <w:t>Camlica</w:t>
      </w:r>
      <w:proofErr w:type="spellEnd"/>
      <w:r>
        <w:rPr>
          <w:rFonts w:ascii="Arial" w:eastAsia="Arial" w:hAnsi="Arial" w:cs="Arial"/>
          <w:sz w:val="20"/>
          <w:szCs w:val="20"/>
        </w:rPr>
        <w:t xml:space="preserve"> situada en el infravalora</w:t>
      </w:r>
      <w:r>
        <w:rPr>
          <w:rFonts w:ascii="Arial" w:eastAsia="Arial" w:hAnsi="Arial" w:cs="Arial"/>
          <w:sz w:val="20"/>
          <w:szCs w:val="20"/>
        </w:rPr>
        <w:t xml:space="preserve">do distrito de </w:t>
      </w:r>
      <w:proofErr w:type="spellStart"/>
      <w:r>
        <w:rPr>
          <w:rFonts w:ascii="Arial" w:eastAsia="Arial" w:hAnsi="Arial" w:cs="Arial"/>
          <w:sz w:val="20"/>
          <w:szCs w:val="20"/>
        </w:rPr>
        <w:t>Üsküdar</w:t>
      </w:r>
      <w:proofErr w:type="spellEnd"/>
      <w:r>
        <w:rPr>
          <w:rFonts w:ascii="Arial" w:eastAsia="Arial" w:hAnsi="Arial" w:cs="Arial"/>
          <w:sz w:val="20"/>
          <w:szCs w:val="20"/>
        </w:rPr>
        <w:t xml:space="preserve">, en la parte asiática, una de las siete colinas de Estambul y el punto más alto de toda la ciudad. A 268 metros sobre el nivel del mar, la colina de </w:t>
      </w:r>
      <w:proofErr w:type="spellStart"/>
      <w:r>
        <w:rPr>
          <w:rFonts w:ascii="Arial" w:eastAsia="Arial" w:hAnsi="Arial" w:cs="Arial"/>
          <w:sz w:val="20"/>
          <w:szCs w:val="20"/>
        </w:rPr>
        <w:t>Camlica</w:t>
      </w:r>
      <w:proofErr w:type="spellEnd"/>
      <w:r>
        <w:rPr>
          <w:rFonts w:ascii="Arial" w:eastAsia="Arial" w:hAnsi="Arial" w:cs="Arial"/>
          <w:sz w:val="20"/>
          <w:szCs w:val="20"/>
        </w:rPr>
        <w:t xml:space="preserve"> ofrece vistas panorámicas de ambos lados de la ciudad. Al final del día vuel</w:t>
      </w:r>
      <w:r>
        <w:rPr>
          <w:rFonts w:ascii="Arial" w:eastAsia="Arial" w:hAnsi="Arial" w:cs="Arial"/>
          <w:sz w:val="20"/>
          <w:szCs w:val="20"/>
        </w:rPr>
        <w:t xml:space="preserve">ta al hotel </w:t>
      </w:r>
      <w:r>
        <w:rPr>
          <w:rFonts w:ascii="Arial" w:eastAsia="Arial" w:hAnsi="Arial" w:cs="Arial"/>
          <w:b/>
          <w:sz w:val="20"/>
          <w:szCs w:val="20"/>
        </w:rPr>
        <w:t>Alojamiento</w:t>
      </w:r>
      <w:r>
        <w:rPr>
          <w:rFonts w:ascii="Arial" w:eastAsia="Arial" w:hAnsi="Arial" w:cs="Arial"/>
          <w:sz w:val="20"/>
          <w:szCs w:val="20"/>
        </w:rPr>
        <w:t>.</w:t>
      </w:r>
    </w:p>
    <w:p w14:paraId="3E7DEC19" w14:textId="77777777" w:rsidR="0043536D" w:rsidRDefault="0043536D">
      <w:pPr>
        <w:jc w:val="both"/>
        <w:rPr>
          <w:rFonts w:ascii="Arial" w:eastAsia="Arial" w:hAnsi="Arial" w:cs="Arial"/>
          <w:b/>
          <w:sz w:val="20"/>
          <w:szCs w:val="20"/>
        </w:rPr>
      </w:pPr>
    </w:p>
    <w:p w14:paraId="7FD73E70" w14:textId="77777777" w:rsidR="0043536D" w:rsidRDefault="000572C4">
      <w:pPr>
        <w:jc w:val="both"/>
        <w:rPr>
          <w:rFonts w:ascii="Arial" w:eastAsia="Arial" w:hAnsi="Arial" w:cs="Arial"/>
          <w:b/>
          <w:sz w:val="20"/>
          <w:szCs w:val="20"/>
        </w:rPr>
      </w:pPr>
      <w:r>
        <w:rPr>
          <w:rFonts w:ascii="Arial" w:eastAsia="Arial" w:hAnsi="Arial" w:cs="Arial"/>
          <w:b/>
          <w:sz w:val="20"/>
          <w:szCs w:val="20"/>
        </w:rPr>
        <w:t>DÍA 10. ESTAMBUL – CAPADOCIA (VUELO INTERNO) 25 SEPTIEMBRE / 06 NOVIEMBRE / 26 NOVIEMBRE/ 24 DICIEMBRE</w:t>
      </w:r>
    </w:p>
    <w:p w14:paraId="7F835A33" w14:textId="5FC7AE91" w:rsidR="0043536D" w:rsidRDefault="000572C4">
      <w:pPr>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w:t>
      </w:r>
      <w:proofErr w:type="spellStart"/>
      <w:r>
        <w:rPr>
          <w:rFonts w:ascii="Arial" w:eastAsia="Arial" w:hAnsi="Arial" w:cs="Arial"/>
          <w:b/>
          <w:color w:val="0000FF"/>
          <w:sz w:val="20"/>
          <w:szCs w:val="20"/>
          <w:u w:val="single"/>
        </w:rPr>
        <w:t>Travel</w:t>
      </w:r>
      <w:proofErr w:type="spellEnd"/>
      <w:r>
        <w:rPr>
          <w:rFonts w:ascii="Arial" w:eastAsia="Arial" w:hAnsi="Arial" w:cs="Arial"/>
          <w:b/>
          <w:color w:val="0000FF"/>
          <w:sz w:val="20"/>
          <w:szCs w:val="20"/>
          <w:u w:val="single"/>
        </w:rPr>
        <w:t xml:space="preserve"> Shop Pack) </w:t>
      </w:r>
      <w:r>
        <w:rPr>
          <w:rFonts w:ascii="Arial" w:eastAsia="Arial" w:hAnsi="Arial" w:cs="Arial"/>
          <w:sz w:val="20"/>
          <w:szCs w:val="20"/>
        </w:rPr>
        <w:t>que te permitirá explorar los impresionantes paisajes y formaciones únicas de la región en un todoterreno.</w:t>
      </w:r>
      <w:r w:rsidR="00315E5A">
        <w:rPr>
          <w:rFonts w:ascii="Arial" w:eastAsia="Arial" w:hAnsi="Arial" w:cs="Arial"/>
          <w:sz w:val="20"/>
          <w:szCs w:val="20"/>
        </w:rPr>
        <w:t xml:space="preserve"> </w:t>
      </w:r>
      <w:r w:rsidRPr="00315E5A">
        <w:rPr>
          <w:rFonts w:ascii="Arial" w:eastAsia="Arial" w:hAnsi="Arial" w:cs="Arial"/>
          <w:b/>
          <w:sz w:val="20"/>
          <w:szCs w:val="20"/>
        </w:rPr>
        <w:t>Cena</w:t>
      </w:r>
      <w:r w:rsidRPr="00315E5A">
        <w:rPr>
          <w:rFonts w:ascii="Arial" w:eastAsia="Arial" w:hAnsi="Arial" w:cs="Arial"/>
          <w:b/>
          <w:sz w:val="20"/>
          <w:szCs w:val="20"/>
        </w:rPr>
        <w:t xml:space="preserve"> en el hotel</w:t>
      </w:r>
      <w:r>
        <w:rPr>
          <w:rFonts w:ascii="Arial" w:eastAsia="Arial" w:hAnsi="Arial" w:cs="Arial"/>
          <w:sz w:val="20"/>
          <w:szCs w:val="20"/>
        </w:rPr>
        <w:t xml:space="preserve"> y alojamiento.</w:t>
      </w:r>
    </w:p>
    <w:p w14:paraId="6D285F1F" w14:textId="77777777" w:rsidR="0043536D" w:rsidRDefault="0043536D">
      <w:pPr>
        <w:jc w:val="both"/>
        <w:rPr>
          <w:rFonts w:ascii="Arial" w:eastAsia="Arial" w:hAnsi="Arial" w:cs="Arial"/>
          <w:sz w:val="20"/>
          <w:szCs w:val="20"/>
        </w:rPr>
      </w:pPr>
    </w:p>
    <w:p w14:paraId="40D60732" w14:textId="77777777" w:rsidR="0043536D" w:rsidRDefault="000572C4">
      <w:pPr>
        <w:jc w:val="both"/>
        <w:rPr>
          <w:rFonts w:ascii="Arial" w:eastAsia="Arial" w:hAnsi="Arial" w:cs="Arial"/>
          <w:b/>
          <w:sz w:val="20"/>
          <w:szCs w:val="20"/>
        </w:rPr>
      </w:pPr>
      <w:r>
        <w:rPr>
          <w:rFonts w:ascii="Arial" w:eastAsia="Arial" w:hAnsi="Arial" w:cs="Arial"/>
          <w:b/>
          <w:sz w:val="20"/>
          <w:szCs w:val="20"/>
        </w:rPr>
        <w:t>DÍA 11. CAPADOCIA (07 NOVIEMBRE) 26 SEPTIEMBRE / 07 NOVIEM</w:t>
      </w:r>
      <w:r>
        <w:rPr>
          <w:rFonts w:ascii="Arial" w:eastAsia="Arial" w:hAnsi="Arial" w:cs="Arial"/>
          <w:b/>
          <w:sz w:val="20"/>
          <w:szCs w:val="20"/>
        </w:rPr>
        <w:t>BRE / 27 NOVIEMBRE / 25 DICIEMBRE</w:t>
      </w:r>
    </w:p>
    <w:p w14:paraId="6DDEE865" w14:textId="416EE3D1" w:rsidR="0043536D" w:rsidRPr="00315E5A" w:rsidRDefault="000572C4">
      <w:pPr>
        <w:jc w:val="both"/>
        <w:rPr>
          <w:rFonts w:ascii="Arial" w:eastAsia="Arial" w:hAnsi="Arial" w:cs="Arial"/>
          <w:b/>
          <w:bCs/>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w:t>
      </w:r>
      <w:proofErr w:type="spellStart"/>
      <w:r>
        <w:rPr>
          <w:rFonts w:ascii="Arial" w:eastAsia="Arial" w:hAnsi="Arial" w:cs="Arial"/>
          <w:sz w:val="20"/>
          <w:szCs w:val="20"/>
        </w:rPr>
        <w:t>Erciyes</w:t>
      </w:r>
      <w:proofErr w:type="spellEnd"/>
      <w:r>
        <w:rPr>
          <w:rFonts w:ascii="Arial" w:eastAsia="Arial" w:hAnsi="Arial" w:cs="Arial"/>
          <w:sz w:val="20"/>
          <w:szCs w:val="20"/>
        </w:rPr>
        <w:t xml:space="preserve"> y Hasan hace millones de años. Visitarás el </w:t>
      </w:r>
      <w:r>
        <w:rPr>
          <w:rFonts w:ascii="Arial" w:eastAsia="Arial" w:hAnsi="Arial" w:cs="Arial"/>
          <w:b/>
          <w:sz w:val="20"/>
          <w:szCs w:val="20"/>
        </w:rPr>
        <w:t xml:space="preserve">Valle de </w:t>
      </w:r>
      <w:proofErr w:type="spellStart"/>
      <w:r>
        <w:rPr>
          <w:rFonts w:ascii="Arial" w:eastAsia="Arial" w:hAnsi="Arial" w:cs="Arial"/>
          <w:b/>
          <w:sz w:val="20"/>
          <w:szCs w:val="20"/>
        </w:rPr>
        <w:t>Göreme</w:t>
      </w:r>
      <w:proofErr w:type="spellEnd"/>
      <w:r>
        <w:rPr>
          <w:rFonts w:ascii="Arial" w:eastAsia="Arial" w:hAnsi="Arial" w:cs="Arial"/>
          <w:sz w:val="20"/>
          <w:szCs w:val="20"/>
        </w:rPr>
        <w:t>, un complejo monástico</w:t>
      </w:r>
      <w:r>
        <w:rPr>
          <w:rFonts w:ascii="Arial" w:eastAsia="Arial" w:hAnsi="Arial" w:cs="Arial"/>
          <w:sz w:val="20"/>
          <w:szCs w:val="20"/>
        </w:rPr>
        <w:t xml:space="preserve"> bizantino con iglesias excavadas en la roca decoradas con hermosos frescos. A continuación, explorarás los Valles de </w:t>
      </w:r>
      <w:proofErr w:type="spellStart"/>
      <w:r>
        <w:rPr>
          <w:rFonts w:ascii="Arial" w:eastAsia="Arial" w:hAnsi="Arial" w:cs="Arial"/>
          <w:sz w:val="20"/>
          <w:szCs w:val="20"/>
        </w:rPr>
        <w:t>Avcilar</w:t>
      </w:r>
      <w:proofErr w:type="spellEnd"/>
      <w:r>
        <w:rPr>
          <w:rFonts w:ascii="Arial" w:eastAsia="Arial" w:hAnsi="Arial" w:cs="Arial"/>
          <w:sz w:val="20"/>
          <w:szCs w:val="20"/>
        </w:rPr>
        <w:t xml:space="preserve">, </w:t>
      </w:r>
      <w:proofErr w:type="spellStart"/>
      <w:r>
        <w:rPr>
          <w:rFonts w:ascii="Arial" w:eastAsia="Arial" w:hAnsi="Arial" w:cs="Arial"/>
          <w:sz w:val="20"/>
          <w:szCs w:val="20"/>
        </w:rPr>
        <w:t>Pasabagi</w:t>
      </w:r>
      <w:proofErr w:type="spellEnd"/>
      <w:r>
        <w:rPr>
          <w:rFonts w:ascii="Arial" w:eastAsia="Arial" w:hAnsi="Arial" w:cs="Arial"/>
          <w:sz w:val="20"/>
          <w:szCs w:val="20"/>
        </w:rPr>
        <w:t xml:space="preserve"> y </w:t>
      </w:r>
      <w:proofErr w:type="spellStart"/>
      <w:r>
        <w:rPr>
          <w:rFonts w:ascii="Arial" w:eastAsia="Arial" w:hAnsi="Arial" w:cs="Arial"/>
          <w:sz w:val="20"/>
          <w:szCs w:val="20"/>
        </w:rPr>
        <w:t>Gövercinlik</w:t>
      </w:r>
      <w:proofErr w:type="spellEnd"/>
      <w:r>
        <w:rPr>
          <w:rFonts w:ascii="Arial" w:eastAsia="Arial" w:hAnsi="Arial" w:cs="Arial"/>
          <w:sz w:val="20"/>
          <w:szCs w:val="20"/>
        </w:rPr>
        <w:t xml:space="preserve">, donde podrás admirar las famosas "chimeneas de hadas", espectaculares formaciones rocosas esculpidas por </w:t>
      </w:r>
      <w:r>
        <w:rPr>
          <w:rFonts w:ascii="Arial" w:eastAsia="Arial" w:hAnsi="Arial" w:cs="Arial"/>
          <w:sz w:val="20"/>
          <w:szCs w:val="20"/>
        </w:rPr>
        <w:t xml:space="preserve">el viento y el agua. También visitarás talleres artesanales de alfombras y joyas de ónix y turquesa, donde aprenderás sobre la artesanía local. </w:t>
      </w:r>
      <w:r w:rsidR="00315E5A" w:rsidRPr="00315E5A">
        <w:rPr>
          <w:rFonts w:ascii="Arial" w:eastAsia="Arial" w:hAnsi="Arial" w:cs="Arial"/>
          <w:b/>
          <w:bCs/>
          <w:sz w:val="20"/>
          <w:szCs w:val="20"/>
        </w:rPr>
        <w:t>Cena y a</w:t>
      </w:r>
      <w:r w:rsidRPr="00315E5A">
        <w:rPr>
          <w:rFonts w:ascii="Arial" w:eastAsia="Arial" w:hAnsi="Arial" w:cs="Arial"/>
          <w:b/>
          <w:bCs/>
          <w:sz w:val="20"/>
          <w:szCs w:val="20"/>
        </w:rPr>
        <w:t>loja</w:t>
      </w:r>
      <w:r w:rsidRPr="00315E5A">
        <w:rPr>
          <w:rFonts w:ascii="Arial" w:eastAsia="Arial" w:hAnsi="Arial" w:cs="Arial"/>
          <w:b/>
          <w:bCs/>
          <w:sz w:val="20"/>
          <w:szCs w:val="20"/>
        </w:rPr>
        <w:t>miento en hotel.</w:t>
      </w:r>
    </w:p>
    <w:p w14:paraId="1B8665BA" w14:textId="77777777" w:rsidR="0043536D" w:rsidRDefault="0043536D">
      <w:pPr>
        <w:jc w:val="both"/>
        <w:rPr>
          <w:rFonts w:ascii="Arial" w:eastAsia="Arial" w:hAnsi="Arial" w:cs="Arial"/>
          <w:sz w:val="20"/>
          <w:szCs w:val="20"/>
        </w:rPr>
      </w:pPr>
    </w:p>
    <w:p w14:paraId="0DF94DF1" w14:textId="77777777" w:rsidR="0043536D" w:rsidRDefault="000572C4">
      <w:pPr>
        <w:jc w:val="both"/>
        <w:rPr>
          <w:rFonts w:ascii="Arial" w:eastAsia="Arial" w:hAnsi="Arial" w:cs="Arial"/>
          <w:b/>
          <w:sz w:val="20"/>
          <w:szCs w:val="20"/>
        </w:rPr>
      </w:pPr>
      <w:r>
        <w:rPr>
          <w:rFonts w:ascii="Arial" w:eastAsia="Arial" w:hAnsi="Arial" w:cs="Arial"/>
          <w:b/>
          <w:sz w:val="20"/>
          <w:szCs w:val="20"/>
        </w:rPr>
        <w:t xml:space="preserve">DÍA 12. CAPADOCIA – ESTAMBUL (VUELO INTERNO) 27 SEPTIEMBRE / 08 NOVIEMBRE / 28 NOVIEMBRE </w:t>
      </w:r>
      <w:r>
        <w:rPr>
          <w:rFonts w:ascii="Arial" w:eastAsia="Arial" w:hAnsi="Arial" w:cs="Arial"/>
          <w:b/>
          <w:sz w:val="20"/>
          <w:szCs w:val="20"/>
        </w:rPr>
        <w:t xml:space="preserve">/ 26 DICIEMBRE                                                                                                                                                                                                                                           </w:t>
      </w:r>
    </w:p>
    <w:p w14:paraId="302FC0F6" w14:textId="77777777" w:rsidR="0043536D" w:rsidRDefault="000572C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Desayu</w:t>
      </w:r>
      <w:r>
        <w:rPr>
          <w:rFonts w:ascii="Arial" w:eastAsia="Arial" w:hAnsi="Arial" w:cs="Arial"/>
          <w:b/>
          <w:color w:val="000000"/>
          <w:sz w:val="20"/>
          <w:szCs w:val="20"/>
        </w:rPr>
        <w:t>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A la llegada, traslado al hotel. Por la noche traslado al aeropuerto para tomar tu vuelo de regreso a México.</w:t>
      </w:r>
    </w:p>
    <w:p w14:paraId="330A6FDD" w14:textId="77777777" w:rsidR="0043536D" w:rsidRDefault="0043536D">
      <w:pPr>
        <w:jc w:val="both"/>
        <w:rPr>
          <w:rFonts w:ascii="Arial" w:eastAsia="Arial" w:hAnsi="Arial" w:cs="Arial"/>
          <w:sz w:val="20"/>
          <w:szCs w:val="20"/>
        </w:rPr>
      </w:pPr>
    </w:p>
    <w:p w14:paraId="32724A9A" w14:textId="77777777" w:rsidR="0043536D" w:rsidRDefault="000572C4">
      <w:pPr>
        <w:jc w:val="both"/>
        <w:rPr>
          <w:rFonts w:ascii="Arial" w:eastAsia="Arial" w:hAnsi="Arial" w:cs="Arial"/>
          <w:b/>
          <w:sz w:val="20"/>
          <w:szCs w:val="20"/>
        </w:rPr>
      </w:pPr>
      <w:r>
        <w:rPr>
          <w:rFonts w:ascii="Arial" w:eastAsia="Arial" w:hAnsi="Arial" w:cs="Arial"/>
          <w:b/>
          <w:sz w:val="20"/>
          <w:szCs w:val="20"/>
        </w:rPr>
        <w:t xml:space="preserve">DIA 13. ESTAMBUL - CIUDAD DE MÉXICO (28 SEPTIEMBRE / 09 NOVIEMBRE / 29 NOVIEMBRE / 27 DICIEMBRE)          </w:t>
      </w:r>
    </w:p>
    <w:p w14:paraId="65A4BD33" w14:textId="77777777" w:rsidR="0043536D" w:rsidRDefault="000572C4">
      <w:pPr>
        <w:jc w:val="both"/>
        <w:rPr>
          <w:rFonts w:ascii="Arial" w:eastAsia="Arial" w:hAnsi="Arial" w:cs="Arial"/>
          <w:b/>
          <w:sz w:val="20"/>
          <w:szCs w:val="20"/>
        </w:rPr>
      </w:pPr>
      <w:r>
        <w:rPr>
          <w:rFonts w:ascii="Arial" w:eastAsia="Arial" w:hAnsi="Arial" w:cs="Arial"/>
          <w:sz w:val="20"/>
          <w:szCs w:val="20"/>
        </w:rPr>
        <w:t xml:space="preserve">Noche a bordo. </w:t>
      </w:r>
      <w:r>
        <w:rPr>
          <w:rFonts w:ascii="Arial" w:eastAsia="Arial" w:hAnsi="Arial" w:cs="Arial"/>
          <w:b/>
          <w:sz w:val="20"/>
          <w:szCs w:val="20"/>
        </w:rPr>
        <w:t>Fin de los servicios.</w:t>
      </w:r>
    </w:p>
    <w:p w14:paraId="7BFB43C3" w14:textId="77777777" w:rsidR="0043536D" w:rsidRDefault="0043536D">
      <w:pPr>
        <w:jc w:val="both"/>
        <w:rPr>
          <w:rFonts w:ascii="Arial" w:eastAsia="Arial" w:hAnsi="Arial" w:cs="Arial"/>
          <w:b/>
          <w:sz w:val="20"/>
          <w:szCs w:val="20"/>
        </w:rPr>
      </w:pPr>
    </w:p>
    <w:p w14:paraId="716381CE" w14:textId="77777777" w:rsidR="0043536D" w:rsidRDefault="000572C4">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14:paraId="1177A051" w14:textId="77777777" w:rsidR="0043536D" w:rsidRDefault="0043536D">
      <w:pPr>
        <w:pBdr>
          <w:top w:val="nil"/>
          <w:left w:val="nil"/>
          <w:bottom w:val="nil"/>
          <w:right w:val="nil"/>
          <w:between w:val="nil"/>
        </w:pBdr>
        <w:jc w:val="both"/>
        <w:rPr>
          <w:rFonts w:ascii="Arial" w:eastAsia="Arial" w:hAnsi="Arial" w:cs="Arial"/>
          <w:b/>
          <w:color w:val="000000"/>
          <w:sz w:val="20"/>
          <w:szCs w:val="20"/>
        </w:rPr>
      </w:pPr>
    </w:p>
    <w:p w14:paraId="354E0D3B"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INCLUYE:</w:t>
      </w:r>
    </w:p>
    <w:p w14:paraId="0E5E670E" w14:textId="77777777" w:rsidR="0043536D" w:rsidRDefault="000572C4">
      <w:pPr>
        <w:numPr>
          <w:ilvl w:val="0"/>
          <w:numId w:val="4"/>
        </w:numPr>
        <w:jc w:val="both"/>
        <w:rPr>
          <w:rFonts w:ascii="Arial" w:eastAsia="Arial" w:hAnsi="Arial" w:cs="Arial"/>
          <w:color w:val="000000"/>
          <w:sz w:val="20"/>
          <w:szCs w:val="20"/>
        </w:rPr>
      </w:pPr>
      <w:bookmarkStart w:id="0" w:name="_heading=h.p9nyotyhqunm" w:colFirst="0" w:colLast="0"/>
      <w:bookmarkEnd w:id="0"/>
      <w:r>
        <w:rPr>
          <w:rFonts w:ascii="Arial" w:eastAsia="Arial" w:hAnsi="Arial" w:cs="Arial"/>
          <w:color w:val="000000"/>
          <w:sz w:val="20"/>
          <w:szCs w:val="20"/>
        </w:rPr>
        <w:t>Vuelos internacional Ciudad de México – Estambul – Dubái – Estambul – Ciudad de México</w:t>
      </w:r>
    </w:p>
    <w:p w14:paraId="56A436A9" w14:textId="77777777" w:rsidR="0043536D" w:rsidRDefault="000572C4">
      <w:pPr>
        <w:numPr>
          <w:ilvl w:val="0"/>
          <w:numId w:val="4"/>
        </w:numPr>
        <w:jc w:val="both"/>
        <w:rPr>
          <w:rFonts w:ascii="Arial" w:eastAsia="Arial" w:hAnsi="Arial" w:cs="Arial"/>
          <w:color w:val="000000"/>
          <w:sz w:val="20"/>
          <w:szCs w:val="20"/>
        </w:rPr>
      </w:pPr>
      <w:r>
        <w:rPr>
          <w:rFonts w:ascii="Arial" w:eastAsia="Arial" w:hAnsi="Arial" w:cs="Arial"/>
          <w:color w:val="000000"/>
          <w:sz w:val="20"/>
          <w:szCs w:val="20"/>
        </w:rPr>
        <w:t>Vuelo interno Dubái – Estambul</w:t>
      </w:r>
    </w:p>
    <w:p w14:paraId="74D1E289" w14:textId="3BA6A435" w:rsidR="0043536D" w:rsidRPr="00C640D7" w:rsidRDefault="000572C4">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 maleta por persona de 15kg en cada vuelo interno</w:t>
      </w:r>
    </w:p>
    <w:p w14:paraId="02F656A1" w14:textId="45ADE7AF" w:rsidR="00C640D7" w:rsidRPr="00C640D7" w:rsidRDefault="00C640D7">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10 desayunos y 3 cenas (sin bebidas). Una de las cenas es en campamento beduino y show.</w:t>
      </w:r>
    </w:p>
    <w:p w14:paraId="44E1870D" w14:textId="77777777" w:rsidR="00C640D7" w:rsidRDefault="00C640D7" w:rsidP="00C640D7">
      <w:pPr>
        <w:pBdr>
          <w:top w:val="nil"/>
          <w:left w:val="nil"/>
          <w:bottom w:val="nil"/>
          <w:right w:val="nil"/>
          <w:between w:val="nil"/>
        </w:pBdr>
        <w:jc w:val="both"/>
        <w:rPr>
          <w:rFonts w:ascii="Arial" w:eastAsia="Arial" w:hAnsi="Arial" w:cs="Arial"/>
          <w:b/>
          <w:color w:val="000000"/>
          <w:sz w:val="20"/>
          <w:szCs w:val="20"/>
        </w:rPr>
      </w:pPr>
    </w:p>
    <w:p w14:paraId="32EC8640"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DUBÁI:</w:t>
      </w:r>
    </w:p>
    <w:p w14:paraId="36E70F0E"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noches de alojamiento en Dubái y desayuno diario (sin bebidas)</w:t>
      </w:r>
    </w:p>
    <w:p w14:paraId="593962B4"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Excursión a Abu </w:t>
      </w:r>
      <w:proofErr w:type="spellStart"/>
      <w:r>
        <w:rPr>
          <w:rFonts w:ascii="Arial" w:eastAsia="Arial" w:hAnsi="Arial" w:cs="Arial"/>
          <w:color w:val="000000"/>
          <w:sz w:val="20"/>
          <w:szCs w:val="20"/>
        </w:rPr>
        <w:t>Dhabi</w:t>
      </w:r>
      <w:proofErr w:type="spellEnd"/>
      <w:r>
        <w:rPr>
          <w:rFonts w:ascii="Arial" w:eastAsia="Arial" w:hAnsi="Arial" w:cs="Arial"/>
          <w:color w:val="000000"/>
          <w:sz w:val="20"/>
          <w:szCs w:val="20"/>
        </w:rPr>
        <w:t>, incluyendo traslados, guía de habla hispana (</w:t>
      </w:r>
      <w:r>
        <w:rPr>
          <w:rFonts w:ascii="Arial" w:eastAsia="Arial" w:hAnsi="Arial" w:cs="Arial"/>
          <w:sz w:val="20"/>
          <w:szCs w:val="20"/>
        </w:rPr>
        <w:t>sin</w:t>
      </w:r>
      <w:r>
        <w:rPr>
          <w:rFonts w:ascii="Arial" w:eastAsia="Arial" w:hAnsi="Arial" w:cs="Arial"/>
          <w:color w:val="000000"/>
          <w:sz w:val="20"/>
          <w:szCs w:val="20"/>
        </w:rPr>
        <w:t xml:space="preserve"> almuerzo)</w:t>
      </w:r>
    </w:p>
    <w:p w14:paraId="098C6C56"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Entradas a la Gran Mezquita, </w:t>
      </w:r>
      <w:proofErr w:type="spellStart"/>
      <w:r>
        <w:rPr>
          <w:rFonts w:ascii="Arial" w:eastAsia="Arial" w:hAnsi="Arial" w:cs="Arial"/>
          <w:color w:val="000000"/>
          <w:sz w:val="20"/>
          <w:szCs w:val="20"/>
        </w:rPr>
        <w:t>Qasr</w:t>
      </w:r>
      <w:proofErr w:type="spellEnd"/>
      <w:r>
        <w:rPr>
          <w:rFonts w:ascii="Arial" w:eastAsia="Arial" w:hAnsi="Arial" w:cs="Arial"/>
          <w:color w:val="000000"/>
          <w:sz w:val="20"/>
          <w:szCs w:val="20"/>
        </w:rPr>
        <w:t xml:space="preserve"> Al </w:t>
      </w:r>
      <w:proofErr w:type="spellStart"/>
      <w:r>
        <w:rPr>
          <w:rFonts w:ascii="Arial" w:eastAsia="Arial" w:hAnsi="Arial" w:cs="Arial"/>
          <w:color w:val="000000"/>
          <w:sz w:val="20"/>
          <w:szCs w:val="20"/>
        </w:rPr>
        <w:t>Watan</w:t>
      </w:r>
      <w:proofErr w:type="spellEnd"/>
      <w:r>
        <w:rPr>
          <w:rFonts w:ascii="Arial" w:eastAsia="Arial" w:hAnsi="Arial" w:cs="Arial"/>
          <w:color w:val="000000"/>
          <w:sz w:val="20"/>
          <w:szCs w:val="20"/>
        </w:rPr>
        <w:t xml:space="preserve"> y al museo Louvre.</w:t>
      </w:r>
    </w:p>
    <w:p w14:paraId="6B24C3A8"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Visitas panorámicas y oportunidades para tomar fotos.</w:t>
      </w:r>
    </w:p>
    <w:p w14:paraId="7C72E882"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aeropuerto - hotel y viceversa con asistencia de</w:t>
      </w:r>
      <w:r>
        <w:rPr>
          <w:rFonts w:ascii="Arial" w:eastAsia="Arial" w:hAnsi="Arial" w:cs="Arial"/>
          <w:color w:val="000000"/>
          <w:sz w:val="20"/>
          <w:szCs w:val="20"/>
        </w:rPr>
        <w:t xml:space="preserve"> habla hispana</w:t>
      </w:r>
    </w:p>
    <w:p w14:paraId="5F4EB365"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Medio día de visita Dubái clásico con guía de habla hispana (sin comida)</w:t>
      </w:r>
    </w:p>
    <w:p w14:paraId="69450062" w14:textId="77777777" w:rsidR="0043536D" w:rsidRDefault="000572C4">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safari en coches 4x4 con chofer de habla inglesa</w:t>
      </w:r>
    </w:p>
    <w:p w14:paraId="14802441" w14:textId="77777777" w:rsidR="00727C1F" w:rsidRDefault="00727C1F" w:rsidP="001D563D">
      <w:pPr>
        <w:pBdr>
          <w:top w:val="nil"/>
          <w:left w:val="nil"/>
          <w:bottom w:val="nil"/>
          <w:right w:val="nil"/>
          <w:between w:val="nil"/>
        </w:pBdr>
        <w:jc w:val="both"/>
        <w:rPr>
          <w:rFonts w:ascii="Arial" w:eastAsia="Arial" w:hAnsi="Arial" w:cs="Arial"/>
          <w:color w:val="000000"/>
          <w:sz w:val="20"/>
          <w:szCs w:val="20"/>
        </w:rPr>
      </w:pPr>
    </w:p>
    <w:p w14:paraId="238A5B40"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TURQUÍA: </w:t>
      </w:r>
    </w:p>
    <w:p w14:paraId="0DDB64BE" w14:textId="1771CFD9" w:rsidR="0043536D" w:rsidRDefault="003519F9">
      <w:pPr>
        <w:numPr>
          <w:ilvl w:val="0"/>
          <w:numId w:val="2"/>
        </w:numPr>
        <w:pBdr>
          <w:top w:val="nil"/>
          <w:left w:val="nil"/>
          <w:bottom w:val="nil"/>
          <w:right w:val="nil"/>
          <w:between w:val="nil"/>
        </w:pBdr>
        <w:jc w:val="both"/>
        <w:rPr>
          <w:rFonts w:ascii="Arial" w:eastAsia="Arial" w:hAnsi="Arial" w:cs="Arial"/>
          <w:color w:val="000000"/>
          <w:sz w:val="20"/>
          <w:szCs w:val="20"/>
        </w:rPr>
      </w:pPr>
      <w:bookmarkStart w:id="1" w:name="_heading=h.dh3y1fba6m4k" w:colFirst="0" w:colLast="0"/>
      <w:bookmarkEnd w:id="1"/>
      <w:r>
        <w:rPr>
          <w:rFonts w:ascii="Arial" w:eastAsia="Arial" w:hAnsi="Arial" w:cs="Arial"/>
          <w:color w:val="000000"/>
          <w:sz w:val="20"/>
          <w:szCs w:val="20"/>
        </w:rPr>
        <w:t>4</w:t>
      </w:r>
      <w:r w:rsidR="000572C4">
        <w:rPr>
          <w:rFonts w:ascii="Arial" w:eastAsia="Arial" w:hAnsi="Arial" w:cs="Arial"/>
          <w:color w:val="000000"/>
          <w:sz w:val="20"/>
          <w:szCs w:val="20"/>
        </w:rPr>
        <w:t xml:space="preserve"> noches de alojamiento en Estambul con desayuno (sin bebidas)</w:t>
      </w:r>
    </w:p>
    <w:p w14:paraId="34B4933B" w14:textId="676DD60B" w:rsidR="0043536D" w:rsidRDefault="00947488">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w:t>
      </w:r>
      <w:r w:rsidR="000572C4">
        <w:rPr>
          <w:rFonts w:ascii="Arial" w:eastAsia="Arial" w:hAnsi="Arial" w:cs="Arial"/>
          <w:color w:val="000000"/>
          <w:sz w:val="20"/>
          <w:szCs w:val="20"/>
        </w:rPr>
        <w:t xml:space="preserve"> noche</w:t>
      </w:r>
      <w:r>
        <w:rPr>
          <w:rFonts w:ascii="Arial" w:eastAsia="Arial" w:hAnsi="Arial" w:cs="Arial"/>
          <w:color w:val="000000"/>
          <w:sz w:val="20"/>
          <w:szCs w:val="20"/>
        </w:rPr>
        <w:t>s</w:t>
      </w:r>
      <w:r w:rsidR="000572C4">
        <w:rPr>
          <w:rFonts w:ascii="Arial" w:eastAsia="Arial" w:hAnsi="Arial" w:cs="Arial"/>
          <w:color w:val="000000"/>
          <w:sz w:val="20"/>
          <w:szCs w:val="20"/>
        </w:rPr>
        <w:t xml:space="preserve"> de </w:t>
      </w:r>
      <w:r w:rsidR="003519F9">
        <w:rPr>
          <w:rFonts w:ascii="Arial" w:eastAsia="Arial" w:hAnsi="Arial" w:cs="Arial"/>
          <w:color w:val="000000"/>
          <w:sz w:val="20"/>
          <w:szCs w:val="20"/>
        </w:rPr>
        <w:t>a</w:t>
      </w:r>
      <w:r w:rsidR="000572C4">
        <w:rPr>
          <w:rFonts w:ascii="Arial" w:eastAsia="Arial" w:hAnsi="Arial" w:cs="Arial"/>
          <w:color w:val="000000"/>
          <w:sz w:val="20"/>
          <w:szCs w:val="20"/>
        </w:rPr>
        <w:t>lojamiento en Capadocia con desayuno (sin bebidas)</w:t>
      </w:r>
    </w:p>
    <w:p w14:paraId="0E811FD8"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14:paraId="0AAF5A0B"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r>
        <w:rPr>
          <w:rFonts w:ascii="Arial" w:eastAsia="Arial" w:hAnsi="Arial" w:cs="Arial"/>
          <w:color w:val="000000"/>
          <w:sz w:val="20"/>
          <w:szCs w:val="20"/>
        </w:rPr>
        <w:t>)</w:t>
      </w:r>
    </w:p>
    <w:p w14:paraId="041E10CC"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2 vuelos domésticos Estambul – Capadocia / Capadocia – Estambul </w:t>
      </w:r>
    </w:p>
    <w:p w14:paraId="10770973"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maleta por persona de 15kg en cada vuelo interno</w:t>
      </w:r>
    </w:p>
    <w:p w14:paraId="6E9F3B5B"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Guía profesional de habla hispana</w:t>
      </w:r>
    </w:p>
    <w:p w14:paraId="6DB516AE" w14:textId="77777777" w:rsidR="0043536D" w:rsidRDefault="000572C4">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14:paraId="5733FE88" w14:textId="77777777" w:rsidR="0043536D" w:rsidRDefault="0043536D">
      <w:pPr>
        <w:pBdr>
          <w:top w:val="nil"/>
          <w:left w:val="nil"/>
          <w:bottom w:val="nil"/>
          <w:right w:val="nil"/>
          <w:between w:val="nil"/>
        </w:pBdr>
        <w:jc w:val="both"/>
        <w:rPr>
          <w:rFonts w:ascii="Arial" w:eastAsia="Arial" w:hAnsi="Arial" w:cs="Arial"/>
          <w:color w:val="000000"/>
          <w:sz w:val="20"/>
          <w:szCs w:val="20"/>
        </w:rPr>
      </w:pPr>
    </w:p>
    <w:p w14:paraId="00B881D9" w14:textId="77777777" w:rsidR="0043536D" w:rsidRDefault="000572C4">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b/>
          <w:color w:val="000000"/>
          <w:sz w:val="20"/>
          <w:szCs w:val="20"/>
        </w:rPr>
        <w:t xml:space="preserve">NO INCLUYE: </w:t>
      </w:r>
    </w:p>
    <w:p w14:paraId="415A1E86"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Bebidas y comidas no mencionadas en el programa  </w:t>
      </w:r>
    </w:p>
    <w:p w14:paraId="3951D977"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Tramite visado a Estambul</w:t>
      </w:r>
    </w:p>
    <w:p w14:paraId="141086EB"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14:paraId="5914B34C" w14:textId="77777777" w:rsidR="0043536D" w:rsidRDefault="000572C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333333"/>
          <w:sz w:val="20"/>
          <w:szCs w:val="20"/>
        </w:rPr>
        <w:t>Tasas de Turismo en Dubái (a pagar directamente en el hotel)</w:t>
      </w:r>
    </w:p>
    <w:p w14:paraId="0A2F40DB"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Extras en hoteles y cualquier gasto personal</w:t>
      </w:r>
    </w:p>
    <w:p w14:paraId="51D7C7A8"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 xml:space="preserve">Tasas de alojamiento pago directamente a cada hotel Dubái </w:t>
      </w:r>
    </w:p>
    <w:p w14:paraId="5E13576A" w14:textId="77777777" w:rsidR="0043536D" w:rsidRDefault="000572C4">
      <w:pPr>
        <w:numPr>
          <w:ilvl w:val="0"/>
          <w:numId w:val="6"/>
        </w:numPr>
        <w:jc w:val="both"/>
        <w:rPr>
          <w:rFonts w:ascii="Arial" w:eastAsia="Arial" w:hAnsi="Arial" w:cs="Arial"/>
          <w:sz w:val="20"/>
          <w:szCs w:val="20"/>
        </w:rPr>
      </w:pPr>
      <w:r>
        <w:rPr>
          <w:rFonts w:ascii="Arial" w:eastAsia="Arial" w:hAnsi="Arial" w:cs="Arial"/>
          <w:sz w:val="20"/>
          <w:szCs w:val="20"/>
        </w:rPr>
        <w:t>Seguro de viaje y/o asistencia</w:t>
      </w:r>
    </w:p>
    <w:p w14:paraId="270D601E" w14:textId="199E6434" w:rsidR="0043536D" w:rsidRDefault="000572C4">
      <w:pPr>
        <w:numPr>
          <w:ilvl w:val="0"/>
          <w:numId w:val="6"/>
        </w:numPr>
        <w:jc w:val="both"/>
        <w:rPr>
          <w:rFonts w:ascii="Arial" w:eastAsia="Arial" w:hAnsi="Arial" w:cs="Arial"/>
          <w:b/>
          <w:sz w:val="20"/>
          <w:szCs w:val="20"/>
        </w:rPr>
      </w:pPr>
      <w:r>
        <w:rPr>
          <w:rFonts w:ascii="Arial" w:eastAsia="Arial" w:hAnsi="Arial" w:cs="Arial"/>
          <w:b/>
          <w:sz w:val="20"/>
          <w:szCs w:val="20"/>
        </w:rPr>
        <w:t>Propinas guía, conductor, maleteros aprox. 45</w:t>
      </w:r>
      <w:r w:rsidR="008E6101">
        <w:rPr>
          <w:rFonts w:ascii="Arial" w:eastAsia="Arial" w:hAnsi="Arial" w:cs="Arial"/>
          <w:b/>
          <w:sz w:val="20"/>
          <w:szCs w:val="20"/>
        </w:rPr>
        <w:t xml:space="preserve"> </w:t>
      </w:r>
      <w:r>
        <w:rPr>
          <w:rFonts w:ascii="Arial" w:eastAsia="Arial" w:hAnsi="Arial" w:cs="Arial"/>
          <w:b/>
          <w:sz w:val="20"/>
          <w:szCs w:val="20"/>
        </w:rPr>
        <w:t xml:space="preserve">USD por persona Turquía, </w:t>
      </w:r>
      <w:r>
        <w:rPr>
          <w:rFonts w:ascii="Arial" w:eastAsia="Arial" w:hAnsi="Arial" w:cs="Arial"/>
          <w:b/>
          <w:color w:val="000000"/>
          <w:sz w:val="20"/>
          <w:szCs w:val="20"/>
          <w:highlight w:val="white"/>
        </w:rPr>
        <w:t>pago directamente en destino.</w:t>
      </w:r>
    </w:p>
    <w:p w14:paraId="472D13DF" w14:textId="77777777" w:rsidR="0043536D" w:rsidRDefault="0043536D">
      <w:pPr>
        <w:ind w:left="720"/>
        <w:jc w:val="both"/>
        <w:rPr>
          <w:rFonts w:ascii="Arial" w:eastAsia="Arial" w:hAnsi="Arial" w:cs="Arial"/>
          <w:sz w:val="20"/>
          <w:szCs w:val="20"/>
        </w:rPr>
      </w:pPr>
    </w:p>
    <w:p w14:paraId="27603BF6" w14:textId="77777777" w:rsidR="0043536D" w:rsidRDefault="000572C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Notas Importantes</w:t>
      </w:r>
      <w:r>
        <w:rPr>
          <w:rFonts w:ascii="Arial" w:eastAsia="Arial" w:hAnsi="Arial" w:cs="Arial"/>
          <w:b/>
          <w:color w:val="000000"/>
          <w:sz w:val="20"/>
          <w:szCs w:val="20"/>
        </w:rPr>
        <w:t xml:space="preserve"> para Turquía:</w:t>
      </w:r>
    </w:p>
    <w:p w14:paraId="31E92010"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14:paraId="577FDB88"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Durante el traslado de llegada la espera gratuita incluida es de 90 minutos en el aeropuerto, a contar desde la hora de aterrizaje</w:t>
      </w:r>
      <w:r>
        <w:rPr>
          <w:rFonts w:ascii="Arial" w:eastAsia="Arial" w:hAnsi="Arial" w:cs="Arial"/>
          <w:color w:val="000000"/>
          <w:sz w:val="20"/>
          <w:szCs w:val="20"/>
        </w:rPr>
        <w:t xml:space="preserve"> del vuelo.</w:t>
      </w:r>
    </w:p>
    <w:p w14:paraId="5F15C273"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del itinerario puede ser variado por motivos climáticos u operativos manteniendo siempre el mismo contenido del programa sin previo aviso.</w:t>
      </w:r>
    </w:p>
    <w:p w14:paraId="60D1B202"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w:t>
      </w:r>
      <w:r>
        <w:rPr>
          <w:rFonts w:ascii="Arial" w:eastAsia="Arial" w:hAnsi="Arial" w:cs="Arial"/>
          <w:color w:val="000000"/>
          <w:sz w:val="20"/>
          <w:szCs w:val="20"/>
        </w:rPr>
        <w:t>eros) que les presentan servicios a lo largo de su estancia y debe ser pagada a su llegada o a lo largo del viaje.</w:t>
      </w:r>
    </w:p>
    <w:p w14:paraId="67A6D6B5" w14:textId="77777777" w:rsidR="0043536D" w:rsidRDefault="000572C4">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Pr>
          <w:rFonts w:ascii="Arial" w:eastAsia="Arial" w:hAnsi="Arial" w:cs="Arial"/>
          <w:sz w:val="20"/>
          <w:szCs w:val="20"/>
        </w:rPr>
        <w:t>s</w:t>
      </w:r>
    </w:p>
    <w:p w14:paraId="0687D1BF" w14:textId="77777777" w:rsidR="0043536D" w:rsidRDefault="0043536D">
      <w:pPr>
        <w:pBdr>
          <w:top w:val="nil"/>
          <w:left w:val="nil"/>
          <w:bottom w:val="nil"/>
          <w:right w:val="nil"/>
          <w:between w:val="nil"/>
        </w:pBdr>
        <w:jc w:val="both"/>
        <w:rPr>
          <w:rFonts w:ascii="Arial" w:eastAsia="Arial" w:hAnsi="Arial" w:cs="Arial"/>
          <w:color w:val="000000"/>
          <w:sz w:val="20"/>
          <w:szCs w:val="20"/>
        </w:rPr>
      </w:pPr>
    </w:p>
    <w:tbl>
      <w:tblPr>
        <w:tblStyle w:val="a"/>
        <w:tblW w:w="6518" w:type="dxa"/>
        <w:jc w:val="center"/>
        <w:tblInd w:w="0" w:type="dxa"/>
        <w:tblLayout w:type="fixed"/>
        <w:tblLook w:val="0400" w:firstRow="0" w:lastRow="0" w:firstColumn="0" w:lastColumn="0" w:noHBand="0" w:noVBand="1"/>
      </w:tblPr>
      <w:tblGrid>
        <w:gridCol w:w="812"/>
        <w:gridCol w:w="1075"/>
        <w:gridCol w:w="3815"/>
        <w:gridCol w:w="816"/>
      </w:tblGrid>
      <w:tr w:rsidR="0043536D" w14:paraId="7155470E" w14:textId="77777777">
        <w:trPr>
          <w:trHeight w:val="197"/>
          <w:jc w:val="center"/>
        </w:trPr>
        <w:tc>
          <w:tcPr>
            <w:tcW w:w="6518" w:type="dxa"/>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238646C2"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HOTELES PREVISTOS O SIMILARES </w:t>
            </w:r>
          </w:p>
        </w:tc>
      </w:tr>
      <w:tr w:rsidR="0043536D" w14:paraId="2EAB9D22" w14:textId="77777777">
        <w:trPr>
          <w:trHeight w:val="197"/>
          <w:jc w:val="center"/>
        </w:trPr>
        <w:tc>
          <w:tcPr>
            <w:tcW w:w="812" w:type="dxa"/>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6F93E855"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NOCHES </w:t>
            </w:r>
          </w:p>
        </w:tc>
        <w:tc>
          <w:tcPr>
            <w:tcW w:w="1075"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1844F5A6"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CIUDADES </w:t>
            </w:r>
          </w:p>
        </w:tc>
        <w:tc>
          <w:tcPr>
            <w:tcW w:w="3815"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2890A305"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HOTEL </w:t>
            </w:r>
          </w:p>
        </w:tc>
        <w:tc>
          <w:tcPr>
            <w:tcW w:w="816" w:type="dxa"/>
            <w:tcBorders>
              <w:bottom w:val="single" w:sz="6" w:space="0" w:color="000000"/>
              <w:right w:val="single" w:sz="6" w:space="0" w:color="000000"/>
            </w:tcBorders>
            <w:shd w:val="clear" w:color="auto" w:fill="000000"/>
            <w:tcMar>
              <w:top w:w="0" w:type="dxa"/>
              <w:left w:w="45" w:type="dxa"/>
              <w:bottom w:w="0" w:type="dxa"/>
              <w:right w:w="45" w:type="dxa"/>
            </w:tcMar>
            <w:vAlign w:val="bottom"/>
          </w:tcPr>
          <w:p w14:paraId="4FCAB5C1"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CAT</w:t>
            </w:r>
          </w:p>
        </w:tc>
      </w:tr>
      <w:tr w:rsidR="0043536D" w14:paraId="6D587133" w14:textId="77777777">
        <w:trPr>
          <w:trHeight w:val="197"/>
          <w:jc w:val="center"/>
        </w:trPr>
        <w:tc>
          <w:tcPr>
            <w:tcW w:w="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8B7EA09"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4</w:t>
            </w:r>
          </w:p>
        </w:tc>
        <w:tc>
          <w:tcPr>
            <w:tcW w:w="107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129A1617"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ESTAMBUL</w:t>
            </w:r>
          </w:p>
        </w:tc>
        <w:tc>
          <w:tcPr>
            <w:tcW w:w="3815" w:type="dxa"/>
            <w:tcBorders>
              <w:right w:val="single" w:sz="6" w:space="0" w:color="000000"/>
            </w:tcBorders>
            <w:shd w:val="clear" w:color="auto" w:fill="FFFFFF"/>
            <w:tcMar>
              <w:top w:w="0" w:type="dxa"/>
              <w:left w:w="45" w:type="dxa"/>
              <w:bottom w:w="0" w:type="dxa"/>
              <w:right w:w="45" w:type="dxa"/>
            </w:tcMar>
            <w:vAlign w:val="center"/>
          </w:tcPr>
          <w:p w14:paraId="3C4E3A6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ELITE WORLD COMFY TASKIM / AVANTGARDE TAKSIM</w:t>
            </w:r>
          </w:p>
        </w:tc>
        <w:tc>
          <w:tcPr>
            <w:tcW w:w="816" w:type="dxa"/>
            <w:tcBorders>
              <w:right w:val="single" w:sz="6" w:space="0" w:color="000000"/>
            </w:tcBorders>
            <w:shd w:val="clear" w:color="auto" w:fill="FFFFFF"/>
            <w:tcMar>
              <w:top w:w="0" w:type="dxa"/>
              <w:left w:w="45" w:type="dxa"/>
              <w:bottom w:w="0" w:type="dxa"/>
              <w:right w:w="45" w:type="dxa"/>
            </w:tcMar>
            <w:vAlign w:val="center"/>
          </w:tcPr>
          <w:p w14:paraId="2022AD2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w:t>
            </w:r>
          </w:p>
        </w:tc>
      </w:tr>
      <w:tr w:rsidR="0043536D" w14:paraId="23EBC4B3" w14:textId="77777777">
        <w:trPr>
          <w:trHeight w:val="197"/>
          <w:jc w:val="center"/>
        </w:trPr>
        <w:tc>
          <w:tcPr>
            <w:tcW w:w="812"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4FBA3CA"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107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74C77CBB"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40917F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BARCELO TAKSIM / THE MARMARA TAKSIM</w:t>
            </w:r>
          </w:p>
        </w:tc>
        <w:tc>
          <w:tcPr>
            <w:tcW w:w="816" w:type="dxa"/>
            <w:tcBorders>
              <w:bottom w:val="single" w:sz="6" w:space="0" w:color="000000"/>
              <w:right w:val="single" w:sz="6" w:space="0" w:color="000000"/>
            </w:tcBorders>
            <w:tcMar>
              <w:top w:w="0" w:type="dxa"/>
              <w:left w:w="45" w:type="dxa"/>
              <w:bottom w:w="0" w:type="dxa"/>
              <w:right w:w="45" w:type="dxa"/>
            </w:tcMar>
            <w:vAlign w:val="center"/>
          </w:tcPr>
          <w:p w14:paraId="0BE9D061"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PS</w:t>
            </w:r>
          </w:p>
        </w:tc>
      </w:tr>
      <w:tr w:rsidR="0043536D" w14:paraId="21A2E770" w14:textId="77777777">
        <w:trPr>
          <w:trHeight w:val="197"/>
          <w:jc w:val="center"/>
        </w:trPr>
        <w:tc>
          <w:tcPr>
            <w:tcW w:w="81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6E5C7FE"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w:t>
            </w:r>
          </w:p>
        </w:tc>
        <w:tc>
          <w:tcPr>
            <w:tcW w:w="107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58362141"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CAPADOCIA</w:t>
            </w: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FA6AD7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RAMADA BY WYNDHAM / MUSTAFA</w:t>
            </w:r>
          </w:p>
        </w:tc>
        <w:tc>
          <w:tcPr>
            <w:tcW w:w="816"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85A0C9F"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P/UNICA</w:t>
            </w:r>
          </w:p>
        </w:tc>
      </w:tr>
      <w:tr w:rsidR="0043536D" w14:paraId="68958F73" w14:textId="77777777">
        <w:trPr>
          <w:trHeight w:val="197"/>
          <w:jc w:val="center"/>
        </w:trPr>
        <w:tc>
          <w:tcPr>
            <w:tcW w:w="812" w:type="dxa"/>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195659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5</w:t>
            </w:r>
          </w:p>
        </w:tc>
        <w:tc>
          <w:tcPr>
            <w:tcW w:w="1075" w:type="dxa"/>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5B672AA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DUBÁI</w:t>
            </w:r>
          </w:p>
        </w:tc>
        <w:tc>
          <w:tcPr>
            <w:tcW w:w="3815" w:type="dxa"/>
            <w:tcBorders>
              <w:right w:val="single" w:sz="6" w:space="0" w:color="000000"/>
            </w:tcBorders>
            <w:shd w:val="clear" w:color="auto" w:fill="FFFFFF"/>
            <w:tcMar>
              <w:top w:w="0" w:type="dxa"/>
              <w:left w:w="45" w:type="dxa"/>
              <w:bottom w:w="0" w:type="dxa"/>
              <w:right w:w="45" w:type="dxa"/>
            </w:tcMar>
            <w:vAlign w:val="center"/>
          </w:tcPr>
          <w:p w14:paraId="1FDBDF26"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 xml:space="preserve">TIME ASMA </w:t>
            </w:r>
          </w:p>
        </w:tc>
        <w:tc>
          <w:tcPr>
            <w:tcW w:w="816" w:type="dxa"/>
            <w:tcBorders>
              <w:right w:val="single" w:sz="6" w:space="0" w:color="000000"/>
            </w:tcBorders>
            <w:shd w:val="clear" w:color="auto" w:fill="FFFFFF"/>
            <w:tcMar>
              <w:top w:w="0" w:type="dxa"/>
              <w:left w:w="45" w:type="dxa"/>
              <w:bottom w:w="0" w:type="dxa"/>
              <w:right w:w="45" w:type="dxa"/>
            </w:tcMar>
            <w:vAlign w:val="center"/>
          </w:tcPr>
          <w:p w14:paraId="510C86A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w:t>
            </w:r>
          </w:p>
        </w:tc>
      </w:tr>
      <w:tr w:rsidR="0043536D" w14:paraId="6FFFB5D4" w14:textId="77777777">
        <w:trPr>
          <w:trHeight w:val="197"/>
          <w:jc w:val="center"/>
        </w:trPr>
        <w:tc>
          <w:tcPr>
            <w:tcW w:w="812" w:type="dxa"/>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CAD1B20"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1075" w:type="dxa"/>
            <w:vMerge/>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27F66721" w14:textId="77777777" w:rsidR="0043536D" w:rsidRDefault="0043536D">
            <w:pPr>
              <w:widowControl w:val="0"/>
              <w:pBdr>
                <w:top w:val="nil"/>
                <w:left w:val="nil"/>
                <w:bottom w:val="nil"/>
                <w:right w:val="nil"/>
                <w:between w:val="nil"/>
              </w:pBdr>
              <w:spacing w:line="276" w:lineRule="auto"/>
              <w:rPr>
                <w:rFonts w:ascii="Calibri" w:eastAsia="Calibri" w:hAnsi="Calibri" w:cs="Calibri"/>
                <w:sz w:val="20"/>
                <w:szCs w:val="20"/>
              </w:rPr>
            </w:pPr>
          </w:p>
        </w:tc>
        <w:tc>
          <w:tcPr>
            <w:tcW w:w="3815"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32DF21EC"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MILLENNIUM PLAZA DOWNTOWN</w:t>
            </w:r>
          </w:p>
        </w:tc>
        <w:tc>
          <w:tcPr>
            <w:tcW w:w="816"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14:paraId="352538C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PS</w:t>
            </w:r>
          </w:p>
        </w:tc>
      </w:tr>
    </w:tbl>
    <w:p w14:paraId="3FEF852B" w14:textId="77777777" w:rsidR="0043536D" w:rsidRDefault="0043536D">
      <w:pPr>
        <w:pBdr>
          <w:top w:val="nil"/>
          <w:left w:val="nil"/>
          <w:bottom w:val="nil"/>
          <w:right w:val="nil"/>
          <w:between w:val="nil"/>
        </w:pBdr>
        <w:rPr>
          <w:rFonts w:ascii="Arial" w:eastAsia="Arial" w:hAnsi="Arial" w:cs="Arial"/>
          <w:color w:val="000000"/>
          <w:sz w:val="8"/>
          <w:szCs w:val="8"/>
        </w:rPr>
      </w:pPr>
    </w:p>
    <w:p w14:paraId="62D4A5E6" w14:textId="77777777" w:rsidR="0043536D" w:rsidRDefault="000572C4">
      <w:pPr>
        <w:pBdr>
          <w:top w:val="nil"/>
          <w:left w:val="nil"/>
          <w:bottom w:val="nil"/>
          <w:right w:val="nil"/>
          <w:between w:val="nil"/>
        </w:pBdr>
        <w:tabs>
          <w:tab w:val="left" w:pos="2205"/>
        </w:tabs>
        <w:jc w:val="both"/>
        <w:rPr>
          <w:rFonts w:ascii="Arial" w:eastAsia="Arial" w:hAnsi="Arial" w:cs="Arial"/>
          <w:color w:val="000000"/>
          <w:sz w:val="8"/>
          <w:szCs w:val="8"/>
        </w:rPr>
      </w:pPr>
      <w:r>
        <w:rPr>
          <w:rFonts w:ascii="Arial" w:eastAsia="Arial" w:hAnsi="Arial" w:cs="Arial"/>
          <w:color w:val="000000"/>
          <w:sz w:val="20"/>
          <w:szCs w:val="20"/>
        </w:rPr>
        <w:tab/>
      </w:r>
    </w:p>
    <w:tbl>
      <w:tblPr>
        <w:tblStyle w:val="a0"/>
        <w:tblW w:w="6958" w:type="dxa"/>
        <w:jc w:val="center"/>
        <w:tblInd w:w="0" w:type="dxa"/>
        <w:tblLayout w:type="fixed"/>
        <w:tblLook w:val="0400" w:firstRow="0" w:lastRow="0" w:firstColumn="0" w:lastColumn="0" w:noHBand="0" w:noVBand="1"/>
      </w:tblPr>
      <w:tblGrid>
        <w:gridCol w:w="3386"/>
        <w:gridCol w:w="1065"/>
        <w:gridCol w:w="1062"/>
        <w:gridCol w:w="1417"/>
        <w:gridCol w:w="28"/>
      </w:tblGrid>
      <w:tr w:rsidR="0043536D" w14:paraId="36F8A1BF" w14:textId="77777777">
        <w:trPr>
          <w:gridAfter w:val="1"/>
          <w:wAfter w:w="6" w:type="dxa"/>
          <w:trHeight w:val="257"/>
          <w:jc w:val="center"/>
        </w:trPr>
        <w:tc>
          <w:tcPr>
            <w:tcW w:w="6952"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12ED5C3F"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43536D" w14:paraId="77C58586" w14:textId="77777777">
        <w:trPr>
          <w:gridAfter w:val="1"/>
          <w:wAfter w:w="6" w:type="dxa"/>
          <w:trHeight w:val="257"/>
          <w:jc w:val="center"/>
        </w:trPr>
        <w:tc>
          <w:tcPr>
            <w:tcW w:w="6952"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7B61F373"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43536D" w14:paraId="22CBDF88" w14:textId="77777777">
        <w:trPr>
          <w:gridAfter w:val="1"/>
          <w:wAfter w:w="6" w:type="dxa"/>
          <w:trHeight w:val="257"/>
          <w:jc w:val="center"/>
        </w:trPr>
        <w:tc>
          <w:tcPr>
            <w:tcW w:w="3398"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6FA06488" w14:textId="77777777" w:rsidR="0043536D" w:rsidRDefault="000572C4">
            <w:pPr>
              <w:rPr>
                <w:rFonts w:ascii="Calibri" w:eastAsia="Calibri" w:hAnsi="Calibri" w:cs="Calibri"/>
                <w:b/>
                <w:sz w:val="20"/>
                <w:szCs w:val="20"/>
              </w:rPr>
            </w:pPr>
            <w:r>
              <w:rPr>
                <w:rFonts w:ascii="Calibri" w:eastAsia="Calibri" w:hAnsi="Calibri" w:cs="Calibri"/>
                <w:b/>
                <w:sz w:val="20"/>
                <w:szCs w:val="20"/>
              </w:rPr>
              <w:t>SALIDA: 16 SEPTIEMBRE 2025</w:t>
            </w:r>
          </w:p>
        </w:tc>
        <w:tc>
          <w:tcPr>
            <w:tcW w:w="1068"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773DA32C"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DOBLE</w:t>
            </w:r>
          </w:p>
        </w:tc>
        <w:tc>
          <w:tcPr>
            <w:tcW w:w="1065"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12A9D33C"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TRIPLE</w:t>
            </w:r>
          </w:p>
        </w:tc>
        <w:tc>
          <w:tcPr>
            <w:tcW w:w="1421"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18196F34"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43536D" w14:paraId="64A3AEA4" w14:textId="77777777">
        <w:trPr>
          <w:gridAfter w:val="1"/>
          <w:wAfter w:w="6" w:type="dxa"/>
          <w:trHeight w:val="257"/>
          <w:jc w:val="center"/>
        </w:trPr>
        <w:tc>
          <w:tcPr>
            <w:tcW w:w="3398"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24B1C62" w14:textId="77777777" w:rsidR="0043536D" w:rsidRDefault="000572C4">
            <w:pPr>
              <w:rPr>
                <w:rFonts w:ascii="Calibri" w:eastAsia="Calibri" w:hAnsi="Calibri" w:cs="Calibri"/>
                <w:sz w:val="20"/>
                <w:szCs w:val="20"/>
              </w:rPr>
            </w:pPr>
            <w:r>
              <w:rPr>
                <w:rFonts w:ascii="Calibri" w:eastAsia="Calibri" w:hAnsi="Calibri" w:cs="Calibri"/>
                <w:sz w:val="20"/>
                <w:szCs w:val="20"/>
              </w:rPr>
              <w:t>PRIMERA</w:t>
            </w:r>
          </w:p>
        </w:tc>
        <w:tc>
          <w:tcPr>
            <w:tcW w:w="1068" w:type="dxa"/>
            <w:tcBorders>
              <w:bottom w:val="single" w:sz="6" w:space="0" w:color="000000"/>
              <w:right w:val="single" w:sz="6" w:space="0" w:color="000000"/>
            </w:tcBorders>
            <w:tcMar>
              <w:top w:w="0" w:type="dxa"/>
              <w:left w:w="45" w:type="dxa"/>
              <w:bottom w:w="0" w:type="dxa"/>
              <w:right w:w="45" w:type="dxa"/>
            </w:tcMar>
            <w:vAlign w:val="bottom"/>
          </w:tcPr>
          <w:p w14:paraId="168C8304"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2375</w:t>
            </w:r>
          </w:p>
        </w:tc>
        <w:tc>
          <w:tcPr>
            <w:tcW w:w="1065" w:type="dxa"/>
            <w:tcBorders>
              <w:bottom w:val="single" w:sz="6" w:space="0" w:color="000000"/>
              <w:right w:val="single" w:sz="6" w:space="0" w:color="000000"/>
            </w:tcBorders>
            <w:tcMar>
              <w:top w:w="0" w:type="dxa"/>
              <w:left w:w="45" w:type="dxa"/>
              <w:bottom w:w="0" w:type="dxa"/>
              <w:right w:w="45" w:type="dxa"/>
            </w:tcMar>
            <w:vAlign w:val="bottom"/>
          </w:tcPr>
          <w:p w14:paraId="278AF8C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2360</w:t>
            </w:r>
          </w:p>
        </w:tc>
        <w:tc>
          <w:tcPr>
            <w:tcW w:w="1421" w:type="dxa"/>
            <w:tcBorders>
              <w:bottom w:val="single" w:sz="6" w:space="0" w:color="000000"/>
              <w:right w:val="single" w:sz="6" w:space="0" w:color="000000"/>
            </w:tcBorders>
            <w:tcMar>
              <w:top w:w="0" w:type="dxa"/>
              <w:left w:w="45" w:type="dxa"/>
              <w:bottom w:w="0" w:type="dxa"/>
              <w:right w:w="45" w:type="dxa"/>
            </w:tcMar>
            <w:vAlign w:val="bottom"/>
          </w:tcPr>
          <w:p w14:paraId="1976263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3635</w:t>
            </w:r>
          </w:p>
        </w:tc>
      </w:tr>
      <w:tr w:rsidR="0043536D" w14:paraId="269389F9" w14:textId="77777777">
        <w:trPr>
          <w:gridAfter w:val="1"/>
          <w:wAfter w:w="6" w:type="dxa"/>
          <w:trHeight w:val="257"/>
          <w:jc w:val="center"/>
        </w:trPr>
        <w:tc>
          <w:tcPr>
            <w:tcW w:w="3398"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766FB40C" w14:textId="77777777" w:rsidR="0043536D" w:rsidRDefault="000572C4">
            <w:pPr>
              <w:rPr>
                <w:rFonts w:ascii="Calibri" w:eastAsia="Calibri" w:hAnsi="Calibri" w:cs="Calibri"/>
                <w:sz w:val="20"/>
                <w:szCs w:val="20"/>
              </w:rPr>
            </w:pPr>
            <w:r>
              <w:rPr>
                <w:rFonts w:ascii="Calibri" w:eastAsia="Calibri" w:hAnsi="Calibri" w:cs="Calibri"/>
                <w:sz w:val="20"/>
                <w:szCs w:val="20"/>
              </w:rPr>
              <w:t>PRIMERA SUPERIOR CON PRIMERA</w:t>
            </w:r>
          </w:p>
        </w:tc>
        <w:tc>
          <w:tcPr>
            <w:tcW w:w="1068" w:type="dxa"/>
            <w:tcBorders>
              <w:bottom w:val="single" w:sz="6" w:space="0" w:color="000000"/>
              <w:right w:val="single" w:sz="6" w:space="0" w:color="000000"/>
            </w:tcBorders>
            <w:tcMar>
              <w:top w:w="0" w:type="dxa"/>
              <w:left w:w="45" w:type="dxa"/>
              <w:bottom w:w="0" w:type="dxa"/>
              <w:right w:w="45" w:type="dxa"/>
            </w:tcMar>
            <w:vAlign w:val="bottom"/>
          </w:tcPr>
          <w:p w14:paraId="365B34D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2665</w:t>
            </w:r>
          </w:p>
        </w:tc>
        <w:tc>
          <w:tcPr>
            <w:tcW w:w="1065" w:type="dxa"/>
            <w:tcBorders>
              <w:bottom w:val="single" w:sz="6" w:space="0" w:color="000000"/>
              <w:right w:val="single" w:sz="6" w:space="0" w:color="000000"/>
            </w:tcBorders>
            <w:tcMar>
              <w:top w:w="0" w:type="dxa"/>
              <w:left w:w="45" w:type="dxa"/>
              <w:bottom w:w="0" w:type="dxa"/>
              <w:right w:w="45" w:type="dxa"/>
            </w:tcMar>
            <w:vAlign w:val="bottom"/>
          </w:tcPr>
          <w:p w14:paraId="6406AE9C"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2650</w:t>
            </w:r>
          </w:p>
        </w:tc>
        <w:tc>
          <w:tcPr>
            <w:tcW w:w="1421" w:type="dxa"/>
            <w:tcBorders>
              <w:bottom w:val="single" w:sz="6" w:space="0" w:color="000000"/>
              <w:right w:val="single" w:sz="6" w:space="0" w:color="000000"/>
            </w:tcBorders>
            <w:tcMar>
              <w:top w:w="0" w:type="dxa"/>
              <w:left w:w="45" w:type="dxa"/>
              <w:bottom w:w="0" w:type="dxa"/>
              <w:right w:w="45" w:type="dxa"/>
            </w:tcMar>
            <w:vAlign w:val="bottom"/>
          </w:tcPr>
          <w:p w14:paraId="6F6591B4"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4215</w:t>
            </w:r>
          </w:p>
        </w:tc>
      </w:tr>
      <w:tr w:rsidR="0043536D" w14:paraId="58196FDB" w14:textId="77777777">
        <w:trPr>
          <w:gridAfter w:val="1"/>
          <w:wAfter w:w="6" w:type="dxa"/>
          <w:trHeight w:val="276"/>
          <w:jc w:val="center"/>
        </w:trPr>
        <w:tc>
          <w:tcPr>
            <w:tcW w:w="6952"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520D85F"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43536D" w14:paraId="53BDD0D5" w14:textId="77777777">
        <w:trPr>
          <w:trHeight w:val="257"/>
          <w:jc w:val="center"/>
        </w:trPr>
        <w:tc>
          <w:tcPr>
            <w:tcW w:w="6952"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2E4F900"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05316A0B" w14:textId="77777777" w:rsidR="0043536D" w:rsidRDefault="0043536D">
            <w:pPr>
              <w:jc w:val="center"/>
              <w:rPr>
                <w:rFonts w:ascii="Calibri" w:eastAsia="Calibri" w:hAnsi="Calibri" w:cs="Calibri"/>
                <w:b/>
                <w:sz w:val="20"/>
                <w:szCs w:val="20"/>
              </w:rPr>
            </w:pPr>
          </w:p>
        </w:tc>
      </w:tr>
      <w:tr w:rsidR="0043536D" w14:paraId="08BF902D" w14:textId="77777777">
        <w:trPr>
          <w:trHeight w:val="257"/>
          <w:jc w:val="center"/>
        </w:trPr>
        <w:tc>
          <w:tcPr>
            <w:tcW w:w="6952"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40154FF"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32267768" w14:textId="77777777" w:rsidR="0043536D" w:rsidRDefault="0043536D">
            <w:pPr>
              <w:rPr>
                <w:sz w:val="20"/>
                <w:szCs w:val="20"/>
              </w:rPr>
            </w:pPr>
          </w:p>
        </w:tc>
      </w:tr>
      <w:tr w:rsidR="0043536D" w14:paraId="4A0B9A40" w14:textId="77777777">
        <w:trPr>
          <w:trHeight w:val="257"/>
          <w:jc w:val="center"/>
        </w:trPr>
        <w:tc>
          <w:tcPr>
            <w:tcW w:w="4466"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center"/>
          </w:tcPr>
          <w:p w14:paraId="380AB516" w14:textId="77777777" w:rsidR="0043536D" w:rsidRDefault="000572C4">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486"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tcPr>
          <w:p w14:paraId="0DD1E350"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970</w:t>
            </w:r>
          </w:p>
        </w:tc>
        <w:tc>
          <w:tcPr>
            <w:tcW w:w="6" w:type="dxa"/>
            <w:vAlign w:val="center"/>
          </w:tcPr>
          <w:p w14:paraId="480A3121" w14:textId="77777777" w:rsidR="0043536D" w:rsidRDefault="0043536D">
            <w:pPr>
              <w:rPr>
                <w:sz w:val="20"/>
                <w:szCs w:val="20"/>
              </w:rPr>
            </w:pPr>
          </w:p>
        </w:tc>
      </w:tr>
      <w:tr w:rsidR="0043536D" w14:paraId="7D32CB97" w14:textId="77777777">
        <w:trPr>
          <w:trHeight w:val="257"/>
          <w:jc w:val="center"/>
        </w:trPr>
        <w:tc>
          <w:tcPr>
            <w:tcW w:w="6952"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A296C3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14:paraId="6229EB3F" w14:textId="77777777" w:rsidR="0043536D" w:rsidRDefault="0043536D">
            <w:pPr>
              <w:rPr>
                <w:sz w:val="20"/>
                <w:szCs w:val="20"/>
              </w:rPr>
            </w:pPr>
          </w:p>
        </w:tc>
      </w:tr>
    </w:tbl>
    <w:p w14:paraId="20B95BCA" w14:textId="12FB8923" w:rsidR="0043536D" w:rsidRDefault="0043536D">
      <w:pPr>
        <w:pBdr>
          <w:top w:val="nil"/>
          <w:left w:val="nil"/>
          <w:bottom w:val="nil"/>
          <w:right w:val="nil"/>
          <w:between w:val="nil"/>
        </w:pBdr>
        <w:jc w:val="both"/>
        <w:rPr>
          <w:rFonts w:ascii="Arial" w:eastAsia="Arial" w:hAnsi="Arial" w:cs="Arial"/>
          <w:color w:val="000000"/>
          <w:sz w:val="16"/>
          <w:szCs w:val="16"/>
        </w:rPr>
      </w:pPr>
    </w:p>
    <w:p w14:paraId="56C8CE0B" w14:textId="70955D07" w:rsidR="00727C1F" w:rsidRDefault="00727C1F">
      <w:pPr>
        <w:pBdr>
          <w:top w:val="nil"/>
          <w:left w:val="nil"/>
          <w:bottom w:val="nil"/>
          <w:right w:val="nil"/>
          <w:between w:val="nil"/>
        </w:pBdr>
        <w:jc w:val="both"/>
        <w:rPr>
          <w:rFonts w:ascii="Arial" w:eastAsia="Arial" w:hAnsi="Arial" w:cs="Arial"/>
          <w:color w:val="000000"/>
          <w:sz w:val="16"/>
          <w:szCs w:val="16"/>
        </w:rPr>
      </w:pPr>
    </w:p>
    <w:p w14:paraId="2D1EB800" w14:textId="0E85A58E" w:rsidR="00727C1F" w:rsidRDefault="00727C1F">
      <w:pPr>
        <w:pBdr>
          <w:top w:val="nil"/>
          <w:left w:val="nil"/>
          <w:bottom w:val="nil"/>
          <w:right w:val="nil"/>
          <w:between w:val="nil"/>
        </w:pBdr>
        <w:jc w:val="both"/>
        <w:rPr>
          <w:rFonts w:ascii="Arial" w:eastAsia="Arial" w:hAnsi="Arial" w:cs="Arial"/>
          <w:color w:val="000000"/>
          <w:sz w:val="16"/>
          <w:szCs w:val="16"/>
        </w:rPr>
      </w:pPr>
    </w:p>
    <w:p w14:paraId="382CEBFD" w14:textId="2E66139D" w:rsidR="00727C1F" w:rsidRDefault="00727C1F">
      <w:pPr>
        <w:pBdr>
          <w:top w:val="nil"/>
          <w:left w:val="nil"/>
          <w:bottom w:val="nil"/>
          <w:right w:val="nil"/>
          <w:between w:val="nil"/>
        </w:pBdr>
        <w:jc w:val="both"/>
        <w:rPr>
          <w:rFonts w:ascii="Arial" w:eastAsia="Arial" w:hAnsi="Arial" w:cs="Arial"/>
          <w:color w:val="000000"/>
          <w:sz w:val="16"/>
          <w:szCs w:val="16"/>
        </w:rPr>
      </w:pPr>
    </w:p>
    <w:p w14:paraId="1D0B4B8C" w14:textId="555E07B5" w:rsidR="00727C1F" w:rsidRDefault="00727C1F">
      <w:pPr>
        <w:pBdr>
          <w:top w:val="nil"/>
          <w:left w:val="nil"/>
          <w:bottom w:val="nil"/>
          <w:right w:val="nil"/>
          <w:between w:val="nil"/>
        </w:pBdr>
        <w:jc w:val="both"/>
        <w:rPr>
          <w:rFonts w:ascii="Arial" w:eastAsia="Arial" w:hAnsi="Arial" w:cs="Arial"/>
          <w:color w:val="000000"/>
          <w:sz w:val="16"/>
          <w:szCs w:val="16"/>
        </w:rPr>
      </w:pPr>
    </w:p>
    <w:p w14:paraId="135AA065" w14:textId="16C7FCEA" w:rsidR="00727C1F" w:rsidRDefault="00727C1F">
      <w:pPr>
        <w:pBdr>
          <w:top w:val="nil"/>
          <w:left w:val="nil"/>
          <w:bottom w:val="nil"/>
          <w:right w:val="nil"/>
          <w:between w:val="nil"/>
        </w:pBdr>
        <w:jc w:val="both"/>
        <w:rPr>
          <w:rFonts w:ascii="Arial" w:eastAsia="Arial" w:hAnsi="Arial" w:cs="Arial"/>
          <w:color w:val="000000"/>
          <w:sz w:val="16"/>
          <w:szCs w:val="16"/>
        </w:rPr>
      </w:pPr>
    </w:p>
    <w:p w14:paraId="113E55A8" w14:textId="1F68CDCC" w:rsidR="00727C1F" w:rsidRDefault="00727C1F">
      <w:pPr>
        <w:pBdr>
          <w:top w:val="nil"/>
          <w:left w:val="nil"/>
          <w:bottom w:val="nil"/>
          <w:right w:val="nil"/>
          <w:between w:val="nil"/>
        </w:pBdr>
        <w:jc w:val="both"/>
        <w:rPr>
          <w:rFonts w:ascii="Arial" w:eastAsia="Arial" w:hAnsi="Arial" w:cs="Arial"/>
          <w:color w:val="000000"/>
          <w:sz w:val="16"/>
          <w:szCs w:val="16"/>
        </w:rPr>
      </w:pPr>
    </w:p>
    <w:p w14:paraId="12ABD4B1" w14:textId="650B4C03" w:rsidR="00727C1F" w:rsidRDefault="00727C1F">
      <w:pPr>
        <w:pBdr>
          <w:top w:val="nil"/>
          <w:left w:val="nil"/>
          <w:bottom w:val="nil"/>
          <w:right w:val="nil"/>
          <w:between w:val="nil"/>
        </w:pBdr>
        <w:jc w:val="both"/>
        <w:rPr>
          <w:rFonts w:ascii="Arial" w:eastAsia="Arial" w:hAnsi="Arial" w:cs="Arial"/>
          <w:color w:val="000000"/>
          <w:sz w:val="16"/>
          <w:szCs w:val="16"/>
        </w:rPr>
      </w:pPr>
    </w:p>
    <w:p w14:paraId="7D6FF464" w14:textId="4AFF9058" w:rsidR="00727C1F" w:rsidRDefault="00727C1F">
      <w:pPr>
        <w:pBdr>
          <w:top w:val="nil"/>
          <w:left w:val="nil"/>
          <w:bottom w:val="nil"/>
          <w:right w:val="nil"/>
          <w:between w:val="nil"/>
        </w:pBdr>
        <w:jc w:val="both"/>
        <w:rPr>
          <w:rFonts w:ascii="Arial" w:eastAsia="Arial" w:hAnsi="Arial" w:cs="Arial"/>
          <w:color w:val="000000"/>
          <w:sz w:val="16"/>
          <w:szCs w:val="16"/>
        </w:rPr>
      </w:pPr>
    </w:p>
    <w:p w14:paraId="49516F16" w14:textId="541F8724" w:rsidR="00727C1F" w:rsidRDefault="00727C1F">
      <w:pPr>
        <w:pBdr>
          <w:top w:val="nil"/>
          <w:left w:val="nil"/>
          <w:bottom w:val="nil"/>
          <w:right w:val="nil"/>
          <w:between w:val="nil"/>
        </w:pBdr>
        <w:jc w:val="both"/>
        <w:rPr>
          <w:rFonts w:ascii="Arial" w:eastAsia="Arial" w:hAnsi="Arial" w:cs="Arial"/>
          <w:color w:val="000000"/>
          <w:sz w:val="16"/>
          <w:szCs w:val="16"/>
        </w:rPr>
      </w:pPr>
    </w:p>
    <w:p w14:paraId="58905C59" w14:textId="77777777" w:rsidR="00727C1F" w:rsidRDefault="00727C1F">
      <w:pPr>
        <w:pBdr>
          <w:top w:val="nil"/>
          <w:left w:val="nil"/>
          <w:bottom w:val="nil"/>
          <w:right w:val="nil"/>
          <w:between w:val="nil"/>
        </w:pBdr>
        <w:jc w:val="both"/>
        <w:rPr>
          <w:rFonts w:ascii="Arial" w:eastAsia="Arial" w:hAnsi="Arial" w:cs="Arial"/>
          <w:color w:val="000000"/>
          <w:sz w:val="16"/>
          <w:szCs w:val="16"/>
        </w:rPr>
      </w:pPr>
    </w:p>
    <w:tbl>
      <w:tblPr>
        <w:tblStyle w:val="a1"/>
        <w:tblW w:w="6943" w:type="dxa"/>
        <w:jc w:val="center"/>
        <w:tblInd w:w="0" w:type="dxa"/>
        <w:tblLayout w:type="fixed"/>
        <w:tblLook w:val="0400" w:firstRow="0" w:lastRow="0" w:firstColumn="0" w:lastColumn="0" w:noHBand="0" w:noVBand="1"/>
      </w:tblPr>
      <w:tblGrid>
        <w:gridCol w:w="3313"/>
        <w:gridCol w:w="1083"/>
        <w:gridCol w:w="1080"/>
        <w:gridCol w:w="1439"/>
        <w:gridCol w:w="28"/>
      </w:tblGrid>
      <w:tr w:rsidR="0043536D" w14:paraId="4BD537A0" w14:textId="77777777">
        <w:trPr>
          <w:gridAfter w:val="1"/>
          <w:wAfter w:w="6" w:type="dxa"/>
          <w:trHeight w:val="271"/>
          <w:jc w:val="center"/>
        </w:trPr>
        <w:tc>
          <w:tcPr>
            <w:tcW w:w="6937"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020318A6"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43536D" w14:paraId="6B7A8751" w14:textId="77777777">
        <w:trPr>
          <w:gridAfter w:val="1"/>
          <w:wAfter w:w="6" w:type="dxa"/>
          <w:trHeight w:val="271"/>
          <w:jc w:val="center"/>
        </w:trPr>
        <w:tc>
          <w:tcPr>
            <w:tcW w:w="6937"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4DC3CC1E"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43536D" w14:paraId="4A94452E" w14:textId="77777777">
        <w:trPr>
          <w:gridAfter w:val="1"/>
          <w:wAfter w:w="6" w:type="dxa"/>
          <w:trHeight w:val="257"/>
          <w:jc w:val="center"/>
        </w:trPr>
        <w:tc>
          <w:tcPr>
            <w:tcW w:w="3324"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56A62842" w14:textId="77777777" w:rsidR="0043536D" w:rsidRDefault="000572C4">
            <w:pPr>
              <w:rPr>
                <w:rFonts w:ascii="Calibri" w:eastAsia="Calibri" w:hAnsi="Calibri" w:cs="Calibri"/>
                <w:b/>
                <w:sz w:val="20"/>
                <w:szCs w:val="20"/>
              </w:rPr>
            </w:pPr>
            <w:r>
              <w:rPr>
                <w:rFonts w:ascii="Calibri" w:eastAsia="Calibri" w:hAnsi="Calibri" w:cs="Calibri"/>
                <w:b/>
                <w:sz w:val="20"/>
                <w:szCs w:val="20"/>
              </w:rPr>
              <w:t>SALIDA: 28 OCTUBRE 2025</w:t>
            </w:r>
          </w:p>
        </w:tc>
        <w:tc>
          <w:tcPr>
            <w:tcW w:w="1086"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3F63534E"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DOBLE</w:t>
            </w:r>
          </w:p>
        </w:tc>
        <w:tc>
          <w:tcPr>
            <w:tcW w:w="1083"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607F9D51"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TRIPLE</w:t>
            </w:r>
          </w:p>
        </w:tc>
        <w:tc>
          <w:tcPr>
            <w:tcW w:w="1444"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1AC31F4B"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43536D" w14:paraId="445C987A" w14:textId="77777777">
        <w:trPr>
          <w:gridAfter w:val="1"/>
          <w:wAfter w:w="6" w:type="dxa"/>
          <w:trHeight w:val="230"/>
          <w:jc w:val="center"/>
        </w:trPr>
        <w:tc>
          <w:tcPr>
            <w:tcW w:w="332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352ED3BF" w14:textId="77777777" w:rsidR="0043536D" w:rsidRDefault="000572C4">
            <w:pPr>
              <w:rPr>
                <w:rFonts w:ascii="Calibri" w:eastAsia="Calibri" w:hAnsi="Calibri" w:cs="Calibri"/>
                <w:sz w:val="20"/>
                <w:szCs w:val="20"/>
              </w:rPr>
            </w:pPr>
            <w:r>
              <w:rPr>
                <w:rFonts w:ascii="Calibri" w:eastAsia="Calibri" w:hAnsi="Calibri" w:cs="Calibri"/>
                <w:sz w:val="20"/>
                <w:szCs w:val="20"/>
              </w:rPr>
              <w:t>PRIMERA</w:t>
            </w:r>
          </w:p>
        </w:tc>
        <w:tc>
          <w:tcPr>
            <w:tcW w:w="1086" w:type="dxa"/>
            <w:tcBorders>
              <w:bottom w:val="single" w:sz="6" w:space="0" w:color="000000"/>
              <w:right w:val="single" w:sz="6" w:space="0" w:color="000000"/>
            </w:tcBorders>
            <w:tcMar>
              <w:top w:w="0" w:type="dxa"/>
              <w:left w:w="45" w:type="dxa"/>
              <w:bottom w:w="0" w:type="dxa"/>
              <w:right w:w="45" w:type="dxa"/>
            </w:tcMar>
            <w:vAlign w:val="bottom"/>
          </w:tcPr>
          <w:p w14:paraId="607E1EA7"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2540</w:t>
            </w:r>
          </w:p>
        </w:tc>
        <w:tc>
          <w:tcPr>
            <w:tcW w:w="1083" w:type="dxa"/>
            <w:tcBorders>
              <w:bottom w:val="single" w:sz="6" w:space="0" w:color="000000"/>
              <w:right w:val="single" w:sz="6" w:space="0" w:color="000000"/>
            </w:tcBorders>
            <w:tcMar>
              <w:top w:w="0" w:type="dxa"/>
              <w:left w:w="45" w:type="dxa"/>
              <w:bottom w:w="0" w:type="dxa"/>
              <w:right w:w="45" w:type="dxa"/>
            </w:tcMar>
            <w:vAlign w:val="bottom"/>
          </w:tcPr>
          <w:p w14:paraId="616AC57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2485</w:t>
            </w:r>
          </w:p>
        </w:tc>
        <w:tc>
          <w:tcPr>
            <w:tcW w:w="1444" w:type="dxa"/>
            <w:tcBorders>
              <w:bottom w:val="single" w:sz="6" w:space="0" w:color="000000"/>
              <w:right w:val="single" w:sz="6" w:space="0" w:color="000000"/>
            </w:tcBorders>
            <w:tcMar>
              <w:top w:w="0" w:type="dxa"/>
              <w:left w:w="45" w:type="dxa"/>
              <w:bottom w:w="0" w:type="dxa"/>
              <w:right w:w="45" w:type="dxa"/>
            </w:tcMar>
            <w:vAlign w:val="bottom"/>
          </w:tcPr>
          <w:p w14:paraId="5825FCB5"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3940</w:t>
            </w:r>
          </w:p>
        </w:tc>
      </w:tr>
      <w:tr w:rsidR="0043536D" w14:paraId="43193626" w14:textId="77777777">
        <w:trPr>
          <w:gridAfter w:val="1"/>
          <w:wAfter w:w="6" w:type="dxa"/>
          <w:trHeight w:val="284"/>
          <w:jc w:val="center"/>
        </w:trPr>
        <w:tc>
          <w:tcPr>
            <w:tcW w:w="3324"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F52494D" w14:textId="77777777" w:rsidR="0043536D" w:rsidRDefault="000572C4">
            <w:pPr>
              <w:rPr>
                <w:rFonts w:ascii="Calibri" w:eastAsia="Calibri" w:hAnsi="Calibri" w:cs="Calibri"/>
                <w:sz w:val="20"/>
                <w:szCs w:val="20"/>
              </w:rPr>
            </w:pPr>
            <w:r>
              <w:rPr>
                <w:rFonts w:ascii="Calibri" w:eastAsia="Calibri" w:hAnsi="Calibri" w:cs="Calibri"/>
                <w:sz w:val="20"/>
                <w:szCs w:val="20"/>
              </w:rPr>
              <w:t>PRIMERA SUPERIOR CON PRIMERA</w:t>
            </w:r>
          </w:p>
        </w:tc>
        <w:tc>
          <w:tcPr>
            <w:tcW w:w="1086" w:type="dxa"/>
            <w:tcBorders>
              <w:bottom w:val="single" w:sz="6" w:space="0" w:color="000000"/>
              <w:right w:val="single" w:sz="6" w:space="0" w:color="000000"/>
            </w:tcBorders>
            <w:tcMar>
              <w:top w:w="0" w:type="dxa"/>
              <w:left w:w="45" w:type="dxa"/>
              <w:bottom w:w="0" w:type="dxa"/>
              <w:right w:w="45" w:type="dxa"/>
            </w:tcMar>
            <w:vAlign w:val="bottom"/>
          </w:tcPr>
          <w:p w14:paraId="02D2E5A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2880</w:t>
            </w:r>
          </w:p>
        </w:tc>
        <w:tc>
          <w:tcPr>
            <w:tcW w:w="1083" w:type="dxa"/>
            <w:tcBorders>
              <w:bottom w:val="single" w:sz="6" w:space="0" w:color="000000"/>
              <w:right w:val="single" w:sz="6" w:space="0" w:color="000000"/>
            </w:tcBorders>
            <w:tcMar>
              <w:top w:w="0" w:type="dxa"/>
              <w:left w:w="45" w:type="dxa"/>
              <w:bottom w:w="0" w:type="dxa"/>
              <w:right w:w="45" w:type="dxa"/>
            </w:tcMar>
            <w:vAlign w:val="bottom"/>
          </w:tcPr>
          <w:p w14:paraId="6FC18AAA"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2810</w:t>
            </w:r>
          </w:p>
        </w:tc>
        <w:tc>
          <w:tcPr>
            <w:tcW w:w="1444" w:type="dxa"/>
            <w:tcBorders>
              <w:bottom w:val="single" w:sz="6" w:space="0" w:color="000000"/>
              <w:right w:val="single" w:sz="6" w:space="0" w:color="000000"/>
            </w:tcBorders>
            <w:tcMar>
              <w:top w:w="0" w:type="dxa"/>
              <w:left w:w="45" w:type="dxa"/>
              <w:bottom w:w="0" w:type="dxa"/>
              <w:right w:w="45" w:type="dxa"/>
            </w:tcMar>
            <w:vAlign w:val="bottom"/>
          </w:tcPr>
          <w:p w14:paraId="6EF188C7"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4630</w:t>
            </w:r>
          </w:p>
        </w:tc>
      </w:tr>
      <w:tr w:rsidR="0043536D" w14:paraId="48A31FCD" w14:textId="77777777">
        <w:trPr>
          <w:gridAfter w:val="1"/>
          <w:wAfter w:w="6" w:type="dxa"/>
          <w:trHeight w:val="276"/>
          <w:jc w:val="center"/>
        </w:trPr>
        <w:tc>
          <w:tcPr>
            <w:tcW w:w="6937"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93F3363"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43536D" w14:paraId="23740F60" w14:textId="77777777">
        <w:trPr>
          <w:trHeight w:val="244"/>
          <w:jc w:val="center"/>
        </w:trPr>
        <w:tc>
          <w:tcPr>
            <w:tcW w:w="6937"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507D636"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08B1AE30" w14:textId="77777777" w:rsidR="0043536D" w:rsidRDefault="0043536D">
            <w:pPr>
              <w:jc w:val="center"/>
              <w:rPr>
                <w:rFonts w:ascii="Calibri" w:eastAsia="Calibri" w:hAnsi="Calibri" w:cs="Calibri"/>
                <w:b/>
                <w:sz w:val="20"/>
                <w:szCs w:val="20"/>
              </w:rPr>
            </w:pPr>
          </w:p>
        </w:tc>
      </w:tr>
      <w:tr w:rsidR="0043536D" w14:paraId="676E52F1" w14:textId="77777777">
        <w:trPr>
          <w:trHeight w:val="244"/>
          <w:jc w:val="center"/>
        </w:trPr>
        <w:tc>
          <w:tcPr>
            <w:tcW w:w="6937"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7EA899"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3416BD70" w14:textId="77777777" w:rsidR="0043536D" w:rsidRDefault="0043536D">
            <w:pPr>
              <w:rPr>
                <w:sz w:val="20"/>
                <w:szCs w:val="20"/>
              </w:rPr>
            </w:pPr>
          </w:p>
        </w:tc>
      </w:tr>
      <w:tr w:rsidR="0043536D" w14:paraId="5E569271" w14:textId="77777777">
        <w:trPr>
          <w:trHeight w:val="230"/>
          <w:jc w:val="center"/>
        </w:trPr>
        <w:tc>
          <w:tcPr>
            <w:tcW w:w="4410"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center"/>
          </w:tcPr>
          <w:p w14:paraId="0E70DEEA" w14:textId="77777777" w:rsidR="0043536D" w:rsidRDefault="000572C4">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527"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tcPr>
          <w:p w14:paraId="1B24780C"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970</w:t>
            </w:r>
          </w:p>
        </w:tc>
        <w:tc>
          <w:tcPr>
            <w:tcW w:w="6" w:type="dxa"/>
            <w:vAlign w:val="center"/>
          </w:tcPr>
          <w:p w14:paraId="611E314F" w14:textId="77777777" w:rsidR="0043536D" w:rsidRDefault="0043536D">
            <w:pPr>
              <w:rPr>
                <w:sz w:val="20"/>
                <w:szCs w:val="20"/>
              </w:rPr>
            </w:pPr>
          </w:p>
        </w:tc>
      </w:tr>
      <w:tr w:rsidR="0043536D" w14:paraId="48DAE7DE" w14:textId="77777777">
        <w:trPr>
          <w:trHeight w:val="257"/>
          <w:jc w:val="center"/>
        </w:trPr>
        <w:tc>
          <w:tcPr>
            <w:tcW w:w="6937"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A3CE4B9"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14:paraId="4D1F67B8" w14:textId="77777777" w:rsidR="0043536D" w:rsidRDefault="0043536D">
            <w:pPr>
              <w:rPr>
                <w:sz w:val="20"/>
                <w:szCs w:val="20"/>
              </w:rPr>
            </w:pPr>
          </w:p>
        </w:tc>
      </w:tr>
    </w:tbl>
    <w:p w14:paraId="10FE0A51" w14:textId="77777777" w:rsidR="0043536D" w:rsidRDefault="0043536D">
      <w:pPr>
        <w:pBdr>
          <w:top w:val="nil"/>
          <w:left w:val="nil"/>
          <w:bottom w:val="nil"/>
          <w:right w:val="nil"/>
          <w:between w:val="nil"/>
        </w:pBdr>
        <w:jc w:val="both"/>
        <w:rPr>
          <w:rFonts w:ascii="Arial" w:eastAsia="Arial" w:hAnsi="Arial" w:cs="Arial"/>
          <w:color w:val="000000"/>
          <w:sz w:val="20"/>
          <w:szCs w:val="20"/>
        </w:rPr>
      </w:pPr>
    </w:p>
    <w:tbl>
      <w:tblPr>
        <w:tblStyle w:val="a2"/>
        <w:tblW w:w="6956" w:type="dxa"/>
        <w:jc w:val="center"/>
        <w:tblInd w:w="0" w:type="dxa"/>
        <w:tblLayout w:type="fixed"/>
        <w:tblLook w:val="0400" w:firstRow="0" w:lastRow="0" w:firstColumn="0" w:lastColumn="0" w:noHBand="0" w:noVBand="1"/>
      </w:tblPr>
      <w:tblGrid>
        <w:gridCol w:w="3381"/>
        <w:gridCol w:w="1066"/>
        <w:gridCol w:w="1063"/>
        <w:gridCol w:w="1418"/>
        <w:gridCol w:w="28"/>
      </w:tblGrid>
      <w:tr w:rsidR="0043536D" w14:paraId="7C94D5D0" w14:textId="77777777">
        <w:trPr>
          <w:gridAfter w:val="1"/>
          <w:wAfter w:w="6" w:type="dxa"/>
          <w:trHeight w:val="234"/>
          <w:jc w:val="center"/>
        </w:trPr>
        <w:tc>
          <w:tcPr>
            <w:tcW w:w="6950"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7CDE70A8"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43536D" w14:paraId="249499E2" w14:textId="77777777">
        <w:trPr>
          <w:gridAfter w:val="1"/>
          <w:wAfter w:w="6" w:type="dxa"/>
          <w:trHeight w:val="274"/>
          <w:jc w:val="center"/>
        </w:trPr>
        <w:tc>
          <w:tcPr>
            <w:tcW w:w="6950"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74DB8545"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43536D" w14:paraId="60F2C5DE" w14:textId="77777777">
        <w:trPr>
          <w:gridAfter w:val="1"/>
          <w:wAfter w:w="6" w:type="dxa"/>
          <w:trHeight w:val="247"/>
          <w:jc w:val="center"/>
        </w:trPr>
        <w:tc>
          <w:tcPr>
            <w:tcW w:w="339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73E049A4" w14:textId="77777777" w:rsidR="0043536D" w:rsidRDefault="000572C4">
            <w:pPr>
              <w:rPr>
                <w:rFonts w:ascii="Calibri" w:eastAsia="Calibri" w:hAnsi="Calibri" w:cs="Calibri"/>
                <w:b/>
                <w:sz w:val="20"/>
                <w:szCs w:val="20"/>
              </w:rPr>
            </w:pPr>
            <w:r>
              <w:rPr>
                <w:rFonts w:ascii="Calibri" w:eastAsia="Calibri" w:hAnsi="Calibri" w:cs="Calibri"/>
                <w:b/>
                <w:sz w:val="20"/>
                <w:szCs w:val="20"/>
              </w:rPr>
              <w:t>SALIDA: 17 NOVIEMBRE 2025</w:t>
            </w:r>
          </w:p>
        </w:tc>
        <w:tc>
          <w:tcPr>
            <w:tcW w:w="1069"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7E7610E9"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DOBLE</w:t>
            </w:r>
          </w:p>
        </w:tc>
        <w:tc>
          <w:tcPr>
            <w:tcW w:w="1066"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1273B00F"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TRIPLE</w:t>
            </w:r>
          </w:p>
        </w:tc>
        <w:tc>
          <w:tcPr>
            <w:tcW w:w="1422"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7B35FB33"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43536D" w14:paraId="111CA22D" w14:textId="77777777">
        <w:trPr>
          <w:gridAfter w:val="1"/>
          <w:wAfter w:w="6" w:type="dxa"/>
          <w:trHeight w:val="247"/>
          <w:jc w:val="center"/>
        </w:trPr>
        <w:tc>
          <w:tcPr>
            <w:tcW w:w="339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5C9DB6AE" w14:textId="77777777" w:rsidR="0043536D" w:rsidRDefault="000572C4">
            <w:pPr>
              <w:rPr>
                <w:rFonts w:ascii="Calibri" w:eastAsia="Calibri" w:hAnsi="Calibri" w:cs="Calibri"/>
                <w:sz w:val="20"/>
                <w:szCs w:val="20"/>
              </w:rPr>
            </w:pPr>
            <w:r>
              <w:rPr>
                <w:rFonts w:ascii="Calibri" w:eastAsia="Calibri" w:hAnsi="Calibri" w:cs="Calibri"/>
                <w:sz w:val="20"/>
                <w:szCs w:val="20"/>
              </w:rPr>
              <w:t>PRIMERA</w:t>
            </w:r>
          </w:p>
        </w:tc>
        <w:tc>
          <w:tcPr>
            <w:tcW w:w="1069" w:type="dxa"/>
            <w:tcBorders>
              <w:bottom w:val="single" w:sz="6" w:space="0" w:color="000000"/>
              <w:right w:val="single" w:sz="6" w:space="0" w:color="000000"/>
            </w:tcBorders>
            <w:tcMar>
              <w:top w:w="0" w:type="dxa"/>
              <w:left w:w="45" w:type="dxa"/>
              <w:bottom w:w="0" w:type="dxa"/>
              <w:right w:w="45" w:type="dxa"/>
            </w:tcMar>
            <w:vAlign w:val="bottom"/>
          </w:tcPr>
          <w:p w14:paraId="297613A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2455</w:t>
            </w:r>
          </w:p>
        </w:tc>
        <w:tc>
          <w:tcPr>
            <w:tcW w:w="1066" w:type="dxa"/>
            <w:tcBorders>
              <w:bottom w:val="single" w:sz="6" w:space="0" w:color="000000"/>
              <w:right w:val="single" w:sz="6" w:space="0" w:color="000000"/>
            </w:tcBorders>
            <w:tcMar>
              <w:top w:w="0" w:type="dxa"/>
              <w:left w:w="45" w:type="dxa"/>
              <w:bottom w:w="0" w:type="dxa"/>
              <w:right w:w="45" w:type="dxa"/>
            </w:tcMar>
            <w:vAlign w:val="bottom"/>
          </w:tcPr>
          <w:p w14:paraId="31DD5486"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2440</w:t>
            </w:r>
          </w:p>
        </w:tc>
        <w:tc>
          <w:tcPr>
            <w:tcW w:w="1422" w:type="dxa"/>
            <w:tcBorders>
              <w:bottom w:val="single" w:sz="6" w:space="0" w:color="000000"/>
              <w:right w:val="single" w:sz="6" w:space="0" w:color="000000"/>
            </w:tcBorders>
            <w:tcMar>
              <w:top w:w="0" w:type="dxa"/>
              <w:left w:w="45" w:type="dxa"/>
              <w:bottom w:w="0" w:type="dxa"/>
              <w:right w:w="45" w:type="dxa"/>
            </w:tcMar>
            <w:vAlign w:val="bottom"/>
          </w:tcPr>
          <w:p w14:paraId="1300648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3745</w:t>
            </w:r>
          </w:p>
        </w:tc>
      </w:tr>
      <w:tr w:rsidR="0043536D" w14:paraId="76DAEA59" w14:textId="77777777">
        <w:trPr>
          <w:gridAfter w:val="1"/>
          <w:wAfter w:w="6" w:type="dxa"/>
          <w:trHeight w:val="195"/>
          <w:jc w:val="center"/>
        </w:trPr>
        <w:tc>
          <w:tcPr>
            <w:tcW w:w="339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12864EC0" w14:textId="77777777" w:rsidR="0043536D" w:rsidRDefault="000572C4">
            <w:pPr>
              <w:rPr>
                <w:rFonts w:ascii="Calibri" w:eastAsia="Calibri" w:hAnsi="Calibri" w:cs="Calibri"/>
                <w:sz w:val="20"/>
                <w:szCs w:val="20"/>
              </w:rPr>
            </w:pPr>
            <w:r>
              <w:rPr>
                <w:rFonts w:ascii="Calibri" w:eastAsia="Calibri" w:hAnsi="Calibri" w:cs="Calibri"/>
                <w:sz w:val="20"/>
                <w:szCs w:val="20"/>
              </w:rPr>
              <w:t>PRIMERA SUPERIOR CON PRIMERA</w:t>
            </w:r>
          </w:p>
        </w:tc>
        <w:tc>
          <w:tcPr>
            <w:tcW w:w="1069" w:type="dxa"/>
            <w:tcBorders>
              <w:bottom w:val="single" w:sz="6" w:space="0" w:color="000000"/>
              <w:right w:val="single" w:sz="6" w:space="0" w:color="000000"/>
            </w:tcBorders>
            <w:tcMar>
              <w:top w:w="0" w:type="dxa"/>
              <w:left w:w="45" w:type="dxa"/>
              <w:bottom w:w="0" w:type="dxa"/>
              <w:right w:w="45" w:type="dxa"/>
            </w:tcMar>
            <w:vAlign w:val="bottom"/>
          </w:tcPr>
          <w:p w14:paraId="4587CA4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2750</w:t>
            </w:r>
          </w:p>
        </w:tc>
        <w:tc>
          <w:tcPr>
            <w:tcW w:w="1066" w:type="dxa"/>
            <w:tcBorders>
              <w:bottom w:val="single" w:sz="6" w:space="0" w:color="000000"/>
              <w:right w:val="single" w:sz="6" w:space="0" w:color="000000"/>
            </w:tcBorders>
            <w:tcMar>
              <w:top w:w="0" w:type="dxa"/>
              <w:left w:w="45" w:type="dxa"/>
              <w:bottom w:w="0" w:type="dxa"/>
              <w:right w:w="45" w:type="dxa"/>
            </w:tcMar>
            <w:vAlign w:val="bottom"/>
          </w:tcPr>
          <w:p w14:paraId="0567FE4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2735</w:t>
            </w:r>
          </w:p>
        </w:tc>
        <w:tc>
          <w:tcPr>
            <w:tcW w:w="1422" w:type="dxa"/>
            <w:tcBorders>
              <w:bottom w:val="single" w:sz="6" w:space="0" w:color="000000"/>
              <w:right w:val="single" w:sz="6" w:space="0" w:color="000000"/>
            </w:tcBorders>
            <w:tcMar>
              <w:top w:w="0" w:type="dxa"/>
              <w:left w:w="45" w:type="dxa"/>
              <w:bottom w:w="0" w:type="dxa"/>
              <w:right w:w="45" w:type="dxa"/>
            </w:tcMar>
            <w:vAlign w:val="bottom"/>
          </w:tcPr>
          <w:p w14:paraId="0192C6A2"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4340</w:t>
            </w:r>
          </w:p>
        </w:tc>
      </w:tr>
      <w:tr w:rsidR="0043536D" w14:paraId="6154317D" w14:textId="77777777">
        <w:trPr>
          <w:gridAfter w:val="1"/>
          <w:wAfter w:w="6" w:type="dxa"/>
          <w:trHeight w:val="276"/>
          <w:jc w:val="center"/>
        </w:trPr>
        <w:tc>
          <w:tcPr>
            <w:tcW w:w="6950"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75D4CB2"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43536D" w14:paraId="07B858C0" w14:textId="77777777">
        <w:trPr>
          <w:trHeight w:val="260"/>
          <w:jc w:val="center"/>
        </w:trPr>
        <w:tc>
          <w:tcPr>
            <w:tcW w:w="6950"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5FB66AB"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489E9B4B" w14:textId="77777777" w:rsidR="0043536D" w:rsidRDefault="0043536D">
            <w:pPr>
              <w:jc w:val="center"/>
              <w:rPr>
                <w:rFonts w:ascii="Calibri" w:eastAsia="Calibri" w:hAnsi="Calibri" w:cs="Calibri"/>
                <w:b/>
                <w:sz w:val="20"/>
                <w:szCs w:val="20"/>
              </w:rPr>
            </w:pPr>
          </w:p>
        </w:tc>
      </w:tr>
      <w:tr w:rsidR="0043536D" w14:paraId="6D9AA5EF" w14:textId="77777777">
        <w:trPr>
          <w:trHeight w:val="260"/>
          <w:jc w:val="center"/>
        </w:trPr>
        <w:tc>
          <w:tcPr>
            <w:tcW w:w="6950"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63182AF"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746F519B" w14:textId="77777777" w:rsidR="0043536D" w:rsidRDefault="0043536D">
            <w:pPr>
              <w:rPr>
                <w:sz w:val="20"/>
                <w:szCs w:val="20"/>
              </w:rPr>
            </w:pPr>
          </w:p>
        </w:tc>
      </w:tr>
      <w:tr w:rsidR="0043536D" w14:paraId="388A2532" w14:textId="77777777">
        <w:trPr>
          <w:trHeight w:val="260"/>
          <w:jc w:val="center"/>
        </w:trPr>
        <w:tc>
          <w:tcPr>
            <w:tcW w:w="4462"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center"/>
          </w:tcPr>
          <w:p w14:paraId="60DCC120" w14:textId="77777777" w:rsidR="0043536D" w:rsidRDefault="000572C4">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488"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tcPr>
          <w:p w14:paraId="0FE9D9D8"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970</w:t>
            </w:r>
          </w:p>
        </w:tc>
        <w:tc>
          <w:tcPr>
            <w:tcW w:w="6" w:type="dxa"/>
            <w:vAlign w:val="center"/>
          </w:tcPr>
          <w:p w14:paraId="1956F88E" w14:textId="77777777" w:rsidR="0043536D" w:rsidRDefault="0043536D">
            <w:pPr>
              <w:rPr>
                <w:sz w:val="20"/>
                <w:szCs w:val="20"/>
              </w:rPr>
            </w:pPr>
          </w:p>
        </w:tc>
      </w:tr>
      <w:tr w:rsidR="0043536D" w14:paraId="6417EBFB" w14:textId="77777777">
        <w:trPr>
          <w:trHeight w:val="260"/>
          <w:jc w:val="center"/>
        </w:trPr>
        <w:tc>
          <w:tcPr>
            <w:tcW w:w="6950"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6C1BF3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14:paraId="71D06DF9" w14:textId="77777777" w:rsidR="0043536D" w:rsidRDefault="0043536D">
            <w:pPr>
              <w:rPr>
                <w:sz w:val="20"/>
                <w:szCs w:val="20"/>
              </w:rPr>
            </w:pPr>
          </w:p>
        </w:tc>
      </w:tr>
    </w:tbl>
    <w:p w14:paraId="04C4E636" w14:textId="77777777" w:rsidR="0043536D" w:rsidRDefault="0043536D">
      <w:pPr>
        <w:pBdr>
          <w:top w:val="nil"/>
          <w:left w:val="nil"/>
          <w:bottom w:val="nil"/>
          <w:right w:val="nil"/>
          <w:between w:val="nil"/>
        </w:pBdr>
        <w:jc w:val="both"/>
        <w:rPr>
          <w:rFonts w:ascii="Arial" w:eastAsia="Arial" w:hAnsi="Arial" w:cs="Arial"/>
          <w:color w:val="000000"/>
          <w:sz w:val="20"/>
          <w:szCs w:val="20"/>
        </w:rPr>
      </w:pPr>
    </w:p>
    <w:tbl>
      <w:tblPr>
        <w:tblStyle w:val="a3"/>
        <w:tblW w:w="6971" w:type="dxa"/>
        <w:jc w:val="center"/>
        <w:tblInd w:w="0" w:type="dxa"/>
        <w:tblLayout w:type="fixed"/>
        <w:tblLook w:val="0400" w:firstRow="0" w:lastRow="0" w:firstColumn="0" w:lastColumn="0" w:noHBand="0" w:noVBand="1"/>
      </w:tblPr>
      <w:tblGrid>
        <w:gridCol w:w="3157"/>
        <w:gridCol w:w="1138"/>
        <w:gridCol w:w="1135"/>
        <w:gridCol w:w="1513"/>
        <w:gridCol w:w="28"/>
      </w:tblGrid>
      <w:tr w:rsidR="0043536D" w14:paraId="3E465DF8" w14:textId="77777777">
        <w:trPr>
          <w:gridAfter w:val="1"/>
          <w:wAfter w:w="6" w:type="dxa"/>
          <w:trHeight w:val="254"/>
          <w:jc w:val="center"/>
        </w:trPr>
        <w:tc>
          <w:tcPr>
            <w:tcW w:w="6966" w:type="dxa"/>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10C059EC"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TARIFA EN USD POR PERSONA </w:t>
            </w:r>
          </w:p>
        </w:tc>
      </w:tr>
      <w:tr w:rsidR="0043536D" w14:paraId="22992B4D" w14:textId="77777777">
        <w:trPr>
          <w:gridAfter w:val="1"/>
          <w:wAfter w:w="6" w:type="dxa"/>
          <w:trHeight w:val="254"/>
          <w:jc w:val="center"/>
        </w:trPr>
        <w:tc>
          <w:tcPr>
            <w:tcW w:w="6966" w:type="dxa"/>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tcPr>
          <w:p w14:paraId="2C8FC584"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TERRESTRE Y AEREO SIN IMPUESTOS (MÍNIMO 2 PERSONAS) </w:t>
            </w:r>
          </w:p>
        </w:tc>
      </w:tr>
      <w:tr w:rsidR="0043536D" w14:paraId="2F84EC4C"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tcPr>
          <w:p w14:paraId="691EF459" w14:textId="77777777" w:rsidR="0043536D" w:rsidRDefault="000572C4">
            <w:pPr>
              <w:rPr>
                <w:rFonts w:ascii="Calibri" w:eastAsia="Calibri" w:hAnsi="Calibri" w:cs="Calibri"/>
                <w:b/>
                <w:sz w:val="20"/>
                <w:szCs w:val="20"/>
              </w:rPr>
            </w:pPr>
            <w:r>
              <w:rPr>
                <w:rFonts w:ascii="Calibri" w:eastAsia="Calibri" w:hAnsi="Calibri" w:cs="Calibri"/>
                <w:b/>
                <w:sz w:val="20"/>
                <w:szCs w:val="20"/>
              </w:rPr>
              <w:t>SALIDA: 15 DICIEMBRE 2025</w:t>
            </w:r>
          </w:p>
        </w:tc>
        <w:tc>
          <w:tcPr>
            <w:tcW w:w="1142"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6390F031"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DOBLE</w:t>
            </w:r>
          </w:p>
        </w:tc>
        <w:tc>
          <w:tcPr>
            <w:tcW w:w="1139"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4A5B7D4A"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TRIPLE</w:t>
            </w:r>
          </w:p>
        </w:tc>
        <w:tc>
          <w:tcPr>
            <w:tcW w:w="1518" w:type="dxa"/>
            <w:tcBorders>
              <w:bottom w:val="single" w:sz="6" w:space="0" w:color="000000"/>
              <w:right w:val="single" w:sz="6" w:space="0" w:color="000000"/>
            </w:tcBorders>
            <w:shd w:val="clear" w:color="auto" w:fill="D9D9D9"/>
            <w:tcMar>
              <w:top w:w="0" w:type="dxa"/>
              <w:left w:w="45" w:type="dxa"/>
              <w:bottom w:w="0" w:type="dxa"/>
              <w:right w:w="45" w:type="dxa"/>
            </w:tcMar>
            <w:vAlign w:val="bottom"/>
          </w:tcPr>
          <w:p w14:paraId="32E25288"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 xml:space="preserve">SENCILLA </w:t>
            </w:r>
          </w:p>
        </w:tc>
      </w:tr>
      <w:tr w:rsidR="0043536D" w14:paraId="6E290C7B"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1969DEA0" w14:textId="77777777" w:rsidR="0043536D" w:rsidRDefault="000572C4">
            <w:pPr>
              <w:rPr>
                <w:rFonts w:ascii="Calibri" w:eastAsia="Calibri" w:hAnsi="Calibri" w:cs="Calibri"/>
                <w:sz w:val="20"/>
                <w:szCs w:val="20"/>
              </w:rPr>
            </w:pPr>
            <w:r>
              <w:rPr>
                <w:rFonts w:ascii="Calibri" w:eastAsia="Calibri" w:hAnsi="Calibri" w:cs="Calibri"/>
                <w:sz w:val="20"/>
                <w:szCs w:val="20"/>
              </w:rPr>
              <w:t>PRIMERA</w:t>
            </w:r>
          </w:p>
        </w:tc>
        <w:tc>
          <w:tcPr>
            <w:tcW w:w="1142" w:type="dxa"/>
            <w:tcBorders>
              <w:bottom w:val="single" w:sz="6" w:space="0" w:color="000000"/>
              <w:right w:val="single" w:sz="6" w:space="0" w:color="000000"/>
            </w:tcBorders>
            <w:tcMar>
              <w:top w:w="0" w:type="dxa"/>
              <w:left w:w="45" w:type="dxa"/>
              <w:bottom w:w="0" w:type="dxa"/>
              <w:right w:w="45" w:type="dxa"/>
            </w:tcMar>
            <w:vAlign w:val="bottom"/>
          </w:tcPr>
          <w:p w14:paraId="0D8E70C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2735</w:t>
            </w:r>
          </w:p>
        </w:tc>
        <w:tc>
          <w:tcPr>
            <w:tcW w:w="1139" w:type="dxa"/>
            <w:tcBorders>
              <w:bottom w:val="single" w:sz="6" w:space="0" w:color="000000"/>
              <w:right w:val="single" w:sz="6" w:space="0" w:color="000000"/>
            </w:tcBorders>
            <w:tcMar>
              <w:top w:w="0" w:type="dxa"/>
              <w:left w:w="45" w:type="dxa"/>
              <w:bottom w:w="0" w:type="dxa"/>
              <w:right w:w="45" w:type="dxa"/>
            </w:tcMar>
            <w:vAlign w:val="bottom"/>
          </w:tcPr>
          <w:p w14:paraId="2C883A50"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2536</w:t>
            </w:r>
          </w:p>
        </w:tc>
        <w:tc>
          <w:tcPr>
            <w:tcW w:w="1518" w:type="dxa"/>
            <w:tcBorders>
              <w:bottom w:val="single" w:sz="6" w:space="0" w:color="000000"/>
              <w:right w:val="single" w:sz="6" w:space="0" w:color="000000"/>
            </w:tcBorders>
            <w:tcMar>
              <w:top w:w="0" w:type="dxa"/>
              <w:left w:w="45" w:type="dxa"/>
              <w:bottom w:w="0" w:type="dxa"/>
              <w:right w:w="45" w:type="dxa"/>
            </w:tcMar>
            <w:vAlign w:val="bottom"/>
          </w:tcPr>
          <w:p w14:paraId="0131CA43"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3155</w:t>
            </w:r>
          </w:p>
        </w:tc>
      </w:tr>
      <w:tr w:rsidR="0043536D" w14:paraId="42B2B6DB" w14:textId="77777777">
        <w:trPr>
          <w:gridAfter w:val="1"/>
          <w:wAfter w:w="6" w:type="dxa"/>
          <w:trHeight w:val="254"/>
          <w:jc w:val="center"/>
        </w:trPr>
        <w:tc>
          <w:tcPr>
            <w:tcW w:w="3167"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37D0C7F7" w14:textId="77777777" w:rsidR="0043536D" w:rsidRDefault="000572C4">
            <w:pPr>
              <w:rPr>
                <w:rFonts w:ascii="Calibri" w:eastAsia="Calibri" w:hAnsi="Calibri" w:cs="Calibri"/>
                <w:sz w:val="20"/>
                <w:szCs w:val="20"/>
              </w:rPr>
            </w:pPr>
            <w:r>
              <w:rPr>
                <w:rFonts w:ascii="Calibri" w:eastAsia="Calibri" w:hAnsi="Calibri" w:cs="Calibri"/>
                <w:sz w:val="20"/>
                <w:szCs w:val="20"/>
              </w:rPr>
              <w:t xml:space="preserve">PRIMERA SUPERIOR </w:t>
            </w:r>
          </w:p>
        </w:tc>
        <w:tc>
          <w:tcPr>
            <w:tcW w:w="1142" w:type="dxa"/>
            <w:tcBorders>
              <w:bottom w:val="single" w:sz="6" w:space="0" w:color="000000"/>
              <w:right w:val="single" w:sz="6" w:space="0" w:color="000000"/>
            </w:tcBorders>
            <w:tcMar>
              <w:top w:w="0" w:type="dxa"/>
              <w:left w:w="45" w:type="dxa"/>
              <w:bottom w:w="0" w:type="dxa"/>
              <w:right w:w="45" w:type="dxa"/>
            </w:tcMar>
            <w:vAlign w:val="bottom"/>
          </w:tcPr>
          <w:p w14:paraId="5F9428B8"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3030</w:t>
            </w:r>
          </w:p>
        </w:tc>
        <w:tc>
          <w:tcPr>
            <w:tcW w:w="1139" w:type="dxa"/>
            <w:tcBorders>
              <w:bottom w:val="single" w:sz="6" w:space="0" w:color="000000"/>
              <w:right w:val="single" w:sz="6" w:space="0" w:color="000000"/>
            </w:tcBorders>
            <w:tcMar>
              <w:top w:w="0" w:type="dxa"/>
              <w:left w:w="45" w:type="dxa"/>
              <w:bottom w:w="0" w:type="dxa"/>
              <w:right w:w="45" w:type="dxa"/>
            </w:tcMar>
            <w:vAlign w:val="bottom"/>
          </w:tcPr>
          <w:p w14:paraId="51EAFA74"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2831</w:t>
            </w:r>
          </w:p>
        </w:tc>
        <w:tc>
          <w:tcPr>
            <w:tcW w:w="1518" w:type="dxa"/>
            <w:tcBorders>
              <w:bottom w:val="single" w:sz="6" w:space="0" w:color="000000"/>
              <w:right w:val="single" w:sz="6" w:space="0" w:color="000000"/>
            </w:tcBorders>
            <w:tcMar>
              <w:top w:w="0" w:type="dxa"/>
              <w:left w:w="45" w:type="dxa"/>
              <w:bottom w:w="0" w:type="dxa"/>
              <w:right w:w="45" w:type="dxa"/>
            </w:tcMar>
            <w:vAlign w:val="bottom"/>
          </w:tcPr>
          <w:p w14:paraId="3E97054A"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3750</w:t>
            </w:r>
          </w:p>
        </w:tc>
      </w:tr>
      <w:tr w:rsidR="0043536D" w14:paraId="5D5941FB" w14:textId="77777777">
        <w:trPr>
          <w:gridAfter w:val="1"/>
          <w:wAfter w:w="6" w:type="dxa"/>
          <w:trHeight w:val="276"/>
          <w:jc w:val="center"/>
        </w:trPr>
        <w:tc>
          <w:tcPr>
            <w:tcW w:w="6966" w:type="dxa"/>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D1DDAA1" w14:textId="77777777" w:rsidR="0043536D" w:rsidRDefault="000572C4">
            <w:pPr>
              <w:jc w:val="center"/>
              <w:rPr>
                <w:rFonts w:ascii="Calibri" w:eastAsia="Calibri" w:hAnsi="Calibri" w:cs="Calibri"/>
                <w:b/>
                <w:sz w:val="20"/>
                <w:szCs w:val="20"/>
              </w:rPr>
            </w:pPr>
            <w:r>
              <w:rPr>
                <w:rFonts w:ascii="Calibri" w:eastAsia="Calibri" w:hAnsi="Calibri" w:cs="Calibri"/>
                <w:b/>
                <w:sz w:val="20"/>
                <w:szCs w:val="20"/>
              </w:rPr>
              <w:t>PRECIOS SUJETOS A DISPONIBILIDAD Y A CAMBIOS SIN PREVIO AVISO. TARIFAS NO APLICAN PARA CONGRESOS, EVENTOS ESPECIALES, NAVIDAD, SEMANA SANTA. SUPLEMENTO DESDE EL INTERIOR DEL PAÍS, CONSULTAR TARIFA</w:t>
            </w:r>
          </w:p>
        </w:tc>
      </w:tr>
      <w:tr w:rsidR="0043536D" w14:paraId="05EF43D8" w14:textId="77777777">
        <w:trPr>
          <w:trHeight w:val="254"/>
          <w:jc w:val="center"/>
        </w:trPr>
        <w:tc>
          <w:tcPr>
            <w:tcW w:w="6966"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451ED0"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2ABBE93B" w14:textId="77777777" w:rsidR="0043536D" w:rsidRDefault="0043536D">
            <w:pPr>
              <w:jc w:val="center"/>
              <w:rPr>
                <w:rFonts w:ascii="Calibri" w:eastAsia="Calibri" w:hAnsi="Calibri" w:cs="Calibri"/>
                <w:b/>
                <w:sz w:val="20"/>
                <w:szCs w:val="20"/>
              </w:rPr>
            </w:pPr>
          </w:p>
        </w:tc>
      </w:tr>
      <w:tr w:rsidR="0043536D" w14:paraId="279D8917" w14:textId="77777777">
        <w:trPr>
          <w:trHeight w:val="254"/>
          <w:jc w:val="center"/>
        </w:trPr>
        <w:tc>
          <w:tcPr>
            <w:tcW w:w="6966" w:type="dxa"/>
            <w:gridSpan w:val="4"/>
            <w:vMerge/>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70A6CEA" w14:textId="77777777" w:rsidR="0043536D" w:rsidRDefault="0043536D">
            <w:pPr>
              <w:widowControl w:val="0"/>
              <w:pBdr>
                <w:top w:val="nil"/>
                <w:left w:val="nil"/>
                <w:bottom w:val="nil"/>
                <w:right w:val="nil"/>
                <w:between w:val="nil"/>
              </w:pBdr>
              <w:spacing w:line="276" w:lineRule="auto"/>
              <w:rPr>
                <w:rFonts w:ascii="Calibri" w:eastAsia="Calibri" w:hAnsi="Calibri" w:cs="Calibri"/>
                <w:b/>
                <w:sz w:val="20"/>
                <w:szCs w:val="20"/>
              </w:rPr>
            </w:pPr>
          </w:p>
        </w:tc>
        <w:tc>
          <w:tcPr>
            <w:tcW w:w="6" w:type="dxa"/>
            <w:vAlign w:val="center"/>
          </w:tcPr>
          <w:p w14:paraId="760136BB" w14:textId="77777777" w:rsidR="0043536D" w:rsidRDefault="0043536D">
            <w:pPr>
              <w:rPr>
                <w:sz w:val="20"/>
                <w:szCs w:val="20"/>
              </w:rPr>
            </w:pPr>
          </w:p>
        </w:tc>
      </w:tr>
      <w:tr w:rsidR="0043536D" w14:paraId="70BA508B" w14:textId="77777777">
        <w:trPr>
          <w:trHeight w:val="254"/>
          <w:jc w:val="center"/>
        </w:trPr>
        <w:tc>
          <w:tcPr>
            <w:tcW w:w="4309" w:type="dxa"/>
            <w:gridSpan w:val="2"/>
            <w:tcBorders>
              <w:left w:val="single" w:sz="6" w:space="0" w:color="000000"/>
              <w:bottom w:val="single" w:sz="6" w:space="0" w:color="000000"/>
            </w:tcBorders>
            <w:shd w:val="clear" w:color="auto" w:fill="ED7D31"/>
            <w:tcMar>
              <w:top w:w="0" w:type="dxa"/>
              <w:left w:w="45" w:type="dxa"/>
              <w:bottom w:w="0" w:type="dxa"/>
              <w:right w:w="45" w:type="dxa"/>
            </w:tcMar>
            <w:vAlign w:val="center"/>
          </w:tcPr>
          <w:p w14:paraId="61A0F339" w14:textId="77777777" w:rsidR="0043536D" w:rsidRDefault="000572C4">
            <w:pPr>
              <w:jc w:val="right"/>
              <w:rPr>
                <w:rFonts w:ascii="Calibri" w:eastAsia="Calibri" w:hAnsi="Calibri" w:cs="Calibri"/>
                <w:b/>
                <w:color w:val="FFFFFF"/>
                <w:sz w:val="20"/>
                <w:szCs w:val="20"/>
              </w:rPr>
            </w:pPr>
            <w:r>
              <w:rPr>
                <w:rFonts w:ascii="Calibri" w:eastAsia="Calibri" w:hAnsi="Calibri" w:cs="Calibri"/>
                <w:b/>
                <w:color w:val="FFFFFF"/>
                <w:sz w:val="20"/>
                <w:szCs w:val="20"/>
              </w:rPr>
              <w:t>IMPUESTOS AÉREOS USD</w:t>
            </w:r>
          </w:p>
        </w:tc>
        <w:tc>
          <w:tcPr>
            <w:tcW w:w="2657" w:type="dxa"/>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tcPr>
          <w:p w14:paraId="769FB090" w14:textId="77777777" w:rsidR="0043536D" w:rsidRDefault="000572C4">
            <w:pPr>
              <w:jc w:val="center"/>
              <w:rPr>
                <w:rFonts w:ascii="Calibri" w:eastAsia="Calibri" w:hAnsi="Calibri" w:cs="Calibri"/>
                <w:b/>
                <w:color w:val="FFFFFF"/>
                <w:sz w:val="20"/>
                <w:szCs w:val="20"/>
              </w:rPr>
            </w:pPr>
            <w:r>
              <w:rPr>
                <w:rFonts w:ascii="Calibri" w:eastAsia="Calibri" w:hAnsi="Calibri" w:cs="Calibri"/>
                <w:b/>
                <w:color w:val="FFFFFF"/>
                <w:sz w:val="20"/>
                <w:szCs w:val="20"/>
              </w:rPr>
              <w:t>1120</w:t>
            </w:r>
          </w:p>
        </w:tc>
        <w:tc>
          <w:tcPr>
            <w:tcW w:w="6" w:type="dxa"/>
            <w:vAlign w:val="center"/>
          </w:tcPr>
          <w:p w14:paraId="674582DD" w14:textId="77777777" w:rsidR="0043536D" w:rsidRDefault="0043536D">
            <w:pPr>
              <w:rPr>
                <w:sz w:val="20"/>
                <w:szCs w:val="20"/>
              </w:rPr>
            </w:pPr>
          </w:p>
        </w:tc>
      </w:tr>
      <w:tr w:rsidR="0043536D" w14:paraId="0C60688D" w14:textId="77777777">
        <w:trPr>
          <w:trHeight w:val="254"/>
          <w:jc w:val="center"/>
        </w:trPr>
        <w:tc>
          <w:tcPr>
            <w:tcW w:w="6966"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B0D2CB" w14:textId="77777777" w:rsidR="0043536D" w:rsidRDefault="000572C4">
            <w:pPr>
              <w:jc w:val="center"/>
              <w:rPr>
                <w:rFonts w:ascii="Calibri" w:eastAsia="Calibri" w:hAnsi="Calibri" w:cs="Calibri"/>
                <w:sz w:val="20"/>
                <w:szCs w:val="20"/>
              </w:rPr>
            </w:pPr>
            <w:r>
              <w:rPr>
                <w:rFonts w:ascii="Calibri" w:eastAsia="Calibri" w:hAnsi="Calibri" w:cs="Calibri"/>
                <w:sz w:val="20"/>
                <w:szCs w:val="20"/>
              </w:rPr>
              <w:t>RUTA AÉREA MEX/IST/DXB/IST/MEX</w:t>
            </w:r>
          </w:p>
        </w:tc>
        <w:tc>
          <w:tcPr>
            <w:tcW w:w="6" w:type="dxa"/>
            <w:vAlign w:val="center"/>
          </w:tcPr>
          <w:p w14:paraId="3893779C" w14:textId="77777777" w:rsidR="0043536D" w:rsidRDefault="0043536D">
            <w:pPr>
              <w:rPr>
                <w:sz w:val="20"/>
                <w:szCs w:val="20"/>
              </w:rPr>
            </w:pPr>
          </w:p>
        </w:tc>
      </w:tr>
    </w:tbl>
    <w:p w14:paraId="6997AAA2" w14:textId="77952143" w:rsidR="0043536D" w:rsidRDefault="0043536D">
      <w:pPr>
        <w:pBdr>
          <w:top w:val="nil"/>
          <w:left w:val="nil"/>
          <w:bottom w:val="nil"/>
          <w:right w:val="nil"/>
          <w:between w:val="nil"/>
        </w:pBdr>
        <w:jc w:val="both"/>
        <w:rPr>
          <w:rFonts w:ascii="Arial" w:eastAsia="Arial" w:hAnsi="Arial" w:cs="Arial"/>
          <w:color w:val="000000"/>
          <w:sz w:val="20"/>
          <w:szCs w:val="20"/>
        </w:rPr>
      </w:pPr>
    </w:p>
    <w:p w14:paraId="7A79F8A4" w14:textId="2F2A0991" w:rsidR="0043536D" w:rsidRDefault="005B7BD5">
      <w:pPr>
        <w:pBdr>
          <w:top w:val="nil"/>
          <w:left w:val="nil"/>
          <w:bottom w:val="nil"/>
          <w:right w:val="nil"/>
          <w:between w:val="nil"/>
        </w:pBdr>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014EA647" wp14:editId="07377364">
            <wp:simplePos x="0" y="0"/>
            <wp:positionH relativeFrom="column">
              <wp:posOffset>2508402</wp:posOffset>
            </wp:positionH>
            <wp:positionV relativeFrom="paragraph">
              <wp:posOffset>102036</wp:posOffset>
            </wp:positionV>
            <wp:extent cx="1476375" cy="352425"/>
            <wp:effectExtent l="0" t="0" r="0" b="0"/>
            <wp:wrapSquare wrapText="bothSides" distT="0" distB="0" distL="114300" distR="114300"/>
            <wp:docPr id="150407276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8"/>
                    <a:srcRect/>
                    <a:stretch>
                      <a:fillRect/>
                    </a:stretch>
                  </pic:blipFill>
                  <pic:spPr>
                    <a:xfrm>
                      <a:off x="0" y="0"/>
                      <a:ext cx="1476375" cy="352425"/>
                    </a:xfrm>
                    <a:prstGeom prst="rect">
                      <a:avLst/>
                    </a:prstGeom>
                    <a:ln/>
                  </pic:spPr>
                </pic:pic>
              </a:graphicData>
            </a:graphic>
          </wp:anchor>
        </w:drawing>
      </w:r>
    </w:p>
    <w:p w14:paraId="1AAFD67E" w14:textId="66C45712" w:rsidR="00727C1F" w:rsidRDefault="00727C1F">
      <w:pPr>
        <w:pBdr>
          <w:top w:val="nil"/>
          <w:left w:val="nil"/>
          <w:bottom w:val="nil"/>
          <w:right w:val="nil"/>
          <w:between w:val="nil"/>
        </w:pBdr>
        <w:jc w:val="both"/>
        <w:rPr>
          <w:rFonts w:ascii="Arial" w:eastAsia="Arial" w:hAnsi="Arial" w:cs="Arial"/>
          <w:color w:val="000000"/>
          <w:sz w:val="20"/>
          <w:szCs w:val="20"/>
        </w:rPr>
      </w:pPr>
    </w:p>
    <w:p w14:paraId="154D2954" w14:textId="4C37428C" w:rsidR="00727C1F" w:rsidRDefault="00727C1F">
      <w:pPr>
        <w:pBdr>
          <w:top w:val="nil"/>
          <w:left w:val="nil"/>
          <w:bottom w:val="nil"/>
          <w:right w:val="nil"/>
          <w:between w:val="nil"/>
        </w:pBdr>
        <w:jc w:val="both"/>
        <w:rPr>
          <w:rFonts w:ascii="Arial" w:eastAsia="Arial" w:hAnsi="Arial" w:cs="Arial"/>
          <w:color w:val="000000"/>
          <w:sz w:val="20"/>
          <w:szCs w:val="20"/>
        </w:rPr>
      </w:pPr>
    </w:p>
    <w:p w14:paraId="7F00D630" w14:textId="77777777" w:rsidR="00727C1F" w:rsidRDefault="00727C1F">
      <w:pPr>
        <w:pBdr>
          <w:top w:val="nil"/>
          <w:left w:val="nil"/>
          <w:bottom w:val="nil"/>
          <w:right w:val="nil"/>
          <w:between w:val="nil"/>
        </w:pBdr>
        <w:jc w:val="both"/>
        <w:rPr>
          <w:rFonts w:ascii="Arial" w:eastAsia="Arial" w:hAnsi="Arial" w:cs="Arial"/>
          <w:color w:val="000000"/>
          <w:sz w:val="20"/>
          <w:szCs w:val="20"/>
        </w:rPr>
      </w:pPr>
    </w:p>
    <w:tbl>
      <w:tblPr>
        <w:tblW w:w="9031" w:type="dxa"/>
        <w:jc w:val="center"/>
        <w:tblCellSpacing w:w="0" w:type="dxa"/>
        <w:tblCellMar>
          <w:left w:w="0" w:type="dxa"/>
          <w:right w:w="0" w:type="dxa"/>
        </w:tblCellMar>
        <w:tblLook w:val="04A0" w:firstRow="1" w:lastRow="0" w:firstColumn="1" w:lastColumn="0" w:noHBand="0" w:noVBand="1"/>
      </w:tblPr>
      <w:tblGrid>
        <w:gridCol w:w="8497"/>
        <w:gridCol w:w="534"/>
      </w:tblGrid>
      <w:tr w:rsidR="005B7BD5" w14:paraId="167674A7" w14:textId="77777777" w:rsidTr="005B7BD5">
        <w:trPr>
          <w:trHeight w:val="30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C522587" w14:textId="77777777" w:rsidR="005B7BD5" w:rsidRDefault="005B7BD5">
            <w:pPr>
              <w:jc w:val="center"/>
              <w:rPr>
                <w:rFonts w:ascii="Calibri" w:hAnsi="Calibri" w:cs="Calibri"/>
                <w:b/>
                <w:bCs/>
                <w:color w:val="FFFFFF"/>
                <w:sz w:val="20"/>
                <w:szCs w:val="20"/>
                <w:lang w:eastAsia="es-MX"/>
              </w:rPr>
            </w:pPr>
            <w:r>
              <w:rPr>
                <w:rFonts w:ascii="Calibri" w:hAnsi="Calibri" w:cs="Calibri"/>
                <w:b/>
                <w:bCs/>
                <w:color w:val="FFFFFF"/>
                <w:sz w:val="20"/>
                <w:szCs w:val="20"/>
              </w:rPr>
              <w:t>PRECIO POR PERSONA EN USD, MINIMO 2 PAX</w:t>
            </w:r>
          </w:p>
        </w:tc>
      </w:tr>
      <w:tr w:rsidR="005B7BD5" w14:paraId="7904D8A1" w14:textId="77777777" w:rsidTr="005B7BD5">
        <w:trPr>
          <w:trHeight w:val="28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C3012B" w14:textId="77777777" w:rsidR="009B1889" w:rsidRDefault="005B7BD5">
            <w:pPr>
              <w:rPr>
                <w:rFonts w:ascii="Calibri" w:hAnsi="Calibri" w:cs="Calibri"/>
                <w:color w:val="000000"/>
                <w:sz w:val="20"/>
                <w:szCs w:val="20"/>
              </w:rPr>
            </w:pPr>
            <w:r>
              <w:rPr>
                <w:rFonts w:ascii="Calibri" w:hAnsi="Calibri" w:cs="Calibri"/>
                <w:color w:val="000000"/>
                <w:sz w:val="20"/>
                <w:szCs w:val="20"/>
              </w:rPr>
              <w:t xml:space="preserve">Cena buffet en crucero por </w:t>
            </w:r>
            <w:proofErr w:type="spellStart"/>
            <w:r>
              <w:rPr>
                <w:rFonts w:ascii="Calibri" w:hAnsi="Calibri" w:cs="Calibri"/>
                <w:color w:val="000000"/>
                <w:sz w:val="20"/>
                <w:szCs w:val="20"/>
              </w:rPr>
              <w:t>Dhow</w:t>
            </w:r>
            <w:proofErr w:type="spellEnd"/>
            <w:r>
              <w:rPr>
                <w:rFonts w:ascii="Calibri" w:hAnsi="Calibri" w:cs="Calibri"/>
                <w:color w:val="000000"/>
                <w:sz w:val="20"/>
                <w:szCs w:val="20"/>
              </w:rPr>
              <w:t xml:space="preserve"> Marina con asistencia de habla hispana </w:t>
            </w:r>
          </w:p>
          <w:p w14:paraId="5965EA05" w14:textId="67BE39F9" w:rsidR="005B7BD5" w:rsidRDefault="005B7BD5">
            <w:pPr>
              <w:rPr>
                <w:rFonts w:ascii="Calibri" w:hAnsi="Calibri" w:cs="Calibri"/>
                <w:sz w:val="20"/>
                <w:szCs w:val="20"/>
              </w:rPr>
            </w:pPr>
            <w:r>
              <w:rPr>
                <w:rFonts w:ascii="Calibri" w:hAnsi="Calibri" w:cs="Calibri"/>
                <w:color w:val="000000"/>
                <w:sz w:val="20"/>
                <w:szCs w:val="20"/>
              </w:rPr>
              <w:t>(con traslados incluidos) -</w:t>
            </w:r>
            <w:r>
              <w:rPr>
                <w:rFonts w:ascii="Calibri" w:hAnsi="Calibri" w:cs="Calibri"/>
                <w:color w:val="000000"/>
                <w:sz w:val="20"/>
                <w:szCs w:val="20"/>
              </w:rPr>
              <w:t xml:space="preserve"> día</w:t>
            </w:r>
            <w:r>
              <w:rPr>
                <w:rFonts w:ascii="Calibri" w:hAnsi="Calibri" w:cs="Calibri"/>
                <w:color w:val="000000"/>
                <w:sz w:val="20"/>
                <w:szCs w:val="20"/>
              </w:rPr>
              <w:t xml:space="preserve"> 3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CF9E9E" w14:textId="77777777" w:rsidR="005B7BD5" w:rsidRDefault="005B7BD5">
            <w:pPr>
              <w:jc w:val="center"/>
              <w:rPr>
                <w:rFonts w:ascii="Calibri" w:hAnsi="Calibri" w:cs="Calibri"/>
                <w:sz w:val="20"/>
                <w:szCs w:val="20"/>
              </w:rPr>
            </w:pPr>
            <w:r>
              <w:rPr>
                <w:rFonts w:ascii="Calibri" w:hAnsi="Calibri" w:cs="Calibri"/>
                <w:sz w:val="20"/>
                <w:szCs w:val="20"/>
              </w:rPr>
              <w:t>115</w:t>
            </w:r>
          </w:p>
        </w:tc>
      </w:tr>
      <w:tr w:rsidR="005B7BD5" w14:paraId="66ED3DE6" w14:textId="77777777" w:rsidTr="005B7BD5">
        <w:trPr>
          <w:trHeight w:val="25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F79265" w14:textId="2D787636" w:rsidR="005B7BD5" w:rsidRDefault="005B7BD5">
            <w:pPr>
              <w:rPr>
                <w:rFonts w:ascii="Calibri" w:hAnsi="Calibri" w:cs="Calibri"/>
                <w:sz w:val="20"/>
                <w:szCs w:val="20"/>
              </w:rPr>
            </w:pPr>
            <w:r>
              <w:rPr>
                <w:rFonts w:ascii="Calibri" w:hAnsi="Calibri" w:cs="Calibri"/>
                <w:color w:val="000000"/>
                <w:sz w:val="20"/>
                <w:szCs w:val="20"/>
              </w:rPr>
              <w:t>Dub</w:t>
            </w:r>
            <w:r>
              <w:rPr>
                <w:rFonts w:ascii="Calibri" w:hAnsi="Calibri" w:cs="Calibri"/>
                <w:color w:val="000000"/>
                <w:sz w:val="20"/>
                <w:szCs w:val="20"/>
              </w:rPr>
              <w:t>á</w:t>
            </w:r>
            <w:r>
              <w:rPr>
                <w:rFonts w:ascii="Calibri" w:hAnsi="Calibri" w:cs="Calibri"/>
                <w:color w:val="000000"/>
                <w:sz w:val="20"/>
                <w:szCs w:val="20"/>
              </w:rPr>
              <w:t xml:space="preserve">i moderno, duración de 4 hrs con traslado y guía en español - </w:t>
            </w:r>
            <w:r>
              <w:rPr>
                <w:rFonts w:ascii="Calibri" w:hAnsi="Calibri" w:cs="Calibri"/>
                <w:color w:val="000000"/>
                <w:sz w:val="20"/>
                <w:szCs w:val="20"/>
              </w:rPr>
              <w:t>día</w:t>
            </w:r>
            <w:r>
              <w:rPr>
                <w:rFonts w:ascii="Calibri" w:hAnsi="Calibri" w:cs="Calibri"/>
                <w:color w:val="000000"/>
                <w:sz w:val="20"/>
                <w:szCs w:val="20"/>
              </w:rPr>
              <w:t xml:space="preserve"> 4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B81AE9" w14:textId="77777777" w:rsidR="005B7BD5" w:rsidRDefault="005B7BD5">
            <w:pPr>
              <w:jc w:val="center"/>
              <w:rPr>
                <w:rFonts w:ascii="Calibri" w:hAnsi="Calibri" w:cs="Calibri"/>
                <w:sz w:val="20"/>
                <w:szCs w:val="20"/>
              </w:rPr>
            </w:pPr>
            <w:r>
              <w:rPr>
                <w:rFonts w:ascii="Calibri" w:hAnsi="Calibri" w:cs="Calibri"/>
                <w:sz w:val="20"/>
                <w:szCs w:val="20"/>
              </w:rPr>
              <w:t>35</w:t>
            </w:r>
          </w:p>
        </w:tc>
      </w:tr>
      <w:tr w:rsidR="005B7BD5" w14:paraId="2A173019" w14:textId="77777777" w:rsidTr="005B7BD5">
        <w:trPr>
          <w:trHeight w:val="315"/>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6C97EB" w14:textId="7434BC80" w:rsidR="005B7BD5" w:rsidRDefault="005B7BD5">
            <w:pPr>
              <w:rPr>
                <w:rFonts w:ascii="Calibri" w:hAnsi="Calibri" w:cs="Calibri"/>
                <w:sz w:val="20"/>
                <w:szCs w:val="20"/>
              </w:rPr>
            </w:pPr>
            <w:r>
              <w:rPr>
                <w:rFonts w:ascii="Calibri" w:hAnsi="Calibri" w:cs="Calibri"/>
                <w:sz w:val="20"/>
                <w:szCs w:val="20"/>
              </w:rPr>
              <w:t xml:space="preserve">Experiencia del té por la tarde en el </w:t>
            </w:r>
            <w:proofErr w:type="spellStart"/>
            <w:r>
              <w:rPr>
                <w:rFonts w:ascii="Calibri" w:hAnsi="Calibri" w:cs="Calibri"/>
                <w:sz w:val="20"/>
                <w:szCs w:val="20"/>
              </w:rPr>
              <w:t>Sahn</w:t>
            </w:r>
            <w:proofErr w:type="spellEnd"/>
            <w:r>
              <w:rPr>
                <w:rFonts w:ascii="Calibri" w:hAnsi="Calibri" w:cs="Calibri"/>
                <w:sz w:val="20"/>
                <w:szCs w:val="20"/>
              </w:rPr>
              <w:t xml:space="preserve"> </w:t>
            </w:r>
            <w:proofErr w:type="spellStart"/>
            <w:r>
              <w:rPr>
                <w:rFonts w:ascii="Calibri" w:hAnsi="Calibri" w:cs="Calibri"/>
                <w:sz w:val="20"/>
                <w:szCs w:val="20"/>
              </w:rPr>
              <w:t>Eddar</w:t>
            </w:r>
            <w:proofErr w:type="spellEnd"/>
            <w:r>
              <w:rPr>
                <w:rFonts w:ascii="Calibri" w:hAnsi="Calibri" w:cs="Calibri"/>
                <w:sz w:val="20"/>
                <w:szCs w:val="20"/>
              </w:rPr>
              <w:t xml:space="preserve"> del Hotel Burj Al </w:t>
            </w:r>
            <w:proofErr w:type="spellStart"/>
            <w:r>
              <w:rPr>
                <w:rFonts w:ascii="Calibri" w:hAnsi="Calibri" w:cs="Calibri"/>
                <w:sz w:val="20"/>
                <w:szCs w:val="20"/>
              </w:rPr>
              <w:t>Arab</w:t>
            </w:r>
            <w:proofErr w:type="spellEnd"/>
            <w:r>
              <w:rPr>
                <w:rFonts w:ascii="Calibri" w:hAnsi="Calibri" w:cs="Calibri"/>
                <w:sz w:val="20"/>
                <w:szCs w:val="20"/>
              </w:rPr>
              <w:t xml:space="preserve"> (sin traslados) - </w:t>
            </w:r>
            <w:r>
              <w:rPr>
                <w:rFonts w:ascii="Calibri" w:hAnsi="Calibri" w:cs="Calibri"/>
                <w:sz w:val="20"/>
                <w:szCs w:val="20"/>
              </w:rPr>
              <w:t>día</w:t>
            </w:r>
            <w:r>
              <w:rPr>
                <w:rFonts w:ascii="Calibri" w:hAnsi="Calibri" w:cs="Calibri"/>
                <w:sz w:val="20"/>
                <w:szCs w:val="20"/>
              </w:rPr>
              <w:t xml:space="preserve"> 4</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0CD368" w14:textId="77777777" w:rsidR="005B7BD5" w:rsidRDefault="005B7BD5">
            <w:pPr>
              <w:jc w:val="center"/>
              <w:rPr>
                <w:rFonts w:ascii="Calibri" w:hAnsi="Calibri" w:cs="Calibri"/>
                <w:sz w:val="20"/>
                <w:szCs w:val="20"/>
              </w:rPr>
            </w:pPr>
            <w:r>
              <w:rPr>
                <w:rFonts w:ascii="Calibri" w:hAnsi="Calibri" w:cs="Calibri"/>
                <w:sz w:val="20"/>
                <w:szCs w:val="20"/>
              </w:rPr>
              <w:t>240</w:t>
            </w:r>
          </w:p>
        </w:tc>
      </w:tr>
      <w:tr w:rsidR="005B7BD5" w14:paraId="1AFAD38A" w14:textId="77777777" w:rsidTr="005B7BD5">
        <w:trPr>
          <w:trHeight w:val="30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9CF789" w14:textId="76C8D838" w:rsidR="005B7BD5" w:rsidRDefault="005B7BD5">
            <w:pPr>
              <w:rPr>
                <w:rFonts w:ascii="Calibri" w:hAnsi="Calibri" w:cs="Calibri"/>
                <w:sz w:val="20"/>
                <w:szCs w:val="20"/>
              </w:rPr>
            </w:pPr>
            <w:r>
              <w:rPr>
                <w:rFonts w:ascii="Calibri" w:hAnsi="Calibri" w:cs="Calibri"/>
                <w:color w:val="000000"/>
                <w:sz w:val="20"/>
                <w:szCs w:val="20"/>
              </w:rPr>
              <w:t xml:space="preserve">Experiencia VIP en las alturas del Burj Khalifa, en la planta 148 (dos horarios disponibles) - </w:t>
            </w:r>
            <w:r>
              <w:rPr>
                <w:rFonts w:ascii="Calibri" w:hAnsi="Calibri" w:cs="Calibri"/>
                <w:color w:val="000000"/>
                <w:sz w:val="20"/>
                <w:szCs w:val="20"/>
              </w:rPr>
              <w:t>día</w:t>
            </w:r>
            <w:r>
              <w:rPr>
                <w:rFonts w:ascii="Calibri" w:hAnsi="Calibri" w:cs="Calibri"/>
                <w:color w:val="000000"/>
                <w:sz w:val="20"/>
                <w:szCs w:val="20"/>
              </w:rPr>
              <w:t xml:space="preserve"> 4 </w:t>
            </w:r>
            <w:r>
              <w:rPr>
                <w:rFonts w:ascii="Calibri" w:hAnsi="Calibri" w:cs="Calibri"/>
                <w:color w:val="000000"/>
                <w:sz w:val="20"/>
                <w:szCs w:val="20"/>
              </w:rPr>
              <w:br/>
            </w:r>
            <w:r>
              <w:rPr>
                <w:rFonts w:ascii="Calibri" w:hAnsi="Calibri" w:cs="Calibri"/>
                <w:b/>
                <w:bCs/>
                <w:color w:val="000000"/>
                <w:sz w:val="20"/>
                <w:szCs w:val="20"/>
              </w:rPr>
              <w:t>desde las 12:00 hasta las 18:00</w:t>
            </w:r>
            <w:r>
              <w:rPr>
                <w:rFonts w:ascii="Calibri" w:hAnsi="Calibri" w:cs="Calibri"/>
                <w:b/>
                <w:bCs/>
                <w:color w:val="000000"/>
                <w:sz w:val="20"/>
                <w:szCs w:val="20"/>
              </w:rPr>
              <w:t>hrs</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D13569" w14:textId="77777777" w:rsidR="005B7BD5" w:rsidRDefault="005B7BD5">
            <w:pPr>
              <w:jc w:val="center"/>
              <w:rPr>
                <w:rFonts w:ascii="Calibri" w:hAnsi="Calibri" w:cs="Calibri"/>
                <w:sz w:val="20"/>
                <w:szCs w:val="20"/>
              </w:rPr>
            </w:pPr>
            <w:r>
              <w:rPr>
                <w:rFonts w:ascii="Calibri" w:hAnsi="Calibri" w:cs="Calibri"/>
                <w:sz w:val="20"/>
                <w:szCs w:val="20"/>
              </w:rPr>
              <w:t>180</w:t>
            </w:r>
          </w:p>
        </w:tc>
      </w:tr>
      <w:tr w:rsidR="005B7BD5" w14:paraId="3F05E532" w14:textId="77777777" w:rsidTr="005B7BD5">
        <w:trPr>
          <w:trHeight w:val="27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92192B" w14:textId="527B5216" w:rsidR="005B7BD5" w:rsidRDefault="005B7BD5">
            <w:pPr>
              <w:rPr>
                <w:rFonts w:ascii="Calibri" w:hAnsi="Calibri" w:cs="Calibri"/>
                <w:sz w:val="20"/>
                <w:szCs w:val="20"/>
              </w:rPr>
            </w:pPr>
            <w:r>
              <w:rPr>
                <w:rFonts w:ascii="Calibri" w:hAnsi="Calibri" w:cs="Calibri"/>
                <w:sz w:val="20"/>
                <w:szCs w:val="20"/>
              </w:rPr>
              <w:t xml:space="preserve">Excursión a Abu </w:t>
            </w:r>
            <w:proofErr w:type="spellStart"/>
            <w:r>
              <w:rPr>
                <w:rFonts w:ascii="Calibri" w:hAnsi="Calibri" w:cs="Calibri"/>
                <w:sz w:val="20"/>
                <w:szCs w:val="20"/>
              </w:rPr>
              <w:t>Dhabi</w:t>
            </w:r>
            <w:proofErr w:type="spellEnd"/>
            <w:r>
              <w:rPr>
                <w:rFonts w:ascii="Calibri" w:hAnsi="Calibri" w:cs="Calibri"/>
                <w:sz w:val="20"/>
                <w:szCs w:val="20"/>
              </w:rPr>
              <w:t xml:space="preserve"> con almuerzo en hotel 5 estrellas (</w:t>
            </w:r>
            <w:r>
              <w:rPr>
                <w:rFonts w:ascii="Calibri" w:hAnsi="Calibri" w:cs="Calibri"/>
                <w:sz w:val="20"/>
                <w:szCs w:val="20"/>
              </w:rPr>
              <w:t>día</w:t>
            </w:r>
            <w:r>
              <w:rPr>
                <w:rFonts w:ascii="Calibri" w:hAnsi="Calibri" w:cs="Calibri"/>
                <w:sz w:val="20"/>
                <w:szCs w:val="20"/>
              </w:rPr>
              <w:t xml:space="preserve"> 5) </w:t>
            </w:r>
          </w:p>
        </w:tc>
        <w:tc>
          <w:tcPr>
            <w:tcW w:w="53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DC5DC3" w14:textId="77777777" w:rsidR="005B7BD5" w:rsidRDefault="005B7BD5">
            <w:pPr>
              <w:jc w:val="center"/>
              <w:rPr>
                <w:rFonts w:ascii="Calibri" w:hAnsi="Calibri" w:cs="Calibri"/>
                <w:sz w:val="20"/>
                <w:szCs w:val="20"/>
              </w:rPr>
            </w:pPr>
            <w:r>
              <w:rPr>
                <w:rFonts w:ascii="Calibri" w:hAnsi="Calibri" w:cs="Calibri"/>
                <w:sz w:val="20"/>
                <w:szCs w:val="20"/>
              </w:rPr>
              <w:t>125</w:t>
            </w:r>
          </w:p>
        </w:tc>
      </w:tr>
    </w:tbl>
    <w:p w14:paraId="4AE2FE9D" w14:textId="60B02A3A" w:rsidR="0043536D" w:rsidRDefault="0043536D">
      <w:pPr>
        <w:pBdr>
          <w:top w:val="nil"/>
          <w:left w:val="nil"/>
          <w:bottom w:val="nil"/>
          <w:right w:val="nil"/>
          <w:between w:val="nil"/>
        </w:pBdr>
        <w:jc w:val="both"/>
        <w:rPr>
          <w:rFonts w:ascii="Arial" w:eastAsia="Arial" w:hAnsi="Arial" w:cs="Arial"/>
          <w:color w:val="000000"/>
          <w:sz w:val="20"/>
          <w:szCs w:val="20"/>
        </w:rPr>
      </w:pPr>
    </w:p>
    <w:p w14:paraId="6150D9CC" w14:textId="75C04212" w:rsidR="005B7BD5" w:rsidRDefault="005B7BD5">
      <w:pPr>
        <w:pBdr>
          <w:top w:val="nil"/>
          <w:left w:val="nil"/>
          <w:bottom w:val="nil"/>
          <w:right w:val="nil"/>
          <w:between w:val="nil"/>
        </w:pBdr>
        <w:jc w:val="both"/>
        <w:rPr>
          <w:rFonts w:ascii="Arial" w:eastAsia="Arial" w:hAnsi="Arial" w:cs="Arial"/>
          <w:color w:val="000000"/>
          <w:sz w:val="20"/>
          <w:szCs w:val="20"/>
        </w:rPr>
      </w:pPr>
    </w:p>
    <w:p w14:paraId="17C52FAA" w14:textId="02C239DE" w:rsidR="005B7BD5" w:rsidRDefault="005B7BD5">
      <w:pPr>
        <w:pBdr>
          <w:top w:val="nil"/>
          <w:left w:val="nil"/>
          <w:bottom w:val="nil"/>
          <w:right w:val="nil"/>
          <w:between w:val="nil"/>
        </w:pBdr>
        <w:jc w:val="both"/>
        <w:rPr>
          <w:rFonts w:ascii="Arial" w:eastAsia="Arial" w:hAnsi="Arial" w:cs="Arial"/>
          <w:color w:val="000000"/>
          <w:sz w:val="20"/>
          <w:szCs w:val="20"/>
        </w:rPr>
      </w:pPr>
    </w:p>
    <w:p w14:paraId="26FCB0CA" w14:textId="77777777" w:rsidR="005B7BD5" w:rsidRDefault="005B7BD5">
      <w:pPr>
        <w:pBdr>
          <w:top w:val="nil"/>
          <w:left w:val="nil"/>
          <w:bottom w:val="nil"/>
          <w:right w:val="nil"/>
          <w:between w:val="nil"/>
        </w:pBdr>
        <w:jc w:val="both"/>
        <w:rPr>
          <w:rFonts w:ascii="Arial" w:eastAsia="Arial" w:hAnsi="Arial" w:cs="Arial"/>
          <w:color w:val="000000"/>
          <w:sz w:val="20"/>
          <w:szCs w:val="20"/>
        </w:rPr>
      </w:pPr>
      <w:r>
        <w:rPr>
          <w:rFonts w:ascii="Calibri" w:hAnsi="Calibri" w:cs="Calibri"/>
          <w:b/>
          <w:bCs/>
          <w:color w:val="FFFFFF"/>
          <w:sz w:val="20"/>
          <w:szCs w:val="20"/>
        </w:rPr>
        <w:t>PRECIO POR PERSONA EN USD, MINIMO 2 PAX</w:t>
      </w:r>
    </w:p>
    <w:tbl>
      <w:tblPr>
        <w:tblW w:w="9123" w:type="dxa"/>
        <w:jc w:val="center"/>
        <w:tblCellSpacing w:w="0" w:type="dxa"/>
        <w:tblCellMar>
          <w:left w:w="0" w:type="dxa"/>
          <w:right w:w="0" w:type="dxa"/>
        </w:tblCellMar>
        <w:tblLook w:val="04A0" w:firstRow="1" w:lastRow="0" w:firstColumn="1" w:lastColumn="0" w:noHBand="0" w:noVBand="1"/>
      </w:tblPr>
      <w:tblGrid>
        <w:gridCol w:w="8497"/>
        <w:gridCol w:w="626"/>
      </w:tblGrid>
      <w:tr w:rsidR="005B7BD5" w14:paraId="58514AAA" w14:textId="77777777" w:rsidTr="005B7BD5">
        <w:trPr>
          <w:trHeight w:val="144"/>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716FF69" w14:textId="77777777" w:rsidR="005B7BD5" w:rsidRDefault="005B7BD5">
            <w:pPr>
              <w:jc w:val="center"/>
              <w:rPr>
                <w:rFonts w:ascii="Calibri" w:hAnsi="Calibri" w:cs="Calibri"/>
                <w:b/>
                <w:bCs/>
                <w:color w:val="FFFFFF"/>
                <w:sz w:val="20"/>
                <w:szCs w:val="20"/>
                <w:lang w:eastAsia="es-MX"/>
              </w:rPr>
            </w:pPr>
            <w:r>
              <w:rPr>
                <w:rFonts w:ascii="Calibri" w:hAnsi="Calibri" w:cs="Calibri"/>
                <w:b/>
                <w:bCs/>
                <w:color w:val="FFFFFF"/>
                <w:sz w:val="20"/>
                <w:szCs w:val="20"/>
              </w:rPr>
              <w:t>PRECIO POR PERSONA EN USD, MINIMO 2 PAX</w:t>
            </w:r>
          </w:p>
        </w:tc>
      </w:tr>
      <w:tr w:rsidR="005B7BD5" w14:paraId="27E9C834" w14:textId="77777777" w:rsidTr="005B7BD5">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950956" w14:textId="37FDB6E1" w:rsidR="005B7BD5" w:rsidRDefault="005B7BD5">
            <w:pPr>
              <w:rPr>
                <w:rFonts w:ascii="Calibri" w:hAnsi="Calibri" w:cs="Calibri"/>
                <w:sz w:val="20"/>
                <w:szCs w:val="20"/>
              </w:rPr>
            </w:pPr>
            <w:r>
              <w:rPr>
                <w:rFonts w:ascii="Calibri" w:hAnsi="Calibri" w:cs="Calibri"/>
                <w:color w:val="000000"/>
                <w:sz w:val="20"/>
                <w:szCs w:val="20"/>
              </w:rPr>
              <w:t xml:space="preserve">Dia completo visita a Al Ain con guía de habla hispana (supliendo a todas las actividades del </w:t>
            </w:r>
            <w:r>
              <w:rPr>
                <w:rFonts w:ascii="Calibri" w:hAnsi="Calibri" w:cs="Calibri"/>
                <w:color w:val="000000"/>
                <w:sz w:val="20"/>
                <w:szCs w:val="20"/>
              </w:rPr>
              <w:t>día</w:t>
            </w:r>
            <w:r>
              <w:rPr>
                <w:rFonts w:ascii="Calibri" w:hAnsi="Calibri" w:cs="Calibri"/>
                <w:color w:val="000000"/>
                <w:sz w:val="20"/>
                <w:szCs w:val="20"/>
              </w:rPr>
              <w:t xml:space="preserve"> 6 sin opción a reembolso)</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940E00" w14:textId="77777777" w:rsidR="005B7BD5" w:rsidRDefault="005B7BD5">
            <w:pPr>
              <w:jc w:val="center"/>
              <w:rPr>
                <w:rFonts w:ascii="Calibri" w:hAnsi="Calibri" w:cs="Calibri"/>
                <w:sz w:val="20"/>
                <w:szCs w:val="20"/>
              </w:rPr>
            </w:pPr>
            <w:r>
              <w:rPr>
                <w:rFonts w:ascii="Calibri" w:hAnsi="Calibri" w:cs="Calibri"/>
                <w:sz w:val="20"/>
                <w:szCs w:val="20"/>
              </w:rPr>
              <w:t>200</w:t>
            </w:r>
          </w:p>
        </w:tc>
      </w:tr>
      <w:tr w:rsidR="005B7BD5" w14:paraId="545B63A5" w14:textId="77777777" w:rsidTr="005B7BD5">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B24131" w14:textId="2C47D429" w:rsidR="005B7BD5" w:rsidRDefault="005B7BD5">
            <w:pPr>
              <w:rPr>
                <w:rFonts w:ascii="Calibri" w:hAnsi="Calibri" w:cs="Calibri"/>
                <w:sz w:val="20"/>
                <w:szCs w:val="20"/>
              </w:rPr>
            </w:pPr>
            <w:proofErr w:type="spellStart"/>
            <w:r>
              <w:rPr>
                <w:rFonts w:ascii="Calibri" w:hAnsi="Calibri" w:cs="Calibri"/>
                <w:color w:val="000000"/>
                <w:sz w:val="20"/>
                <w:szCs w:val="20"/>
              </w:rPr>
              <w:t>Ski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Snow </w:t>
            </w:r>
            <w:proofErr w:type="spellStart"/>
            <w:r>
              <w:rPr>
                <w:rFonts w:ascii="Calibri" w:hAnsi="Calibri" w:cs="Calibri"/>
                <w:color w:val="000000"/>
                <w:sz w:val="20"/>
                <w:szCs w:val="20"/>
              </w:rPr>
              <w:t>Classic</w:t>
            </w:r>
            <w:proofErr w:type="spellEnd"/>
            <w:r>
              <w:rPr>
                <w:rFonts w:ascii="Calibri" w:hAnsi="Calibri" w:cs="Calibri"/>
                <w:color w:val="000000"/>
                <w:sz w:val="20"/>
                <w:szCs w:val="20"/>
              </w:rPr>
              <w:t xml:space="preserve"> sin traslados - </w:t>
            </w:r>
            <w:r>
              <w:rPr>
                <w:rFonts w:ascii="Calibri" w:hAnsi="Calibri" w:cs="Calibri"/>
                <w:color w:val="000000"/>
                <w:sz w:val="20"/>
                <w:szCs w:val="20"/>
              </w:rPr>
              <w:t>día</w:t>
            </w:r>
            <w:r>
              <w:rPr>
                <w:rFonts w:ascii="Calibri" w:hAnsi="Calibri" w:cs="Calibri"/>
                <w:color w:val="000000"/>
                <w:sz w:val="20"/>
                <w:szCs w:val="20"/>
              </w:rPr>
              <w:t xml:space="preserve"> 6</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7BD306" w14:textId="77777777" w:rsidR="005B7BD5" w:rsidRDefault="005B7BD5">
            <w:pPr>
              <w:jc w:val="center"/>
              <w:rPr>
                <w:rFonts w:ascii="Calibri" w:hAnsi="Calibri" w:cs="Calibri"/>
                <w:sz w:val="20"/>
                <w:szCs w:val="20"/>
              </w:rPr>
            </w:pPr>
            <w:r>
              <w:rPr>
                <w:rFonts w:ascii="Calibri" w:hAnsi="Calibri" w:cs="Calibri"/>
                <w:sz w:val="20"/>
                <w:szCs w:val="20"/>
              </w:rPr>
              <w:t>80</w:t>
            </w:r>
          </w:p>
        </w:tc>
      </w:tr>
      <w:tr w:rsidR="005B7BD5" w14:paraId="75270D92" w14:textId="77777777" w:rsidTr="005B7BD5">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0AA24F" w14:textId="7C971669" w:rsidR="005B7BD5" w:rsidRDefault="005B7BD5">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Frame</w:t>
            </w:r>
            <w:proofErr w:type="spellEnd"/>
            <w:r>
              <w:rPr>
                <w:rFonts w:ascii="Calibri" w:hAnsi="Calibri" w:cs="Calibri"/>
                <w:color w:val="000000"/>
                <w:sz w:val="20"/>
                <w:szCs w:val="20"/>
              </w:rPr>
              <w:t xml:space="preserve"> con traslados de ida y vuelta - </w:t>
            </w:r>
            <w:r>
              <w:rPr>
                <w:rFonts w:ascii="Calibri" w:hAnsi="Calibri" w:cs="Calibri"/>
                <w:color w:val="000000"/>
                <w:sz w:val="20"/>
                <w:szCs w:val="20"/>
              </w:rPr>
              <w:t>día</w:t>
            </w:r>
            <w:r>
              <w:rPr>
                <w:rFonts w:ascii="Calibri" w:hAnsi="Calibri" w:cs="Calibri"/>
                <w:color w:val="000000"/>
                <w:sz w:val="20"/>
                <w:szCs w:val="20"/>
              </w:rPr>
              <w:t xml:space="preserve"> 6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0183B9" w14:textId="77777777" w:rsidR="005B7BD5" w:rsidRDefault="005B7BD5">
            <w:pPr>
              <w:jc w:val="center"/>
              <w:rPr>
                <w:rFonts w:ascii="Calibri" w:hAnsi="Calibri" w:cs="Calibri"/>
                <w:sz w:val="20"/>
                <w:szCs w:val="20"/>
              </w:rPr>
            </w:pPr>
            <w:r>
              <w:rPr>
                <w:rFonts w:ascii="Calibri" w:hAnsi="Calibri" w:cs="Calibri"/>
                <w:sz w:val="20"/>
                <w:szCs w:val="20"/>
              </w:rPr>
              <w:t>95</w:t>
            </w:r>
          </w:p>
        </w:tc>
      </w:tr>
      <w:tr w:rsidR="005B7BD5" w14:paraId="0B6D209A" w14:textId="77777777" w:rsidTr="005B7BD5">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40912C" w14:textId="22C338C8" w:rsidR="005B7BD5" w:rsidRDefault="005B7BD5">
            <w:pPr>
              <w:rPr>
                <w:rFonts w:ascii="Calibri" w:hAnsi="Calibri" w:cs="Calibri"/>
                <w:sz w:val="20"/>
                <w:szCs w:val="20"/>
              </w:rPr>
            </w:pPr>
            <w:r>
              <w:rPr>
                <w:rFonts w:ascii="Calibri" w:hAnsi="Calibri" w:cs="Calibri"/>
                <w:color w:val="000000"/>
                <w:sz w:val="20"/>
                <w:szCs w:val="20"/>
              </w:rPr>
              <w:t xml:space="preserve">Entrada al Museo del Futuro sin traslados - </w:t>
            </w:r>
            <w:r>
              <w:rPr>
                <w:rFonts w:ascii="Calibri" w:hAnsi="Calibri" w:cs="Calibri"/>
                <w:color w:val="000000"/>
                <w:sz w:val="20"/>
                <w:szCs w:val="20"/>
              </w:rPr>
              <w:t>día</w:t>
            </w:r>
            <w:r>
              <w:rPr>
                <w:rFonts w:ascii="Calibri" w:hAnsi="Calibri" w:cs="Calibri"/>
                <w:color w:val="000000"/>
                <w:sz w:val="20"/>
                <w:szCs w:val="20"/>
              </w:rPr>
              <w:t xml:space="preserve"> 6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0E3DFF" w14:textId="77777777" w:rsidR="005B7BD5" w:rsidRDefault="005B7BD5">
            <w:pPr>
              <w:jc w:val="center"/>
              <w:rPr>
                <w:rFonts w:ascii="Calibri" w:hAnsi="Calibri" w:cs="Calibri"/>
                <w:sz w:val="20"/>
                <w:szCs w:val="20"/>
              </w:rPr>
            </w:pPr>
            <w:r>
              <w:rPr>
                <w:rFonts w:ascii="Calibri" w:hAnsi="Calibri" w:cs="Calibri"/>
                <w:sz w:val="20"/>
                <w:szCs w:val="20"/>
              </w:rPr>
              <w:t>55</w:t>
            </w:r>
          </w:p>
        </w:tc>
      </w:tr>
      <w:tr w:rsidR="005B7BD5" w14:paraId="34CCA7BE" w14:textId="77777777" w:rsidTr="005B7BD5">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8879ED" w14:textId="2A095F7D" w:rsidR="005B7BD5" w:rsidRDefault="005B7BD5" w:rsidP="004E7F69">
            <w:pPr>
              <w:rPr>
                <w:rFonts w:ascii="Calibri" w:hAnsi="Calibri" w:cs="Calibri"/>
                <w:sz w:val="20"/>
                <w:szCs w:val="20"/>
              </w:rPr>
            </w:pPr>
            <w:r>
              <w:rPr>
                <w:rFonts w:ascii="Calibri" w:hAnsi="Calibri" w:cs="Calibri"/>
                <w:color w:val="000000"/>
                <w:sz w:val="20"/>
                <w:szCs w:val="20"/>
              </w:rPr>
              <w:t xml:space="preserve">Globo en </w:t>
            </w:r>
            <w:r>
              <w:rPr>
                <w:rFonts w:ascii="Calibri" w:hAnsi="Calibri" w:cs="Calibri"/>
                <w:color w:val="000000"/>
                <w:sz w:val="20"/>
                <w:szCs w:val="20"/>
              </w:rPr>
              <w:t>Dubái</w:t>
            </w:r>
            <w:r>
              <w:rPr>
                <w:rFonts w:ascii="Calibri" w:hAnsi="Calibri" w:cs="Calibri"/>
                <w:color w:val="000000"/>
                <w:sz w:val="20"/>
                <w:szCs w:val="20"/>
              </w:rPr>
              <w:t xml:space="preserve"> con traslados y desayuno - </w:t>
            </w:r>
            <w:r>
              <w:rPr>
                <w:rFonts w:ascii="Calibri" w:hAnsi="Calibri" w:cs="Calibri"/>
                <w:color w:val="000000"/>
                <w:sz w:val="20"/>
                <w:szCs w:val="20"/>
              </w:rPr>
              <w:t>día</w:t>
            </w:r>
            <w:r>
              <w:rPr>
                <w:rFonts w:ascii="Calibri" w:hAnsi="Calibri" w:cs="Calibri"/>
                <w:color w:val="000000"/>
                <w:sz w:val="20"/>
                <w:szCs w:val="20"/>
              </w:rPr>
              <w:t xml:space="preserve"> 6 (no disponible de mayo a septiembre). Sujeta a condiciones climáticas Disponibilidad: Salida diari</w:t>
            </w:r>
            <w:r>
              <w:rPr>
                <w:rFonts w:ascii="Calibri" w:hAnsi="Calibri" w:cs="Calibri"/>
                <w:color w:val="000000"/>
                <w:sz w:val="20"/>
                <w:szCs w:val="20"/>
              </w:rPr>
              <w:t>a</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BA6BF7" w14:textId="77777777" w:rsidR="005B7BD5" w:rsidRDefault="005B7BD5">
            <w:pPr>
              <w:jc w:val="center"/>
              <w:rPr>
                <w:rFonts w:ascii="Calibri" w:hAnsi="Calibri" w:cs="Calibri"/>
                <w:sz w:val="20"/>
                <w:szCs w:val="20"/>
              </w:rPr>
            </w:pPr>
            <w:r>
              <w:rPr>
                <w:rFonts w:ascii="Calibri" w:hAnsi="Calibri" w:cs="Calibri"/>
                <w:sz w:val="20"/>
                <w:szCs w:val="20"/>
              </w:rPr>
              <w:t>440</w:t>
            </w:r>
          </w:p>
        </w:tc>
      </w:tr>
      <w:tr w:rsidR="005B7BD5" w14:paraId="00F5E216" w14:textId="77777777" w:rsidTr="005B7BD5">
        <w:trPr>
          <w:trHeight w:val="130"/>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A4BE2AA" w14:textId="70970A2A" w:rsidR="005B7BD5" w:rsidRDefault="005B7BD5">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fast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track</w:t>
            </w:r>
            <w:proofErr w:type="spellEnd"/>
            <w:r>
              <w:rPr>
                <w:rFonts w:ascii="Calibri" w:hAnsi="Calibri" w:cs="Calibri"/>
                <w:color w:val="000000"/>
                <w:sz w:val="20"/>
                <w:szCs w:val="20"/>
              </w:rPr>
              <w:t xml:space="preserve"> al Parque Warner Bros en Abu </w:t>
            </w:r>
            <w:proofErr w:type="spellStart"/>
            <w:r>
              <w:rPr>
                <w:rFonts w:ascii="Calibri" w:hAnsi="Calibri" w:cs="Calibri"/>
                <w:color w:val="000000"/>
                <w:sz w:val="20"/>
                <w:szCs w:val="20"/>
              </w:rPr>
              <w:t>Dhabi</w:t>
            </w:r>
            <w:proofErr w:type="spellEnd"/>
            <w:r>
              <w:rPr>
                <w:rFonts w:ascii="Calibri" w:hAnsi="Calibri" w:cs="Calibri"/>
                <w:color w:val="000000"/>
                <w:sz w:val="20"/>
                <w:szCs w:val="20"/>
              </w:rPr>
              <w:t xml:space="preserve"> (supliendo a todas las actividades del </w:t>
            </w:r>
            <w:proofErr w:type="spellStart"/>
            <w:r>
              <w:rPr>
                <w:rFonts w:ascii="Calibri" w:hAnsi="Calibri" w:cs="Calibri"/>
                <w:color w:val="000000"/>
                <w:sz w:val="20"/>
                <w:szCs w:val="20"/>
              </w:rPr>
              <w:t>dia</w:t>
            </w:r>
            <w:proofErr w:type="spellEnd"/>
            <w:r>
              <w:rPr>
                <w:rFonts w:ascii="Calibri" w:hAnsi="Calibri" w:cs="Calibri"/>
                <w:color w:val="000000"/>
                <w:sz w:val="20"/>
                <w:szCs w:val="20"/>
              </w:rPr>
              <w:t xml:space="preserve"> 6 sin opción a reembolso)</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4367E7" w14:textId="77777777" w:rsidR="005B7BD5" w:rsidRDefault="005B7BD5">
            <w:pPr>
              <w:jc w:val="center"/>
              <w:rPr>
                <w:rFonts w:ascii="Calibri" w:hAnsi="Calibri" w:cs="Calibri"/>
                <w:sz w:val="20"/>
                <w:szCs w:val="20"/>
              </w:rPr>
            </w:pPr>
            <w:r>
              <w:rPr>
                <w:rFonts w:ascii="Calibri" w:hAnsi="Calibri" w:cs="Calibri"/>
                <w:sz w:val="20"/>
                <w:szCs w:val="20"/>
              </w:rPr>
              <w:t>180</w:t>
            </w:r>
          </w:p>
        </w:tc>
      </w:tr>
      <w:tr w:rsidR="005B7BD5" w14:paraId="5459731A" w14:textId="77777777" w:rsidTr="005B7BD5">
        <w:trPr>
          <w:trHeight w:val="151"/>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EF1F4F" w14:textId="2EA36039" w:rsidR="005B7BD5" w:rsidRDefault="005B7BD5">
            <w:pPr>
              <w:rPr>
                <w:rFonts w:ascii="Calibri" w:hAnsi="Calibri" w:cs="Calibri"/>
                <w:sz w:val="20"/>
                <w:szCs w:val="20"/>
              </w:rPr>
            </w:pPr>
            <w:r>
              <w:rPr>
                <w:rFonts w:ascii="Calibri" w:hAnsi="Calibri" w:cs="Calibri"/>
                <w:sz w:val="20"/>
                <w:szCs w:val="20"/>
              </w:rPr>
              <w:t xml:space="preserve">Entrada general al Parque </w:t>
            </w:r>
            <w:r w:rsidR="00865084">
              <w:rPr>
                <w:rFonts w:ascii="Calibri" w:hAnsi="Calibri" w:cs="Calibri"/>
                <w:sz w:val="20"/>
                <w:szCs w:val="20"/>
              </w:rPr>
              <w:t>Temático</w:t>
            </w:r>
            <w:r>
              <w:rPr>
                <w:rFonts w:ascii="Calibri" w:hAnsi="Calibri" w:cs="Calibri"/>
                <w:sz w:val="20"/>
                <w:szCs w:val="20"/>
              </w:rPr>
              <w:t xml:space="preserve"> de Ferrari Abu </w:t>
            </w:r>
            <w:proofErr w:type="spellStart"/>
            <w:r>
              <w:rPr>
                <w:rFonts w:ascii="Calibri" w:hAnsi="Calibri" w:cs="Calibri"/>
                <w:sz w:val="20"/>
                <w:szCs w:val="20"/>
              </w:rPr>
              <w:t>Dhabi</w:t>
            </w:r>
            <w:proofErr w:type="spellEnd"/>
            <w:r>
              <w:rPr>
                <w:rFonts w:ascii="Calibri" w:hAnsi="Calibri" w:cs="Calibri"/>
                <w:sz w:val="20"/>
                <w:szCs w:val="20"/>
              </w:rPr>
              <w:t xml:space="preserve"> (supliendo a todas las actividades del </w:t>
            </w:r>
            <w:proofErr w:type="spellStart"/>
            <w:r>
              <w:rPr>
                <w:rFonts w:ascii="Calibri" w:hAnsi="Calibri" w:cs="Calibri"/>
                <w:sz w:val="20"/>
                <w:szCs w:val="20"/>
              </w:rPr>
              <w:t>dia</w:t>
            </w:r>
            <w:proofErr w:type="spellEnd"/>
            <w:r>
              <w:rPr>
                <w:rFonts w:ascii="Calibri" w:hAnsi="Calibri" w:cs="Calibri"/>
                <w:sz w:val="20"/>
                <w:szCs w:val="20"/>
              </w:rPr>
              <w:t xml:space="preserve"> 6 sin opción a reembolso)</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91182E" w14:textId="77777777" w:rsidR="005B7BD5" w:rsidRDefault="005B7BD5">
            <w:pPr>
              <w:jc w:val="center"/>
              <w:rPr>
                <w:rFonts w:ascii="Calibri" w:hAnsi="Calibri" w:cs="Calibri"/>
                <w:sz w:val="20"/>
                <w:szCs w:val="20"/>
              </w:rPr>
            </w:pPr>
            <w:r>
              <w:rPr>
                <w:rFonts w:ascii="Calibri" w:hAnsi="Calibri" w:cs="Calibri"/>
                <w:sz w:val="20"/>
                <w:szCs w:val="20"/>
              </w:rPr>
              <w:t>115</w:t>
            </w:r>
          </w:p>
        </w:tc>
      </w:tr>
      <w:tr w:rsidR="005B7BD5" w14:paraId="1B0B4B08" w14:textId="77777777" w:rsidTr="005B7BD5">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A196D9" w14:textId="54880574" w:rsidR="005B7BD5" w:rsidRDefault="005B7BD5" w:rsidP="004E7F69">
            <w:pPr>
              <w:rPr>
                <w:rFonts w:ascii="Calibri" w:hAnsi="Calibri" w:cs="Calibri"/>
                <w:sz w:val="20"/>
                <w:szCs w:val="20"/>
              </w:rPr>
            </w:pPr>
            <w:r>
              <w:rPr>
                <w:rFonts w:ascii="Calibri" w:hAnsi="Calibri" w:cs="Calibri"/>
                <w:color w:val="000000"/>
                <w:sz w:val="20"/>
                <w:szCs w:val="20"/>
              </w:rPr>
              <w:t xml:space="preserve">Entrada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parks</w:t>
            </w:r>
            <w:proofErr w:type="spellEnd"/>
            <w:r>
              <w:rPr>
                <w:rFonts w:ascii="Calibri" w:hAnsi="Calibri" w:cs="Calibri"/>
                <w:color w:val="000000"/>
                <w:sz w:val="20"/>
                <w:szCs w:val="20"/>
              </w:rPr>
              <w:t xml:space="preserve"> y resorts: </w:t>
            </w: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Legoland</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Water</w:t>
            </w:r>
            <w:proofErr w:type="spellEnd"/>
            <w:r>
              <w:rPr>
                <w:rFonts w:ascii="Calibri" w:hAnsi="Calibri" w:cs="Calibri"/>
                <w:color w:val="000000"/>
                <w:sz w:val="20"/>
                <w:szCs w:val="20"/>
              </w:rPr>
              <w:t xml:space="preserve"> Park / </w:t>
            </w:r>
            <w:proofErr w:type="spellStart"/>
            <w:r>
              <w:rPr>
                <w:rFonts w:ascii="Calibri" w:hAnsi="Calibri" w:cs="Calibri"/>
                <w:color w:val="000000"/>
                <w:sz w:val="20"/>
                <w:szCs w:val="20"/>
              </w:rPr>
              <w:t>Motiongate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Dubai</w:t>
            </w:r>
            <w:proofErr w:type="spellEnd"/>
            <w:r>
              <w:rPr>
                <w:rFonts w:ascii="Calibri" w:hAnsi="Calibri" w:cs="Calibri"/>
                <w:color w:val="000000"/>
                <w:sz w:val="20"/>
                <w:szCs w:val="20"/>
              </w:rPr>
              <w:t xml:space="preserve"> / El Real Madrid Parks (entrada a 1 parque por día)</w:t>
            </w:r>
            <w:r>
              <w:rPr>
                <w:rFonts w:ascii="Calibri" w:hAnsi="Calibri" w:cs="Calibri"/>
                <w:color w:val="000000"/>
                <w:sz w:val="20"/>
                <w:szCs w:val="20"/>
              </w:rPr>
              <w:t xml:space="preserve"> S</w:t>
            </w:r>
            <w:r>
              <w:rPr>
                <w:rFonts w:ascii="Calibri" w:hAnsi="Calibri" w:cs="Calibri"/>
                <w:color w:val="000000"/>
                <w:sz w:val="20"/>
                <w:szCs w:val="20"/>
              </w:rPr>
              <w:t xml:space="preserve">upliendo a todas las actividades del </w:t>
            </w:r>
            <w:r>
              <w:rPr>
                <w:rFonts w:ascii="Calibri" w:hAnsi="Calibri" w:cs="Calibri"/>
                <w:color w:val="000000"/>
                <w:sz w:val="20"/>
                <w:szCs w:val="20"/>
              </w:rPr>
              <w:t>día</w:t>
            </w:r>
            <w:r>
              <w:rPr>
                <w:rFonts w:ascii="Calibri" w:hAnsi="Calibri" w:cs="Calibri"/>
                <w:color w:val="000000"/>
                <w:sz w:val="20"/>
                <w:szCs w:val="20"/>
              </w:rPr>
              <w:t xml:space="preserve"> 6 sin opción a reembolso).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24B39D" w14:textId="77777777" w:rsidR="005B7BD5" w:rsidRDefault="005B7BD5" w:rsidP="004E7F69">
            <w:pPr>
              <w:jc w:val="center"/>
              <w:rPr>
                <w:rFonts w:ascii="Calibri" w:hAnsi="Calibri" w:cs="Calibri"/>
                <w:sz w:val="20"/>
                <w:szCs w:val="20"/>
              </w:rPr>
            </w:pPr>
            <w:r>
              <w:rPr>
                <w:rFonts w:ascii="Calibri" w:hAnsi="Calibri" w:cs="Calibri"/>
                <w:sz w:val="20"/>
                <w:szCs w:val="20"/>
              </w:rPr>
              <w:t>80</w:t>
            </w:r>
          </w:p>
        </w:tc>
      </w:tr>
      <w:tr w:rsidR="005B7BD5" w14:paraId="70908C14" w14:textId="77777777" w:rsidTr="005B7BD5">
        <w:trPr>
          <w:trHeight w:val="13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4A1FD7" w14:textId="4CDC61CF" w:rsidR="005B7BD5" w:rsidRDefault="005B7BD5">
            <w:pPr>
              <w:rPr>
                <w:rFonts w:ascii="Calibri" w:hAnsi="Calibri" w:cs="Calibri"/>
                <w:sz w:val="20"/>
                <w:szCs w:val="20"/>
              </w:rPr>
            </w:pPr>
            <w:r>
              <w:rPr>
                <w:rFonts w:ascii="Calibri" w:hAnsi="Calibri" w:cs="Calibri"/>
                <w:color w:val="000000"/>
                <w:sz w:val="20"/>
                <w:szCs w:val="20"/>
              </w:rPr>
              <w:t xml:space="preserve">Visita de día completo a la parte histórica de Estambul con almuerzo - </w:t>
            </w:r>
            <w:r>
              <w:rPr>
                <w:rFonts w:ascii="Calibri" w:hAnsi="Calibri" w:cs="Calibri"/>
                <w:color w:val="000000"/>
                <w:sz w:val="20"/>
                <w:szCs w:val="20"/>
              </w:rPr>
              <w:t>día</w:t>
            </w:r>
            <w:r>
              <w:rPr>
                <w:rFonts w:ascii="Calibri" w:hAnsi="Calibri" w:cs="Calibri"/>
                <w:color w:val="000000"/>
                <w:sz w:val="20"/>
                <w:szCs w:val="20"/>
              </w:rPr>
              <w:t xml:space="preserve"> 8</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5B44A3C" w14:textId="77777777" w:rsidR="005B7BD5" w:rsidRDefault="005B7BD5">
            <w:pPr>
              <w:jc w:val="center"/>
              <w:rPr>
                <w:rFonts w:ascii="Calibri" w:hAnsi="Calibri" w:cs="Calibri"/>
                <w:sz w:val="20"/>
                <w:szCs w:val="20"/>
              </w:rPr>
            </w:pPr>
            <w:r>
              <w:rPr>
                <w:rFonts w:ascii="Calibri" w:hAnsi="Calibri" w:cs="Calibri"/>
                <w:sz w:val="20"/>
                <w:szCs w:val="20"/>
              </w:rPr>
              <w:t>155</w:t>
            </w:r>
          </w:p>
        </w:tc>
      </w:tr>
      <w:tr w:rsidR="005B7BD5" w14:paraId="6A287851" w14:textId="77777777" w:rsidTr="005B7BD5">
        <w:trPr>
          <w:trHeight w:val="107"/>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AC284" w14:textId="1AF0B5E2" w:rsidR="005B7BD5" w:rsidRDefault="005B7BD5">
            <w:pPr>
              <w:rPr>
                <w:rFonts w:ascii="Calibri" w:hAnsi="Calibri" w:cs="Calibri"/>
                <w:sz w:val="20"/>
                <w:szCs w:val="20"/>
              </w:rPr>
            </w:pPr>
            <w:r>
              <w:rPr>
                <w:rFonts w:ascii="Calibri" w:hAnsi="Calibri" w:cs="Calibri"/>
                <w:sz w:val="20"/>
                <w:szCs w:val="20"/>
              </w:rPr>
              <w:t xml:space="preserve">Parte asiática con almuerzo - </w:t>
            </w:r>
            <w:r>
              <w:rPr>
                <w:rFonts w:ascii="Calibri" w:hAnsi="Calibri" w:cs="Calibri"/>
                <w:sz w:val="20"/>
                <w:szCs w:val="20"/>
              </w:rPr>
              <w:t>día</w:t>
            </w:r>
            <w:r>
              <w:rPr>
                <w:rFonts w:ascii="Calibri" w:hAnsi="Calibri" w:cs="Calibri"/>
                <w:sz w:val="20"/>
                <w:szCs w:val="20"/>
              </w:rPr>
              <w:t xml:space="preserve"> 9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E5277B" w14:textId="77777777" w:rsidR="005B7BD5" w:rsidRDefault="005B7BD5">
            <w:pPr>
              <w:jc w:val="center"/>
              <w:rPr>
                <w:rFonts w:ascii="Calibri" w:hAnsi="Calibri" w:cs="Calibri"/>
                <w:sz w:val="20"/>
                <w:szCs w:val="20"/>
              </w:rPr>
            </w:pPr>
            <w:r>
              <w:rPr>
                <w:rFonts w:ascii="Calibri" w:hAnsi="Calibri" w:cs="Calibri"/>
                <w:sz w:val="20"/>
                <w:szCs w:val="20"/>
              </w:rPr>
              <w:t>105</w:t>
            </w:r>
          </w:p>
        </w:tc>
      </w:tr>
      <w:tr w:rsidR="005B7BD5" w14:paraId="55BE3A32" w14:textId="77777777" w:rsidTr="005B7BD5">
        <w:trPr>
          <w:trHeight w:val="123"/>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9CA513" w14:textId="16EDA1D1" w:rsidR="005B7BD5" w:rsidRDefault="005B7BD5">
            <w:pPr>
              <w:rPr>
                <w:rFonts w:ascii="Calibri" w:hAnsi="Calibri" w:cs="Calibri"/>
                <w:sz w:val="20"/>
                <w:szCs w:val="20"/>
              </w:rPr>
            </w:pPr>
            <w:r>
              <w:rPr>
                <w:rFonts w:ascii="Calibri" w:hAnsi="Calibri" w:cs="Calibri"/>
                <w:sz w:val="20"/>
                <w:szCs w:val="20"/>
              </w:rPr>
              <w:t xml:space="preserve">Safari 4x4 por Capadocia - </w:t>
            </w:r>
            <w:r>
              <w:rPr>
                <w:rFonts w:ascii="Calibri" w:hAnsi="Calibri" w:cs="Calibri"/>
                <w:sz w:val="20"/>
                <w:szCs w:val="20"/>
              </w:rPr>
              <w:t>día</w:t>
            </w:r>
            <w:r>
              <w:rPr>
                <w:rFonts w:ascii="Calibri" w:hAnsi="Calibri" w:cs="Calibri"/>
                <w:sz w:val="20"/>
                <w:szCs w:val="20"/>
              </w:rPr>
              <w:t xml:space="preserve"> 10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75A816" w14:textId="77777777" w:rsidR="005B7BD5" w:rsidRDefault="005B7BD5">
            <w:pPr>
              <w:jc w:val="center"/>
              <w:rPr>
                <w:rFonts w:ascii="Calibri" w:hAnsi="Calibri" w:cs="Calibri"/>
                <w:sz w:val="20"/>
                <w:szCs w:val="20"/>
              </w:rPr>
            </w:pPr>
            <w:r>
              <w:rPr>
                <w:rFonts w:ascii="Calibri" w:hAnsi="Calibri" w:cs="Calibri"/>
                <w:sz w:val="20"/>
                <w:szCs w:val="20"/>
              </w:rPr>
              <w:t>90</w:t>
            </w:r>
          </w:p>
        </w:tc>
      </w:tr>
      <w:tr w:rsidR="005B7BD5" w14:paraId="79713A5D" w14:textId="77777777" w:rsidTr="005B7BD5">
        <w:trPr>
          <w:trHeight w:val="144"/>
          <w:tblCellSpacing w:w="0" w:type="dxa"/>
          <w:jc w:val="center"/>
        </w:trPr>
        <w:tc>
          <w:tcPr>
            <w:tcW w:w="8497"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CB60B5" w14:textId="11068994" w:rsidR="005B7BD5" w:rsidRDefault="005B7BD5">
            <w:pPr>
              <w:rPr>
                <w:rFonts w:ascii="Calibri" w:hAnsi="Calibri" w:cs="Calibri"/>
                <w:sz w:val="20"/>
                <w:szCs w:val="20"/>
              </w:rPr>
            </w:pPr>
            <w:r>
              <w:rPr>
                <w:rFonts w:ascii="Calibri" w:hAnsi="Calibri" w:cs="Calibri"/>
                <w:sz w:val="20"/>
                <w:szCs w:val="20"/>
              </w:rPr>
              <w:t xml:space="preserve">Viaje en Globo por Capadocia - </w:t>
            </w:r>
            <w:r>
              <w:rPr>
                <w:rFonts w:ascii="Calibri" w:hAnsi="Calibri" w:cs="Calibri"/>
                <w:sz w:val="20"/>
                <w:szCs w:val="20"/>
              </w:rPr>
              <w:t>día</w:t>
            </w:r>
            <w:r>
              <w:rPr>
                <w:rFonts w:ascii="Calibri" w:hAnsi="Calibri" w:cs="Calibri"/>
                <w:sz w:val="20"/>
                <w:szCs w:val="20"/>
              </w:rPr>
              <w:t xml:space="preserve"> 10 </w:t>
            </w:r>
          </w:p>
        </w:tc>
        <w:tc>
          <w:tcPr>
            <w:tcW w:w="626"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4A0A11" w14:textId="77777777" w:rsidR="005B7BD5" w:rsidRDefault="005B7BD5">
            <w:pPr>
              <w:jc w:val="center"/>
              <w:rPr>
                <w:rFonts w:ascii="Calibri" w:hAnsi="Calibri" w:cs="Calibri"/>
                <w:sz w:val="20"/>
                <w:szCs w:val="20"/>
              </w:rPr>
            </w:pPr>
            <w:r>
              <w:rPr>
                <w:rFonts w:ascii="Calibri" w:hAnsi="Calibri" w:cs="Calibri"/>
                <w:sz w:val="20"/>
                <w:szCs w:val="20"/>
              </w:rPr>
              <w:t>410</w:t>
            </w:r>
          </w:p>
        </w:tc>
      </w:tr>
    </w:tbl>
    <w:p w14:paraId="7032BA75" w14:textId="2AF57E58" w:rsidR="005B7BD5" w:rsidRDefault="005B7BD5">
      <w:pPr>
        <w:pBdr>
          <w:top w:val="nil"/>
          <w:left w:val="nil"/>
          <w:bottom w:val="nil"/>
          <w:right w:val="nil"/>
          <w:between w:val="nil"/>
        </w:pBdr>
        <w:jc w:val="both"/>
        <w:rPr>
          <w:rFonts w:ascii="Arial" w:eastAsia="Arial" w:hAnsi="Arial" w:cs="Arial"/>
          <w:color w:val="000000"/>
          <w:sz w:val="20"/>
          <w:szCs w:val="20"/>
        </w:rPr>
      </w:pPr>
    </w:p>
    <w:sectPr w:rsidR="005B7BD5">
      <w:headerReference w:type="default" r:id="rId9"/>
      <w:footerReference w:type="default" r:id="rId10"/>
      <w:pgSz w:w="12240" w:h="15840"/>
      <w:pgMar w:top="2126" w:right="1077" w:bottom="851" w:left="107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4EC7D" w14:textId="77777777" w:rsidR="000572C4" w:rsidRDefault="000572C4">
      <w:r>
        <w:separator/>
      </w:r>
    </w:p>
  </w:endnote>
  <w:endnote w:type="continuationSeparator" w:id="0">
    <w:p w14:paraId="7A5922C8" w14:textId="77777777" w:rsidR="000572C4" w:rsidRDefault="0005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8B9F" w14:textId="77777777" w:rsidR="0043536D" w:rsidRDefault="000572C4">
    <w:pPr>
      <w:pBdr>
        <w:top w:val="nil"/>
        <w:left w:val="nil"/>
        <w:bottom w:val="nil"/>
        <w:right w:val="nil"/>
        <w:between w:val="nil"/>
      </w:pBdr>
      <w:tabs>
        <w:tab w:val="center" w:pos="4419"/>
        <w:tab w:val="right" w:pos="8838"/>
      </w:tabs>
      <w:jc w:val="center"/>
      <w:rPr>
        <w:rFonts w:ascii="Cambria" w:eastAsia="Cambria" w:hAnsi="Cambria" w:cs="Cambria"/>
        <w:color w:val="000000"/>
        <w:sz w:val="22"/>
        <w:szCs w:val="22"/>
      </w:rPr>
    </w:pPr>
    <w:r>
      <w:rPr>
        <w:noProof/>
      </w:rPr>
      <mc:AlternateContent>
        <mc:Choice Requires="wpg">
          <w:drawing>
            <wp:anchor distT="0" distB="0" distL="114300" distR="114300" simplePos="0" relativeHeight="251662336" behindDoc="0" locked="0" layoutInCell="1" hidden="0" allowOverlap="1" wp14:anchorId="3D76E0CF" wp14:editId="149B3EE4">
              <wp:simplePos x="0" y="0"/>
              <wp:positionH relativeFrom="column">
                <wp:posOffset>-711199</wp:posOffset>
              </wp:positionH>
              <wp:positionV relativeFrom="paragraph">
                <wp:posOffset>406400</wp:posOffset>
              </wp:positionV>
              <wp:extent cx="8267700" cy="209550"/>
              <wp:effectExtent l="0" t="0" r="0" b="0"/>
              <wp:wrapNone/>
              <wp:docPr id="1504072762" name="Rectángulo 150407276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0E01FAC" w14:textId="77777777" w:rsidR="0043536D" w:rsidRDefault="0043536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406400</wp:posOffset>
              </wp:positionV>
              <wp:extent cx="8267700" cy="209550"/>
              <wp:effectExtent b="0" l="0" r="0" t="0"/>
              <wp:wrapNone/>
              <wp:docPr id="150407276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267700" cy="2095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F614C" w14:textId="77777777" w:rsidR="000572C4" w:rsidRDefault="000572C4">
      <w:r>
        <w:separator/>
      </w:r>
    </w:p>
  </w:footnote>
  <w:footnote w:type="continuationSeparator" w:id="0">
    <w:p w14:paraId="245966B2" w14:textId="77777777" w:rsidR="000572C4" w:rsidRDefault="0005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C544" w14:textId="77777777" w:rsidR="0043536D" w:rsidRDefault="000572C4">
    <w:pPr>
      <w:pBdr>
        <w:top w:val="nil"/>
        <w:left w:val="nil"/>
        <w:bottom w:val="nil"/>
        <w:right w:val="nil"/>
        <w:between w:val="nil"/>
      </w:pBdr>
      <w:tabs>
        <w:tab w:val="center" w:pos="4419"/>
        <w:tab w:val="right" w:pos="8838"/>
      </w:tabs>
      <w:jc w:val="right"/>
      <w:rPr>
        <w:rFonts w:ascii="Cambria" w:eastAsia="Cambria" w:hAnsi="Cambria" w:cs="Cambria"/>
        <w:color w:val="000000"/>
        <w:sz w:val="22"/>
        <w:szCs w:val="22"/>
      </w:rPr>
    </w:pPr>
    <w:r>
      <w:rPr>
        <w:noProof/>
      </w:rPr>
      <mc:AlternateContent>
        <mc:Choice Requires="wpg">
          <w:drawing>
            <wp:anchor distT="0" distB="0" distL="114300" distR="114300" simplePos="0" relativeHeight="251658240" behindDoc="0" locked="0" layoutInCell="1" hidden="0" allowOverlap="1" wp14:anchorId="704BF142" wp14:editId="2C735169">
              <wp:simplePos x="0" y="0"/>
              <wp:positionH relativeFrom="column">
                <wp:posOffset>-787399</wp:posOffset>
              </wp:positionH>
              <wp:positionV relativeFrom="paragraph">
                <wp:posOffset>-495299</wp:posOffset>
              </wp:positionV>
              <wp:extent cx="8248650" cy="1238250"/>
              <wp:effectExtent l="0" t="0" r="0" b="0"/>
              <wp:wrapNone/>
              <wp:docPr id="1504072761" name="Rectángulo 150407276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22C87491" w14:textId="77777777" w:rsidR="0043536D" w:rsidRDefault="0043536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48650" cy="1238250"/>
              <wp:effectExtent b="0" l="0" r="0" t="0"/>
              <wp:wrapNone/>
              <wp:docPr id="150407276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48650" cy="12382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F06FA4A" wp14:editId="29BCDE39">
          <wp:simplePos x="0" y="0"/>
          <wp:positionH relativeFrom="column">
            <wp:posOffset>1844039</wp:posOffset>
          </wp:positionH>
          <wp:positionV relativeFrom="paragraph">
            <wp:posOffset>-941702</wp:posOffset>
          </wp:positionV>
          <wp:extent cx="6000750" cy="1666875"/>
          <wp:effectExtent l="0" t="0" r="0" b="0"/>
          <wp:wrapNone/>
          <wp:docPr id="1504072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DA5F56A" wp14:editId="72C4D300">
          <wp:simplePos x="0" y="0"/>
          <wp:positionH relativeFrom="column">
            <wp:posOffset>4867275</wp:posOffset>
          </wp:positionH>
          <wp:positionV relativeFrom="paragraph">
            <wp:posOffset>-111123</wp:posOffset>
          </wp:positionV>
          <wp:extent cx="1799590" cy="510540"/>
          <wp:effectExtent l="0" t="0" r="0" b="0"/>
          <wp:wrapNone/>
          <wp:docPr id="15040727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799590" cy="51054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3DF8BA2" wp14:editId="31FC773B">
              <wp:simplePos x="0" y="0"/>
              <wp:positionH relativeFrom="column">
                <wp:posOffset>-482599</wp:posOffset>
              </wp:positionH>
              <wp:positionV relativeFrom="paragraph">
                <wp:posOffset>-203199</wp:posOffset>
              </wp:positionV>
              <wp:extent cx="5257800" cy="836699"/>
              <wp:effectExtent l="0" t="0" r="0" b="0"/>
              <wp:wrapNone/>
              <wp:docPr id="1504072763" name="Rectángulo 1504072763"/>
              <wp:cNvGraphicFramePr/>
              <a:graphic xmlns:a="http://schemas.openxmlformats.org/drawingml/2006/main">
                <a:graphicData uri="http://schemas.microsoft.com/office/word/2010/wordprocessingShape">
                  <wps:wsp>
                    <wps:cNvSpPr/>
                    <wps:spPr>
                      <a:xfrm>
                        <a:off x="2726625" y="3376140"/>
                        <a:ext cx="5238750" cy="807720"/>
                      </a:xfrm>
                      <a:prstGeom prst="rect">
                        <a:avLst/>
                      </a:prstGeom>
                      <a:noFill/>
                      <a:ln>
                        <a:noFill/>
                      </a:ln>
                    </wps:spPr>
                    <wps:txbx>
                      <w:txbxContent>
                        <w:p w14:paraId="6D1AA663" w14:textId="77777777" w:rsidR="0043536D" w:rsidRDefault="000572C4">
                          <w:pPr>
                            <w:textDirection w:val="btLr"/>
                          </w:pPr>
                          <w:r>
                            <w:rPr>
                              <w:rFonts w:ascii="Calibri" w:eastAsia="Calibri" w:hAnsi="Calibri" w:cs="Calibri"/>
                              <w:b/>
                              <w:color w:val="FEFEFE"/>
                              <w:sz w:val="48"/>
                            </w:rPr>
                            <w:t>DUBÁI, CAPADOCIA Y ESTAMBUL</w:t>
                          </w:r>
                        </w:p>
                        <w:p w14:paraId="326E1D46" w14:textId="77777777" w:rsidR="0043536D" w:rsidRDefault="000572C4">
                          <w:pPr>
                            <w:textDirection w:val="btLr"/>
                          </w:pPr>
                          <w:r>
                            <w:rPr>
                              <w:rFonts w:ascii="Calibri" w:eastAsia="Calibri" w:hAnsi="Calibri" w:cs="Calibri"/>
                              <w:b/>
                              <w:color w:val="FEFEFE"/>
                            </w:rPr>
                            <w:t>2865-B2025</w:t>
                          </w:r>
                        </w:p>
                        <w:p w14:paraId="4565E344" w14:textId="77777777" w:rsidR="0043536D" w:rsidRDefault="0043536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-203199</wp:posOffset>
              </wp:positionV>
              <wp:extent cx="5257800" cy="836699"/>
              <wp:effectExtent b="0" l="0" r="0" t="0"/>
              <wp:wrapNone/>
              <wp:docPr id="150407276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257800" cy="83669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72F3"/>
    <w:multiLevelType w:val="multilevel"/>
    <w:tmpl w:val="5A224F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476798"/>
    <w:multiLevelType w:val="multilevel"/>
    <w:tmpl w:val="15ACE9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A202FE"/>
    <w:multiLevelType w:val="multilevel"/>
    <w:tmpl w:val="015A5AF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3576FC"/>
    <w:multiLevelType w:val="multilevel"/>
    <w:tmpl w:val="F93C33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7145B"/>
    <w:multiLevelType w:val="multilevel"/>
    <w:tmpl w:val="491411A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210D18"/>
    <w:multiLevelType w:val="multilevel"/>
    <w:tmpl w:val="21506A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6D"/>
    <w:rsid w:val="00010C04"/>
    <w:rsid w:val="000572C4"/>
    <w:rsid w:val="00085398"/>
    <w:rsid w:val="00132D70"/>
    <w:rsid w:val="001A4C1F"/>
    <w:rsid w:val="001D563D"/>
    <w:rsid w:val="001F1A38"/>
    <w:rsid w:val="00234EDC"/>
    <w:rsid w:val="002B5BCF"/>
    <w:rsid w:val="002D582D"/>
    <w:rsid w:val="002E7893"/>
    <w:rsid w:val="00315E5A"/>
    <w:rsid w:val="00333E12"/>
    <w:rsid w:val="003519F9"/>
    <w:rsid w:val="00373B06"/>
    <w:rsid w:val="003D5620"/>
    <w:rsid w:val="003F7BE3"/>
    <w:rsid w:val="0043536D"/>
    <w:rsid w:val="004E7F69"/>
    <w:rsid w:val="005359F1"/>
    <w:rsid w:val="005B7BD5"/>
    <w:rsid w:val="005E1C95"/>
    <w:rsid w:val="00621E45"/>
    <w:rsid w:val="006A2E24"/>
    <w:rsid w:val="00727C1F"/>
    <w:rsid w:val="00750960"/>
    <w:rsid w:val="00761688"/>
    <w:rsid w:val="007972B0"/>
    <w:rsid w:val="00865084"/>
    <w:rsid w:val="00890546"/>
    <w:rsid w:val="008E6101"/>
    <w:rsid w:val="00947488"/>
    <w:rsid w:val="009524AE"/>
    <w:rsid w:val="00967B35"/>
    <w:rsid w:val="00973827"/>
    <w:rsid w:val="009A3C21"/>
    <w:rsid w:val="009B1889"/>
    <w:rsid w:val="009E60F5"/>
    <w:rsid w:val="009F4015"/>
    <w:rsid w:val="00A04951"/>
    <w:rsid w:val="00AE24A7"/>
    <w:rsid w:val="00C4485D"/>
    <w:rsid w:val="00C640D7"/>
    <w:rsid w:val="00C91F69"/>
    <w:rsid w:val="00DE77F1"/>
    <w:rsid w:val="00E030AC"/>
    <w:rsid w:val="00EE24C5"/>
    <w:rsid w:val="00FD6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BF41"/>
  <w15:docId w15:val="{29DEC9A0-DA56-48AF-8344-7F95DB7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B"/>
    <w:rPr>
      <w:lang w:eastAsia="es-ES"/>
    </w:rPr>
  </w:style>
  <w:style w:type="paragraph" w:styleId="Ttulo1">
    <w:name w:val="heading 1"/>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character" w:styleId="nfasis">
    <w:name w:val="Emphasis"/>
    <w:basedOn w:val="Fuentedeprrafopredeter"/>
    <w:uiPriority w:val="20"/>
    <w:qFormat/>
    <w:rsid w:val="001A4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14991">
      <w:bodyDiv w:val="1"/>
      <w:marLeft w:val="0"/>
      <w:marRight w:val="0"/>
      <w:marTop w:val="0"/>
      <w:marBottom w:val="0"/>
      <w:divBdr>
        <w:top w:val="none" w:sz="0" w:space="0" w:color="auto"/>
        <w:left w:val="none" w:sz="0" w:space="0" w:color="auto"/>
        <w:bottom w:val="none" w:sz="0" w:space="0" w:color="auto"/>
        <w:right w:val="none" w:sz="0" w:space="0" w:color="auto"/>
      </w:divBdr>
    </w:div>
    <w:div w:id="795756295">
      <w:bodyDiv w:val="1"/>
      <w:marLeft w:val="0"/>
      <w:marRight w:val="0"/>
      <w:marTop w:val="0"/>
      <w:marBottom w:val="0"/>
      <w:divBdr>
        <w:top w:val="none" w:sz="0" w:space="0" w:color="auto"/>
        <w:left w:val="none" w:sz="0" w:space="0" w:color="auto"/>
        <w:bottom w:val="none" w:sz="0" w:space="0" w:color="auto"/>
        <w:right w:val="none" w:sz="0" w:space="0" w:color="auto"/>
      </w:divBdr>
    </w:div>
    <w:div w:id="941648675">
      <w:bodyDiv w:val="1"/>
      <w:marLeft w:val="0"/>
      <w:marRight w:val="0"/>
      <w:marTop w:val="0"/>
      <w:marBottom w:val="0"/>
      <w:divBdr>
        <w:top w:val="none" w:sz="0" w:space="0" w:color="auto"/>
        <w:left w:val="none" w:sz="0" w:space="0" w:color="auto"/>
        <w:bottom w:val="none" w:sz="0" w:space="0" w:color="auto"/>
        <w:right w:val="none" w:sz="0" w:space="0" w:color="auto"/>
      </w:divBdr>
    </w:div>
    <w:div w:id="1951164379">
      <w:bodyDiv w:val="1"/>
      <w:marLeft w:val="0"/>
      <w:marRight w:val="0"/>
      <w:marTop w:val="0"/>
      <w:marBottom w:val="0"/>
      <w:divBdr>
        <w:top w:val="none" w:sz="0" w:space="0" w:color="auto"/>
        <w:left w:val="none" w:sz="0" w:space="0" w:color="auto"/>
        <w:bottom w:val="none" w:sz="0" w:space="0" w:color="auto"/>
        <w:right w:val="none" w:sz="0" w:space="0" w:color="auto"/>
      </w:divBdr>
    </w:div>
    <w:div w:id="19579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knV5LdNsUSPAdIanYcteaw8YA==">CgMxLjAyDmgucDlueW90eWhxdW5tMg5oLmRoM3kxZmJhNm00azgAciExQ3FmQjBJRHhZM0N0Q3lZamJucTJlVWIxY1NIWTRYUXg=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2852</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Boletero-Boletero</cp:lastModifiedBy>
  <cp:revision>68</cp:revision>
  <dcterms:created xsi:type="dcterms:W3CDTF">2024-09-04T23:10:00Z</dcterms:created>
  <dcterms:modified xsi:type="dcterms:W3CDTF">2025-05-15T19:48:00Z</dcterms:modified>
</cp:coreProperties>
</file>