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9D8E" w14:textId="40A1373F" w:rsidR="00DB7EC6" w:rsidRDefault="00F27262">
      <w:pPr>
        <w:spacing w:after="0" w:line="240" w:lineRule="auto"/>
        <w:jc w:val="center"/>
        <w:rPr>
          <w:rFonts w:ascii="Arial" w:eastAsia="Arial" w:hAnsi="Arial" w:cs="Arial"/>
          <w:b/>
          <w:sz w:val="24"/>
          <w:szCs w:val="24"/>
        </w:rPr>
      </w:pPr>
      <w:r>
        <w:rPr>
          <w:rFonts w:ascii="Arial" w:eastAsia="Arial" w:hAnsi="Arial" w:cs="Arial"/>
          <w:b/>
          <w:sz w:val="24"/>
          <w:szCs w:val="24"/>
        </w:rPr>
        <w:t>D</w:t>
      </w:r>
      <w:r w:rsidR="00D3122E">
        <w:rPr>
          <w:rFonts w:ascii="Arial" w:eastAsia="Arial" w:hAnsi="Arial" w:cs="Arial"/>
          <w:b/>
          <w:sz w:val="24"/>
          <w:szCs w:val="24"/>
        </w:rPr>
        <w:t>e</w:t>
      </w:r>
      <w:r>
        <w:rPr>
          <w:rFonts w:ascii="Arial" w:eastAsia="Arial" w:hAnsi="Arial" w:cs="Arial"/>
          <w:b/>
          <w:sz w:val="24"/>
          <w:szCs w:val="24"/>
        </w:rPr>
        <w:t xml:space="preserve">lhi, Jaipur, </w:t>
      </w:r>
      <w:proofErr w:type="spellStart"/>
      <w:r>
        <w:rPr>
          <w:rFonts w:ascii="Arial" w:eastAsia="Arial" w:hAnsi="Arial" w:cs="Arial"/>
          <w:b/>
          <w:sz w:val="24"/>
          <w:szCs w:val="24"/>
        </w:rPr>
        <w:t>Ranthambore</w:t>
      </w:r>
      <w:proofErr w:type="spellEnd"/>
      <w:r>
        <w:rPr>
          <w:rFonts w:ascii="Arial" w:eastAsia="Arial" w:hAnsi="Arial" w:cs="Arial"/>
          <w:b/>
          <w:sz w:val="24"/>
          <w:szCs w:val="24"/>
        </w:rPr>
        <w:t>, Agra, D</w:t>
      </w:r>
      <w:r w:rsidR="00475584">
        <w:rPr>
          <w:rFonts w:ascii="Arial" w:eastAsia="Arial" w:hAnsi="Arial" w:cs="Arial"/>
          <w:b/>
          <w:sz w:val="24"/>
          <w:szCs w:val="24"/>
        </w:rPr>
        <w:t>el</w:t>
      </w:r>
      <w:r>
        <w:rPr>
          <w:rFonts w:ascii="Arial" w:eastAsia="Arial" w:hAnsi="Arial" w:cs="Arial"/>
          <w:b/>
          <w:sz w:val="24"/>
          <w:szCs w:val="24"/>
        </w:rPr>
        <w:t>hi</w:t>
      </w:r>
    </w:p>
    <w:p w14:paraId="3F7764FA" w14:textId="3F19E682" w:rsidR="00137329" w:rsidRDefault="00E833D6">
      <w:pPr>
        <w:spacing w:after="0" w:line="240" w:lineRule="auto"/>
        <w:jc w:val="center"/>
        <w:rPr>
          <w:rFonts w:ascii="Arial" w:eastAsia="Arial" w:hAnsi="Arial" w:cs="Arial"/>
          <w:b/>
          <w:sz w:val="24"/>
          <w:szCs w:val="24"/>
        </w:rPr>
      </w:pPr>
      <w:r>
        <w:rPr>
          <w:rFonts w:ascii="Arial" w:eastAsia="Arial" w:hAnsi="Arial" w:cs="Arial"/>
          <w:b/>
          <w:noProof/>
          <w:sz w:val="20"/>
          <w:szCs w:val="20"/>
        </w:rPr>
        <w:drawing>
          <wp:anchor distT="0" distB="0" distL="114300" distR="114300" simplePos="0" relativeHeight="251658240" behindDoc="0" locked="0" layoutInCell="1" allowOverlap="1" wp14:anchorId="499A4610" wp14:editId="5FACE9CF">
            <wp:simplePos x="0" y="0"/>
            <wp:positionH relativeFrom="margin">
              <wp:align>right</wp:align>
            </wp:positionH>
            <wp:positionV relativeFrom="paragraph">
              <wp:posOffset>56515</wp:posOffset>
            </wp:positionV>
            <wp:extent cx="952500" cy="635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i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635000"/>
                    </a:xfrm>
                    <a:prstGeom prst="rect">
                      <a:avLst/>
                    </a:prstGeom>
                  </pic:spPr>
                </pic:pic>
              </a:graphicData>
            </a:graphic>
            <wp14:sizeRelH relativeFrom="page">
              <wp14:pctWidth>0</wp14:pctWidth>
            </wp14:sizeRelH>
            <wp14:sizeRelV relativeFrom="page">
              <wp14:pctHeight>0</wp14:pctHeight>
            </wp14:sizeRelV>
          </wp:anchor>
        </w:drawing>
      </w:r>
    </w:p>
    <w:p w14:paraId="0A0F96DF" w14:textId="55B6EA90" w:rsidR="00137329" w:rsidRDefault="00F27262">
      <w:pPr>
        <w:spacing w:after="0" w:line="240" w:lineRule="auto"/>
        <w:rPr>
          <w:rFonts w:ascii="Arial" w:eastAsia="Arial" w:hAnsi="Arial" w:cs="Arial"/>
          <w:b/>
          <w:sz w:val="20"/>
          <w:szCs w:val="20"/>
        </w:rPr>
      </w:pPr>
      <w:r>
        <w:rPr>
          <w:rFonts w:ascii="Arial" w:eastAsia="Arial" w:hAnsi="Arial" w:cs="Arial"/>
          <w:b/>
          <w:sz w:val="20"/>
          <w:szCs w:val="20"/>
        </w:rPr>
        <w:t>Duración: 9 días</w:t>
      </w:r>
      <w:r>
        <w:rPr>
          <w:rFonts w:ascii="Arial" w:eastAsia="Arial" w:hAnsi="Arial" w:cs="Arial"/>
          <w:b/>
          <w:sz w:val="20"/>
          <w:szCs w:val="20"/>
        </w:rPr>
        <w:tab/>
      </w:r>
    </w:p>
    <w:p w14:paraId="131BA2B6" w14:textId="4B5D3C93" w:rsidR="00137329" w:rsidRDefault="00F27262">
      <w:pPr>
        <w:spacing w:after="0" w:line="240" w:lineRule="auto"/>
        <w:rPr>
          <w:rFonts w:ascii="Arial" w:eastAsia="Arial" w:hAnsi="Arial" w:cs="Arial"/>
          <w:b/>
          <w:sz w:val="20"/>
          <w:szCs w:val="20"/>
        </w:rPr>
      </w:pPr>
      <w:r>
        <w:rPr>
          <w:rFonts w:ascii="Arial" w:eastAsia="Arial" w:hAnsi="Arial" w:cs="Arial"/>
          <w:b/>
          <w:sz w:val="20"/>
          <w:szCs w:val="20"/>
        </w:rPr>
        <w:t xml:space="preserve">Llegadas: </w:t>
      </w:r>
      <w:r>
        <w:rPr>
          <w:rFonts w:ascii="Arial" w:eastAsia="Arial" w:hAnsi="Arial" w:cs="Arial"/>
          <w:b/>
          <w:color w:val="000000"/>
          <w:sz w:val="20"/>
          <w:szCs w:val="20"/>
        </w:rPr>
        <w:t>Diaria</w:t>
      </w:r>
      <w:r w:rsidR="00A71CAC">
        <w:rPr>
          <w:rFonts w:ascii="Arial" w:eastAsia="Arial" w:hAnsi="Arial" w:cs="Arial"/>
          <w:b/>
          <w:color w:val="000000"/>
          <w:sz w:val="20"/>
          <w:szCs w:val="20"/>
        </w:rPr>
        <w:t xml:space="preserve">, del 15 abril </w:t>
      </w:r>
      <w:r w:rsidR="00317A33">
        <w:rPr>
          <w:rFonts w:ascii="Arial" w:eastAsia="Arial" w:hAnsi="Arial" w:cs="Arial"/>
          <w:b/>
          <w:color w:val="000000"/>
          <w:sz w:val="20"/>
          <w:szCs w:val="20"/>
        </w:rPr>
        <w:t xml:space="preserve">2025 </w:t>
      </w:r>
      <w:r w:rsidR="00A71CAC">
        <w:rPr>
          <w:rFonts w:ascii="Arial" w:eastAsia="Arial" w:hAnsi="Arial" w:cs="Arial"/>
          <w:b/>
          <w:color w:val="000000"/>
          <w:sz w:val="20"/>
          <w:szCs w:val="20"/>
        </w:rPr>
        <w:t xml:space="preserve">al </w:t>
      </w:r>
      <w:r w:rsidR="0051085A">
        <w:rPr>
          <w:rFonts w:ascii="Arial" w:eastAsia="Arial" w:hAnsi="Arial" w:cs="Arial"/>
          <w:b/>
          <w:color w:val="000000"/>
          <w:sz w:val="20"/>
          <w:szCs w:val="20"/>
        </w:rPr>
        <w:t xml:space="preserve">31 marzo 2026 </w:t>
      </w:r>
    </w:p>
    <w:p w14:paraId="263DCE5A" w14:textId="77777777" w:rsidR="00137329" w:rsidRDefault="00F27262">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8408480" w14:textId="77777777" w:rsidR="00DB7EC6" w:rsidRPr="00C942D9" w:rsidRDefault="00475584" w:rsidP="00DB7EC6">
      <w:pPr>
        <w:spacing w:after="0" w:line="240" w:lineRule="auto"/>
        <w:rPr>
          <w:rFonts w:ascii="Arial" w:eastAsia="Arial" w:hAnsi="Arial" w:cs="Arial"/>
          <w:b/>
          <w:color w:val="000000" w:themeColor="text1"/>
          <w:sz w:val="20"/>
          <w:szCs w:val="20"/>
        </w:rPr>
      </w:pPr>
      <w:r w:rsidRPr="00C942D9">
        <w:rPr>
          <w:rFonts w:ascii="Arial" w:eastAsia="Arial" w:hAnsi="Arial" w:cs="Arial"/>
          <w:b/>
          <w:color w:val="000000" w:themeColor="text1"/>
          <w:sz w:val="20"/>
          <w:szCs w:val="20"/>
        </w:rPr>
        <w:t>Servicios en privado</w:t>
      </w:r>
      <w:r w:rsidR="00DB7EC6" w:rsidRPr="00C942D9">
        <w:rPr>
          <w:rFonts w:ascii="Arial" w:eastAsia="Arial" w:hAnsi="Arial" w:cs="Arial"/>
          <w:b/>
          <w:color w:val="000000" w:themeColor="text1"/>
          <w:sz w:val="20"/>
          <w:szCs w:val="20"/>
        </w:rPr>
        <w:t xml:space="preserve">. </w:t>
      </w:r>
    </w:p>
    <w:p w14:paraId="4AC7FEB5" w14:textId="5E5AC64E" w:rsidR="00DB7EC6" w:rsidRPr="002C4F9F" w:rsidRDefault="002C4F9F" w:rsidP="002E0E39">
      <w:pPr>
        <w:spacing w:after="0" w:line="240" w:lineRule="auto"/>
        <w:jc w:val="both"/>
        <w:rPr>
          <w:rFonts w:ascii="Arial" w:eastAsia="Arial" w:hAnsi="Arial" w:cs="Arial"/>
          <w:b/>
          <w:bCs/>
          <w:color w:val="FF0000"/>
          <w:sz w:val="18"/>
          <w:szCs w:val="18"/>
        </w:rPr>
      </w:pPr>
      <w:r w:rsidRPr="002C4F9F">
        <w:rPr>
          <w:rFonts w:ascii="Arial" w:hAnsi="Arial" w:cs="Arial"/>
          <w:b/>
          <w:bCs/>
          <w:color w:val="FF0000"/>
          <w:sz w:val="20"/>
          <w:szCs w:val="20"/>
        </w:rPr>
        <w:t xml:space="preserve">El Parque Nacional de </w:t>
      </w:r>
      <w:proofErr w:type="spellStart"/>
      <w:r w:rsidRPr="002C4F9F">
        <w:rPr>
          <w:rFonts w:ascii="Arial" w:hAnsi="Arial" w:cs="Arial"/>
          <w:b/>
          <w:bCs/>
          <w:color w:val="FF0000"/>
          <w:sz w:val="20"/>
          <w:szCs w:val="20"/>
        </w:rPr>
        <w:t>Ranthambore</w:t>
      </w:r>
      <w:proofErr w:type="spellEnd"/>
      <w:r w:rsidRPr="002C4F9F">
        <w:rPr>
          <w:rFonts w:ascii="Arial" w:hAnsi="Arial" w:cs="Arial"/>
          <w:b/>
          <w:bCs/>
          <w:color w:val="FF0000"/>
          <w:sz w:val="20"/>
          <w:szCs w:val="20"/>
        </w:rPr>
        <w:t xml:space="preserve"> permanece cerrado anualmente desde julio hasta septiembre debido a la temporada de monzones, para asegurar la conservación de su ecosistema y el bienestar de su fauna</w:t>
      </w:r>
    </w:p>
    <w:p w14:paraId="1C1551D8" w14:textId="77777777" w:rsidR="00475584" w:rsidRDefault="00475584">
      <w:pPr>
        <w:spacing w:after="0" w:line="240" w:lineRule="auto"/>
        <w:rPr>
          <w:rFonts w:ascii="Arial" w:eastAsia="Arial" w:hAnsi="Arial" w:cs="Arial"/>
          <w:b/>
          <w:color w:val="C00000"/>
          <w:sz w:val="20"/>
          <w:szCs w:val="20"/>
          <w:highlight w:val="yellow"/>
        </w:rPr>
      </w:pPr>
    </w:p>
    <w:p w14:paraId="021B2F61" w14:textId="646E6A15" w:rsidR="00137329" w:rsidRDefault="00F27262">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1. DELHI</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66DF0213" w14:textId="77777777" w:rsidR="00AF4F6E" w:rsidRDefault="006E005C" w:rsidP="00475584">
      <w:pPr>
        <w:spacing w:after="0" w:line="240" w:lineRule="auto"/>
        <w:rPr>
          <w:rFonts w:ascii="Arial" w:hAnsi="Arial" w:cs="Arial"/>
          <w:sz w:val="20"/>
        </w:rPr>
      </w:pPr>
      <w:r w:rsidRPr="00021F3B">
        <w:rPr>
          <w:rFonts w:ascii="Arial" w:hAnsi="Arial" w:cs="Arial"/>
          <w:sz w:val="20"/>
        </w:rPr>
        <w:t>A la llegada al aeropuerto internacional de Delhi, recepción con una bienvenida tradicional y traslado al hotel</w:t>
      </w:r>
      <w:r w:rsidRPr="00021F3B">
        <w:rPr>
          <w:rFonts w:ascii="Arial" w:hAnsi="Arial" w:cs="Arial"/>
          <w:sz w:val="20"/>
        </w:rPr>
        <w:t>.</w:t>
      </w:r>
      <w:r w:rsidR="00021F3B">
        <w:rPr>
          <w:rFonts w:ascii="Arial" w:hAnsi="Arial" w:cs="Arial"/>
          <w:sz w:val="20"/>
        </w:rPr>
        <w:t xml:space="preserve"> </w:t>
      </w:r>
      <w:r w:rsidR="008E1FD3" w:rsidRPr="008E1FD3">
        <w:rPr>
          <w:rFonts w:ascii="Arial" w:hAnsi="Arial" w:cs="Arial"/>
          <w:b/>
          <w:sz w:val="20"/>
        </w:rPr>
        <w:t>Alojamiento</w:t>
      </w:r>
      <w:r w:rsidR="008E1FD3">
        <w:rPr>
          <w:rFonts w:ascii="Arial" w:hAnsi="Arial" w:cs="Arial"/>
          <w:sz w:val="20"/>
        </w:rPr>
        <w:t>.</w:t>
      </w:r>
    </w:p>
    <w:p w14:paraId="67F551F6" w14:textId="62ECE0B2" w:rsidR="00137329" w:rsidRPr="0074064B" w:rsidRDefault="00AF4F6E" w:rsidP="00475584">
      <w:pPr>
        <w:spacing w:after="0" w:line="240"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Nota</w:t>
      </w:r>
      <w:r w:rsidR="00475584" w:rsidRPr="0074064B">
        <w:rPr>
          <w:rFonts w:ascii="Arial" w:eastAsia="Arial" w:hAnsi="Arial" w:cs="Arial"/>
          <w:b/>
          <w:bCs/>
          <w:color w:val="000000" w:themeColor="text1"/>
          <w:sz w:val="20"/>
          <w:szCs w:val="20"/>
        </w:rPr>
        <w:t>: Habitación disponible desde 14:00hrs</w:t>
      </w:r>
    </w:p>
    <w:p w14:paraId="4641E9C0" w14:textId="77777777" w:rsidR="00475584" w:rsidRPr="00475584" w:rsidRDefault="00475584" w:rsidP="00475584">
      <w:pPr>
        <w:spacing w:after="0" w:line="240" w:lineRule="auto"/>
        <w:rPr>
          <w:rFonts w:ascii="Arial" w:eastAsia="Arial" w:hAnsi="Arial" w:cs="Arial"/>
          <w:color w:val="FF0000"/>
          <w:sz w:val="20"/>
          <w:szCs w:val="20"/>
        </w:rPr>
      </w:pPr>
    </w:p>
    <w:p w14:paraId="6E992DA0" w14:textId="77777777" w:rsidR="008E1FD3" w:rsidRDefault="00F27262" w:rsidP="008E1FD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2. DELHI</w:t>
      </w:r>
      <w:r w:rsidR="00B90715">
        <w:rPr>
          <w:rFonts w:ascii="Arial" w:eastAsia="Arial" w:hAnsi="Arial" w:cs="Arial"/>
          <w:b/>
          <w:color w:val="000000"/>
          <w:sz w:val="20"/>
          <w:szCs w:val="20"/>
        </w:rPr>
        <w:t xml:space="preserve"> (VISITA DE CIUDAD)</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6C690F86" w14:textId="5DC0C3A3" w:rsidR="00475584" w:rsidRPr="00FB6065" w:rsidRDefault="008E1FD3" w:rsidP="008E1FD3">
      <w:pPr>
        <w:spacing w:after="0" w:line="240" w:lineRule="auto"/>
        <w:jc w:val="both"/>
        <w:rPr>
          <w:rFonts w:ascii="Arial" w:eastAsia="Arial" w:hAnsi="Arial" w:cs="Arial"/>
          <w:b/>
          <w:color w:val="FF0000"/>
          <w:sz w:val="20"/>
          <w:szCs w:val="20"/>
        </w:rPr>
      </w:pPr>
      <w:r w:rsidRPr="008E1FD3">
        <w:rPr>
          <w:rFonts w:ascii="Arial" w:eastAsia="Times New Roman" w:hAnsi="Arial" w:cs="Arial"/>
          <w:sz w:val="20"/>
          <w:szCs w:val="20"/>
          <w:lang w:val="es-MX" w:eastAsia="es-MX"/>
        </w:rPr>
        <w:t xml:space="preserve">Después del desayuno, se inicia un recorrido por la </w:t>
      </w:r>
      <w:r w:rsidRPr="008E1FD3">
        <w:rPr>
          <w:rFonts w:ascii="Arial" w:eastAsia="Times New Roman" w:hAnsi="Arial" w:cs="Arial"/>
          <w:b/>
          <w:bCs/>
          <w:sz w:val="20"/>
          <w:szCs w:val="20"/>
          <w:lang w:val="es-MX" w:eastAsia="es-MX"/>
        </w:rPr>
        <w:t>Vieja Delhi</w:t>
      </w:r>
      <w:r w:rsidRPr="008E1FD3">
        <w:rPr>
          <w:rFonts w:ascii="Arial" w:eastAsia="Times New Roman" w:hAnsi="Arial" w:cs="Arial"/>
          <w:sz w:val="20"/>
          <w:szCs w:val="20"/>
          <w:lang w:val="es-MX" w:eastAsia="es-MX"/>
        </w:rPr>
        <w:t xml:space="preserve">, pasando por el imponente </w:t>
      </w:r>
      <w:r w:rsidRPr="008E1FD3">
        <w:rPr>
          <w:rFonts w:ascii="Arial" w:eastAsia="Times New Roman" w:hAnsi="Arial" w:cs="Arial"/>
          <w:b/>
          <w:bCs/>
          <w:sz w:val="20"/>
          <w:szCs w:val="20"/>
          <w:lang w:val="es-MX" w:eastAsia="es-MX"/>
        </w:rPr>
        <w:t>Fuerte Rojo</w:t>
      </w:r>
      <w:r w:rsidRPr="008E1FD3">
        <w:rPr>
          <w:rFonts w:ascii="Arial" w:eastAsia="Times New Roman" w:hAnsi="Arial" w:cs="Arial"/>
          <w:sz w:val="20"/>
          <w:szCs w:val="20"/>
          <w:lang w:val="es-MX" w:eastAsia="es-MX"/>
        </w:rPr>
        <w:t xml:space="preserve"> (vista panorámica) y realizando un pintoresco paseo en </w:t>
      </w:r>
      <w:proofErr w:type="spellStart"/>
      <w:r w:rsidRPr="008E1FD3">
        <w:rPr>
          <w:rFonts w:ascii="Arial" w:eastAsia="Times New Roman" w:hAnsi="Arial" w:cs="Arial"/>
          <w:b/>
          <w:bCs/>
          <w:sz w:val="20"/>
          <w:szCs w:val="20"/>
          <w:lang w:val="es-MX" w:eastAsia="es-MX"/>
        </w:rPr>
        <w:t>rickshaw</w:t>
      </w:r>
      <w:proofErr w:type="spellEnd"/>
      <w:r w:rsidRPr="008E1FD3">
        <w:rPr>
          <w:rFonts w:ascii="Arial" w:eastAsia="Times New Roman" w:hAnsi="Arial" w:cs="Arial"/>
          <w:sz w:val="20"/>
          <w:szCs w:val="20"/>
          <w:lang w:val="es-MX" w:eastAsia="es-MX"/>
        </w:rPr>
        <w:t xml:space="preserve"> por </w:t>
      </w:r>
      <w:proofErr w:type="spellStart"/>
      <w:r w:rsidRPr="008E1FD3">
        <w:rPr>
          <w:rFonts w:ascii="Arial" w:eastAsia="Times New Roman" w:hAnsi="Arial" w:cs="Arial"/>
          <w:b/>
          <w:bCs/>
          <w:sz w:val="20"/>
          <w:szCs w:val="20"/>
          <w:lang w:val="es-MX" w:eastAsia="es-MX"/>
        </w:rPr>
        <w:t>Chandni</w:t>
      </w:r>
      <w:proofErr w:type="spellEnd"/>
      <w:r w:rsidRPr="008E1FD3">
        <w:rPr>
          <w:rFonts w:ascii="Arial" w:eastAsia="Times New Roman" w:hAnsi="Arial" w:cs="Arial"/>
          <w:b/>
          <w:bCs/>
          <w:sz w:val="20"/>
          <w:szCs w:val="20"/>
          <w:lang w:val="es-MX" w:eastAsia="es-MX"/>
        </w:rPr>
        <w:t xml:space="preserve"> </w:t>
      </w:r>
      <w:proofErr w:type="spellStart"/>
      <w:r w:rsidRPr="008E1FD3">
        <w:rPr>
          <w:rFonts w:ascii="Arial" w:eastAsia="Times New Roman" w:hAnsi="Arial" w:cs="Arial"/>
          <w:b/>
          <w:bCs/>
          <w:sz w:val="20"/>
          <w:szCs w:val="20"/>
          <w:lang w:val="es-MX" w:eastAsia="es-MX"/>
        </w:rPr>
        <w:t>Chowk</w:t>
      </w:r>
      <w:proofErr w:type="spellEnd"/>
      <w:r w:rsidRPr="008E1FD3">
        <w:rPr>
          <w:rFonts w:ascii="Arial" w:eastAsia="Times New Roman" w:hAnsi="Arial" w:cs="Arial"/>
          <w:sz w:val="20"/>
          <w:szCs w:val="20"/>
          <w:lang w:val="es-MX" w:eastAsia="es-MX"/>
        </w:rPr>
        <w:t xml:space="preserve">, uno de los mercados más antiguos de la ciudad, lleno de callejones estrechos y tiendas tradicionales. Se visita también la </w:t>
      </w:r>
      <w:r w:rsidRPr="008E1FD3">
        <w:rPr>
          <w:rFonts w:ascii="Arial" w:eastAsia="Times New Roman" w:hAnsi="Arial" w:cs="Arial"/>
          <w:b/>
          <w:bCs/>
          <w:sz w:val="20"/>
          <w:szCs w:val="20"/>
          <w:lang w:val="es-MX" w:eastAsia="es-MX"/>
        </w:rPr>
        <w:t xml:space="preserve">Jama </w:t>
      </w:r>
      <w:proofErr w:type="spellStart"/>
      <w:r w:rsidRPr="008E1FD3">
        <w:rPr>
          <w:rFonts w:ascii="Arial" w:eastAsia="Times New Roman" w:hAnsi="Arial" w:cs="Arial"/>
          <w:b/>
          <w:bCs/>
          <w:sz w:val="20"/>
          <w:szCs w:val="20"/>
          <w:lang w:val="es-MX" w:eastAsia="es-MX"/>
        </w:rPr>
        <w:t>Masjid</w:t>
      </w:r>
      <w:proofErr w:type="spellEnd"/>
      <w:r w:rsidRPr="008E1FD3">
        <w:rPr>
          <w:rFonts w:ascii="Arial" w:eastAsia="Times New Roman" w:hAnsi="Arial" w:cs="Arial"/>
          <w:sz w:val="20"/>
          <w:szCs w:val="20"/>
          <w:lang w:val="es-MX" w:eastAsia="es-MX"/>
        </w:rPr>
        <w:t xml:space="preserve">, la mezquita más grande de la India. Por la tarde, exploración de </w:t>
      </w:r>
      <w:r w:rsidRPr="008E1FD3">
        <w:rPr>
          <w:rFonts w:ascii="Arial" w:eastAsia="Times New Roman" w:hAnsi="Arial" w:cs="Arial"/>
          <w:b/>
          <w:bCs/>
          <w:sz w:val="20"/>
          <w:szCs w:val="20"/>
          <w:lang w:val="es-MX" w:eastAsia="es-MX"/>
        </w:rPr>
        <w:t>Nueva Delhi</w:t>
      </w:r>
      <w:r w:rsidRPr="008E1FD3">
        <w:rPr>
          <w:rFonts w:ascii="Arial" w:eastAsia="Times New Roman" w:hAnsi="Arial" w:cs="Arial"/>
          <w:sz w:val="20"/>
          <w:szCs w:val="20"/>
          <w:lang w:val="es-MX" w:eastAsia="es-MX"/>
        </w:rPr>
        <w:t xml:space="preserve">: recorrido por los edificios gubernamentales como el </w:t>
      </w:r>
      <w:proofErr w:type="spellStart"/>
      <w:r w:rsidRPr="008E1FD3">
        <w:rPr>
          <w:rFonts w:ascii="Arial" w:eastAsia="Times New Roman" w:hAnsi="Arial" w:cs="Arial"/>
          <w:b/>
          <w:bCs/>
          <w:sz w:val="20"/>
          <w:szCs w:val="20"/>
          <w:lang w:val="es-MX" w:eastAsia="es-MX"/>
        </w:rPr>
        <w:t>Rashtrapati</w:t>
      </w:r>
      <w:proofErr w:type="spellEnd"/>
      <w:r w:rsidRPr="008E1FD3">
        <w:rPr>
          <w:rFonts w:ascii="Arial" w:eastAsia="Times New Roman" w:hAnsi="Arial" w:cs="Arial"/>
          <w:b/>
          <w:bCs/>
          <w:sz w:val="20"/>
          <w:szCs w:val="20"/>
          <w:lang w:val="es-MX" w:eastAsia="es-MX"/>
        </w:rPr>
        <w:t xml:space="preserve"> </w:t>
      </w:r>
      <w:proofErr w:type="spellStart"/>
      <w:r w:rsidRPr="008E1FD3">
        <w:rPr>
          <w:rFonts w:ascii="Arial" w:eastAsia="Times New Roman" w:hAnsi="Arial" w:cs="Arial"/>
          <w:b/>
          <w:bCs/>
          <w:sz w:val="20"/>
          <w:szCs w:val="20"/>
          <w:lang w:val="es-MX" w:eastAsia="es-MX"/>
        </w:rPr>
        <w:t>Bhavan</w:t>
      </w:r>
      <w:proofErr w:type="spellEnd"/>
      <w:r w:rsidRPr="008E1FD3">
        <w:rPr>
          <w:rFonts w:ascii="Arial" w:eastAsia="Times New Roman" w:hAnsi="Arial" w:cs="Arial"/>
          <w:sz w:val="20"/>
          <w:szCs w:val="20"/>
          <w:lang w:val="es-MX" w:eastAsia="es-MX"/>
        </w:rPr>
        <w:t xml:space="preserve"> (residencia presidencial), el </w:t>
      </w:r>
      <w:r w:rsidRPr="008E1FD3">
        <w:rPr>
          <w:rFonts w:ascii="Arial" w:eastAsia="Times New Roman" w:hAnsi="Arial" w:cs="Arial"/>
          <w:b/>
          <w:bCs/>
          <w:sz w:val="20"/>
          <w:szCs w:val="20"/>
          <w:lang w:val="es-MX" w:eastAsia="es-MX"/>
        </w:rPr>
        <w:t>Parlamento</w:t>
      </w:r>
      <w:r w:rsidRPr="008E1FD3">
        <w:rPr>
          <w:rFonts w:ascii="Arial" w:eastAsia="Times New Roman" w:hAnsi="Arial" w:cs="Arial"/>
          <w:sz w:val="20"/>
          <w:szCs w:val="20"/>
          <w:lang w:val="es-MX" w:eastAsia="es-MX"/>
        </w:rPr>
        <w:t xml:space="preserve"> y la </w:t>
      </w:r>
      <w:r w:rsidRPr="008E1FD3">
        <w:rPr>
          <w:rFonts w:ascii="Arial" w:eastAsia="Times New Roman" w:hAnsi="Arial" w:cs="Arial"/>
          <w:b/>
          <w:bCs/>
          <w:sz w:val="20"/>
          <w:szCs w:val="20"/>
          <w:lang w:val="es-MX" w:eastAsia="es-MX"/>
        </w:rPr>
        <w:t>Puerta de la India</w:t>
      </w:r>
      <w:r w:rsidRPr="008E1FD3">
        <w:rPr>
          <w:rFonts w:ascii="Arial" w:eastAsia="Times New Roman" w:hAnsi="Arial" w:cs="Arial"/>
          <w:sz w:val="20"/>
          <w:szCs w:val="20"/>
          <w:lang w:val="es-MX" w:eastAsia="es-MX"/>
        </w:rPr>
        <w:t xml:space="preserve">. Luego, visita al </w:t>
      </w:r>
      <w:r w:rsidRPr="00FB6065">
        <w:rPr>
          <w:rFonts w:ascii="Arial" w:eastAsia="Times New Roman" w:hAnsi="Arial" w:cs="Arial"/>
          <w:b/>
          <w:bCs/>
          <w:sz w:val="20"/>
          <w:szCs w:val="20"/>
          <w:lang w:val="es-MX" w:eastAsia="es-MX"/>
        </w:rPr>
        <w:t xml:space="preserve">Templo Sikh </w:t>
      </w:r>
      <w:proofErr w:type="spellStart"/>
      <w:r w:rsidRPr="00FB6065">
        <w:rPr>
          <w:rFonts w:ascii="Arial" w:eastAsia="Times New Roman" w:hAnsi="Arial" w:cs="Arial"/>
          <w:b/>
          <w:bCs/>
          <w:sz w:val="20"/>
          <w:szCs w:val="20"/>
          <w:lang w:val="es-MX" w:eastAsia="es-MX"/>
        </w:rPr>
        <w:t>Gurudwara</w:t>
      </w:r>
      <w:proofErr w:type="spellEnd"/>
      <w:r w:rsidRPr="008E1FD3">
        <w:rPr>
          <w:rFonts w:ascii="Arial" w:eastAsia="Times New Roman" w:hAnsi="Arial" w:cs="Arial"/>
          <w:sz w:val="20"/>
          <w:szCs w:val="20"/>
          <w:lang w:val="es-MX" w:eastAsia="es-MX"/>
        </w:rPr>
        <w:t>, donde los viajeros pueden participar como voluntarios (</w:t>
      </w:r>
      <w:proofErr w:type="spellStart"/>
      <w:r w:rsidRPr="008E1FD3">
        <w:rPr>
          <w:rFonts w:ascii="Arial" w:eastAsia="Times New Roman" w:hAnsi="Arial" w:cs="Arial"/>
          <w:sz w:val="20"/>
          <w:szCs w:val="20"/>
          <w:lang w:val="es-MX" w:eastAsia="es-MX"/>
        </w:rPr>
        <w:t>sevadar</w:t>
      </w:r>
      <w:proofErr w:type="spellEnd"/>
      <w:r w:rsidRPr="008E1FD3">
        <w:rPr>
          <w:rFonts w:ascii="Arial" w:eastAsia="Times New Roman" w:hAnsi="Arial" w:cs="Arial"/>
          <w:sz w:val="20"/>
          <w:szCs w:val="20"/>
          <w:lang w:val="es-MX" w:eastAsia="es-MX"/>
        </w:rPr>
        <w:t xml:space="preserve">) en la cocina comunitaria, ayudando en la preparación de </w:t>
      </w:r>
      <w:proofErr w:type="spellStart"/>
      <w:r w:rsidRPr="008E1FD3">
        <w:rPr>
          <w:rFonts w:ascii="Arial" w:eastAsia="Times New Roman" w:hAnsi="Arial" w:cs="Arial"/>
          <w:sz w:val="20"/>
          <w:szCs w:val="20"/>
          <w:lang w:val="es-MX" w:eastAsia="es-MX"/>
        </w:rPr>
        <w:t>chapatis</w:t>
      </w:r>
      <w:proofErr w:type="spellEnd"/>
      <w:r w:rsidRPr="008E1FD3">
        <w:rPr>
          <w:rFonts w:ascii="Arial" w:eastAsia="Times New Roman" w:hAnsi="Arial" w:cs="Arial"/>
          <w:sz w:val="20"/>
          <w:szCs w:val="20"/>
          <w:lang w:val="es-MX" w:eastAsia="es-MX"/>
        </w:rPr>
        <w:t>, lentejas o sirviendo alimentos a los necesitados.</w:t>
      </w:r>
      <w:r w:rsidRPr="00FB6065">
        <w:rPr>
          <w:rFonts w:ascii="Arial" w:eastAsia="Times New Roman" w:hAnsi="Arial" w:cs="Arial"/>
          <w:sz w:val="20"/>
          <w:szCs w:val="20"/>
          <w:lang w:val="es-MX" w:eastAsia="es-MX"/>
        </w:rPr>
        <w:t xml:space="preserve"> </w:t>
      </w:r>
      <w:r w:rsidRPr="008E1FD3">
        <w:rPr>
          <w:rFonts w:ascii="Arial" w:eastAsia="Times New Roman" w:hAnsi="Arial" w:cs="Arial"/>
          <w:sz w:val="20"/>
          <w:szCs w:val="20"/>
          <w:lang w:val="es-MX" w:eastAsia="es-MX"/>
        </w:rPr>
        <w:t xml:space="preserve">La jornada continúa con la visita a </w:t>
      </w:r>
      <w:r w:rsidRPr="00FB6065">
        <w:rPr>
          <w:rFonts w:ascii="Arial" w:eastAsia="Times New Roman" w:hAnsi="Arial" w:cs="Arial"/>
          <w:b/>
          <w:bCs/>
          <w:sz w:val="20"/>
          <w:szCs w:val="20"/>
          <w:lang w:val="es-MX" w:eastAsia="es-MX"/>
        </w:rPr>
        <w:t xml:space="preserve">Gandhi </w:t>
      </w:r>
      <w:proofErr w:type="spellStart"/>
      <w:r w:rsidRPr="00FB6065">
        <w:rPr>
          <w:rFonts w:ascii="Arial" w:eastAsia="Times New Roman" w:hAnsi="Arial" w:cs="Arial"/>
          <w:b/>
          <w:bCs/>
          <w:sz w:val="20"/>
          <w:szCs w:val="20"/>
          <w:lang w:val="es-MX" w:eastAsia="es-MX"/>
        </w:rPr>
        <w:t>Smriti</w:t>
      </w:r>
      <w:proofErr w:type="spellEnd"/>
      <w:r w:rsidRPr="008E1FD3">
        <w:rPr>
          <w:rFonts w:ascii="Arial" w:eastAsia="Times New Roman" w:hAnsi="Arial" w:cs="Arial"/>
          <w:sz w:val="20"/>
          <w:szCs w:val="20"/>
          <w:lang w:val="es-MX" w:eastAsia="es-MX"/>
        </w:rPr>
        <w:t xml:space="preserve"> (excepto lunes), el lugar donde Mahatma Gandhi pasó sus últimos días. En caso de estar cerrado, se visitará el </w:t>
      </w:r>
      <w:r w:rsidRPr="00FB6065">
        <w:rPr>
          <w:rFonts w:ascii="Arial" w:eastAsia="Times New Roman" w:hAnsi="Arial" w:cs="Arial"/>
          <w:b/>
          <w:bCs/>
          <w:sz w:val="20"/>
          <w:szCs w:val="20"/>
          <w:lang w:val="es-MX" w:eastAsia="es-MX"/>
        </w:rPr>
        <w:t xml:space="preserve">Raj </w:t>
      </w:r>
      <w:proofErr w:type="spellStart"/>
      <w:r w:rsidRPr="00FB6065">
        <w:rPr>
          <w:rFonts w:ascii="Arial" w:eastAsia="Times New Roman" w:hAnsi="Arial" w:cs="Arial"/>
          <w:b/>
          <w:bCs/>
          <w:sz w:val="20"/>
          <w:szCs w:val="20"/>
          <w:lang w:val="es-MX" w:eastAsia="es-MX"/>
        </w:rPr>
        <w:t>Ghat</w:t>
      </w:r>
      <w:proofErr w:type="spellEnd"/>
      <w:r w:rsidRPr="008E1FD3">
        <w:rPr>
          <w:rFonts w:ascii="Arial" w:eastAsia="Times New Roman" w:hAnsi="Arial" w:cs="Arial"/>
          <w:sz w:val="20"/>
          <w:szCs w:val="20"/>
          <w:lang w:val="es-MX" w:eastAsia="es-MX"/>
        </w:rPr>
        <w:t xml:space="preserve">, su crematorio. Finaliza el día con la visita al </w:t>
      </w:r>
      <w:proofErr w:type="spellStart"/>
      <w:r w:rsidRPr="00FB6065">
        <w:rPr>
          <w:rFonts w:ascii="Arial" w:eastAsia="Times New Roman" w:hAnsi="Arial" w:cs="Arial"/>
          <w:b/>
          <w:bCs/>
          <w:sz w:val="20"/>
          <w:szCs w:val="20"/>
          <w:lang w:val="es-MX" w:eastAsia="es-MX"/>
        </w:rPr>
        <w:t>Qutub</w:t>
      </w:r>
      <w:proofErr w:type="spellEnd"/>
      <w:r w:rsidRPr="00FB6065">
        <w:rPr>
          <w:rFonts w:ascii="Arial" w:eastAsia="Times New Roman" w:hAnsi="Arial" w:cs="Arial"/>
          <w:b/>
          <w:bCs/>
          <w:sz w:val="20"/>
          <w:szCs w:val="20"/>
          <w:lang w:val="es-MX" w:eastAsia="es-MX"/>
        </w:rPr>
        <w:t xml:space="preserve"> Minar</w:t>
      </w:r>
      <w:r w:rsidRPr="008E1FD3">
        <w:rPr>
          <w:rFonts w:ascii="Arial" w:eastAsia="Times New Roman" w:hAnsi="Arial" w:cs="Arial"/>
          <w:sz w:val="20"/>
          <w:szCs w:val="20"/>
          <w:lang w:val="es-MX" w:eastAsia="es-MX"/>
        </w:rPr>
        <w:t>, una torre de 72 metros construida por el primer gobernante musulmán de la India. Alojamiento</w:t>
      </w:r>
      <w:r w:rsidR="00F27262" w:rsidRPr="00FB6065">
        <w:rPr>
          <w:rFonts w:ascii="Arial" w:eastAsia="Arial" w:hAnsi="Arial" w:cs="Arial"/>
          <w:b/>
          <w:sz w:val="20"/>
          <w:szCs w:val="20"/>
        </w:rPr>
        <w:t>.</w:t>
      </w:r>
    </w:p>
    <w:p w14:paraId="5FC6E935" w14:textId="53792242" w:rsidR="00475584" w:rsidRPr="00FB6065" w:rsidRDefault="00475584" w:rsidP="00475584">
      <w:pPr>
        <w:spacing w:after="0" w:line="240" w:lineRule="auto"/>
        <w:ind w:hanging="2"/>
        <w:jc w:val="both"/>
        <w:rPr>
          <w:rFonts w:ascii="Arial" w:eastAsia="Arial" w:hAnsi="Arial" w:cs="Arial"/>
          <w:b/>
          <w:color w:val="000000" w:themeColor="text1"/>
          <w:sz w:val="20"/>
          <w:szCs w:val="20"/>
        </w:rPr>
      </w:pPr>
      <w:r w:rsidRPr="00FB6065">
        <w:rPr>
          <w:rFonts w:ascii="Arial" w:eastAsia="Arial" w:hAnsi="Arial" w:cs="Arial"/>
          <w:b/>
          <w:color w:val="000000" w:themeColor="text1"/>
          <w:sz w:val="20"/>
          <w:szCs w:val="20"/>
        </w:rPr>
        <w:t xml:space="preserve">NOTA: Gandhi </w:t>
      </w:r>
      <w:proofErr w:type="spellStart"/>
      <w:r w:rsidRPr="00FB6065">
        <w:rPr>
          <w:rFonts w:ascii="Arial" w:eastAsia="Arial" w:hAnsi="Arial" w:cs="Arial"/>
          <w:b/>
          <w:color w:val="000000" w:themeColor="text1"/>
          <w:sz w:val="20"/>
          <w:szCs w:val="20"/>
        </w:rPr>
        <w:t>Smriti</w:t>
      </w:r>
      <w:proofErr w:type="spellEnd"/>
      <w:r w:rsidRPr="00FB6065">
        <w:rPr>
          <w:rFonts w:ascii="Arial" w:eastAsia="Arial" w:hAnsi="Arial" w:cs="Arial"/>
          <w:b/>
          <w:color w:val="000000" w:themeColor="text1"/>
          <w:sz w:val="20"/>
          <w:szCs w:val="20"/>
        </w:rPr>
        <w:t xml:space="preserve"> está cerrado los lunes como alternativa se visitará </w:t>
      </w:r>
      <w:proofErr w:type="spellStart"/>
      <w:r w:rsidRPr="00FB6065">
        <w:rPr>
          <w:rFonts w:ascii="Arial" w:eastAsia="Arial" w:hAnsi="Arial" w:cs="Arial"/>
          <w:b/>
          <w:color w:val="000000" w:themeColor="text1"/>
          <w:sz w:val="20"/>
          <w:szCs w:val="20"/>
        </w:rPr>
        <w:t>Rajghat</w:t>
      </w:r>
      <w:proofErr w:type="spellEnd"/>
      <w:r w:rsidRPr="00FB6065">
        <w:rPr>
          <w:rFonts w:ascii="Arial" w:eastAsia="Arial" w:hAnsi="Arial" w:cs="Arial"/>
          <w:b/>
          <w:color w:val="000000" w:themeColor="text1"/>
          <w:sz w:val="20"/>
          <w:szCs w:val="20"/>
        </w:rPr>
        <w:t>.</w:t>
      </w:r>
    </w:p>
    <w:p w14:paraId="69240EBF" w14:textId="77777777" w:rsidR="00475584" w:rsidRPr="00FB6065" w:rsidRDefault="00475584" w:rsidP="00475584">
      <w:pPr>
        <w:spacing w:after="0" w:line="240" w:lineRule="auto"/>
        <w:ind w:hanging="2"/>
        <w:jc w:val="both"/>
        <w:rPr>
          <w:rFonts w:ascii="Arial" w:eastAsia="Arial" w:hAnsi="Arial" w:cs="Arial"/>
          <w:sz w:val="20"/>
          <w:szCs w:val="20"/>
        </w:rPr>
      </w:pPr>
    </w:p>
    <w:p w14:paraId="12CA66A9" w14:textId="77777777" w:rsidR="00FB6065" w:rsidRPr="00FB6065" w:rsidRDefault="00F27262" w:rsidP="00FB6065">
      <w:pPr>
        <w:spacing w:after="0" w:line="240" w:lineRule="auto"/>
        <w:jc w:val="both"/>
        <w:rPr>
          <w:rFonts w:ascii="Arial" w:eastAsia="Arial" w:hAnsi="Arial" w:cs="Arial"/>
          <w:b/>
          <w:color w:val="000000"/>
          <w:sz w:val="20"/>
          <w:szCs w:val="20"/>
        </w:rPr>
      </w:pPr>
      <w:r w:rsidRPr="00FB6065">
        <w:rPr>
          <w:rFonts w:ascii="Arial" w:eastAsia="Arial" w:hAnsi="Arial" w:cs="Arial"/>
          <w:b/>
          <w:color w:val="000000"/>
          <w:sz w:val="20"/>
          <w:szCs w:val="20"/>
        </w:rPr>
        <w:t>DÍA 3. DELHI –</w:t>
      </w:r>
      <w:r w:rsidR="00C942D9" w:rsidRPr="00FB6065">
        <w:rPr>
          <w:rFonts w:ascii="Arial" w:eastAsia="Arial" w:hAnsi="Arial" w:cs="Arial"/>
          <w:b/>
          <w:color w:val="000000"/>
          <w:sz w:val="20"/>
          <w:szCs w:val="20"/>
        </w:rPr>
        <w:t xml:space="preserve"> </w:t>
      </w:r>
      <w:r w:rsidRPr="00FB6065">
        <w:rPr>
          <w:rFonts w:ascii="Arial" w:eastAsia="Arial" w:hAnsi="Arial" w:cs="Arial"/>
          <w:b/>
          <w:color w:val="000000"/>
          <w:sz w:val="20"/>
          <w:szCs w:val="20"/>
        </w:rPr>
        <w:t>JAIPUR</w:t>
      </w:r>
      <w:r w:rsidRPr="00FB6065">
        <w:rPr>
          <w:rFonts w:ascii="Arial" w:eastAsia="Arial" w:hAnsi="Arial" w:cs="Arial"/>
          <w:b/>
          <w:color w:val="000000"/>
          <w:sz w:val="20"/>
          <w:szCs w:val="20"/>
        </w:rPr>
        <w:tab/>
      </w:r>
      <w:r w:rsidRPr="00FB6065">
        <w:rPr>
          <w:rFonts w:ascii="Arial" w:eastAsia="Arial" w:hAnsi="Arial" w:cs="Arial"/>
          <w:b/>
          <w:color w:val="000000"/>
          <w:sz w:val="20"/>
          <w:szCs w:val="20"/>
        </w:rPr>
        <w:tab/>
      </w:r>
    </w:p>
    <w:p w14:paraId="520F102A" w14:textId="7AF7E2F2" w:rsidR="00FB6065" w:rsidRPr="00FB6065" w:rsidRDefault="00FB6065" w:rsidP="00FB6065">
      <w:pPr>
        <w:spacing w:after="0" w:line="240" w:lineRule="auto"/>
        <w:jc w:val="both"/>
        <w:rPr>
          <w:rFonts w:ascii="Arial" w:eastAsia="Arial" w:hAnsi="Arial" w:cs="Arial"/>
          <w:b/>
          <w:color w:val="000000"/>
          <w:sz w:val="20"/>
          <w:szCs w:val="20"/>
        </w:rPr>
      </w:pPr>
      <w:r w:rsidRPr="00FB6065">
        <w:rPr>
          <w:rFonts w:ascii="Arial" w:eastAsia="Times New Roman" w:hAnsi="Arial" w:cs="Arial"/>
          <w:sz w:val="20"/>
          <w:szCs w:val="20"/>
          <w:lang w:val="es-MX" w:eastAsia="es-MX"/>
        </w:rPr>
        <w:t xml:space="preserve">Desayuno y salida por carretera hacia </w:t>
      </w:r>
      <w:r w:rsidRPr="00FB6065">
        <w:rPr>
          <w:rFonts w:ascii="Arial" w:eastAsia="Times New Roman" w:hAnsi="Arial" w:cs="Arial"/>
          <w:b/>
          <w:bCs/>
          <w:sz w:val="20"/>
          <w:szCs w:val="20"/>
          <w:lang w:val="es-MX" w:eastAsia="es-MX"/>
        </w:rPr>
        <w:t>Jaipur</w:t>
      </w:r>
      <w:r w:rsidRPr="00FB6065">
        <w:rPr>
          <w:rFonts w:ascii="Arial" w:eastAsia="Times New Roman" w:hAnsi="Arial" w:cs="Arial"/>
          <w:sz w:val="20"/>
          <w:szCs w:val="20"/>
          <w:lang w:val="es-MX" w:eastAsia="es-MX"/>
        </w:rPr>
        <w:t xml:space="preserve">, capital del estado de </w:t>
      </w:r>
      <w:proofErr w:type="spellStart"/>
      <w:r w:rsidRPr="00FB6065">
        <w:rPr>
          <w:rFonts w:ascii="Arial" w:eastAsia="Times New Roman" w:hAnsi="Arial" w:cs="Arial"/>
          <w:sz w:val="20"/>
          <w:szCs w:val="20"/>
          <w:lang w:val="es-MX" w:eastAsia="es-MX"/>
        </w:rPr>
        <w:t>Rajastán</w:t>
      </w:r>
      <w:proofErr w:type="spellEnd"/>
      <w:r w:rsidRPr="00FB6065">
        <w:rPr>
          <w:rFonts w:ascii="Arial" w:eastAsia="Times New Roman" w:hAnsi="Arial" w:cs="Arial"/>
          <w:sz w:val="20"/>
          <w:szCs w:val="20"/>
          <w:lang w:val="es-MX" w:eastAsia="es-MX"/>
        </w:rPr>
        <w:t>, conocida como la “</w:t>
      </w:r>
      <w:r w:rsidRPr="00FB6065">
        <w:rPr>
          <w:rFonts w:ascii="Arial" w:eastAsia="Times New Roman" w:hAnsi="Arial" w:cs="Arial"/>
          <w:b/>
          <w:bCs/>
          <w:sz w:val="20"/>
          <w:szCs w:val="20"/>
          <w:lang w:val="es-MX" w:eastAsia="es-MX"/>
        </w:rPr>
        <w:t>Ciudad Rosa</w:t>
      </w:r>
      <w:r w:rsidRPr="00FB6065">
        <w:rPr>
          <w:rFonts w:ascii="Arial" w:eastAsia="Times New Roman" w:hAnsi="Arial" w:cs="Arial"/>
          <w:sz w:val="20"/>
          <w:szCs w:val="20"/>
          <w:lang w:val="es-MX" w:eastAsia="es-MX"/>
        </w:rPr>
        <w:t xml:space="preserve">” por el color de sus construcciones en la zona antigua. El trayecto es de aproximadamente 5 a 6 horas. Llegada y traslado al hotel. Tiempo libre y </w:t>
      </w:r>
      <w:r w:rsidRPr="00FB6065">
        <w:rPr>
          <w:rFonts w:ascii="Arial" w:eastAsia="Times New Roman" w:hAnsi="Arial" w:cs="Arial"/>
          <w:b/>
          <w:sz w:val="20"/>
          <w:szCs w:val="20"/>
          <w:lang w:val="es-MX" w:eastAsia="es-MX"/>
        </w:rPr>
        <w:t>alojamiento.</w:t>
      </w:r>
    </w:p>
    <w:p w14:paraId="57E32ADD" w14:textId="77777777" w:rsidR="00137329" w:rsidRDefault="00137329">
      <w:pPr>
        <w:spacing w:after="0" w:line="240" w:lineRule="auto"/>
        <w:jc w:val="both"/>
        <w:rPr>
          <w:rFonts w:ascii="Arial" w:eastAsia="Arial" w:hAnsi="Arial" w:cs="Arial"/>
          <w:b/>
          <w:sz w:val="20"/>
          <w:szCs w:val="20"/>
        </w:rPr>
      </w:pPr>
    </w:p>
    <w:p w14:paraId="547208D3" w14:textId="77777777" w:rsidR="00FB6065" w:rsidRDefault="00F27262" w:rsidP="00FB6065">
      <w:pPr>
        <w:spacing w:after="0" w:line="240" w:lineRule="auto"/>
        <w:jc w:val="both"/>
        <w:rPr>
          <w:rFonts w:ascii="Arial" w:eastAsia="Arial" w:hAnsi="Arial" w:cs="Arial"/>
          <w:b/>
          <w:sz w:val="20"/>
          <w:szCs w:val="20"/>
        </w:rPr>
      </w:pPr>
      <w:r>
        <w:rPr>
          <w:rFonts w:ascii="Arial" w:eastAsia="Arial" w:hAnsi="Arial" w:cs="Arial"/>
          <w:b/>
          <w:sz w:val="20"/>
          <w:szCs w:val="20"/>
        </w:rPr>
        <w:t>DÍA 4. JAIPUR</w:t>
      </w:r>
      <w:r w:rsidR="004D3D6A">
        <w:rPr>
          <w:rFonts w:ascii="Arial" w:eastAsia="Arial" w:hAnsi="Arial" w:cs="Arial"/>
          <w:b/>
          <w:sz w:val="20"/>
          <w:szCs w:val="20"/>
        </w:rPr>
        <w:t xml:space="preserve"> (VISITA DE CIUDAD)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EFE1A32" w14:textId="46047F45" w:rsidR="00FB6065" w:rsidRPr="00FB6065" w:rsidRDefault="00FB6065" w:rsidP="00FB6065">
      <w:pPr>
        <w:spacing w:after="0" w:line="240" w:lineRule="auto"/>
        <w:jc w:val="both"/>
        <w:rPr>
          <w:rFonts w:ascii="Arial" w:eastAsia="Times New Roman" w:hAnsi="Arial" w:cs="Arial"/>
          <w:sz w:val="20"/>
          <w:szCs w:val="24"/>
          <w:lang w:val="es-MX" w:eastAsia="es-MX"/>
        </w:rPr>
      </w:pPr>
      <w:r w:rsidRPr="00FB6065">
        <w:rPr>
          <w:rFonts w:ascii="Arial" w:eastAsia="Times New Roman" w:hAnsi="Arial" w:cs="Arial"/>
          <w:sz w:val="20"/>
          <w:szCs w:val="24"/>
          <w:lang w:val="es-MX" w:eastAsia="es-MX"/>
        </w:rPr>
        <w:t xml:space="preserve">Tras el desayuno, excursión al majestuoso </w:t>
      </w:r>
      <w:r w:rsidRPr="00FB6065">
        <w:rPr>
          <w:rFonts w:ascii="Arial" w:eastAsia="Times New Roman" w:hAnsi="Arial" w:cs="Arial"/>
          <w:b/>
          <w:bCs/>
          <w:sz w:val="20"/>
          <w:szCs w:val="24"/>
          <w:lang w:val="es-MX" w:eastAsia="es-MX"/>
        </w:rPr>
        <w:t>Fuerte Amber</w:t>
      </w:r>
      <w:r w:rsidRPr="00FB6065">
        <w:rPr>
          <w:rFonts w:ascii="Arial" w:eastAsia="Times New Roman" w:hAnsi="Arial" w:cs="Arial"/>
          <w:sz w:val="20"/>
          <w:szCs w:val="24"/>
          <w:lang w:val="es-MX" w:eastAsia="es-MX"/>
        </w:rPr>
        <w:t xml:space="preserve">, ubicado en una colina y al que se asciende en </w:t>
      </w:r>
      <w:r w:rsidRPr="00FB6065">
        <w:rPr>
          <w:rFonts w:ascii="Arial" w:eastAsia="Times New Roman" w:hAnsi="Arial" w:cs="Arial"/>
          <w:b/>
          <w:bCs/>
          <w:sz w:val="20"/>
          <w:szCs w:val="24"/>
          <w:lang w:val="es-MX" w:eastAsia="es-MX"/>
        </w:rPr>
        <w:t>jeep</w:t>
      </w:r>
      <w:r w:rsidRPr="00FB6065">
        <w:rPr>
          <w:rFonts w:ascii="Arial" w:eastAsia="Times New Roman" w:hAnsi="Arial" w:cs="Arial"/>
          <w:sz w:val="20"/>
          <w:szCs w:val="24"/>
          <w:lang w:val="es-MX" w:eastAsia="es-MX"/>
        </w:rPr>
        <w:t xml:space="preserve">. El fuerte, mezcla de arquitectura hindú y mogola, fue la antigua residencia de los gobernantes Rajput. De regreso, parada en el </w:t>
      </w:r>
      <w:r w:rsidRPr="00FB6065">
        <w:rPr>
          <w:rFonts w:ascii="Arial" w:eastAsia="Times New Roman" w:hAnsi="Arial" w:cs="Arial"/>
          <w:b/>
          <w:bCs/>
          <w:sz w:val="20"/>
          <w:szCs w:val="24"/>
          <w:lang w:val="es-MX" w:eastAsia="es-MX"/>
        </w:rPr>
        <w:t>Jal Mahal</w:t>
      </w:r>
      <w:r w:rsidRPr="00FB6065">
        <w:rPr>
          <w:rFonts w:ascii="Arial" w:eastAsia="Times New Roman" w:hAnsi="Arial" w:cs="Arial"/>
          <w:sz w:val="20"/>
          <w:szCs w:val="24"/>
          <w:lang w:val="es-MX" w:eastAsia="es-MX"/>
        </w:rPr>
        <w:t xml:space="preserve">, un elegante palacio a orillas del lago. Por la tarde, visita al </w:t>
      </w:r>
      <w:r w:rsidRPr="00FB6065">
        <w:rPr>
          <w:rFonts w:ascii="Arial" w:eastAsia="Times New Roman" w:hAnsi="Arial" w:cs="Arial"/>
          <w:b/>
          <w:bCs/>
          <w:sz w:val="20"/>
          <w:szCs w:val="24"/>
          <w:lang w:val="es-MX" w:eastAsia="es-MX"/>
        </w:rPr>
        <w:t>Palacio de la Ciudad del Maharajá</w:t>
      </w:r>
      <w:r w:rsidRPr="00FB6065">
        <w:rPr>
          <w:rFonts w:ascii="Arial" w:eastAsia="Times New Roman" w:hAnsi="Arial" w:cs="Arial"/>
          <w:sz w:val="20"/>
          <w:szCs w:val="24"/>
          <w:lang w:val="es-MX" w:eastAsia="es-MX"/>
        </w:rPr>
        <w:t xml:space="preserve">, que incluye un museo con objetos de la familia real. Luego, se conocerá el icónico </w:t>
      </w:r>
      <w:proofErr w:type="spellStart"/>
      <w:r w:rsidRPr="00FB6065">
        <w:rPr>
          <w:rFonts w:ascii="Arial" w:eastAsia="Times New Roman" w:hAnsi="Arial" w:cs="Arial"/>
          <w:b/>
          <w:bCs/>
          <w:sz w:val="20"/>
          <w:szCs w:val="24"/>
          <w:lang w:val="es-MX" w:eastAsia="es-MX"/>
        </w:rPr>
        <w:t>Hawa</w:t>
      </w:r>
      <w:proofErr w:type="spellEnd"/>
      <w:r w:rsidRPr="00FB6065">
        <w:rPr>
          <w:rFonts w:ascii="Arial" w:eastAsia="Times New Roman" w:hAnsi="Arial" w:cs="Arial"/>
          <w:b/>
          <w:bCs/>
          <w:sz w:val="20"/>
          <w:szCs w:val="24"/>
          <w:lang w:val="es-MX" w:eastAsia="es-MX"/>
        </w:rPr>
        <w:t xml:space="preserve"> Mahal</w:t>
      </w:r>
      <w:r w:rsidRPr="00FB6065">
        <w:rPr>
          <w:rFonts w:ascii="Arial" w:eastAsia="Times New Roman" w:hAnsi="Arial" w:cs="Arial"/>
          <w:sz w:val="20"/>
          <w:szCs w:val="24"/>
          <w:lang w:val="es-MX" w:eastAsia="es-MX"/>
        </w:rPr>
        <w:t xml:space="preserve"> (Palacio de los Vientos) con sus más de 590 ventanas y el </w:t>
      </w:r>
      <w:proofErr w:type="spellStart"/>
      <w:r w:rsidRPr="00FB6065">
        <w:rPr>
          <w:rFonts w:ascii="Arial" w:eastAsia="Times New Roman" w:hAnsi="Arial" w:cs="Arial"/>
          <w:b/>
          <w:bCs/>
          <w:sz w:val="20"/>
          <w:szCs w:val="24"/>
          <w:lang w:val="es-MX" w:eastAsia="es-MX"/>
        </w:rPr>
        <w:t>Jantar</w:t>
      </w:r>
      <w:proofErr w:type="spellEnd"/>
      <w:r w:rsidRPr="00FB6065">
        <w:rPr>
          <w:rFonts w:ascii="Arial" w:eastAsia="Times New Roman" w:hAnsi="Arial" w:cs="Arial"/>
          <w:b/>
          <w:bCs/>
          <w:sz w:val="20"/>
          <w:szCs w:val="24"/>
          <w:lang w:val="es-MX" w:eastAsia="es-MX"/>
        </w:rPr>
        <w:t xml:space="preserve"> Mantar</w:t>
      </w:r>
      <w:r w:rsidRPr="00FB6065">
        <w:rPr>
          <w:rFonts w:ascii="Arial" w:eastAsia="Times New Roman" w:hAnsi="Arial" w:cs="Arial"/>
          <w:sz w:val="20"/>
          <w:szCs w:val="24"/>
          <w:lang w:val="es-MX" w:eastAsia="es-MX"/>
        </w:rPr>
        <w:t xml:space="preserve">, un antiguo observatorio astronómico. La jornada culmina con un paseo en </w:t>
      </w:r>
      <w:proofErr w:type="spellStart"/>
      <w:r w:rsidRPr="00FB6065">
        <w:rPr>
          <w:rFonts w:ascii="Arial" w:eastAsia="Times New Roman" w:hAnsi="Arial" w:cs="Arial"/>
          <w:b/>
          <w:bCs/>
          <w:sz w:val="20"/>
          <w:szCs w:val="24"/>
          <w:lang w:val="es-MX" w:eastAsia="es-MX"/>
        </w:rPr>
        <w:t>Tuk-Tuk</w:t>
      </w:r>
      <w:proofErr w:type="spellEnd"/>
      <w:r w:rsidRPr="00FB6065">
        <w:rPr>
          <w:rFonts w:ascii="Arial" w:eastAsia="Times New Roman" w:hAnsi="Arial" w:cs="Arial"/>
          <w:sz w:val="20"/>
          <w:szCs w:val="24"/>
          <w:lang w:val="es-MX" w:eastAsia="es-MX"/>
        </w:rPr>
        <w:t xml:space="preserve"> por los coloridos bazares locales como </w:t>
      </w:r>
      <w:proofErr w:type="spellStart"/>
      <w:r w:rsidRPr="00FB6065">
        <w:rPr>
          <w:rFonts w:ascii="Arial" w:eastAsia="Times New Roman" w:hAnsi="Arial" w:cs="Arial"/>
          <w:b/>
          <w:bCs/>
          <w:sz w:val="20"/>
          <w:szCs w:val="24"/>
          <w:lang w:val="es-MX" w:eastAsia="es-MX"/>
        </w:rPr>
        <w:t>Bapu</w:t>
      </w:r>
      <w:proofErr w:type="spellEnd"/>
      <w:r w:rsidRPr="00FB6065">
        <w:rPr>
          <w:rFonts w:ascii="Arial" w:eastAsia="Times New Roman" w:hAnsi="Arial" w:cs="Arial"/>
          <w:b/>
          <w:bCs/>
          <w:sz w:val="20"/>
          <w:szCs w:val="24"/>
          <w:lang w:val="es-MX" w:eastAsia="es-MX"/>
        </w:rPr>
        <w:t xml:space="preserve"> Bazar</w:t>
      </w:r>
      <w:r w:rsidRPr="00FB6065">
        <w:rPr>
          <w:rFonts w:ascii="Arial" w:eastAsia="Times New Roman" w:hAnsi="Arial" w:cs="Arial"/>
          <w:sz w:val="20"/>
          <w:szCs w:val="24"/>
          <w:lang w:val="es-MX" w:eastAsia="es-MX"/>
        </w:rPr>
        <w:t xml:space="preserve"> (textiles) y </w:t>
      </w:r>
      <w:r w:rsidRPr="00FB6065">
        <w:rPr>
          <w:rFonts w:ascii="Arial" w:eastAsia="Times New Roman" w:hAnsi="Arial" w:cs="Arial"/>
          <w:b/>
          <w:bCs/>
          <w:sz w:val="20"/>
          <w:szCs w:val="24"/>
          <w:lang w:val="es-MX" w:eastAsia="es-MX"/>
        </w:rPr>
        <w:t>Johari Bazar</w:t>
      </w:r>
      <w:r w:rsidRPr="00FB6065">
        <w:rPr>
          <w:rFonts w:ascii="Arial" w:eastAsia="Times New Roman" w:hAnsi="Arial" w:cs="Arial"/>
          <w:sz w:val="20"/>
          <w:szCs w:val="24"/>
          <w:lang w:val="es-MX" w:eastAsia="es-MX"/>
        </w:rPr>
        <w:t xml:space="preserve"> (joyería), donde también se puede interactuar con la población local y conocer templos y mercados. </w:t>
      </w:r>
      <w:r w:rsidRPr="00FB6065">
        <w:rPr>
          <w:rFonts w:ascii="Arial" w:eastAsia="Times New Roman" w:hAnsi="Arial" w:cs="Arial"/>
          <w:b/>
          <w:sz w:val="20"/>
          <w:szCs w:val="24"/>
          <w:lang w:val="es-MX" w:eastAsia="es-MX"/>
        </w:rPr>
        <w:t>Alojamiento</w:t>
      </w:r>
      <w:r w:rsidRPr="00FB6065">
        <w:rPr>
          <w:rFonts w:ascii="Arial" w:eastAsia="Times New Roman" w:hAnsi="Arial" w:cs="Arial"/>
          <w:sz w:val="20"/>
          <w:szCs w:val="24"/>
          <w:lang w:val="es-MX" w:eastAsia="es-MX"/>
        </w:rPr>
        <w:t>.</w:t>
      </w:r>
    </w:p>
    <w:p w14:paraId="5DA1B063" w14:textId="7D2062A2" w:rsidR="00137329" w:rsidRDefault="00137329">
      <w:pPr>
        <w:spacing w:after="0" w:line="240" w:lineRule="auto"/>
        <w:jc w:val="both"/>
        <w:rPr>
          <w:rFonts w:ascii="Arial" w:eastAsia="Arial" w:hAnsi="Arial" w:cs="Arial"/>
          <w:b/>
          <w:sz w:val="20"/>
          <w:szCs w:val="20"/>
        </w:rPr>
      </w:pPr>
    </w:p>
    <w:p w14:paraId="7056FD0C" w14:textId="77777777" w:rsidR="00DE202A" w:rsidRDefault="00F27262" w:rsidP="00DE202A">
      <w:pPr>
        <w:spacing w:after="0" w:line="240" w:lineRule="auto"/>
        <w:jc w:val="both"/>
        <w:rPr>
          <w:rFonts w:ascii="Arial" w:eastAsia="Arial" w:hAnsi="Arial" w:cs="Arial"/>
          <w:b/>
          <w:sz w:val="20"/>
          <w:szCs w:val="20"/>
          <w:lang w:val="es-ES"/>
        </w:rPr>
      </w:pPr>
      <w:r w:rsidRPr="009146A6">
        <w:rPr>
          <w:rFonts w:ascii="Arial" w:eastAsia="Arial" w:hAnsi="Arial" w:cs="Arial"/>
          <w:b/>
          <w:sz w:val="20"/>
          <w:szCs w:val="20"/>
          <w:lang w:val="es-ES"/>
        </w:rPr>
        <w:t xml:space="preserve">DÍA 5. </w:t>
      </w:r>
      <w:r w:rsidRPr="00407A48">
        <w:rPr>
          <w:rFonts w:ascii="Arial" w:eastAsia="Arial" w:hAnsi="Arial" w:cs="Arial"/>
          <w:b/>
          <w:sz w:val="20"/>
          <w:szCs w:val="20"/>
          <w:lang w:val="es-ES"/>
        </w:rPr>
        <w:t>JAIPUR – RANTHAMBOR</w:t>
      </w:r>
      <w:r w:rsidR="00A64CCA" w:rsidRPr="00407A48">
        <w:rPr>
          <w:rFonts w:ascii="Arial" w:eastAsia="Arial" w:hAnsi="Arial" w:cs="Arial"/>
          <w:b/>
          <w:sz w:val="20"/>
          <w:szCs w:val="20"/>
          <w:lang w:val="es-ES"/>
        </w:rPr>
        <w:t>E</w:t>
      </w:r>
      <w:r w:rsidR="00407A48" w:rsidRPr="00407A48">
        <w:rPr>
          <w:rFonts w:ascii="Arial" w:eastAsia="Arial" w:hAnsi="Arial" w:cs="Arial"/>
          <w:b/>
          <w:sz w:val="20"/>
          <w:szCs w:val="20"/>
          <w:lang w:val="es-ES"/>
        </w:rPr>
        <w:t xml:space="preserve"> (SAFARI EN JE</w:t>
      </w:r>
      <w:r w:rsidR="00407A48">
        <w:rPr>
          <w:rFonts w:ascii="Arial" w:eastAsia="Arial" w:hAnsi="Arial" w:cs="Arial"/>
          <w:b/>
          <w:sz w:val="20"/>
          <w:szCs w:val="20"/>
          <w:lang w:val="es-ES"/>
        </w:rPr>
        <w:t>EP)</w:t>
      </w:r>
      <w:r w:rsidRPr="00407A48">
        <w:rPr>
          <w:rFonts w:ascii="Arial" w:eastAsia="Arial" w:hAnsi="Arial" w:cs="Arial"/>
          <w:b/>
          <w:sz w:val="20"/>
          <w:szCs w:val="20"/>
          <w:lang w:val="es-ES"/>
        </w:rPr>
        <w:tab/>
      </w:r>
    </w:p>
    <w:p w14:paraId="2BFC82F5" w14:textId="0250E34C" w:rsidR="00DE202A" w:rsidRPr="00DE202A" w:rsidRDefault="00DE202A" w:rsidP="00DE202A">
      <w:pPr>
        <w:spacing w:after="0" w:line="240" w:lineRule="auto"/>
        <w:jc w:val="both"/>
        <w:rPr>
          <w:rFonts w:ascii="Arial" w:eastAsia="Arial" w:hAnsi="Arial" w:cs="Arial"/>
          <w:b/>
          <w:sz w:val="16"/>
          <w:szCs w:val="20"/>
          <w:lang w:val="es-ES"/>
        </w:rPr>
      </w:pPr>
      <w:r w:rsidRPr="00DE202A">
        <w:rPr>
          <w:rFonts w:ascii="Arial" w:eastAsia="Times New Roman" w:hAnsi="Arial" w:cs="Arial"/>
          <w:sz w:val="20"/>
          <w:szCs w:val="24"/>
          <w:lang w:val="es-MX" w:eastAsia="es-MX"/>
        </w:rPr>
        <w:t xml:space="preserve">Desayuno. Salida hacia </w:t>
      </w:r>
      <w:proofErr w:type="spellStart"/>
      <w:r w:rsidRPr="00DE202A">
        <w:rPr>
          <w:rFonts w:ascii="Arial" w:eastAsia="Times New Roman" w:hAnsi="Arial" w:cs="Arial"/>
          <w:b/>
          <w:bCs/>
          <w:sz w:val="20"/>
          <w:szCs w:val="24"/>
          <w:lang w:val="es-MX" w:eastAsia="es-MX"/>
        </w:rPr>
        <w:t>Sawai</w:t>
      </w:r>
      <w:proofErr w:type="spellEnd"/>
      <w:r w:rsidRPr="00DE202A">
        <w:rPr>
          <w:rFonts w:ascii="Arial" w:eastAsia="Times New Roman" w:hAnsi="Arial" w:cs="Arial"/>
          <w:b/>
          <w:bCs/>
          <w:sz w:val="20"/>
          <w:szCs w:val="24"/>
          <w:lang w:val="es-MX" w:eastAsia="es-MX"/>
        </w:rPr>
        <w:t xml:space="preserve"> </w:t>
      </w:r>
      <w:proofErr w:type="spellStart"/>
      <w:r w:rsidRPr="00DE202A">
        <w:rPr>
          <w:rFonts w:ascii="Arial" w:eastAsia="Times New Roman" w:hAnsi="Arial" w:cs="Arial"/>
          <w:b/>
          <w:bCs/>
          <w:sz w:val="20"/>
          <w:szCs w:val="24"/>
          <w:lang w:val="es-MX" w:eastAsia="es-MX"/>
        </w:rPr>
        <w:t>Madhopur</w:t>
      </w:r>
      <w:proofErr w:type="spellEnd"/>
      <w:r w:rsidRPr="00DE202A">
        <w:rPr>
          <w:rFonts w:ascii="Arial" w:eastAsia="Times New Roman" w:hAnsi="Arial" w:cs="Arial"/>
          <w:sz w:val="20"/>
          <w:szCs w:val="24"/>
          <w:lang w:val="es-MX" w:eastAsia="es-MX"/>
        </w:rPr>
        <w:t xml:space="preserve">, donde se encuentra el famoso </w:t>
      </w:r>
      <w:r w:rsidRPr="00DE202A">
        <w:rPr>
          <w:rFonts w:ascii="Arial" w:eastAsia="Times New Roman" w:hAnsi="Arial" w:cs="Arial"/>
          <w:b/>
          <w:bCs/>
          <w:sz w:val="20"/>
          <w:szCs w:val="24"/>
          <w:lang w:val="es-MX" w:eastAsia="es-MX"/>
        </w:rPr>
        <w:t xml:space="preserve">Parque Nacional de </w:t>
      </w:r>
      <w:proofErr w:type="spellStart"/>
      <w:r w:rsidRPr="00DE202A">
        <w:rPr>
          <w:rFonts w:ascii="Arial" w:eastAsia="Times New Roman" w:hAnsi="Arial" w:cs="Arial"/>
          <w:b/>
          <w:bCs/>
          <w:sz w:val="20"/>
          <w:szCs w:val="24"/>
          <w:lang w:val="es-MX" w:eastAsia="es-MX"/>
        </w:rPr>
        <w:t>Ranthambore</w:t>
      </w:r>
      <w:proofErr w:type="spellEnd"/>
      <w:r w:rsidRPr="00DE202A">
        <w:rPr>
          <w:rFonts w:ascii="Arial" w:eastAsia="Times New Roman" w:hAnsi="Arial" w:cs="Arial"/>
          <w:sz w:val="20"/>
          <w:szCs w:val="24"/>
          <w:lang w:val="es-MX" w:eastAsia="es-MX"/>
        </w:rPr>
        <w:t xml:space="preserve"> (aprox. 4 horas de trayecto). Este parque es uno de los mejores lugares de la India para avistar </w:t>
      </w:r>
      <w:r w:rsidRPr="00DE202A">
        <w:rPr>
          <w:rFonts w:ascii="Arial" w:eastAsia="Times New Roman" w:hAnsi="Arial" w:cs="Arial"/>
          <w:b/>
          <w:bCs/>
          <w:sz w:val="20"/>
          <w:szCs w:val="24"/>
          <w:lang w:val="es-MX" w:eastAsia="es-MX"/>
        </w:rPr>
        <w:t>tigres en su hábitat natural</w:t>
      </w:r>
      <w:r w:rsidRPr="00DE202A">
        <w:rPr>
          <w:rFonts w:ascii="Arial" w:eastAsia="Times New Roman" w:hAnsi="Arial" w:cs="Arial"/>
          <w:sz w:val="20"/>
          <w:szCs w:val="24"/>
          <w:lang w:val="es-MX" w:eastAsia="es-MX"/>
        </w:rPr>
        <w:t xml:space="preserve">. Su nombre proviene de una fortaleza del siglo XI ubicada dentro del bosque. A la llegada, traslado al hotel. Por la tarde, </w:t>
      </w:r>
      <w:r w:rsidRPr="00DE202A">
        <w:rPr>
          <w:rFonts w:ascii="Arial" w:eastAsia="Times New Roman" w:hAnsi="Arial" w:cs="Arial"/>
          <w:b/>
          <w:bCs/>
          <w:sz w:val="20"/>
          <w:szCs w:val="24"/>
          <w:lang w:val="es-MX" w:eastAsia="es-MX"/>
        </w:rPr>
        <w:t>safari en jeep</w:t>
      </w:r>
      <w:r w:rsidRPr="00DE202A">
        <w:rPr>
          <w:rFonts w:ascii="Arial" w:eastAsia="Times New Roman" w:hAnsi="Arial" w:cs="Arial"/>
          <w:sz w:val="20"/>
          <w:szCs w:val="24"/>
          <w:lang w:val="es-MX" w:eastAsia="es-MX"/>
        </w:rPr>
        <w:t xml:space="preserve"> por el parque con guía naturalista de habla inglesa. </w:t>
      </w:r>
      <w:r w:rsidRPr="00DE202A">
        <w:rPr>
          <w:rFonts w:ascii="Arial" w:eastAsia="Times New Roman" w:hAnsi="Arial" w:cs="Arial"/>
          <w:b/>
          <w:sz w:val="20"/>
          <w:szCs w:val="24"/>
          <w:lang w:val="es-MX" w:eastAsia="es-MX"/>
        </w:rPr>
        <w:t>Alojamiento.</w:t>
      </w:r>
    </w:p>
    <w:p w14:paraId="4FFFB403" w14:textId="77777777" w:rsidR="00137329" w:rsidRDefault="00137329">
      <w:pPr>
        <w:spacing w:after="0" w:line="240" w:lineRule="auto"/>
        <w:jc w:val="both"/>
        <w:rPr>
          <w:rFonts w:ascii="Arial" w:eastAsia="Arial" w:hAnsi="Arial" w:cs="Arial"/>
          <w:b/>
          <w:sz w:val="20"/>
          <w:szCs w:val="20"/>
        </w:rPr>
      </w:pPr>
    </w:p>
    <w:p w14:paraId="1FA9BB45" w14:textId="5AE754DA"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6. RANTHAMBORE</w:t>
      </w:r>
      <w:r w:rsidR="00407A48">
        <w:rPr>
          <w:rFonts w:ascii="Arial" w:eastAsia="Arial" w:hAnsi="Arial" w:cs="Arial"/>
          <w:b/>
          <w:sz w:val="20"/>
          <w:szCs w:val="20"/>
        </w:rPr>
        <w:t xml:space="preserve"> </w:t>
      </w:r>
      <w:r w:rsidR="001C1C13">
        <w:rPr>
          <w:rFonts w:ascii="Arial" w:eastAsia="Arial" w:hAnsi="Arial" w:cs="Arial"/>
          <w:b/>
          <w:sz w:val="20"/>
          <w:szCs w:val="20"/>
        </w:rPr>
        <w:t>(SAFARI EN JEEP)</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4D821A49" w14:textId="792D07A7" w:rsidR="00137329" w:rsidRPr="00DE202A" w:rsidRDefault="00E03998">
      <w:pPr>
        <w:spacing w:after="0" w:line="240" w:lineRule="auto"/>
        <w:jc w:val="both"/>
        <w:rPr>
          <w:rFonts w:ascii="Arial" w:eastAsia="Arial" w:hAnsi="Arial" w:cs="Arial"/>
          <w:b/>
          <w:sz w:val="20"/>
          <w:szCs w:val="20"/>
        </w:rPr>
      </w:pPr>
      <w:r w:rsidRPr="00DE202A">
        <w:rPr>
          <w:rFonts w:ascii="Arial" w:eastAsia="Arial" w:hAnsi="Arial" w:cs="Arial"/>
          <w:b/>
          <w:bCs/>
          <w:sz w:val="20"/>
          <w:szCs w:val="20"/>
        </w:rPr>
        <w:t>Desayuno.</w:t>
      </w:r>
      <w:r w:rsidRPr="00DE202A">
        <w:rPr>
          <w:rFonts w:ascii="Arial" w:eastAsia="Arial" w:hAnsi="Arial" w:cs="Arial"/>
          <w:sz w:val="20"/>
          <w:szCs w:val="20"/>
        </w:rPr>
        <w:t xml:space="preserve"> </w:t>
      </w:r>
      <w:r w:rsidR="00DE202A" w:rsidRPr="00DE202A">
        <w:rPr>
          <w:rFonts w:ascii="Arial" w:eastAsia="Arial" w:hAnsi="Arial" w:cs="Arial"/>
          <w:sz w:val="20"/>
          <w:szCs w:val="20"/>
        </w:rPr>
        <w:t xml:space="preserve">Día dedicado a </w:t>
      </w:r>
      <w:r w:rsidR="00DE202A" w:rsidRPr="00DE202A">
        <w:rPr>
          <w:rFonts w:ascii="Arial" w:hAnsi="Arial" w:cs="Arial"/>
          <w:sz w:val="20"/>
          <w:szCs w:val="20"/>
        </w:rPr>
        <w:t xml:space="preserve">explorar la riqueza natural del parque. Muy temprano por la mañana y nuevamente por la tarde, se realizan </w:t>
      </w:r>
      <w:r w:rsidR="00DE202A" w:rsidRPr="00DE202A">
        <w:rPr>
          <w:rStyle w:val="Textoennegrita"/>
          <w:rFonts w:ascii="Arial" w:hAnsi="Arial" w:cs="Arial"/>
          <w:sz w:val="20"/>
          <w:szCs w:val="20"/>
        </w:rPr>
        <w:t>dos safaris en jeep</w:t>
      </w:r>
      <w:r w:rsidR="00DE202A" w:rsidRPr="00DE202A">
        <w:rPr>
          <w:rFonts w:ascii="Arial" w:hAnsi="Arial" w:cs="Arial"/>
          <w:sz w:val="20"/>
          <w:szCs w:val="20"/>
        </w:rPr>
        <w:t xml:space="preserve"> (base compartida</w:t>
      </w:r>
      <w:r w:rsidR="005B4E13">
        <w:rPr>
          <w:rFonts w:ascii="Arial" w:hAnsi="Arial" w:cs="Arial"/>
          <w:sz w:val="20"/>
          <w:szCs w:val="20"/>
        </w:rPr>
        <w:t>)</w:t>
      </w:r>
      <w:r w:rsidR="00DE202A" w:rsidRPr="00DE202A">
        <w:rPr>
          <w:rFonts w:ascii="Arial" w:hAnsi="Arial" w:cs="Arial"/>
          <w:sz w:val="20"/>
          <w:szCs w:val="20"/>
        </w:rPr>
        <w:t xml:space="preserve"> guiados por naturalistas expertos. Posibilidad de observar tigres, leopardos, ciervos, aves y mucho más. Entre safaris, desayuno y descanso en el hotel. </w:t>
      </w:r>
      <w:r w:rsidR="00DE202A" w:rsidRPr="00BB4878">
        <w:rPr>
          <w:rFonts w:ascii="Arial" w:hAnsi="Arial" w:cs="Arial"/>
          <w:b/>
          <w:sz w:val="20"/>
          <w:szCs w:val="20"/>
        </w:rPr>
        <w:t>Alojamiento</w:t>
      </w:r>
    </w:p>
    <w:p w14:paraId="133742A8" w14:textId="77777777" w:rsidR="00137329" w:rsidRDefault="00137329">
      <w:pPr>
        <w:spacing w:after="0" w:line="240" w:lineRule="auto"/>
        <w:jc w:val="both"/>
        <w:rPr>
          <w:rFonts w:ascii="Arial" w:eastAsia="Arial" w:hAnsi="Arial" w:cs="Arial"/>
          <w:sz w:val="20"/>
          <w:szCs w:val="20"/>
        </w:rPr>
      </w:pPr>
    </w:p>
    <w:p w14:paraId="51ABB237" w14:textId="52973E38" w:rsidR="00BB4878" w:rsidRPr="00BB4878" w:rsidRDefault="00F27262" w:rsidP="00BB4878">
      <w:pPr>
        <w:spacing w:after="0" w:line="240" w:lineRule="auto"/>
        <w:jc w:val="both"/>
        <w:rPr>
          <w:rFonts w:ascii="Arial" w:eastAsia="Arial" w:hAnsi="Arial" w:cs="Arial"/>
          <w:b/>
          <w:sz w:val="20"/>
          <w:szCs w:val="20"/>
        </w:rPr>
      </w:pPr>
      <w:r w:rsidRPr="00BB4878">
        <w:rPr>
          <w:rFonts w:ascii="Arial" w:eastAsia="Arial" w:hAnsi="Arial" w:cs="Arial"/>
          <w:b/>
          <w:sz w:val="20"/>
          <w:szCs w:val="20"/>
        </w:rPr>
        <w:t xml:space="preserve">DÍA 7. RANTHAMBORE – </w:t>
      </w:r>
      <w:r w:rsidR="00BB4878" w:rsidRPr="00BB4878">
        <w:rPr>
          <w:rFonts w:ascii="Arial" w:hAnsi="Arial" w:cs="Arial"/>
          <w:b/>
          <w:sz w:val="20"/>
          <w:szCs w:val="20"/>
        </w:rPr>
        <w:t>FATEHPUR SIKRI – AGRA</w:t>
      </w:r>
      <w:r w:rsidRPr="00BB4878">
        <w:rPr>
          <w:rFonts w:ascii="Arial" w:eastAsia="Arial" w:hAnsi="Arial" w:cs="Arial"/>
          <w:b/>
          <w:sz w:val="20"/>
          <w:szCs w:val="20"/>
        </w:rPr>
        <w:tab/>
      </w:r>
      <w:r w:rsidRPr="00BB4878">
        <w:rPr>
          <w:rFonts w:ascii="Arial" w:eastAsia="Arial" w:hAnsi="Arial" w:cs="Arial"/>
          <w:b/>
          <w:sz w:val="20"/>
          <w:szCs w:val="20"/>
        </w:rPr>
        <w:tab/>
      </w:r>
      <w:r w:rsidRPr="00BB4878">
        <w:rPr>
          <w:rFonts w:ascii="Arial" w:eastAsia="Arial" w:hAnsi="Arial" w:cs="Arial"/>
          <w:b/>
          <w:sz w:val="20"/>
          <w:szCs w:val="20"/>
        </w:rPr>
        <w:tab/>
      </w:r>
      <w:r w:rsidR="00BB4878" w:rsidRPr="00BB4878">
        <w:rPr>
          <w:rFonts w:ascii="Arial" w:eastAsia="Arial" w:hAnsi="Arial" w:cs="Arial"/>
          <w:b/>
          <w:sz w:val="20"/>
          <w:szCs w:val="20"/>
        </w:rPr>
        <w:t xml:space="preserve"> </w:t>
      </w:r>
    </w:p>
    <w:p w14:paraId="4B7F8DDF" w14:textId="7942C894" w:rsidR="00BB4878" w:rsidRPr="00BB4878" w:rsidRDefault="00BB4878" w:rsidP="00BB4878">
      <w:pPr>
        <w:spacing w:after="0" w:line="240" w:lineRule="auto"/>
        <w:jc w:val="both"/>
        <w:rPr>
          <w:rFonts w:ascii="Arial" w:eastAsia="Arial" w:hAnsi="Arial" w:cs="Arial"/>
          <w:b/>
          <w:sz w:val="20"/>
          <w:szCs w:val="20"/>
        </w:rPr>
      </w:pPr>
      <w:r w:rsidRPr="00BB4878">
        <w:rPr>
          <w:rFonts w:ascii="Arial" w:eastAsia="Times New Roman" w:hAnsi="Arial" w:cs="Arial"/>
          <w:b/>
          <w:sz w:val="20"/>
          <w:szCs w:val="24"/>
          <w:lang w:val="es-MX" w:eastAsia="es-MX"/>
        </w:rPr>
        <w:t>Desayuno</w:t>
      </w:r>
      <w:r w:rsidRPr="00BB4878">
        <w:rPr>
          <w:rFonts w:ascii="Arial" w:eastAsia="Times New Roman" w:hAnsi="Arial" w:cs="Arial"/>
          <w:sz w:val="20"/>
          <w:szCs w:val="24"/>
          <w:lang w:val="es-MX" w:eastAsia="es-MX"/>
        </w:rPr>
        <w:t xml:space="preserve"> y salida hacia </w:t>
      </w:r>
      <w:r w:rsidRPr="00BB4878">
        <w:rPr>
          <w:rFonts w:ascii="Arial" w:eastAsia="Times New Roman" w:hAnsi="Arial" w:cs="Arial"/>
          <w:b/>
          <w:bCs/>
          <w:sz w:val="20"/>
          <w:szCs w:val="24"/>
          <w:lang w:val="es-MX" w:eastAsia="es-MX"/>
        </w:rPr>
        <w:t>Agra</w:t>
      </w:r>
      <w:r w:rsidRPr="00BB4878">
        <w:rPr>
          <w:rFonts w:ascii="Arial" w:eastAsia="Times New Roman" w:hAnsi="Arial" w:cs="Arial"/>
          <w:sz w:val="20"/>
          <w:szCs w:val="24"/>
          <w:lang w:val="es-MX" w:eastAsia="es-MX"/>
        </w:rPr>
        <w:t xml:space="preserve"> (aprox. 6 horas de trayecto), con una parada para visitar </w:t>
      </w:r>
      <w:proofErr w:type="spellStart"/>
      <w:r w:rsidRPr="00BB4878">
        <w:rPr>
          <w:rFonts w:ascii="Arial" w:eastAsia="Times New Roman" w:hAnsi="Arial" w:cs="Arial"/>
          <w:b/>
          <w:bCs/>
          <w:sz w:val="20"/>
          <w:szCs w:val="24"/>
          <w:lang w:val="es-MX" w:eastAsia="es-MX"/>
        </w:rPr>
        <w:t>Fatehpur</w:t>
      </w:r>
      <w:proofErr w:type="spellEnd"/>
      <w:r w:rsidRPr="00BB4878">
        <w:rPr>
          <w:rFonts w:ascii="Arial" w:eastAsia="Times New Roman" w:hAnsi="Arial" w:cs="Arial"/>
          <w:b/>
          <w:bCs/>
          <w:sz w:val="20"/>
          <w:szCs w:val="24"/>
          <w:lang w:val="es-MX" w:eastAsia="es-MX"/>
        </w:rPr>
        <w:t xml:space="preserve"> </w:t>
      </w:r>
      <w:proofErr w:type="spellStart"/>
      <w:r w:rsidRPr="00BB4878">
        <w:rPr>
          <w:rFonts w:ascii="Arial" w:eastAsia="Times New Roman" w:hAnsi="Arial" w:cs="Arial"/>
          <w:b/>
          <w:bCs/>
          <w:sz w:val="20"/>
          <w:szCs w:val="24"/>
          <w:lang w:val="es-MX" w:eastAsia="es-MX"/>
        </w:rPr>
        <w:t>Sikri</w:t>
      </w:r>
      <w:proofErr w:type="spellEnd"/>
      <w:r w:rsidRPr="00BB4878">
        <w:rPr>
          <w:rFonts w:ascii="Arial" w:eastAsia="Times New Roman" w:hAnsi="Arial" w:cs="Arial"/>
          <w:sz w:val="20"/>
          <w:szCs w:val="24"/>
          <w:lang w:val="es-MX" w:eastAsia="es-MX"/>
        </w:rPr>
        <w:t xml:space="preserve">, antigua </w:t>
      </w:r>
      <w:r w:rsidRPr="00BB4878">
        <w:rPr>
          <w:rFonts w:ascii="Arial" w:eastAsia="Times New Roman" w:hAnsi="Arial" w:cs="Arial"/>
          <w:sz w:val="20"/>
          <w:szCs w:val="20"/>
          <w:lang w:val="es-MX" w:eastAsia="es-MX"/>
        </w:rPr>
        <w:t xml:space="preserve">capital mogol fundada por </w:t>
      </w:r>
      <w:proofErr w:type="spellStart"/>
      <w:r w:rsidRPr="00BB4878">
        <w:rPr>
          <w:rFonts w:ascii="Arial" w:eastAsia="Times New Roman" w:hAnsi="Arial" w:cs="Arial"/>
          <w:sz w:val="20"/>
          <w:szCs w:val="20"/>
          <w:lang w:val="es-MX" w:eastAsia="es-MX"/>
        </w:rPr>
        <w:t>Akbar</w:t>
      </w:r>
      <w:proofErr w:type="spellEnd"/>
      <w:r w:rsidRPr="00BB4878">
        <w:rPr>
          <w:rFonts w:ascii="Arial" w:eastAsia="Times New Roman" w:hAnsi="Arial" w:cs="Arial"/>
          <w:sz w:val="20"/>
          <w:szCs w:val="20"/>
          <w:lang w:val="es-MX" w:eastAsia="es-MX"/>
        </w:rPr>
        <w:t xml:space="preserve"> en 1564. Esta ciudad de arenisca roja conserva palacios y mezquitas que reflejan el esplendor de su época, pero fue abandonada por falta de agua. Continuación hacia Agra, ciudad famosa por albergar el legendario </w:t>
      </w:r>
      <w:r w:rsidRPr="00BB4878">
        <w:rPr>
          <w:rFonts w:ascii="Arial" w:eastAsia="Times New Roman" w:hAnsi="Arial" w:cs="Arial"/>
          <w:b/>
          <w:bCs/>
          <w:sz w:val="20"/>
          <w:szCs w:val="20"/>
          <w:lang w:val="es-MX" w:eastAsia="es-MX"/>
        </w:rPr>
        <w:t>Taj Mahal</w:t>
      </w:r>
      <w:r w:rsidRPr="00BB4878">
        <w:rPr>
          <w:rFonts w:ascii="Arial" w:eastAsia="Times New Roman" w:hAnsi="Arial" w:cs="Arial"/>
          <w:sz w:val="20"/>
          <w:szCs w:val="20"/>
          <w:lang w:val="es-MX" w:eastAsia="es-MX"/>
        </w:rPr>
        <w:t xml:space="preserve">. Llegada, traslado al hotel y </w:t>
      </w:r>
      <w:r w:rsidRPr="00BB4878">
        <w:rPr>
          <w:rFonts w:ascii="Arial" w:eastAsia="Times New Roman" w:hAnsi="Arial" w:cs="Arial"/>
          <w:b/>
          <w:sz w:val="20"/>
          <w:szCs w:val="20"/>
          <w:lang w:val="es-MX" w:eastAsia="es-MX"/>
        </w:rPr>
        <w:t>alojamiento.</w:t>
      </w:r>
    </w:p>
    <w:p w14:paraId="02479A6F" w14:textId="77777777" w:rsidR="00137329" w:rsidRPr="00BB4878" w:rsidRDefault="00137329">
      <w:pPr>
        <w:spacing w:after="0" w:line="240" w:lineRule="auto"/>
        <w:jc w:val="both"/>
        <w:rPr>
          <w:rFonts w:ascii="Arial" w:eastAsia="Arial" w:hAnsi="Arial" w:cs="Arial"/>
          <w:b/>
          <w:sz w:val="20"/>
          <w:szCs w:val="20"/>
        </w:rPr>
      </w:pPr>
    </w:p>
    <w:p w14:paraId="3853A766" w14:textId="77777777" w:rsidR="00BB4878" w:rsidRPr="00BB4878" w:rsidRDefault="00F27262" w:rsidP="00BB4878">
      <w:pPr>
        <w:spacing w:after="0" w:line="240" w:lineRule="auto"/>
        <w:jc w:val="both"/>
        <w:rPr>
          <w:rFonts w:ascii="Arial" w:eastAsia="Arial" w:hAnsi="Arial" w:cs="Arial"/>
          <w:b/>
          <w:sz w:val="20"/>
          <w:szCs w:val="20"/>
        </w:rPr>
      </w:pPr>
      <w:r w:rsidRPr="00BB4878">
        <w:rPr>
          <w:rFonts w:ascii="Arial" w:eastAsia="Arial" w:hAnsi="Arial" w:cs="Arial"/>
          <w:b/>
          <w:sz w:val="20"/>
          <w:szCs w:val="20"/>
        </w:rPr>
        <w:t>DÍA 8. AGRA</w:t>
      </w:r>
      <w:r w:rsidR="007A50ED" w:rsidRPr="00BB4878">
        <w:rPr>
          <w:rFonts w:ascii="Arial" w:eastAsia="Arial" w:hAnsi="Arial" w:cs="Arial"/>
          <w:b/>
          <w:sz w:val="20"/>
          <w:szCs w:val="20"/>
        </w:rPr>
        <w:t xml:space="preserve"> (VISITA DE CIUDAD)</w:t>
      </w:r>
      <w:r w:rsidRPr="00BB4878">
        <w:rPr>
          <w:rFonts w:ascii="Arial" w:eastAsia="Arial" w:hAnsi="Arial" w:cs="Arial"/>
          <w:b/>
          <w:sz w:val="20"/>
          <w:szCs w:val="20"/>
        </w:rPr>
        <w:tab/>
      </w:r>
      <w:r w:rsidRPr="00BB4878">
        <w:rPr>
          <w:rFonts w:ascii="Arial" w:eastAsia="Arial" w:hAnsi="Arial" w:cs="Arial"/>
          <w:b/>
          <w:sz w:val="20"/>
          <w:szCs w:val="20"/>
        </w:rPr>
        <w:tab/>
      </w:r>
      <w:r w:rsidRPr="00BB4878">
        <w:rPr>
          <w:rFonts w:ascii="Arial" w:eastAsia="Arial" w:hAnsi="Arial" w:cs="Arial"/>
          <w:b/>
          <w:sz w:val="20"/>
          <w:szCs w:val="20"/>
        </w:rPr>
        <w:tab/>
      </w:r>
      <w:r w:rsidRPr="00BB4878">
        <w:rPr>
          <w:rFonts w:ascii="Arial" w:eastAsia="Arial" w:hAnsi="Arial" w:cs="Arial"/>
          <w:b/>
          <w:sz w:val="20"/>
          <w:szCs w:val="20"/>
        </w:rPr>
        <w:tab/>
      </w:r>
      <w:r w:rsidRPr="00BB4878">
        <w:rPr>
          <w:rFonts w:ascii="Arial" w:eastAsia="Arial" w:hAnsi="Arial" w:cs="Arial"/>
          <w:b/>
          <w:sz w:val="20"/>
          <w:szCs w:val="20"/>
        </w:rPr>
        <w:tab/>
      </w:r>
    </w:p>
    <w:p w14:paraId="318DB6EF" w14:textId="13919F02" w:rsidR="00BB4878" w:rsidRPr="00BB4878" w:rsidRDefault="00BB4878" w:rsidP="00BB4878">
      <w:pPr>
        <w:spacing w:after="0" w:line="240" w:lineRule="auto"/>
        <w:jc w:val="both"/>
        <w:rPr>
          <w:rFonts w:ascii="Arial" w:eastAsia="Times New Roman" w:hAnsi="Arial" w:cs="Arial"/>
          <w:sz w:val="20"/>
          <w:szCs w:val="20"/>
          <w:lang w:val="es-MX" w:eastAsia="es-MX"/>
        </w:rPr>
      </w:pPr>
      <w:r w:rsidRPr="00BB4878">
        <w:rPr>
          <w:rFonts w:ascii="Arial" w:eastAsia="Times New Roman" w:hAnsi="Arial" w:cs="Arial"/>
          <w:b/>
          <w:sz w:val="20"/>
          <w:szCs w:val="20"/>
          <w:lang w:val="es-MX" w:eastAsia="es-MX"/>
        </w:rPr>
        <w:t>Desayuno</w:t>
      </w:r>
      <w:r w:rsidRPr="00BB4878">
        <w:rPr>
          <w:rFonts w:ascii="Arial" w:eastAsia="Times New Roman" w:hAnsi="Arial" w:cs="Arial"/>
          <w:sz w:val="20"/>
          <w:szCs w:val="20"/>
          <w:lang w:val="es-MX" w:eastAsia="es-MX"/>
        </w:rPr>
        <w:t xml:space="preserve"> y visita al espectacular </w:t>
      </w:r>
      <w:r w:rsidRPr="00BB4878">
        <w:rPr>
          <w:rFonts w:ascii="Arial" w:eastAsia="Times New Roman" w:hAnsi="Arial" w:cs="Arial"/>
          <w:b/>
          <w:bCs/>
          <w:sz w:val="20"/>
          <w:szCs w:val="20"/>
          <w:lang w:val="es-MX" w:eastAsia="es-MX"/>
        </w:rPr>
        <w:t>Taj Mahal</w:t>
      </w:r>
      <w:r w:rsidRPr="00BB4878">
        <w:rPr>
          <w:rFonts w:ascii="Arial" w:eastAsia="Times New Roman" w:hAnsi="Arial" w:cs="Arial"/>
          <w:sz w:val="20"/>
          <w:szCs w:val="20"/>
          <w:lang w:val="es-MX" w:eastAsia="es-MX"/>
        </w:rPr>
        <w:t xml:space="preserve"> (cerrado los viernes). Esta joya arquitectónica tardó 22 años en construirse y es considerada una de las Siete Maravillas del Mundo. Luego, se visita al </w:t>
      </w:r>
      <w:r w:rsidRPr="00BB4878">
        <w:rPr>
          <w:rFonts w:ascii="Arial" w:eastAsia="Times New Roman" w:hAnsi="Arial" w:cs="Arial"/>
          <w:b/>
          <w:bCs/>
          <w:sz w:val="20"/>
          <w:szCs w:val="20"/>
          <w:lang w:val="es-MX" w:eastAsia="es-MX"/>
        </w:rPr>
        <w:t>Fuerte de Agra</w:t>
      </w:r>
      <w:r w:rsidRPr="00BB4878">
        <w:rPr>
          <w:rFonts w:ascii="Arial" w:eastAsia="Times New Roman" w:hAnsi="Arial" w:cs="Arial"/>
          <w:sz w:val="20"/>
          <w:szCs w:val="20"/>
          <w:lang w:val="es-MX" w:eastAsia="es-MX"/>
        </w:rPr>
        <w:t xml:space="preserve">, imponente estructura a orillas del río Yamuna. Para cerrar el día, se disfruta una vista panorámica del Taj Mahal desde los </w:t>
      </w:r>
      <w:r w:rsidRPr="00BB4878">
        <w:rPr>
          <w:rFonts w:ascii="Arial" w:eastAsia="Times New Roman" w:hAnsi="Arial" w:cs="Arial"/>
          <w:b/>
          <w:bCs/>
          <w:sz w:val="20"/>
          <w:szCs w:val="20"/>
          <w:lang w:val="es-MX" w:eastAsia="es-MX"/>
        </w:rPr>
        <w:t xml:space="preserve">jardines </w:t>
      </w:r>
      <w:proofErr w:type="spellStart"/>
      <w:r w:rsidRPr="00BB4878">
        <w:rPr>
          <w:rFonts w:ascii="Arial" w:eastAsia="Times New Roman" w:hAnsi="Arial" w:cs="Arial"/>
          <w:b/>
          <w:bCs/>
          <w:sz w:val="20"/>
          <w:szCs w:val="20"/>
          <w:lang w:val="es-MX" w:eastAsia="es-MX"/>
        </w:rPr>
        <w:t>Mehtab</w:t>
      </w:r>
      <w:proofErr w:type="spellEnd"/>
      <w:r w:rsidRPr="00BB4878">
        <w:rPr>
          <w:rFonts w:ascii="Arial" w:eastAsia="Times New Roman" w:hAnsi="Arial" w:cs="Arial"/>
          <w:b/>
          <w:bCs/>
          <w:sz w:val="20"/>
          <w:szCs w:val="20"/>
          <w:lang w:val="es-MX" w:eastAsia="es-MX"/>
        </w:rPr>
        <w:t xml:space="preserve"> </w:t>
      </w:r>
      <w:proofErr w:type="spellStart"/>
      <w:r w:rsidRPr="00BB4878">
        <w:rPr>
          <w:rFonts w:ascii="Arial" w:eastAsia="Times New Roman" w:hAnsi="Arial" w:cs="Arial"/>
          <w:b/>
          <w:bCs/>
          <w:sz w:val="20"/>
          <w:szCs w:val="20"/>
          <w:lang w:val="es-MX" w:eastAsia="es-MX"/>
        </w:rPr>
        <w:t>Bagh</w:t>
      </w:r>
      <w:proofErr w:type="spellEnd"/>
      <w:r w:rsidRPr="00BB4878">
        <w:rPr>
          <w:rFonts w:ascii="Arial" w:eastAsia="Times New Roman" w:hAnsi="Arial" w:cs="Arial"/>
          <w:sz w:val="20"/>
          <w:szCs w:val="20"/>
          <w:lang w:val="es-MX" w:eastAsia="es-MX"/>
        </w:rPr>
        <w:t xml:space="preserve">, situados justo al otro lado del río. </w:t>
      </w:r>
      <w:r w:rsidRPr="00BB4878">
        <w:rPr>
          <w:rFonts w:ascii="Arial" w:eastAsia="Times New Roman" w:hAnsi="Arial" w:cs="Arial"/>
          <w:b/>
          <w:sz w:val="20"/>
          <w:szCs w:val="20"/>
          <w:lang w:val="es-MX" w:eastAsia="es-MX"/>
        </w:rPr>
        <w:t>Alojamiento</w:t>
      </w:r>
      <w:r w:rsidRPr="00BB4878">
        <w:rPr>
          <w:rFonts w:ascii="Arial" w:eastAsia="Times New Roman" w:hAnsi="Arial" w:cs="Arial"/>
          <w:sz w:val="20"/>
          <w:szCs w:val="20"/>
          <w:lang w:val="es-MX" w:eastAsia="es-MX"/>
        </w:rPr>
        <w:t>.</w:t>
      </w:r>
    </w:p>
    <w:p w14:paraId="07AFBACB" w14:textId="604993BF" w:rsidR="00137329" w:rsidRPr="00B22339" w:rsidRDefault="00BB4878">
      <w:pPr>
        <w:spacing w:line="240" w:lineRule="auto"/>
        <w:jc w:val="both"/>
        <w:rPr>
          <w:rFonts w:ascii="Arial" w:eastAsia="Arial" w:hAnsi="Arial" w:cs="Arial"/>
          <w:b/>
          <w:color w:val="FF0000"/>
        </w:rPr>
      </w:pPr>
      <w:r w:rsidRPr="00BB4878">
        <w:rPr>
          <w:rFonts w:ascii="Arial" w:eastAsia="Arial" w:hAnsi="Arial" w:cs="Arial"/>
          <w:b/>
          <w:color w:val="FF0000"/>
          <w:sz w:val="20"/>
          <w:szCs w:val="20"/>
        </w:rPr>
        <w:t>N</w:t>
      </w:r>
      <w:r w:rsidR="002C69E3" w:rsidRPr="00BB4878">
        <w:rPr>
          <w:rFonts w:ascii="Arial" w:eastAsia="Arial" w:hAnsi="Arial" w:cs="Arial"/>
          <w:b/>
          <w:color w:val="FF0000"/>
          <w:sz w:val="20"/>
          <w:szCs w:val="20"/>
        </w:rPr>
        <w:t>ota: 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w:t>
      </w:r>
      <w:r w:rsidR="002C69E3" w:rsidRPr="00B22339">
        <w:rPr>
          <w:rFonts w:ascii="Arial" w:eastAsia="Arial" w:hAnsi="Arial" w:cs="Arial"/>
          <w:b/>
          <w:color w:val="FF0000"/>
          <w:sz w:val="20"/>
          <w:szCs w:val="20"/>
        </w:rPr>
        <w:t xml:space="preserve"> de tres horas, deberá pagar una multa de </w:t>
      </w:r>
      <w:proofErr w:type="spellStart"/>
      <w:r w:rsidR="002C69E3" w:rsidRPr="00B22339">
        <w:rPr>
          <w:rFonts w:ascii="Arial" w:eastAsia="Arial" w:hAnsi="Arial" w:cs="Arial"/>
          <w:b/>
          <w:color w:val="FF0000"/>
          <w:sz w:val="20"/>
          <w:szCs w:val="20"/>
        </w:rPr>
        <w:t>Rs</w:t>
      </w:r>
      <w:proofErr w:type="spellEnd"/>
      <w:r w:rsidR="002C69E3" w:rsidRPr="00B22339">
        <w:rPr>
          <w:rFonts w:ascii="Arial" w:eastAsia="Arial" w:hAnsi="Arial" w:cs="Arial"/>
          <w:b/>
          <w:color w:val="FF0000"/>
          <w:sz w:val="20"/>
          <w:szCs w:val="20"/>
        </w:rPr>
        <w:t xml:space="preserve"> 600 por persona, que es aproximadamente 15 </w:t>
      </w:r>
      <w:r w:rsidR="00475584" w:rsidRPr="00B22339">
        <w:rPr>
          <w:rFonts w:ascii="Arial" w:eastAsia="Arial" w:hAnsi="Arial" w:cs="Arial"/>
          <w:b/>
          <w:color w:val="FF0000"/>
          <w:sz w:val="20"/>
          <w:szCs w:val="20"/>
        </w:rPr>
        <w:t>USD por</w:t>
      </w:r>
      <w:r w:rsidR="002C69E3" w:rsidRPr="00B22339">
        <w:rPr>
          <w:rFonts w:ascii="Arial" w:eastAsia="Arial" w:hAnsi="Arial" w:cs="Arial"/>
          <w:b/>
          <w:color w:val="FF0000"/>
          <w:sz w:val="20"/>
          <w:szCs w:val="20"/>
        </w:rPr>
        <w:t xml:space="preserve"> persona. Las reglas y regulaciones están sujetas a cambios en cualquier momento.</w:t>
      </w:r>
    </w:p>
    <w:p w14:paraId="7B9DBDCE" w14:textId="78BE50AA"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9. AGRA – DELHI</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D8793A6" w14:textId="022C0232"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Delhi</w:t>
      </w:r>
      <w:r>
        <w:rPr>
          <w:rFonts w:ascii="Arial" w:eastAsia="Arial" w:hAnsi="Arial" w:cs="Arial"/>
          <w:b/>
          <w:sz w:val="20"/>
          <w:szCs w:val="20"/>
        </w:rPr>
        <w:t xml:space="preserve"> </w:t>
      </w:r>
      <w:r>
        <w:rPr>
          <w:rFonts w:ascii="Arial" w:eastAsia="Arial" w:hAnsi="Arial" w:cs="Arial"/>
          <w:sz w:val="20"/>
          <w:szCs w:val="20"/>
        </w:rPr>
        <w:t>(4 horas aprox. de trayecto). A la llegada, nos trasladaremos al aeropuerto internaciona</w:t>
      </w:r>
      <w:r w:rsidR="008A17E9">
        <w:rPr>
          <w:rFonts w:ascii="Arial" w:eastAsia="Arial" w:hAnsi="Arial" w:cs="Arial"/>
          <w:sz w:val="20"/>
          <w:szCs w:val="20"/>
        </w:rPr>
        <w:t>l</w:t>
      </w:r>
      <w:r w:rsidR="00475584">
        <w:rPr>
          <w:rFonts w:ascii="Arial" w:eastAsia="Arial" w:hAnsi="Arial" w:cs="Arial"/>
          <w:b/>
          <w:sz w:val="20"/>
          <w:szCs w:val="20"/>
        </w:rPr>
        <w:t>.</w:t>
      </w:r>
      <w:r>
        <w:rPr>
          <w:rFonts w:ascii="Arial" w:eastAsia="Arial" w:hAnsi="Arial" w:cs="Arial"/>
          <w:b/>
          <w:sz w:val="20"/>
          <w:szCs w:val="20"/>
        </w:rPr>
        <w:t xml:space="preserve"> Fin </w:t>
      </w:r>
      <w:r w:rsidR="00332C37">
        <w:rPr>
          <w:rFonts w:ascii="Arial" w:eastAsia="Arial" w:hAnsi="Arial" w:cs="Arial"/>
          <w:b/>
          <w:sz w:val="20"/>
          <w:szCs w:val="20"/>
        </w:rPr>
        <w:t>de los</w:t>
      </w:r>
      <w:r>
        <w:rPr>
          <w:rFonts w:ascii="Arial" w:eastAsia="Arial" w:hAnsi="Arial" w:cs="Arial"/>
          <w:b/>
          <w:sz w:val="20"/>
          <w:szCs w:val="20"/>
        </w:rPr>
        <w:t xml:space="preserve"> servicios.</w:t>
      </w:r>
    </w:p>
    <w:p w14:paraId="5ACB9B98" w14:textId="5641035D" w:rsidR="00137329" w:rsidRPr="00C525FD" w:rsidRDefault="00F27262">
      <w:pPr>
        <w:spacing w:after="0" w:line="240" w:lineRule="auto"/>
        <w:jc w:val="both"/>
        <w:rPr>
          <w:rFonts w:ascii="Arial" w:eastAsia="Arial" w:hAnsi="Arial" w:cs="Arial"/>
          <w:b/>
          <w:bCs/>
          <w:color w:val="FF0000"/>
          <w:sz w:val="20"/>
          <w:szCs w:val="20"/>
        </w:rPr>
      </w:pPr>
      <w:r w:rsidRPr="00493B0B">
        <w:rPr>
          <w:rFonts w:ascii="Arial" w:eastAsia="Arial" w:hAnsi="Arial" w:cs="Arial"/>
          <w:b/>
          <w:color w:val="FF0000"/>
          <w:sz w:val="20"/>
          <w:szCs w:val="20"/>
        </w:rPr>
        <w:t>N</w:t>
      </w:r>
      <w:r w:rsidR="00C525FD">
        <w:rPr>
          <w:rFonts w:ascii="Arial" w:eastAsia="Arial" w:hAnsi="Arial" w:cs="Arial"/>
          <w:b/>
          <w:color w:val="FF0000"/>
          <w:sz w:val="20"/>
          <w:szCs w:val="20"/>
        </w:rPr>
        <w:t>ota</w:t>
      </w:r>
      <w:r w:rsidRPr="00493B0B">
        <w:rPr>
          <w:rFonts w:ascii="Arial" w:eastAsia="Arial" w:hAnsi="Arial" w:cs="Arial"/>
          <w:b/>
          <w:color w:val="FF0000"/>
          <w:sz w:val="20"/>
          <w:szCs w:val="20"/>
        </w:rPr>
        <w:t xml:space="preserve">: </w:t>
      </w:r>
      <w:r w:rsidR="00C525FD" w:rsidRPr="00C525FD">
        <w:rPr>
          <w:rFonts w:ascii="Arial" w:hAnsi="Arial" w:cs="Arial"/>
          <w:b/>
          <w:bCs/>
          <w:color w:val="FF0000"/>
          <w:sz w:val="20"/>
          <w:szCs w:val="20"/>
        </w:rPr>
        <w:t xml:space="preserve">El viaje de Agra a Delhi tiene una duración aproximada de 4 horas. Para vuelos internacionales, se recomienda llegar al aeropuerto de Delhi al menos 3 horas antes de la salida. Por favor, </w:t>
      </w:r>
      <w:r w:rsidR="00CB7845">
        <w:rPr>
          <w:rFonts w:ascii="Arial" w:hAnsi="Arial" w:cs="Arial"/>
          <w:b/>
          <w:bCs/>
          <w:color w:val="FF0000"/>
          <w:sz w:val="20"/>
          <w:szCs w:val="20"/>
        </w:rPr>
        <w:t>considerar esta informació</w:t>
      </w:r>
      <w:r w:rsidR="005A56C7">
        <w:rPr>
          <w:rFonts w:ascii="Arial" w:hAnsi="Arial" w:cs="Arial"/>
          <w:b/>
          <w:bCs/>
          <w:color w:val="FF0000"/>
          <w:sz w:val="20"/>
          <w:szCs w:val="20"/>
        </w:rPr>
        <w:t>n</w:t>
      </w:r>
      <w:r w:rsidR="000F6E38">
        <w:rPr>
          <w:rFonts w:ascii="Arial" w:hAnsi="Arial" w:cs="Arial"/>
          <w:b/>
          <w:bCs/>
          <w:color w:val="FF0000"/>
          <w:sz w:val="20"/>
          <w:szCs w:val="20"/>
        </w:rPr>
        <w:t>.</w:t>
      </w:r>
    </w:p>
    <w:p w14:paraId="6A1FA476" w14:textId="5AF53D13" w:rsidR="00F93CBD" w:rsidRDefault="00F93CBD">
      <w:pPr>
        <w:spacing w:after="0" w:line="240" w:lineRule="auto"/>
        <w:jc w:val="both"/>
        <w:rPr>
          <w:rFonts w:ascii="Arial" w:eastAsia="Arial" w:hAnsi="Arial" w:cs="Arial"/>
          <w:b/>
          <w:color w:val="FF0000"/>
          <w:sz w:val="20"/>
          <w:szCs w:val="20"/>
        </w:rPr>
      </w:pPr>
    </w:p>
    <w:p w14:paraId="0237D55B" w14:textId="6F198DE0" w:rsidR="00137329" w:rsidRPr="00FC7E68" w:rsidRDefault="00F27262">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PASAJEROS DE NACIONALIDAD MEXICANA REQUIEREN VISA PARA VISITAR</w:t>
      </w:r>
      <w:r w:rsidR="0096718B">
        <w:rPr>
          <w:rFonts w:ascii="Arial" w:eastAsia="Arial" w:hAnsi="Arial" w:cs="Arial"/>
          <w:b/>
          <w:color w:val="FF0000"/>
          <w:sz w:val="20"/>
          <w:szCs w:val="20"/>
        </w:rPr>
        <w:t xml:space="preserve"> LA </w:t>
      </w:r>
      <w:r w:rsidRPr="00FC7E68">
        <w:rPr>
          <w:rFonts w:ascii="Arial" w:eastAsia="Arial" w:hAnsi="Arial" w:cs="Arial"/>
          <w:b/>
          <w:color w:val="FF0000"/>
          <w:sz w:val="20"/>
          <w:szCs w:val="20"/>
        </w:rPr>
        <w:t xml:space="preserve">INDIA. </w:t>
      </w:r>
    </w:p>
    <w:p w14:paraId="3300BFB4" w14:textId="77777777" w:rsidR="00137329" w:rsidRPr="00FC7E68" w:rsidRDefault="00F27262">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OTRAS NACIONALIDADES FAVOR DE CONSULTAR CON EL CONSULADO CORRESPONDIENTE</w:t>
      </w:r>
    </w:p>
    <w:p w14:paraId="3EC72659" w14:textId="7AC7E186" w:rsidR="00137329" w:rsidRDefault="00137329">
      <w:pPr>
        <w:tabs>
          <w:tab w:val="left" w:pos="1418"/>
        </w:tabs>
        <w:spacing w:after="0" w:line="240" w:lineRule="auto"/>
        <w:jc w:val="center"/>
        <w:rPr>
          <w:rFonts w:ascii="Arial" w:eastAsia="Arial" w:hAnsi="Arial" w:cs="Arial"/>
          <w:b/>
          <w:color w:val="FF0000"/>
          <w:sz w:val="20"/>
          <w:szCs w:val="20"/>
        </w:rPr>
      </w:pPr>
    </w:p>
    <w:p w14:paraId="7916F986" w14:textId="77777777" w:rsidR="00137329" w:rsidRDefault="00F27262">
      <w:pPr>
        <w:tabs>
          <w:tab w:val="left" w:pos="1418"/>
        </w:tabs>
        <w:spacing w:after="0" w:line="240" w:lineRule="auto"/>
        <w:rPr>
          <w:rFonts w:ascii="Arial" w:eastAsia="Arial" w:hAnsi="Arial" w:cs="Arial"/>
          <w:b/>
          <w:sz w:val="18"/>
          <w:szCs w:val="18"/>
        </w:rPr>
      </w:pPr>
      <w:r>
        <w:rPr>
          <w:rFonts w:ascii="Arial" w:eastAsia="Arial" w:hAnsi="Arial" w:cs="Arial"/>
          <w:b/>
          <w:sz w:val="18"/>
          <w:szCs w:val="18"/>
        </w:rPr>
        <w:t xml:space="preserve">NOTAS: </w:t>
      </w:r>
    </w:p>
    <w:p w14:paraId="016F77AE" w14:textId="22BDFEE0" w:rsidR="00137329" w:rsidRPr="00F93CBD" w:rsidRDefault="00F93CBD">
      <w:pPr>
        <w:numPr>
          <w:ilvl w:val="0"/>
          <w:numId w:val="1"/>
        </w:numPr>
        <w:tabs>
          <w:tab w:val="left" w:pos="1418"/>
        </w:tabs>
        <w:spacing w:after="0" w:line="240" w:lineRule="auto"/>
        <w:jc w:val="both"/>
        <w:rPr>
          <w:bCs/>
          <w:sz w:val="20"/>
          <w:szCs w:val="20"/>
        </w:rPr>
      </w:pPr>
      <w:r w:rsidRPr="00F93CBD">
        <w:rPr>
          <w:rFonts w:ascii="Arial" w:eastAsia="Arial" w:hAnsi="Arial" w:cs="Arial"/>
          <w:bCs/>
          <w:sz w:val="20"/>
          <w:szCs w:val="20"/>
        </w:rPr>
        <w:t>El Taj Mahal en agra está cerrado todos los viernes.</w:t>
      </w:r>
    </w:p>
    <w:p w14:paraId="6BFB25E3" w14:textId="689849EA" w:rsidR="00137329" w:rsidRPr="00F93CBD" w:rsidRDefault="00F93CBD">
      <w:pPr>
        <w:numPr>
          <w:ilvl w:val="0"/>
          <w:numId w:val="1"/>
        </w:numPr>
        <w:spacing w:after="0" w:line="240" w:lineRule="auto"/>
        <w:jc w:val="both"/>
        <w:rPr>
          <w:bCs/>
          <w:sz w:val="20"/>
          <w:szCs w:val="20"/>
        </w:rPr>
      </w:pPr>
      <w:r w:rsidRPr="00F93CBD">
        <w:rPr>
          <w:rFonts w:ascii="Arial" w:eastAsia="Arial" w:hAnsi="Arial" w:cs="Arial"/>
          <w:bCs/>
          <w:sz w:val="20"/>
          <w:szCs w:val="20"/>
        </w:rPr>
        <w:t>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412A9BCD"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35226FBF" w14:textId="202B96A4" w:rsidR="00137329" w:rsidRPr="00C942D9" w:rsidRDefault="00F27262" w:rsidP="004B26E4">
      <w:pPr>
        <w:numPr>
          <w:ilvl w:val="0"/>
          <w:numId w:val="3"/>
        </w:numPr>
        <w:spacing w:after="0" w:line="240" w:lineRule="auto"/>
        <w:jc w:val="both"/>
        <w:rPr>
          <w:sz w:val="20"/>
          <w:szCs w:val="20"/>
        </w:rPr>
      </w:pPr>
      <w:r w:rsidRPr="00C942D9">
        <w:rPr>
          <w:rFonts w:ascii="Arial" w:eastAsia="Arial" w:hAnsi="Arial" w:cs="Arial"/>
          <w:sz w:val="20"/>
          <w:szCs w:val="20"/>
        </w:rPr>
        <w:t>8 noches de alojamiento en hoteles elegidos</w:t>
      </w:r>
      <w:r w:rsidR="00C942D9" w:rsidRPr="00C942D9">
        <w:rPr>
          <w:rFonts w:ascii="Arial" w:eastAsia="Arial" w:hAnsi="Arial" w:cs="Arial"/>
          <w:sz w:val="20"/>
          <w:szCs w:val="20"/>
        </w:rPr>
        <w:t xml:space="preserve"> </w:t>
      </w:r>
      <w:r w:rsidR="00C942D9">
        <w:rPr>
          <w:rFonts w:ascii="Arial" w:eastAsia="Arial" w:hAnsi="Arial" w:cs="Arial"/>
          <w:sz w:val="20"/>
          <w:szCs w:val="20"/>
        </w:rPr>
        <w:t>d</w:t>
      </w:r>
      <w:r w:rsidRPr="00C942D9">
        <w:rPr>
          <w:rFonts w:ascii="Arial" w:eastAsia="Arial" w:hAnsi="Arial" w:cs="Arial"/>
          <w:sz w:val="20"/>
          <w:szCs w:val="20"/>
        </w:rPr>
        <w:t xml:space="preserve">esayuno diario tipo buffet </w:t>
      </w:r>
    </w:p>
    <w:p w14:paraId="0525B214" w14:textId="1EA1F76A" w:rsidR="00137329" w:rsidRDefault="00F27262">
      <w:pPr>
        <w:numPr>
          <w:ilvl w:val="0"/>
          <w:numId w:val="3"/>
        </w:numPr>
        <w:spacing w:after="0" w:line="240" w:lineRule="auto"/>
        <w:jc w:val="both"/>
        <w:rPr>
          <w:sz w:val="20"/>
          <w:szCs w:val="20"/>
        </w:rPr>
      </w:pPr>
      <w:r>
        <w:rPr>
          <w:rFonts w:ascii="Arial" w:eastAsia="Arial" w:hAnsi="Arial" w:cs="Arial"/>
          <w:sz w:val="20"/>
          <w:szCs w:val="20"/>
        </w:rPr>
        <w:t xml:space="preserve">Régimen de pensión completa (todas las comidas incluidas) </w:t>
      </w:r>
      <w:r w:rsidR="00973BB9">
        <w:rPr>
          <w:rFonts w:ascii="Arial" w:eastAsia="Arial" w:hAnsi="Arial" w:cs="Arial"/>
          <w:sz w:val="20"/>
          <w:szCs w:val="20"/>
        </w:rPr>
        <w:t xml:space="preserve">únicamente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w:t>
      </w:r>
    </w:p>
    <w:p w14:paraId="122D6BE1" w14:textId="50AFEDF5" w:rsidR="00137329" w:rsidRDefault="00F27262">
      <w:pPr>
        <w:widowControl w:val="0"/>
        <w:numPr>
          <w:ilvl w:val="0"/>
          <w:numId w:val="3"/>
        </w:numPr>
        <w:spacing w:after="0" w:line="240" w:lineRule="auto"/>
        <w:rPr>
          <w:sz w:val="20"/>
          <w:szCs w:val="20"/>
        </w:rPr>
      </w:pPr>
      <w:r>
        <w:rPr>
          <w:rFonts w:ascii="Arial" w:eastAsia="Arial" w:hAnsi="Arial" w:cs="Arial"/>
          <w:sz w:val="20"/>
          <w:szCs w:val="20"/>
        </w:rPr>
        <w:t xml:space="preserve">Traslado aeropuerto/hotel/aeropuerto por coche privado </w:t>
      </w:r>
      <w:r w:rsidR="006E6D63">
        <w:rPr>
          <w:rFonts w:ascii="Arial" w:eastAsia="Arial" w:hAnsi="Arial" w:cs="Arial"/>
          <w:sz w:val="20"/>
          <w:szCs w:val="20"/>
        </w:rPr>
        <w:t xml:space="preserve">con </w:t>
      </w:r>
      <w:r>
        <w:rPr>
          <w:rFonts w:ascii="Arial" w:eastAsia="Arial" w:hAnsi="Arial" w:cs="Arial"/>
          <w:sz w:val="20"/>
          <w:szCs w:val="20"/>
        </w:rPr>
        <w:t>aire</w:t>
      </w:r>
      <w:r w:rsidR="006E6D63">
        <w:rPr>
          <w:rFonts w:ascii="Arial" w:eastAsia="Arial" w:hAnsi="Arial" w:cs="Arial"/>
          <w:sz w:val="20"/>
          <w:szCs w:val="20"/>
        </w:rPr>
        <w:t xml:space="preserve"> </w:t>
      </w:r>
      <w:r>
        <w:rPr>
          <w:rFonts w:ascii="Arial" w:eastAsia="Arial" w:hAnsi="Arial" w:cs="Arial"/>
          <w:sz w:val="20"/>
          <w:szCs w:val="20"/>
        </w:rPr>
        <w:t>acondicionado con asistencia en español en Delhi</w:t>
      </w:r>
    </w:p>
    <w:p w14:paraId="73905C92"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Todas las visitas mencionadas en el itinerario por coche moderno privado aire acondicionado.</w:t>
      </w:r>
    </w:p>
    <w:p w14:paraId="043C31F9" w14:textId="77777777" w:rsidR="00137329" w:rsidRDefault="00F27262">
      <w:pPr>
        <w:numPr>
          <w:ilvl w:val="0"/>
          <w:numId w:val="3"/>
        </w:numPr>
        <w:spacing w:after="0" w:line="240" w:lineRule="auto"/>
        <w:jc w:val="both"/>
        <w:rPr>
          <w:b/>
          <w:sz w:val="20"/>
          <w:szCs w:val="20"/>
        </w:rPr>
      </w:pPr>
      <w:proofErr w:type="spellStart"/>
      <w:r>
        <w:rPr>
          <w:rFonts w:ascii="Arial" w:eastAsia="Arial" w:hAnsi="Arial" w:cs="Arial"/>
          <w:b/>
          <w:sz w:val="20"/>
          <w:szCs w:val="20"/>
        </w:rPr>
        <w:t>Wi</w:t>
      </w:r>
      <w:proofErr w:type="spellEnd"/>
      <w:r>
        <w:rPr>
          <w:rFonts w:ascii="Arial" w:eastAsia="Arial" w:hAnsi="Arial" w:cs="Arial"/>
          <w:b/>
          <w:sz w:val="20"/>
          <w:szCs w:val="20"/>
        </w:rPr>
        <w:t xml:space="preserve">-Fi incluido en el vehículo durante todo el recorrido. (Excepto en jeep en </w:t>
      </w:r>
      <w:proofErr w:type="spellStart"/>
      <w:r>
        <w:rPr>
          <w:rFonts w:ascii="Arial" w:eastAsia="Arial" w:hAnsi="Arial" w:cs="Arial"/>
          <w:b/>
          <w:sz w:val="20"/>
          <w:szCs w:val="20"/>
        </w:rPr>
        <w:t>Ranthambore</w:t>
      </w:r>
      <w:proofErr w:type="spellEnd"/>
      <w:r>
        <w:rPr>
          <w:rFonts w:ascii="Arial" w:eastAsia="Arial" w:hAnsi="Arial" w:cs="Arial"/>
          <w:b/>
          <w:sz w:val="20"/>
          <w:szCs w:val="20"/>
        </w:rPr>
        <w:t>)</w:t>
      </w:r>
    </w:p>
    <w:p w14:paraId="1455C459"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 xml:space="preserve">Todas las visitas con guías locales de habla español en cada ciudad salvo que durante safaris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donde </w:t>
      </w:r>
      <w:r>
        <w:rPr>
          <w:rFonts w:ascii="Arial" w:eastAsia="Arial" w:hAnsi="Arial" w:cs="Arial"/>
          <w:b/>
          <w:sz w:val="20"/>
          <w:szCs w:val="20"/>
        </w:rPr>
        <w:t>habrá</w:t>
      </w:r>
      <w:r>
        <w:rPr>
          <w:rFonts w:ascii="Arial" w:eastAsia="Arial" w:hAnsi="Arial" w:cs="Arial"/>
          <w:sz w:val="20"/>
          <w:szCs w:val="20"/>
        </w:rPr>
        <w:t xml:space="preserve"> </w:t>
      </w:r>
      <w:r>
        <w:rPr>
          <w:rFonts w:ascii="Arial" w:eastAsia="Arial" w:hAnsi="Arial" w:cs="Arial"/>
          <w:b/>
          <w:sz w:val="20"/>
          <w:szCs w:val="20"/>
        </w:rPr>
        <w:t>naturalista de habla inglés.</w:t>
      </w:r>
    </w:p>
    <w:p w14:paraId="395A4839" w14:textId="65A6B136" w:rsidR="00137329" w:rsidRPr="006E6D63" w:rsidRDefault="00F27262" w:rsidP="006E6D63">
      <w:pPr>
        <w:numPr>
          <w:ilvl w:val="0"/>
          <w:numId w:val="3"/>
        </w:numPr>
        <w:spacing w:after="0" w:line="240" w:lineRule="auto"/>
        <w:jc w:val="both"/>
        <w:rPr>
          <w:sz w:val="20"/>
          <w:szCs w:val="20"/>
        </w:rPr>
      </w:pPr>
      <w:r>
        <w:rPr>
          <w:rFonts w:ascii="Arial" w:eastAsia="Arial" w:hAnsi="Arial" w:cs="Arial"/>
          <w:sz w:val="20"/>
          <w:szCs w:val="20"/>
        </w:rPr>
        <w:t xml:space="preserve">03 </w:t>
      </w:r>
      <w:proofErr w:type="gramStart"/>
      <w:r>
        <w:rPr>
          <w:rFonts w:ascii="Arial" w:eastAsia="Arial" w:hAnsi="Arial" w:cs="Arial"/>
          <w:sz w:val="20"/>
          <w:szCs w:val="20"/>
        </w:rPr>
        <w:t>Jeep</w:t>
      </w:r>
      <w:proofErr w:type="gramEnd"/>
      <w:r>
        <w:rPr>
          <w:rFonts w:ascii="Arial" w:eastAsia="Arial" w:hAnsi="Arial" w:cs="Arial"/>
          <w:sz w:val="20"/>
          <w:szCs w:val="20"/>
        </w:rPr>
        <w:t xml:space="preserve"> safaris en </w:t>
      </w:r>
      <w:r w:rsidR="006E6D63" w:rsidRPr="006E6D63">
        <w:rPr>
          <w:rFonts w:ascii="Arial" w:eastAsia="Arial" w:hAnsi="Arial" w:cs="Arial"/>
          <w:bCs/>
          <w:sz w:val="20"/>
          <w:szCs w:val="20"/>
        </w:rPr>
        <w:t xml:space="preserve">servicios compartidos </w:t>
      </w:r>
      <w:r w:rsidR="006E6D63">
        <w:rPr>
          <w:rFonts w:ascii="Arial" w:eastAsia="Arial" w:hAnsi="Arial" w:cs="Arial"/>
          <w:bCs/>
          <w:sz w:val="20"/>
          <w:szCs w:val="20"/>
        </w:rPr>
        <w:t xml:space="preserve">y </w:t>
      </w:r>
      <w:r w:rsidRPr="006E6D63">
        <w:rPr>
          <w:rFonts w:ascii="Arial" w:eastAsia="Arial" w:hAnsi="Arial" w:cs="Arial"/>
          <w:bCs/>
          <w:sz w:val="20"/>
          <w:szCs w:val="20"/>
        </w:rPr>
        <w:t xml:space="preserve">base privado solo para categoría </w:t>
      </w:r>
      <w:r w:rsidR="006275BB">
        <w:rPr>
          <w:rFonts w:ascii="Arial" w:eastAsia="Arial" w:hAnsi="Arial" w:cs="Arial"/>
          <w:bCs/>
          <w:sz w:val="20"/>
          <w:szCs w:val="20"/>
        </w:rPr>
        <w:t xml:space="preserve">Lujo </w:t>
      </w:r>
      <w:r w:rsidRPr="006E6D63">
        <w:rPr>
          <w:rFonts w:ascii="Arial" w:eastAsia="Arial" w:hAnsi="Arial" w:cs="Arial"/>
          <w:sz w:val="20"/>
          <w:szCs w:val="20"/>
        </w:rPr>
        <w:t xml:space="preserve">en el parque nacional de </w:t>
      </w:r>
      <w:proofErr w:type="spellStart"/>
      <w:r w:rsidRPr="006E6D63">
        <w:rPr>
          <w:rFonts w:ascii="Arial" w:eastAsia="Arial" w:hAnsi="Arial" w:cs="Arial"/>
          <w:sz w:val="20"/>
          <w:szCs w:val="20"/>
        </w:rPr>
        <w:t>Ranthambore</w:t>
      </w:r>
      <w:proofErr w:type="spellEnd"/>
      <w:r w:rsidRPr="006E6D63">
        <w:rPr>
          <w:rFonts w:ascii="Arial" w:eastAsia="Arial" w:hAnsi="Arial" w:cs="Arial"/>
          <w:sz w:val="20"/>
          <w:szCs w:val="20"/>
        </w:rPr>
        <w:t xml:space="preserve"> </w:t>
      </w:r>
      <w:r w:rsidRPr="006E6D63">
        <w:rPr>
          <w:rFonts w:ascii="Arial" w:eastAsia="Arial" w:hAnsi="Arial" w:cs="Arial"/>
          <w:b/>
          <w:sz w:val="20"/>
          <w:szCs w:val="20"/>
        </w:rPr>
        <w:t>(</w:t>
      </w:r>
      <w:r w:rsidR="005329A5">
        <w:rPr>
          <w:rFonts w:ascii="Arial" w:eastAsia="Arial" w:hAnsi="Arial" w:cs="Arial"/>
          <w:b/>
          <w:sz w:val="20"/>
          <w:szCs w:val="20"/>
        </w:rPr>
        <w:t>consultar</w:t>
      </w:r>
      <w:r w:rsidRPr="006E6D63">
        <w:rPr>
          <w:rFonts w:ascii="Arial" w:eastAsia="Arial" w:hAnsi="Arial" w:cs="Arial"/>
          <w:b/>
          <w:sz w:val="20"/>
          <w:szCs w:val="20"/>
        </w:rPr>
        <w:t xml:space="preserve"> disponibilidad)</w:t>
      </w:r>
    </w:p>
    <w:p w14:paraId="57918DE5"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Las entradas a todos los monumentos mencionados en el itinerario.</w:t>
      </w:r>
      <w:r>
        <w:rPr>
          <w:rFonts w:ascii="Arial" w:eastAsia="Arial" w:hAnsi="Arial" w:cs="Arial"/>
          <w:sz w:val="20"/>
          <w:szCs w:val="20"/>
        </w:rPr>
        <w:tab/>
      </w:r>
    </w:p>
    <w:p w14:paraId="6546B4D3" w14:textId="0E47DF06" w:rsidR="00137329" w:rsidRDefault="006E6D63">
      <w:pPr>
        <w:numPr>
          <w:ilvl w:val="0"/>
          <w:numId w:val="3"/>
        </w:numPr>
        <w:spacing w:after="0" w:line="240" w:lineRule="auto"/>
        <w:jc w:val="both"/>
        <w:rPr>
          <w:sz w:val="20"/>
          <w:szCs w:val="20"/>
        </w:rPr>
      </w:pPr>
      <w:r>
        <w:rPr>
          <w:rFonts w:ascii="Arial" w:eastAsia="Arial" w:hAnsi="Arial" w:cs="Arial"/>
          <w:sz w:val="20"/>
          <w:szCs w:val="20"/>
        </w:rPr>
        <w:t>Paquete de bienvenida.</w:t>
      </w:r>
    </w:p>
    <w:p w14:paraId="6493FDFB" w14:textId="77777777" w:rsidR="00137329" w:rsidRDefault="00F27262">
      <w:pPr>
        <w:numPr>
          <w:ilvl w:val="0"/>
          <w:numId w:val="3"/>
        </w:numPr>
        <w:spacing w:after="0" w:line="240" w:lineRule="auto"/>
        <w:jc w:val="both"/>
        <w:rPr>
          <w:sz w:val="20"/>
          <w:szCs w:val="20"/>
        </w:rPr>
      </w:pPr>
      <w:r>
        <w:rPr>
          <w:rFonts w:ascii="Arial" w:eastAsia="Arial" w:hAnsi="Arial" w:cs="Arial"/>
          <w:b/>
          <w:sz w:val="20"/>
          <w:szCs w:val="20"/>
        </w:rPr>
        <w:t>Agua mineral en el vehículo</w:t>
      </w:r>
      <w:r>
        <w:rPr>
          <w:rFonts w:ascii="Arial" w:eastAsia="Arial" w:hAnsi="Arial" w:cs="Arial"/>
          <w:sz w:val="20"/>
          <w:szCs w:val="20"/>
        </w:rPr>
        <w:t xml:space="preserve"> </w:t>
      </w:r>
    </w:p>
    <w:p w14:paraId="1C8385A4"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Patucos de los zapatos para visitar el Taj Mahal, templos, mezquitas, etc.</w:t>
      </w:r>
    </w:p>
    <w:p w14:paraId="376D04B3" w14:textId="77777777" w:rsidR="00137329" w:rsidRDefault="00137329">
      <w:pPr>
        <w:spacing w:after="0" w:line="240" w:lineRule="auto"/>
        <w:ind w:left="720"/>
        <w:rPr>
          <w:rFonts w:ascii="Arial" w:eastAsia="Arial" w:hAnsi="Arial" w:cs="Arial"/>
          <w:sz w:val="20"/>
          <w:szCs w:val="20"/>
        </w:rPr>
      </w:pPr>
    </w:p>
    <w:p w14:paraId="6C5A1194"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NO INCLUYE:</w:t>
      </w:r>
    </w:p>
    <w:p w14:paraId="566150B4" w14:textId="605C707C"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Visitas</w:t>
      </w:r>
      <w:r w:rsidR="006E6D63">
        <w:rPr>
          <w:rFonts w:ascii="Arial" w:eastAsia="Arial" w:hAnsi="Arial" w:cs="Arial"/>
          <w:color w:val="000000"/>
          <w:sz w:val="20"/>
          <w:szCs w:val="20"/>
        </w:rPr>
        <w:t xml:space="preserve"> o </w:t>
      </w:r>
      <w:r>
        <w:rPr>
          <w:rFonts w:ascii="Arial" w:eastAsia="Arial" w:hAnsi="Arial" w:cs="Arial"/>
          <w:color w:val="000000"/>
          <w:sz w:val="20"/>
          <w:szCs w:val="20"/>
        </w:rPr>
        <w:t xml:space="preserve">excursiones que nos </w:t>
      </w:r>
      <w:r>
        <w:rPr>
          <w:rFonts w:ascii="Arial" w:eastAsia="Arial" w:hAnsi="Arial" w:cs="Arial"/>
          <w:sz w:val="20"/>
          <w:szCs w:val="20"/>
        </w:rPr>
        <w:t>están</w:t>
      </w:r>
      <w:r>
        <w:rPr>
          <w:rFonts w:ascii="Arial" w:eastAsia="Arial" w:hAnsi="Arial" w:cs="Arial"/>
          <w:color w:val="000000"/>
          <w:sz w:val="20"/>
          <w:szCs w:val="20"/>
        </w:rPr>
        <w:t xml:space="preserve"> mencionadas en el itinerario.</w:t>
      </w:r>
    </w:p>
    <w:p w14:paraId="6E61DFA1"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Vuelos internacionales y tasas de aeropuertos.</w:t>
      </w:r>
    </w:p>
    <w:p w14:paraId="3BCD2650" w14:textId="77777777" w:rsidR="00137329" w:rsidRDefault="00F27262">
      <w:pPr>
        <w:numPr>
          <w:ilvl w:val="0"/>
          <w:numId w:val="4"/>
        </w:numPr>
        <w:spacing w:after="0" w:line="240" w:lineRule="auto"/>
        <w:rPr>
          <w:color w:val="000000"/>
          <w:sz w:val="20"/>
          <w:szCs w:val="20"/>
        </w:rPr>
      </w:pPr>
      <w:r>
        <w:rPr>
          <w:rFonts w:ascii="Arial" w:eastAsia="Arial" w:hAnsi="Arial" w:cs="Arial"/>
          <w:sz w:val="20"/>
          <w:szCs w:val="20"/>
        </w:rPr>
        <w:lastRenderedPageBreak/>
        <w:t>T</w:t>
      </w:r>
      <w:r>
        <w:rPr>
          <w:rFonts w:ascii="Arial" w:eastAsia="Arial" w:hAnsi="Arial" w:cs="Arial"/>
          <w:color w:val="000000"/>
          <w:sz w:val="20"/>
          <w:szCs w:val="20"/>
        </w:rPr>
        <w:t>rámites de visa y pasaportes.</w:t>
      </w:r>
    </w:p>
    <w:p w14:paraId="4843AA99"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 xml:space="preserve">Cualquier otro impuesto de aeropuerto </w:t>
      </w:r>
      <w:r>
        <w:rPr>
          <w:rFonts w:ascii="Arial" w:eastAsia="Arial" w:hAnsi="Arial" w:cs="Arial"/>
          <w:sz w:val="20"/>
          <w:szCs w:val="20"/>
        </w:rPr>
        <w:t>o</w:t>
      </w:r>
      <w:r>
        <w:rPr>
          <w:rFonts w:ascii="Arial" w:eastAsia="Arial" w:hAnsi="Arial" w:cs="Arial"/>
          <w:color w:val="000000"/>
          <w:sz w:val="20"/>
          <w:szCs w:val="20"/>
        </w:rPr>
        <w:t xml:space="preserve"> cargos de inmigración.</w:t>
      </w:r>
    </w:p>
    <w:p w14:paraId="66F479C2"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Otras comidas que nos est</w:t>
      </w:r>
      <w:r>
        <w:rPr>
          <w:rFonts w:ascii="Arial" w:eastAsia="Arial" w:hAnsi="Arial" w:cs="Arial"/>
          <w:sz w:val="20"/>
          <w:szCs w:val="20"/>
        </w:rPr>
        <w:t>én</w:t>
      </w:r>
      <w:r>
        <w:rPr>
          <w:rFonts w:ascii="Arial" w:eastAsia="Arial" w:hAnsi="Arial" w:cs="Arial"/>
          <w:color w:val="000000"/>
          <w:sz w:val="20"/>
          <w:szCs w:val="20"/>
        </w:rPr>
        <w:t xml:space="preserve"> </w:t>
      </w:r>
      <w:r>
        <w:rPr>
          <w:rFonts w:ascii="Arial" w:eastAsia="Arial" w:hAnsi="Arial" w:cs="Arial"/>
          <w:sz w:val="20"/>
          <w:szCs w:val="20"/>
        </w:rPr>
        <w:t>mencionadas</w:t>
      </w:r>
      <w:r>
        <w:rPr>
          <w:rFonts w:ascii="Arial" w:eastAsia="Arial" w:hAnsi="Arial" w:cs="Arial"/>
          <w:color w:val="000000"/>
          <w:sz w:val="20"/>
          <w:szCs w:val="20"/>
        </w:rPr>
        <w:t xml:space="preserve">. </w:t>
      </w:r>
    </w:p>
    <w:p w14:paraId="4BF000EF" w14:textId="2DB5D636" w:rsidR="00137329" w:rsidRPr="00F93CBD" w:rsidRDefault="00F27262">
      <w:pPr>
        <w:numPr>
          <w:ilvl w:val="0"/>
          <w:numId w:val="4"/>
        </w:numPr>
        <w:spacing w:after="0" w:line="240" w:lineRule="auto"/>
        <w:jc w:val="both"/>
        <w:rPr>
          <w:b/>
          <w:sz w:val="20"/>
          <w:szCs w:val="20"/>
        </w:rPr>
      </w:pPr>
      <w:r>
        <w:rPr>
          <w:rFonts w:ascii="Arial" w:eastAsia="Arial" w:hAnsi="Arial" w:cs="Arial"/>
          <w:color w:val="000000"/>
          <w:sz w:val="20"/>
          <w:szCs w:val="20"/>
        </w:rPr>
        <w:t xml:space="preserve">Cualquier gasto personal como propinas </w:t>
      </w:r>
      <w:r w:rsidR="006E6D63">
        <w:rPr>
          <w:rFonts w:ascii="Arial" w:eastAsia="Arial" w:hAnsi="Arial" w:cs="Arial"/>
          <w:color w:val="000000"/>
          <w:sz w:val="20"/>
          <w:szCs w:val="20"/>
        </w:rPr>
        <w:t>y</w:t>
      </w:r>
      <w:r>
        <w:rPr>
          <w:rFonts w:ascii="Arial" w:eastAsia="Arial" w:hAnsi="Arial" w:cs="Arial"/>
          <w:color w:val="000000"/>
          <w:sz w:val="20"/>
          <w:szCs w:val="20"/>
        </w:rPr>
        <w:t xml:space="preserve"> otros cargos de personal.</w:t>
      </w:r>
    </w:p>
    <w:p w14:paraId="33E7AAD0" w14:textId="77777777" w:rsidR="00F93CBD" w:rsidRPr="0031452E" w:rsidRDefault="00F93CBD" w:rsidP="00F93CBD">
      <w:pPr>
        <w:spacing w:after="0" w:line="240" w:lineRule="auto"/>
        <w:jc w:val="both"/>
        <w:rPr>
          <w:b/>
          <w:sz w:val="4"/>
          <w:szCs w:val="20"/>
        </w:rPr>
      </w:pPr>
    </w:p>
    <w:p w14:paraId="66973B75" w14:textId="77777777" w:rsidR="00F93CBD" w:rsidRDefault="00F93CBD" w:rsidP="00F93CBD">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Importante: </w:t>
      </w:r>
    </w:p>
    <w:p w14:paraId="7B74954F" w14:textId="77777777" w:rsidR="009465D1" w:rsidRPr="009465D1" w:rsidRDefault="009465D1" w:rsidP="00C85ED1">
      <w:pPr>
        <w:numPr>
          <w:ilvl w:val="0"/>
          <w:numId w:val="2"/>
        </w:numPr>
        <w:spacing w:after="100" w:afterAutospacing="1" w:line="240" w:lineRule="auto"/>
        <w:jc w:val="both"/>
        <w:rPr>
          <w:rFonts w:ascii="Arial" w:hAnsi="Arial" w:cs="Arial"/>
          <w:color w:val="333333"/>
          <w:sz w:val="20"/>
          <w:szCs w:val="20"/>
        </w:rPr>
      </w:pPr>
      <w:r w:rsidRPr="009465D1">
        <w:rPr>
          <w:rFonts w:ascii="Arial" w:hAnsi="Arial" w:cs="Arial"/>
          <w:color w:val="333333"/>
          <w:sz w:val="20"/>
          <w:szCs w:val="20"/>
        </w:rPr>
        <w:t>El Taj Mahal en</w:t>
      </w:r>
      <w:bookmarkStart w:id="0" w:name="_GoBack"/>
      <w:bookmarkEnd w:id="0"/>
      <w:r w:rsidRPr="009465D1">
        <w:rPr>
          <w:rFonts w:ascii="Arial" w:hAnsi="Arial" w:cs="Arial"/>
          <w:color w:val="333333"/>
          <w:sz w:val="20"/>
          <w:szCs w:val="20"/>
        </w:rPr>
        <w:t xml:space="preserve"> agra está cerrado todos los viernes.</w:t>
      </w:r>
    </w:p>
    <w:p w14:paraId="42910204" w14:textId="538D31BE" w:rsidR="009465D1" w:rsidRPr="009465D1" w:rsidRDefault="009465D1" w:rsidP="00C85ED1">
      <w:pPr>
        <w:numPr>
          <w:ilvl w:val="0"/>
          <w:numId w:val="2"/>
        </w:numPr>
        <w:spacing w:after="100" w:afterAutospacing="1" w:line="240" w:lineRule="auto"/>
        <w:jc w:val="both"/>
        <w:rPr>
          <w:rFonts w:ascii="Arial" w:hAnsi="Arial" w:cs="Arial"/>
          <w:color w:val="333333"/>
          <w:sz w:val="20"/>
          <w:szCs w:val="20"/>
        </w:rPr>
      </w:pPr>
      <w:r w:rsidRPr="009465D1">
        <w:rPr>
          <w:rFonts w:ascii="Arial" w:hAnsi="Arial" w:cs="Arial"/>
          <w:color w:val="333333"/>
          <w:sz w:val="20"/>
          <w:szCs w:val="20"/>
        </w:rPr>
        <w:t>Amenidades extra en categoría Superior: cesta de bienvenida con botella de vino espumoso indio, dulces indios, café indio, velas aromáticas y pack de especias con carta de bienvenida personalizada. Tarjeta SIM móvil gratuita a la llegada por persona (necesita copia del pasaporte previamente.</w:t>
      </w:r>
    </w:p>
    <w:p w14:paraId="50073948" w14:textId="77777777"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402D533A" w14:textId="13FDBF4F" w:rsid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5160BB85" w14:textId="00890DE3" w:rsidR="00137329" w:rsidRPr="008D2E36" w:rsidRDefault="00D63220" w:rsidP="00B0547D">
      <w:pPr>
        <w:numPr>
          <w:ilvl w:val="0"/>
          <w:numId w:val="2"/>
        </w:numPr>
        <w:spacing w:before="100" w:beforeAutospacing="1" w:after="0" w:afterAutospacing="1" w:line="240" w:lineRule="auto"/>
        <w:jc w:val="both"/>
        <w:rPr>
          <w:rFonts w:ascii="Arial" w:eastAsia="Arial" w:hAnsi="Arial" w:cs="Arial"/>
          <w:b/>
          <w:bCs/>
          <w:color w:val="FF0000"/>
          <w:sz w:val="20"/>
          <w:szCs w:val="20"/>
          <w:u w:val="single"/>
        </w:rPr>
      </w:pPr>
      <w:r w:rsidRPr="008D2E36">
        <w:rPr>
          <w:rFonts w:ascii="Arial" w:hAnsi="Arial" w:cs="Arial"/>
          <w:b/>
          <w:bCs/>
          <w:color w:val="FF0000"/>
          <w:sz w:val="20"/>
          <w:szCs w:val="20"/>
          <w:u w:val="single"/>
        </w:rPr>
        <w:t>BLACKOUT: Los precios no aplican a partir del 20 de diciembre 2025 hasta 10 de enero 2026</w:t>
      </w:r>
    </w:p>
    <w:tbl>
      <w:tblPr>
        <w:tblStyle w:val="a"/>
        <w:tblW w:w="78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82"/>
        <w:gridCol w:w="2535"/>
        <w:gridCol w:w="2977"/>
        <w:gridCol w:w="299"/>
      </w:tblGrid>
      <w:tr w:rsidR="006F7E38" w:rsidRPr="006E6D63" w14:paraId="7A95DE8A" w14:textId="77777777" w:rsidTr="001762B7">
        <w:trPr>
          <w:trHeight w:val="241"/>
          <w:jc w:val="center"/>
        </w:trPr>
        <w:tc>
          <w:tcPr>
            <w:tcW w:w="7594" w:type="dxa"/>
            <w:gridSpan w:val="3"/>
            <w:shd w:val="clear" w:color="auto" w:fill="000000"/>
            <w:vAlign w:val="bottom"/>
          </w:tcPr>
          <w:p w14:paraId="0706D056" w14:textId="0E1414E4" w:rsidR="006F7E38" w:rsidRPr="006F7E38" w:rsidRDefault="006F7E38" w:rsidP="006F7E38">
            <w:pPr>
              <w:spacing w:after="0" w:line="240" w:lineRule="auto"/>
              <w:jc w:val="center"/>
              <w:rPr>
                <w:rFonts w:ascii="docs-Calibri" w:hAnsi="docs-Calibri"/>
                <w:b/>
                <w:bCs/>
                <w:color w:val="FFFFFF"/>
                <w:sz w:val="20"/>
                <w:szCs w:val="20"/>
                <w:shd w:val="clear" w:color="auto" w:fill="080808"/>
              </w:rPr>
            </w:pPr>
            <w:r w:rsidRPr="006F7E38">
              <w:rPr>
                <w:rFonts w:ascii="Calibri" w:eastAsia="Arial" w:hAnsi="Calibri" w:cs="Calibri"/>
                <w:b/>
                <w:color w:val="FFFFFF"/>
                <w:sz w:val="20"/>
                <w:szCs w:val="20"/>
              </w:rPr>
              <w:t>HOTELES O SIMILARES</w:t>
            </w:r>
          </w:p>
        </w:tc>
        <w:tc>
          <w:tcPr>
            <w:tcW w:w="299" w:type="dxa"/>
            <w:shd w:val="clear" w:color="auto" w:fill="000000"/>
          </w:tcPr>
          <w:p w14:paraId="2B731FC0" w14:textId="77777777" w:rsidR="006F7E38" w:rsidRPr="006E6D63" w:rsidRDefault="006F7E38">
            <w:pPr>
              <w:spacing w:after="0" w:line="240" w:lineRule="auto"/>
              <w:jc w:val="center"/>
              <w:rPr>
                <w:rFonts w:ascii="Arial" w:eastAsia="Arial" w:hAnsi="Arial" w:cs="Arial"/>
                <w:b/>
                <w:color w:val="FFFFFF"/>
                <w:sz w:val="20"/>
                <w:szCs w:val="20"/>
              </w:rPr>
            </w:pPr>
          </w:p>
        </w:tc>
      </w:tr>
      <w:tr w:rsidR="006F7E38" w:rsidRPr="006E6D63" w14:paraId="5F33044D" w14:textId="77777777" w:rsidTr="001762B7">
        <w:trPr>
          <w:trHeight w:val="241"/>
          <w:jc w:val="center"/>
        </w:trPr>
        <w:tc>
          <w:tcPr>
            <w:tcW w:w="2082" w:type="dxa"/>
            <w:shd w:val="clear" w:color="auto" w:fill="000000"/>
            <w:vAlign w:val="bottom"/>
          </w:tcPr>
          <w:p w14:paraId="62875382"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CIUDAD</w:t>
            </w:r>
          </w:p>
        </w:tc>
        <w:tc>
          <w:tcPr>
            <w:tcW w:w="2535" w:type="dxa"/>
            <w:shd w:val="clear" w:color="auto" w:fill="000000"/>
            <w:vAlign w:val="bottom"/>
          </w:tcPr>
          <w:p w14:paraId="787CB599"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PRIMERA SUPERIOR</w:t>
            </w:r>
          </w:p>
        </w:tc>
        <w:tc>
          <w:tcPr>
            <w:tcW w:w="3276" w:type="dxa"/>
            <w:gridSpan w:val="2"/>
            <w:shd w:val="clear" w:color="auto" w:fill="000000"/>
            <w:vAlign w:val="bottom"/>
          </w:tcPr>
          <w:p w14:paraId="634F9F33" w14:textId="48889474"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SUPERIOR</w:t>
            </w:r>
          </w:p>
        </w:tc>
      </w:tr>
      <w:tr w:rsidR="006F7E38" w:rsidRPr="006E6D63" w14:paraId="0B1D191D" w14:textId="77777777" w:rsidTr="001762B7">
        <w:trPr>
          <w:trHeight w:val="241"/>
          <w:jc w:val="center"/>
        </w:trPr>
        <w:tc>
          <w:tcPr>
            <w:tcW w:w="2082" w:type="dxa"/>
            <w:shd w:val="clear" w:color="auto" w:fill="auto"/>
            <w:vAlign w:val="bottom"/>
          </w:tcPr>
          <w:p w14:paraId="79F23EB5" w14:textId="4374F8E9"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DELHI</w:t>
            </w:r>
          </w:p>
        </w:tc>
        <w:tc>
          <w:tcPr>
            <w:tcW w:w="2535" w:type="dxa"/>
            <w:shd w:val="clear" w:color="auto" w:fill="auto"/>
          </w:tcPr>
          <w:p w14:paraId="46AAD5ED" w14:textId="4B0E3E6A" w:rsidR="006F7E38" w:rsidRPr="00FE1A2D" w:rsidRDefault="006F7E38" w:rsidP="00FE1A2D">
            <w:pPr>
              <w:spacing w:after="0" w:line="240" w:lineRule="auto"/>
              <w:jc w:val="center"/>
              <w:rPr>
                <w:rFonts w:asciiTheme="majorHAnsi" w:eastAsia="Arial" w:hAnsiTheme="majorHAnsi" w:cstheme="majorHAnsi"/>
                <w:color w:val="000000"/>
                <w:sz w:val="20"/>
                <w:szCs w:val="20"/>
                <w:lang w:val="en-US"/>
              </w:rPr>
            </w:pPr>
            <w:r w:rsidRPr="00FE1A2D">
              <w:rPr>
                <w:rFonts w:asciiTheme="majorHAnsi" w:eastAsia="Arial" w:hAnsiTheme="majorHAnsi" w:cstheme="majorHAnsi"/>
                <w:color w:val="000000"/>
                <w:sz w:val="20"/>
                <w:szCs w:val="20"/>
                <w:lang w:val="en-US"/>
              </w:rPr>
              <w:t>THE CONNAUGHT</w:t>
            </w:r>
          </w:p>
        </w:tc>
        <w:tc>
          <w:tcPr>
            <w:tcW w:w="3276" w:type="dxa"/>
            <w:gridSpan w:val="2"/>
            <w:shd w:val="clear" w:color="auto" w:fill="auto"/>
          </w:tcPr>
          <w:p w14:paraId="22DDBA12" w14:textId="6F4CC0A3" w:rsidR="006F7E38" w:rsidRPr="00FE1A2D" w:rsidRDefault="006F7E38" w:rsidP="00FE1A2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PALACE</w:t>
            </w:r>
          </w:p>
        </w:tc>
      </w:tr>
      <w:tr w:rsidR="006F7E38" w:rsidRPr="006E6D63" w14:paraId="62FB1B1D" w14:textId="77777777" w:rsidTr="001762B7">
        <w:trPr>
          <w:trHeight w:val="241"/>
          <w:jc w:val="center"/>
        </w:trPr>
        <w:tc>
          <w:tcPr>
            <w:tcW w:w="2082" w:type="dxa"/>
            <w:shd w:val="clear" w:color="auto" w:fill="auto"/>
            <w:vAlign w:val="bottom"/>
          </w:tcPr>
          <w:p w14:paraId="5206FC46" w14:textId="797DE76B"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JAIPUR</w:t>
            </w:r>
          </w:p>
        </w:tc>
        <w:tc>
          <w:tcPr>
            <w:tcW w:w="2535" w:type="dxa"/>
            <w:shd w:val="clear" w:color="auto" w:fill="auto"/>
          </w:tcPr>
          <w:p w14:paraId="24BA6A65" w14:textId="636E27E7" w:rsidR="006F7E38" w:rsidRPr="00FE1A2D" w:rsidRDefault="00D63220"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 xml:space="preserve">HOLIDAY INN CITY CENTRE / </w:t>
            </w:r>
            <w:r w:rsidR="006F7E38" w:rsidRPr="00FE1A2D">
              <w:rPr>
                <w:rFonts w:asciiTheme="majorHAnsi" w:eastAsia="Arial" w:hAnsiTheme="majorHAnsi" w:cstheme="majorHAnsi"/>
                <w:color w:val="000000"/>
                <w:sz w:val="20"/>
                <w:szCs w:val="20"/>
              </w:rPr>
              <w:t>RADISSON CITY CENTRE</w:t>
            </w:r>
          </w:p>
        </w:tc>
        <w:tc>
          <w:tcPr>
            <w:tcW w:w="3276" w:type="dxa"/>
            <w:gridSpan w:val="2"/>
            <w:shd w:val="clear" w:color="auto" w:fill="auto"/>
          </w:tcPr>
          <w:p w14:paraId="1E90753E" w14:textId="2B3EA7DA"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ITC RAJPUTANA</w:t>
            </w:r>
          </w:p>
        </w:tc>
      </w:tr>
      <w:tr w:rsidR="006F7E38" w:rsidRPr="006E6D63" w14:paraId="69E32BDB" w14:textId="77777777" w:rsidTr="001762B7">
        <w:trPr>
          <w:trHeight w:val="241"/>
          <w:jc w:val="center"/>
        </w:trPr>
        <w:tc>
          <w:tcPr>
            <w:tcW w:w="2082" w:type="dxa"/>
            <w:shd w:val="clear" w:color="auto" w:fill="auto"/>
            <w:vAlign w:val="bottom"/>
          </w:tcPr>
          <w:p w14:paraId="564C01F9" w14:textId="1E0AA047" w:rsidR="006F7E38" w:rsidRPr="00FE1A2D" w:rsidRDefault="006F7E38" w:rsidP="00F93CBD">
            <w:pPr>
              <w:spacing w:after="0" w:line="276"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RANTHAMBORE</w:t>
            </w:r>
          </w:p>
        </w:tc>
        <w:tc>
          <w:tcPr>
            <w:tcW w:w="2535" w:type="dxa"/>
            <w:shd w:val="clear" w:color="auto" w:fill="auto"/>
            <w:vAlign w:val="bottom"/>
          </w:tcPr>
          <w:p w14:paraId="0D58D061" w14:textId="37A8A71A"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DEV VILAS</w:t>
            </w:r>
          </w:p>
        </w:tc>
        <w:tc>
          <w:tcPr>
            <w:tcW w:w="3276" w:type="dxa"/>
            <w:gridSpan w:val="2"/>
            <w:shd w:val="clear" w:color="auto" w:fill="auto"/>
            <w:vAlign w:val="bottom"/>
          </w:tcPr>
          <w:p w14:paraId="233EC419" w14:textId="3CAADEA7"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SAWAI</w:t>
            </w:r>
            <w:r>
              <w:rPr>
                <w:rFonts w:asciiTheme="majorHAnsi" w:eastAsia="Arial" w:hAnsiTheme="majorHAnsi" w:cstheme="majorHAnsi"/>
                <w:color w:val="000000"/>
                <w:sz w:val="20"/>
                <w:szCs w:val="20"/>
              </w:rPr>
              <w:t xml:space="preserve"> VILAS</w:t>
            </w:r>
          </w:p>
        </w:tc>
      </w:tr>
      <w:tr w:rsidR="006F7E38" w:rsidRPr="006E6D63" w14:paraId="5DAD272F" w14:textId="77777777" w:rsidTr="001762B7">
        <w:trPr>
          <w:trHeight w:val="241"/>
          <w:jc w:val="center"/>
        </w:trPr>
        <w:tc>
          <w:tcPr>
            <w:tcW w:w="2082" w:type="dxa"/>
            <w:shd w:val="clear" w:color="auto" w:fill="auto"/>
            <w:vAlign w:val="bottom"/>
          </w:tcPr>
          <w:p w14:paraId="3247D02F" w14:textId="6E23FFD6"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AGRA</w:t>
            </w:r>
          </w:p>
        </w:tc>
        <w:tc>
          <w:tcPr>
            <w:tcW w:w="2535" w:type="dxa"/>
            <w:shd w:val="clear" w:color="auto" w:fill="auto"/>
          </w:tcPr>
          <w:p w14:paraId="11B8C344" w14:textId="7D8D5024"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GRAND MERCURE</w:t>
            </w:r>
          </w:p>
        </w:tc>
        <w:tc>
          <w:tcPr>
            <w:tcW w:w="3276" w:type="dxa"/>
            <w:gridSpan w:val="2"/>
            <w:shd w:val="clear" w:color="auto" w:fill="auto"/>
          </w:tcPr>
          <w:p w14:paraId="7827B0C3" w14:textId="4212CF6A"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ITC MUGHAL</w:t>
            </w:r>
          </w:p>
        </w:tc>
      </w:tr>
    </w:tbl>
    <w:p w14:paraId="687DCAC3" w14:textId="3CD87ECB" w:rsidR="00DF4309" w:rsidRPr="0031452E" w:rsidRDefault="00DF4309">
      <w:pPr>
        <w:spacing w:after="0" w:line="240" w:lineRule="auto"/>
        <w:jc w:val="both"/>
        <w:rPr>
          <w:rFonts w:ascii="Arial" w:eastAsia="Arial" w:hAnsi="Arial" w:cs="Arial"/>
          <w:sz w:val="10"/>
          <w:szCs w:val="20"/>
        </w:rPr>
      </w:pPr>
    </w:p>
    <w:tbl>
      <w:tblPr>
        <w:tblStyle w:val="a0"/>
        <w:tblW w:w="82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6"/>
        <w:gridCol w:w="595"/>
        <w:gridCol w:w="49"/>
        <w:gridCol w:w="445"/>
        <w:gridCol w:w="499"/>
        <w:gridCol w:w="46"/>
        <w:gridCol w:w="544"/>
        <w:gridCol w:w="402"/>
        <w:gridCol w:w="48"/>
        <w:gridCol w:w="639"/>
        <w:gridCol w:w="1089"/>
      </w:tblGrid>
      <w:tr w:rsidR="00DB7EC6" w:rsidRPr="0014197A" w14:paraId="480999C6" w14:textId="77777777" w:rsidTr="00446BC2">
        <w:trPr>
          <w:trHeight w:val="60"/>
          <w:jc w:val="center"/>
        </w:trPr>
        <w:tc>
          <w:tcPr>
            <w:tcW w:w="8292" w:type="dxa"/>
            <w:gridSpan w:val="11"/>
            <w:shd w:val="clear" w:color="auto" w:fill="000000"/>
            <w:vAlign w:val="bottom"/>
          </w:tcPr>
          <w:p w14:paraId="656F038A"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PRECIOS POR PERSONA EN USD CON MÍNIMO 2 PERSONAS</w:t>
            </w:r>
          </w:p>
          <w:p w14:paraId="6EE7A749"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SERVICIOS TERRESTRES EXCLUSIVAMENTE</w:t>
            </w:r>
          </w:p>
        </w:tc>
      </w:tr>
      <w:tr w:rsidR="00DB7EC6" w:rsidRPr="0014197A" w14:paraId="1EB14C34" w14:textId="77777777" w:rsidTr="008D2E36">
        <w:trPr>
          <w:trHeight w:val="60"/>
          <w:jc w:val="center"/>
        </w:trPr>
        <w:tc>
          <w:tcPr>
            <w:tcW w:w="3936" w:type="dxa"/>
            <w:shd w:val="clear" w:color="auto" w:fill="D9D9D9" w:themeFill="background1" w:themeFillShade="D9"/>
            <w:vAlign w:val="bottom"/>
          </w:tcPr>
          <w:p w14:paraId="335D1D51" w14:textId="259A6FF6" w:rsidR="00DB7EC6" w:rsidRPr="0014197A" w:rsidRDefault="00540097" w:rsidP="009248FF">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15 ABRIL AL 30 JUNIO 2025</w:t>
            </w:r>
          </w:p>
        </w:tc>
        <w:tc>
          <w:tcPr>
            <w:tcW w:w="644" w:type="dxa"/>
            <w:gridSpan w:val="2"/>
            <w:shd w:val="clear" w:color="auto" w:fill="D9D9D9" w:themeFill="background1" w:themeFillShade="D9"/>
            <w:vAlign w:val="bottom"/>
          </w:tcPr>
          <w:p w14:paraId="163A84D8"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DBL</w:t>
            </w:r>
          </w:p>
        </w:tc>
        <w:tc>
          <w:tcPr>
            <w:tcW w:w="990" w:type="dxa"/>
            <w:gridSpan w:val="3"/>
            <w:shd w:val="clear" w:color="auto" w:fill="D9D9D9" w:themeFill="background1" w:themeFillShade="D9"/>
            <w:vAlign w:val="bottom"/>
          </w:tcPr>
          <w:p w14:paraId="5E0712D5"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TPL</w:t>
            </w:r>
          </w:p>
        </w:tc>
        <w:tc>
          <w:tcPr>
            <w:tcW w:w="994" w:type="dxa"/>
            <w:gridSpan w:val="3"/>
            <w:shd w:val="clear" w:color="auto" w:fill="D9D9D9" w:themeFill="background1" w:themeFillShade="D9"/>
            <w:vAlign w:val="bottom"/>
          </w:tcPr>
          <w:p w14:paraId="506A5057"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SGL</w:t>
            </w:r>
          </w:p>
        </w:tc>
        <w:tc>
          <w:tcPr>
            <w:tcW w:w="1728" w:type="dxa"/>
            <w:gridSpan w:val="2"/>
            <w:shd w:val="clear" w:color="auto" w:fill="D9D9D9" w:themeFill="background1" w:themeFillShade="D9"/>
          </w:tcPr>
          <w:p w14:paraId="19990714"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 xml:space="preserve">01 PAX VIAJANDO SOLO </w:t>
            </w:r>
          </w:p>
        </w:tc>
      </w:tr>
      <w:tr w:rsidR="00586B1D" w:rsidRPr="0014197A" w14:paraId="73A74D9C" w14:textId="77777777" w:rsidTr="008D2E36">
        <w:trPr>
          <w:trHeight w:val="60"/>
          <w:jc w:val="center"/>
        </w:trPr>
        <w:tc>
          <w:tcPr>
            <w:tcW w:w="3936" w:type="dxa"/>
            <w:shd w:val="clear" w:color="auto" w:fill="auto"/>
            <w:vAlign w:val="bottom"/>
          </w:tcPr>
          <w:p w14:paraId="12C53ABD" w14:textId="3AF624C5" w:rsidR="00586B1D" w:rsidRPr="0014197A" w:rsidRDefault="00586B1D"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644" w:type="dxa"/>
            <w:gridSpan w:val="2"/>
            <w:shd w:val="clear" w:color="auto" w:fill="auto"/>
            <w:vAlign w:val="bottom"/>
          </w:tcPr>
          <w:p w14:paraId="336B21F4" w14:textId="19DDE70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1875</w:t>
            </w:r>
          </w:p>
        </w:tc>
        <w:tc>
          <w:tcPr>
            <w:tcW w:w="990" w:type="dxa"/>
            <w:gridSpan w:val="3"/>
            <w:shd w:val="clear" w:color="auto" w:fill="auto"/>
            <w:vAlign w:val="bottom"/>
          </w:tcPr>
          <w:p w14:paraId="30025772" w14:textId="56C2A3A9"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1635</w:t>
            </w:r>
          </w:p>
        </w:tc>
        <w:tc>
          <w:tcPr>
            <w:tcW w:w="994" w:type="dxa"/>
            <w:gridSpan w:val="3"/>
            <w:shd w:val="clear" w:color="auto" w:fill="auto"/>
            <w:vAlign w:val="bottom"/>
          </w:tcPr>
          <w:p w14:paraId="64E18707" w14:textId="1AA4D6A5"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2555</w:t>
            </w:r>
          </w:p>
        </w:tc>
        <w:tc>
          <w:tcPr>
            <w:tcW w:w="1728" w:type="dxa"/>
            <w:gridSpan w:val="2"/>
            <w:vAlign w:val="bottom"/>
          </w:tcPr>
          <w:p w14:paraId="3B0616D9" w14:textId="1A8344A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3260</w:t>
            </w:r>
          </w:p>
        </w:tc>
      </w:tr>
      <w:tr w:rsidR="0014197A" w:rsidRPr="0014197A" w14:paraId="3DFC303F" w14:textId="77777777" w:rsidTr="00446BC2">
        <w:trPr>
          <w:trHeight w:val="60"/>
          <w:jc w:val="center"/>
        </w:trPr>
        <w:tc>
          <w:tcPr>
            <w:tcW w:w="3936" w:type="dxa"/>
            <w:shd w:val="clear" w:color="auto" w:fill="auto"/>
            <w:vAlign w:val="bottom"/>
          </w:tcPr>
          <w:p w14:paraId="1EB227FA" w14:textId="164857D8"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0E751D92" w14:textId="573F5D04" w:rsidR="0014197A" w:rsidRPr="0014197A" w:rsidRDefault="00865F3B"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CD0A16" w:rsidRPr="0014197A" w14:paraId="44269499" w14:textId="77777777" w:rsidTr="00402C9C">
        <w:trPr>
          <w:trHeight w:val="60"/>
          <w:jc w:val="center"/>
        </w:trPr>
        <w:tc>
          <w:tcPr>
            <w:tcW w:w="3936" w:type="dxa"/>
            <w:shd w:val="clear" w:color="auto" w:fill="auto"/>
            <w:vAlign w:val="bottom"/>
          </w:tcPr>
          <w:p w14:paraId="063C75FA" w14:textId="3D0C2320" w:rsidR="00CD0A16" w:rsidRPr="0014197A" w:rsidRDefault="00CD0A16" w:rsidP="00CD0A16">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SUPERIOR</w:t>
            </w:r>
          </w:p>
        </w:tc>
        <w:tc>
          <w:tcPr>
            <w:tcW w:w="1089" w:type="dxa"/>
            <w:gridSpan w:val="3"/>
            <w:shd w:val="clear" w:color="auto" w:fill="auto"/>
            <w:vAlign w:val="bottom"/>
          </w:tcPr>
          <w:p w14:paraId="65D7D5A0" w14:textId="3CCCF3B5"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2395</w:t>
            </w:r>
          </w:p>
        </w:tc>
        <w:tc>
          <w:tcPr>
            <w:tcW w:w="1089" w:type="dxa"/>
            <w:gridSpan w:val="3"/>
            <w:shd w:val="clear" w:color="auto" w:fill="auto"/>
            <w:vAlign w:val="bottom"/>
          </w:tcPr>
          <w:p w14:paraId="242B43A7" w14:textId="1DAE4B63"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2115</w:t>
            </w:r>
          </w:p>
        </w:tc>
        <w:tc>
          <w:tcPr>
            <w:tcW w:w="1089" w:type="dxa"/>
            <w:gridSpan w:val="3"/>
            <w:shd w:val="clear" w:color="auto" w:fill="auto"/>
            <w:vAlign w:val="bottom"/>
          </w:tcPr>
          <w:p w14:paraId="2ACF200E" w14:textId="428EC645"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3590</w:t>
            </w:r>
          </w:p>
        </w:tc>
        <w:tc>
          <w:tcPr>
            <w:tcW w:w="1089" w:type="dxa"/>
            <w:shd w:val="clear" w:color="auto" w:fill="auto"/>
            <w:vAlign w:val="bottom"/>
          </w:tcPr>
          <w:p w14:paraId="5886BDA7" w14:textId="7A590C78"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4405</w:t>
            </w:r>
          </w:p>
        </w:tc>
      </w:tr>
      <w:tr w:rsidR="00CD0A16" w:rsidRPr="0014197A" w14:paraId="1AC71903" w14:textId="77777777" w:rsidTr="00446BC2">
        <w:trPr>
          <w:trHeight w:val="60"/>
          <w:jc w:val="center"/>
        </w:trPr>
        <w:tc>
          <w:tcPr>
            <w:tcW w:w="3936" w:type="dxa"/>
            <w:shd w:val="clear" w:color="auto" w:fill="auto"/>
            <w:vAlign w:val="bottom"/>
          </w:tcPr>
          <w:p w14:paraId="3CAA6F9B" w14:textId="328D6749" w:rsidR="00CD0A16" w:rsidRPr="0014197A" w:rsidRDefault="00CD0A16" w:rsidP="00CD0A1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71887395" w14:textId="65EC28B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8D2E36" w:rsidRPr="0014197A" w14:paraId="31AF3DE3" w14:textId="77777777" w:rsidTr="008D2E36">
        <w:trPr>
          <w:trHeight w:val="60"/>
          <w:jc w:val="center"/>
        </w:trPr>
        <w:tc>
          <w:tcPr>
            <w:tcW w:w="3936" w:type="dxa"/>
            <w:shd w:val="clear" w:color="auto" w:fill="D9D9D9" w:themeFill="background1" w:themeFillShade="D9"/>
            <w:vAlign w:val="bottom"/>
          </w:tcPr>
          <w:p w14:paraId="4EF6CC6D" w14:textId="15D90D7E" w:rsidR="008D2E36" w:rsidRPr="0014197A" w:rsidRDefault="008D2E36" w:rsidP="008D2E36">
            <w:pPr>
              <w:spacing w:after="0" w:line="240" w:lineRule="auto"/>
              <w:rPr>
                <w:rFonts w:asciiTheme="majorHAnsi" w:eastAsia="Calibri" w:hAnsiTheme="majorHAnsi" w:cstheme="majorHAnsi"/>
                <w:color w:val="000000"/>
                <w:sz w:val="20"/>
                <w:szCs w:val="20"/>
              </w:rPr>
            </w:pPr>
            <w:r>
              <w:rPr>
                <w:rFonts w:asciiTheme="majorHAnsi" w:eastAsia="Arial" w:hAnsiTheme="majorHAnsi" w:cstheme="majorHAnsi"/>
                <w:b/>
                <w:sz w:val="20"/>
                <w:szCs w:val="20"/>
              </w:rPr>
              <w:t xml:space="preserve">01 OCTUBRE 2025 AL 31 MARZO 2026 </w:t>
            </w:r>
          </w:p>
        </w:tc>
        <w:tc>
          <w:tcPr>
            <w:tcW w:w="595" w:type="dxa"/>
            <w:shd w:val="clear" w:color="auto" w:fill="D9D9D9" w:themeFill="background1" w:themeFillShade="D9"/>
            <w:vAlign w:val="bottom"/>
          </w:tcPr>
          <w:p w14:paraId="5CAD36E6" w14:textId="79C0105D"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DBL</w:t>
            </w:r>
          </w:p>
        </w:tc>
        <w:tc>
          <w:tcPr>
            <w:tcW w:w="993" w:type="dxa"/>
            <w:gridSpan w:val="3"/>
            <w:shd w:val="clear" w:color="auto" w:fill="D9D9D9" w:themeFill="background1" w:themeFillShade="D9"/>
            <w:vAlign w:val="bottom"/>
          </w:tcPr>
          <w:p w14:paraId="7C1FF037" w14:textId="5840AEC1"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TPL</w:t>
            </w:r>
          </w:p>
        </w:tc>
        <w:tc>
          <w:tcPr>
            <w:tcW w:w="992" w:type="dxa"/>
            <w:gridSpan w:val="3"/>
            <w:shd w:val="clear" w:color="auto" w:fill="D9D9D9" w:themeFill="background1" w:themeFillShade="D9"/>
            <w:vAlign w:val="bottom"/>
          </w:tcPr>
          <w:p w14:paraId="704F65F0" w14:textId="447CFC67"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SGL</w:t>
            </w:r>
          </w:p>
        </w:tc>
        <w:tc>
          <w:tcPr>
            <w:tcW w:w="1776" w:type="dxa"/>
            <w:gridSpan w:val="3"/>
            <w:shd w:val="clear" w:color="auto" w:fill="D9D9D9" w:themeFill="background1" w:themeFillShade="D9"/>
          </w:tcPr>
          <w:p w14:paraId="6D0D48D0" w14:textId="367D55D3"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01 PAX VIAJANDO SOLO</w:t>
            </w:r>
          </w:p>
        </w:tc>
      </w:tr>
      <w:tr w:rsidR="008D2E36" w:rsidRPr="0014197A" w14:paraId="0C6EE95C" w14:textId="77777777" w:rsidTr="008D2E36">
        <w:trPr>
          <w:trHeight w:val="60"/>
          <w:jc w:val="center"/>
        </w:trPr>
        <w:tc>
          <w:tcPr>
            <w:tcW w:w="3936" w:type="dxa"/>
            <w:shd w:val="clear" w:color="auto" w:fill="auto"/>
            <w:vAlign w:val="bottom"/>
          </w:tcPr>
          <w:p w14:paraId="5D6CF453" w14:textId="548C341F" w:rsidR="008D2E36" w:rsidRPr="0014197A" w:rsidRDefault="008D2E36" w:rsidP="008D2E3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595" w:type="dxa"/>
            <w:shd w:val="clear" w:color="auto" w:fill="auto"/>
            <w:vAlign w:val="bottom"/>
          </w:tcPr>
          <w:p w14:paraId="5F1A824A" w14:textId="53DDBAD1"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2205</w:t>
            </w:r>
          </w:p>
        </w:tc>
        <w:tc>
          <w:tcPr>
            <w:tcW w:w="993" w:type="dxa"/>
            <w:gridSpan w:val="3"/>
            <w:shd w:val="clear" w:color="auto" w:fill="auto"/>
            <w:vAlign w:val="bottom"/>
          </w:tcPr>
          <w:p w14:paraId="17053CA2" w14:textId="6EA85B6A"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1850</w:t>
            </w:r>
          </w:p>
        </w:tc>
        <w:tc>
          <w:tcPr>
            <w:tcW w:w="992" w:type="dxa"/>
            <w:gridSpan w:val="3"/>
            <w:shd w:val="clear" w:color="auto" w:fill="auto"/>
            <w:vAlign w:val="bottom"/>
          </w:tcPr>
          <w:p w14:paraId="3EF3CDF8" w14:textId="46A7C84B"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3155</w:t>
            </w:r>
          </w:p>
        </w:tc>
        <w:tc>
          <w:tcPr>
            <w:tcW w:w="1776" w:type="dxa"/>
            <w:gridSpan w:val="3"/>
            <w:shd w:val="clear" w:color="auto" w:fill="auto"/>
            <w:vAlign w:val="bottom"/>
          </w:tcPr>
          <w:p w14:paraId="37E5F82F" w14:textId="63F28DF1"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3900</w:t>
            </w:r>
          </w:p>
        </w:tc>
      </w:tr>
      <w:tr w:rsidR="008D2E36" w:rsidRPr="0014197A" w14:paraId="5DE10DCC" w14:textId="77777777" w:rsidTr="00446BC2">
        <w:trPr>
          <w:trHeight w:val="60"/>
          <w:jc w:val="center"/>
        </w:trPr>
        <w:tc>
          <w:tcPr>
            <w:tcW w:w="3936" w:type="dxa"/>
            <w:shd w:val="clear" w:color="auto" w:fill="auto"/>
            <w:vAlign w:val="bottom"/>
          </w:tcPr>
          <w:p w14:paraId="2B8F32ED" w14:textId="3D6913B1" w:rsidR="008D2E36" w:rsidRPr="0014197A" w:rsidRDefault="008D2E36" w:rsidP="008D2E3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2FA1665F" w14:textId="510162EC" w:rsidR="008D2E36" w:rsidRDefault="00CD0A16" w:rsidP="008D2E3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260</w:t>
            </w:r>
          </w:p>
        </w:tc>
      </w:tr>
      <w:tr w:rsidR="00CD0A16" w:rsidRPr="0014197A" w14:paraId="3ECCEF7F" w14:textId="77777777" w:rsidTr="00CC0331">
        <w:trPr>
          <w:trHeight w:val="60"/>
          <w:jc w:val="center"/>
        </w:trPr>
        <w:tc>
          <w:tcPr>
            <w:tcW w:w="3936" w:type="dxa"/>
            <w:shd w:val="clear" w:color="auto" w:fill="auto"/>
            <w:vAlign w:val="bottom"/>
          </w:tcPr>
          <w:p w14:paraId="55686B98" w14:textId="4A687026" w:rsidR="00CD0A16" w:rsidRPr="0014197A" w:rsidRDefault="00CD0A16" w:rsidP="00CD0A16">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SUPERIOR</w:t>
            </w:r>
          </w:p>
        </w:tc>
        <w:tc>
          <w:tcPr>
            <w:tcW w:w="1089" w:type="dxa"/>
            <w:gridSpan w:val="3"/>
            <w:shd w:val="clear" w:color="auto" w:fill="auto"/>
            <w:vAlign w:val="bottom"/>
          </w:tcPr>
          <w:p w14:paraId="54138381" w14:textId="5408236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3270</w:t>
            </w:r>
          </w:p>
        </w:tc>
        <w:tc>
          <w:tcPr>
            <w:tcW w:w="1089" w:type="dxa"/>
            <w:gridSpan w:val="3"/>
            <w:shd w:val="clear" w:color="auto" w:fill="auto"/>
            <w:vAlign w:val="bottom"/>
          </w:tcPr>
          <w:p w14:paraId="0BA8D451" w14:textId="3F127E4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2820</w:t>
            </w:r>
          </w:p>
        </w:tc>
        <w:tc>
          <w:tcPr>
            <w:tcW w:w="1089" w:type="dxa"/>
            <w:gridSpan w:val="3"/>
            <w:shd w:val="clear" w:color="auto" w:fill="auto"/>
            <w:vAlign w:val="bottom"/>
          </w:tcPr>
          <w:p w14:paraId="66E5E2D8" w14:textId="1C44916F"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5250</w:t>
            </w:r>
          </w:p>
        </w:tc>
        <w:tc>
          <w:tcPr>
            <w:tcW w:w="1089" w:type="dxa"/>
            <w:shd w:val="clear" w:color="auto" w:fill="auto"/>
            <w:vAlign w:val="bottom"/>
          </w:tcPr>
          <w:p w14:paraId="21F4938B" w14:textId="185DEBFC"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5980</w:t>
            </w:r>
          </w:p>
        </w:tc>
      </w:tr>
      <w:tr w:rsidR="0014197A" w:rsidRPr="0014197A" w14:paraId="63167145" w14:textId="77777777" w:rsidTr="00446BC2">
        <w:trPr>
          <w:trHeight w:val="60"/>
          <w:jc w:val="center"/>
        </w:trPr>
        <w:tc>
          <w:tcPr>
            <w:tcW w:w="3936" w:type="dxa"/>
            <w:shd w:val="clear" w:color="auto" w:fill="auto"/>
            <w:vAlign w:val="bottom"/>
          </w:tcPr>
          <w:p w14:paraId="15EBA06B" w14:textId="5FED941B"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5E32EF62" w14:textId="68CCB125" w:rsidR="0014197A" w:rsidRPr="0014197A" w:rsidRDefault="00446BC2"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580BFB" w:rsidRPr="0014197A" w14:paraId="42A7DA6C" w14:textId="77777777" w:rsidTr="008D2E36">
        <w:trPr>
          <w:trHeight w:val="60"/>
          <w:jc w:val="center"/>
        </w:trPr>
        <w:tc>
          <w:tcPr>
            <w:tcW w:w="3936" w:type="dxa"/>
            <w:shd w:val="clear" w:color="auto" w:fill="auto"/>
            <w:vAlign w:val="bottom"/>
          </w:tcPr>
          <w:p w14:paraId="6F0448C4" w14:textId="273BBA2E" w:rsidR="00580BFB" w:rsidRPr="0014197A" w:rsidRDefault="00580BFB" w:rsidP="00580BFB">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 xml:space="preserve">Suplemento para guía </w:t>
            </w:r>
            <w:r>
              <w:rPr>
                <w:rFonts w:asciiTheme="majorHAnsi" w:eastAsia="Calibri" w:hAnsiTheme="majorHAnsi" w:cstheme="majorHAnsi"/>
                <w:color w:val="000000"/>
                <w:sz w:val="20"/>
                <w:szCs w:val="20"/>
              </w:rPr>
              <w:t xml:space="preserve">acompañante </w:t>
            </w:r>
            <w:r w:rsidRPr="0014197A">
              <w:rPr>
                <w:rFonts w:asciiTheme="majorHAnsi" w:eastAsia="Calibri" w:hAnsiTheme="majorHAnsi" w:cstheme="majorHAnsi"/>
                <w:color w:val="000000"/>
                <w:sz w:val="20"/>
                <w:szCs w:val="20"/>
              </w:rPr>
              <w:t xml:space="preserve">en español desde </w:t>
            </w:r>
            <w:r>
              <w:rPr>
                <w:rFonts w:asciiTheme="majorHAnsi" w:eastAsia="Calibri" w:hAnsiTheme="majorHAnsi" w:cstheme="majorHAnsi"/>
                <w:color w:val="000000"/>
                <w:sz w:val="20"/>
                <w:szCs w:val="20"/>
              </w:rPr>
              <w:t>el día 2 hasta el 8,</w:t>
            </w:r>
            <w:r w:rsidRPr="0014197A">
              <w:rPr>
                <w:rFonts w:asciiTheme="majorHAnsi" w:eastAsia="Calibri" w:hAnsiTheme="majorHAnsi" w:cstheme="majorHAnsi"/>
                <w:color w:val="000000"/>
                <w:sz w:val="20"/>
                <w:szCs w:val="20"/>
              </w:rPr>
              <w:t xml:space="preserve"> en vez de guías locales de</w:t>
            </w:r>
            <w:r>
              <w:rPr>
                <w:rFonts w:asciiTheme="majorHAnsi" w:eastAsia="Calibri" w:hAnsiTheme="majorHAnsi" w:cstheme="majorHAnsi"/>
                <w:color w:val="000000"/>
                <w:sz w:val="20"/>
                <w:szCs w:val="20"/>
              </w:rPr>
              <w:t xml:space="preserve"> </w:t>
            </w:r>
            <w:r w:rsidRPr="0014197A">
              <w:rPr>
                <w:rFonts w:asciiTheme="majorHAnsi" w:eastAsia="Calibri" w:hAnsiTheme="majorHAnsi" w:cstheme="majorHAnsi"/>
                <w:color w:val="000000"/>
                <w:sz w:val="20"/>
                <w:szCs w:val="20"/>
              </w:rPr>
              <w:t xml:space="preserve">habla </w:t>
            </w:r>
            <w:r>
              <w:rPr>
                <w:rFonts w:asciiTheme="majorHAnsi" w:eastAsia="Calibri" w:hAnsiTheme="majorHAnsi" w:cstheme="majorHAnsi"/>
                <w:color w:val="000000"/>
                <w:sz w:val="20"/>
                <w:szCs w:val="20"/>
              </w:rPr>
              <w:t>hispana</w:t>
            </w:r>
            <w:r w:rsidRPr="0014197A">
              <w:rPr>
                <w:rFonts w:asciiTheme="majorHAnsi" w:eastAsia="Calibri" w:hAnsiTheme="majorHAnsi" w:cstheme="majorHAnsi"/>
                <w:color w:val="000000"/>
                <w:sz w:val="20"/>
                <w:szCs w:val="20"/>
              </w:rPr>
              <w:t xml:space="preserve"> en cada ciudad</w:t>
            </w:r>
          </w:p>
        </w:tc>
        <w:tc>
          <w:tcPr>
            <w:tcW w:w="644" w:type="dxa"/>
            <w:gridSpan w:val="2"/>
            <w:shd w:val="clear" w:color="auto" w:fill="auto"/>
            <w:vAlign w:val="bottom"/>
          </w:tcPr>
          <w:p w14:paraId="12688C34" w14:textId="7DAE5815"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990" w:type="dxa"/>
            <w:gridSpan w:val="3"/>
            <w:shd w:val="clear" w:color="auto" w:fill="auto"/>
            <w:vAlign w:val="bottom"/>
          </w:tcPr>
          <w:p w14:paraId="4FD76A40" w14:textId="3569B84A"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225</w:t>
            </w:r>
          </w:p>
        </w:tc>
        <w:tc>
          <w:tcPr>
            <w:tcW w:w="994" w:type="dxa"/>
            <w:gridSpan w:val="3"/>
            <w:shd w:val="clear" w:color="auto" w:fill="auto"/>
            <w:vAlign w:val="bottom"/>
          </w:tcPr>
          <w:p w14:paraId="1613FE68" w14:textId="0D8785A8"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1728" w:type="dxa"/>
            <w:gridSpan w:val="2"/>
          </w:tcPr>
          <w:p w14:paraId="4FCF956C"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5A95A512"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783411BB"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18139780" w14:textId="39EA9A73"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665</w:t>
            </w:r>
          </w:p>
        </w:tc>
      </w:tr>
      <w:tr w:rsidR="00540097" w:rsidRPr="0014197A" w14:paraId="39EB823C" w14:textId="77777777" w:rsidTr="00446BC2">
        <w:trPr>
          <w:trHeight w:val="60"/>
          <w:jc w:val="center"/>
        </w:trPr>
        <w:tc>
          <w:tcPr>
            <w:tcW w:w="8292" w:type="dxa"/>
            <w:gridSpan w:val="11"/>
            <w:shd w:val="clear" w:color="auto" w:fill="auto"/>
            <w:vAlign w:val="bottom"/>
          </w:tcPr>
          <w:p w14:paraId="3A751D22" w14:textId="0701A4FE" w:rsidR="00540097" w:rsidRPr="00540097" w:rsidRDefault="00540097" w:rsidP="00DB14C8">
            <w:pPr>
              <w:spacing w:after="0" w:line="240" w:lineRule="auto"/>
              <w:jc w:val="center"/>
              <w:rPr>
                <w:rFonts w:asciiTheme="majorHAnsi" w:eastAsia="Calibri" w:hAnsiTheme="majorHAnsi" w:cstheme="majorHAnsi"/>
                <w:b/>
                <w:bCs/>
                <w:color w:val="000000"/>
                <w:sz w:val="20"/>
                <w:szCs w:val="20"/>
              </w:rPr>
            </w:pPr>
            <w:r w:rsidRPr="00540097">
              <w:rPr>
                <w:rFonts w:asciiTheme="majorHAnsi" w:eastAsia="Calibri" w:hAnsiTheme="majorHAnsi" w:cstheme="majorHAnsi"/>
                <w:b/>
                <w:bCs/>
                <w:color w:val="000000"/>
                <w:sz w:val="20"/>
                <w:szCs w:val="20"/>
              </w:rPr>
              <w:t xml:space="preserve">PRECIOS SUJETOS A DISPONIBILIDAD Y A CAMBIOS SIN PREVIO AVISO.  TARIFAS NO APLICAN PARA NAVIDAD, FIN DE AÑO, SEMANA SANTA, CONGRESOS O EVENTOS ESPECIALES. CONSULTAR SUPLEMENTO. </w:t>
            </w:r>
            <w:r w:rsidRPr="00540097">
              <w:rPr>
                <w:rFonts w:asciiTheme="majorHAnsi" w:eastAsia="Calibri" w:hAnsiTheme="majorHAnsi" w:cstheme="majorHAnsi"/>
                <w:b/>
                <w:bCs/>
                <w:color w:val="FF0000"/>
                <w:sz w:val="20"/>
                <w:szCs w:val="20"/>
              </w:rPr>
              <w:t xml:space="preserve">VIGENCIA HASTA </w:t>
            </w:r>
            <w:r w:rsidR="00AB746C">
              <w:rPr>
                <w:rFonts w:asciiTheme="majorHAnsi" w:eastAsia="Calibri" w:hAnsiTheme="majorHAnsi" w:cstheme="majorHAnsi"/>
                <w:b/>
                <w:bCs/>
                <w:color w:val="FF0000"/>
                <w:sz w:val="20"/>
                <w:szCs w:val="20"/>
              </w:rPr>
              <w:t xml:space="preserve">MARZO </w:t>
            </w:r>
            <w:r w:rsidRPr="00540097">
              <w:rPr>
                <w:rFonts w:asciiTheme="majorHAnsi" w:eastAsia="Calibri" w:hAnsiTheme="majorHAnsi" w:cstheme="majorHAnsi"/>
                <w:b/>
                <w:bCs/>
                <w:color w:val="FF0000"/>
                <w:sz w:val="20"/>
                <w:szCs w:val="20"/>
              </w:rPr>
              <w:t>20</w:t>
            </w:r>
            <w:r w:rsidR="00AB746C">
              <w:rPr>
                <w:rFonts w:asciiTheme="majorHAnsi" w:eastAsia="Calibri" w:hAnsiTheme="majorHAnsi" w:cstheme="majorHAnsi"/>
                <w:b/>
                <w:bCs/>
                <w:color w:val="FF0000"/>
                <w:sz w:val="20"/>
                <w:szCs w:val="20"/>
              </w:rPr>
              <w:t>26</w:t>
            </w:r>
          </w:p>
        </w:tc>
      </w:tr>
    </w:tbl>
    <w:p w14:paraId="48ABB3DA" w14:textId="7E1F904D" w:rsidR="00DB7EC6" w:rsidRDefault="00DB7EC6" w:rsidP="001762B7">
      <w:pPr>
        <w:spacing w:after="0" w:line="240" w:lineRule="auto"/>
        <w:jc w:val="both"/>
        <w:rPr>
          <w:rFonts w:ascii="Arial" w:eastAsia="Arial" w:hAnsi="Arial" w:cs="Arial"/>
          <w:sz w:val="20"/>
          <w:szCs w:val="20"/>
        </w:rPr>
      </w:pPr>
    </w:p>
    <w:sectPr w:rsidR="00DB7EC6">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E646" w14:textId="77777777" w:rsidR="00AC26C7" w:rsidRDefault="00AC26C7">
      <w:pPr>
        <w:spacing w:after="0" w:line="240" w:lineRule="auto"/>
      </w:pPr>
      <w:r>
        <w:separator/>
      </w:r>
    </w:p>
  </w:endnote>
  <w:endnote w:type="continuationSeparator" w:id="0">
    <w:p w14:paraId="0E128752" w14:textId="77777777" w:rsidR="00AC26C7" w:rsidRDefault="00AC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F196" w14:textId="77777777" w:rsidR="00137329" w:rsidRDefault="00F27262">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4C054030" wp14:editId="007C46EF">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9E1EA6F"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054030"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" fillcolor="#282456" stroked="f">
              <v:textbox inset="2.53958mm,2.53958mm,2.53958mm,2.53958mm">
                <w:txbxContent>
                  <w:p w14:paraId="49E1EA6F" w14:textId="77777777" w:rsidR="00137329" w:rsidRDefault="00137329">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0AD2" w14:textId="77777777" w:rsidR="00AC26C7" w:rsidRDefault="00AC26C7">
      <w:pPr>
        <w:spacing w:after="0" w:line="240" w:lineRule="auto"/>
      </w:pPr>
      <w:r>
        <w:separator/>
      </w:r>
    </w:p>
  </w:footnote>
  <w:footnote w:type="continuationSeparator" w:id="0">
    <w:p w14:paraId="72CFEA4D" w14:textId="77777777" w:rsidR="00AC26C7" w:rsidRDefault="00AC2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96A6" w14:textId="77777777" w:rsidR="00137329" w:rsidRDefault="00F27262">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38A1C74" wp14:editId="54725433">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AB9FBF7"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8A1C74"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" fillcolor="#282456" stroked="f">
              <v:textbox inset="2.53958mm,2.53958mm,2.53958mm,2.53958mm">
                <w:txbxContent>
                  <w:p w14:paraId="3AB9FBF7" w14:textId="77777777" w:rsidR="00137329" w:rsidRDefault="00137329">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14FBFF" wp14:editId="5D144CD0">
          <wp:simplePos x="0" y="0"/>
          <wp:positionH relativeFrom="column">
            <wp:posOffset>1844040</wp:posOffset>
          </wp:positionH>
          <wp:positionV relativeFrom="paragraph">
            <wp:posOffset>-941704</wp:posOffset>
          </wp:positionV>
          <wp:extent cx="6000750"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ED3A5F8" wp14:editId="48931633">
          <wp:simplePos x="0" y="0"/>
          <wp:positionH relativeFrom="column">
            <wp:posOffset>4867275</wp:posOffset>
          </wp:positionH>
          <wp:positionV relativeFrom="paragraph">
            <wp:posOffset>-111124</wp:posOffset>
          </wp:positionV>
          <wp:extent cx="1799590" cy="5105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DC78D26" wp14:editId="7B7ED6D9">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2B97B90D" w14:textId="2691DED7" w:rsidR="00D3122E" w:rsidRPr="008B0202" w:rsidRDefault="00F27262">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8FE89DE"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r w:rsidR="002709BF">
                            <w:rPr>
                              <w:rFonts w:ascii="Calibri" w:eastAsia="Calibri" w:hAnsi="Calibri" w:cs="Calibri"/>
                              <w:b/>
                              <w:color w:val="FFFFFF" w:themeColor="background1"/>
                              <w:sz w:val="24"/>
                              <w:szCs w:val="10"/>
                            </w:rPr>
                            <w:t>/2026</w:t>
                          </w:r>
                        </w:p>
                        <w:p w14:paraId="0C7A86D3" w14:textId="77777777" w:rsidR="00D3122E" w:rsidRPr="00D3122E" w:rsidRDefault="00D3122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4DC78D26"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" filled="f" stroked="f">
              <v:textbox inset="2.53958mm,1.2694mm,2.53958mm,1.2694mm">
                <w:txbxContent>
                  <w:p w14:paraId="2B97B90D" w14:textId="2691DED7" w:rsidR="00D3122E" w:rsidRPr="008B0202" w:rsidRDefault="00F27262">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8FE89DE"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r w:rsidR="002709BF">
                      <w:rPr>
                        <w:rFonts w:ascii="Calibri" w:eastAsia="Calibri" w:hAnsi="Calibri" w:cs="Calibri"/>
                        <w:b/>
                        <w:color w:val="FFFFFF" w:themeColor="background1"/>
                        <w:sz w:val="24"/>
                        <w:szCs w:val="10"/>
                      </w:rPr>
                      <w:t>/2026</w:t>
                    </w:r>
                  </w:p>
                  <w:p w14:paraId="0C7A86D3" w14:textId="77777777" w:rsidR="00D3122E" w:rsidRPr="00D3122E" w:rsidRDefault="00D3122E">
                    <w:pPr>
                      <w:spacing w:after="0" w:line="240" w:lineRule="auto"/>
                      <w:textDirection w:val="btLr"/>
                      <w:rPr>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859F7"/>
    <w:multiLevelType w:val="multilevel"/>
    <w:tmpl w:val="57FCF0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82542"/>
    <w:multiLevelType w:val="multilevel"/>
    <w:tmpl w:val="083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061A9"/>
    <w:multiLevelType w:val="multilevel"/>
    <w:tmpl w:val="BD1EB3E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9E7688"/>
    <w:multiLevelType w:val="multilevel"/>
    <w:tmpl w:val="4380C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665418"/>
    <w:multiLevelType w:val="multilevel"/>
    <w:tmpl w:val="D454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811275"/>
    <w:multiLevelType w:val="multilevel"/>
    <w:tmpl w:val="B018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29"/>
    <w:rsid w:val="00013959"/>
    <w:rsid w:val="00021F3B"/>
    <w:rsid w:val="000F23EA"/>
    <w:rsid w:val="000F6E38"/>
    <w:rsid w:val="0010527C"/>
    <w:rsid w:val="00114CF7"/>
    <w:rsid w:val="00137329"/>
    <w:rsid w:val="0014197A"/>
    <w:rsid w:val="001762B7"/>
    <w:rsid w:val="0017761D"/>
    <w:rsid w:val="001C1C13"/>
    <w:rsid w:val="00204B79"/>
    <w:rsid w:val="002709BF"/>
    <w:rsid w:val="002A399C"/>
    <w:rsid w:val="002C4F9F"/>
    <w:rsid w:val="002C69E3"/>
    <w:rsid w:val="002E0E39"/>
    <w:rsid w:val="0031452E"/>
    <w:rsid w:val="00317A33"/>
    <w:rsid w:val="0033159F"/>
    <w:rsid w:val="00332C37"/>
    <w:rsid w:val="00360E20"/>
    <w:rsid w:val="003C40E1"/>
    <w:rsid w:val="003F0D67"/>
    <w:rsid w:val="00407A48"/>
    <w:rsid w:val="00425243"/>
    <w:rsid w:val="00446BC2"/>
    <w:rsid w:val="00475584"/>
    <w:rsid w:val="00493B0B"/>
    <w:rsid w:val="004D3D6A"/>
    <w:rsid w:val="0051085A"/>
    <w:rsid w:val="00514BA4"/>
    <w:rsid w:val="005329A5"/>
    <w:rsid w:val="00540097"/>
    <w:rsid w:val="00580BFB"/>
    <w:rsid w:val="00586B1D"/>
    <w:rsid w:val="00591559"/>
    <w:rsid w:val="005A56C7"/>
    <w:rsid w:val="005B4E13"/>
    <w:rsid w:val="00603662"/>
    <w:rsid w:val="006275BB"/>
    <w:rsid w:val="006E005C"/>
    <w:rsid w:val="006E6D63"/>
    <w:rsid w:val="006F7E38"/>
    <w:rsid w:val="00711A4B"/>
    <w:rsid w:val="0074064B"/>
    <w:rsid w:val="007A50ED"/>
    <w:rsid w:val="0084132E"/>
    <w:rsid w:val="00865F3B"/>
    <w:rsid w:val="008A17E9"/>
    <w:rsid w:val="008B0202"/>
    <w:rsid w:val="008D2E36"/>
    <w:rsid w:val="008D78DE"/>
    <w:rsid w:val="008E1FD3"/>
    <w:rsid w:val="009050CF"/>
    <w:rsid w:val="009146A6"/>
    <w:rsid w:val="009440FB"/>
    <w:rsid w:val="009465D1"/>
    <w:rsid w:val="0096718B"/>
    <w:rsid w:val="00973BB9"/>
    <w:rsid w:val="009A3CAD"/>
    <w:rsid w:val="009B66B5"/>
    <w:rsid w:val="00A1221C"/>
    <w:rsid w:val="00A13B64"/>
    <w:rsid w:val="00A64CCA"/>
    <w:rsid w:val="00A71CAC"/>
    <w:rsid w:val="00AB746C"/>
    <w:rsid w:val="00AC26C7"/>
    <w:rsid w:val="00AD4B44"/>
    <w:rsid w:val="00AF2254"/>
    <w:rsid w:val="00AF4F6E"/>
    <w:rsid w:val="00B22339"/>
    <w:rsid w:val="00B90715"/>
    <w:rsid w:val="00BB4878"/>
    <w:rsid w:val="00BE2DB8"/>
    <w:rsid w:val="00C525FD"/>
    <w:rsid w:val="00C85ED1"/>
    <w:rsid w:val="00C942D9"/>
    <w:rsid w:val="00CB7845"/>
    <w:rsid w:val="00CD0A16"/>
    <w:rsid w:val="00D15513"/>
    <w:rsid w:val="00D2104E"/>
    <w:rsid w:val="00D3122E"/>
    <w:rsid w:val="00D63220"/>
    <w:rsid w:val="00DB14C8"/>
    <w:rsid w:val="00DB7EC6"/>
    <w:rsid w:val="00DE202A"/>
    <w:rsid w:val="00DF4309"/>
    <w:rsid w:val="00E03998"/>
    <w:rsid w:val="00E16B19"/>
    <w:rsid w:val="00E4778A"/>
    <w:rsid w:val="00E55E43"/>
    <w:rsid w:val="00E833D6"/>
    <w:rsid w:val="00F27262"/>
    <w:rsid w:val="00F31B62"/>
    <w:rsid w:val="00F448FE"/>
    <w:rsid w:val="00F50206"/>
    <w:rsid w:val="00F74410"/>
    <w:rsid w:val="00F916CB"/>
    <w:rsid w:val="00F93CBD"/>
    <w:rsid w:val="00FB6065"/>
    <w:rsid w:val="00FC69DD"/>
    <w:rsid w:val="00FC7E68"/>
    <w:rsid w:val="00FE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A246"/>
  <w15:docId w15:val="{9787314A-E57E-4FE2-B865-29A7FDD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_tradnl" w:eastAsia="es-E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D31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2E"/>
  </w:style>
  <w:style w:type="paragraph" w:styleId="Piedepgina">
    <w:name w:val="footer"/>
    <w:basedOn w:val="Normal"/>
    <w:link w:val="PiedepginaCar"/>
    <w:uiPriority w:val="99"/>
    <w:unhideWhenUsed/>
    <w:rsid w:val="00D31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2E"/>
  </w:style>
  <w:style w:type="paragraph" w:styleId="NormalWeb">
    <w:name w:val="Normal (Web)"/>
    <w:basedOn w:val="Normal"/>
    <w:uiPriority w:val="99"/>
    <w:unhideWhenUsed/>
    <w:rsid w:val="00425243"/>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425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51548">
      <w:bodyDiv w:val="1"/>
      <w:marLeft w:val="0"/>
      <w:marRight w:val="0"/>
      <w:marTop w:val="0"/>
      <w:marBottom w:val="0"/>
      <w:divBdr>
        <w:top w:val="none" w:sz="0" w:space="0" w:color="auto"/>
        <w:left w:val="none" w:sz="0" w:space="0" w:color="auto"/>
        <w:bottom w:val="none" w:sz="0" w:space="0" w:color="auto"/>
        <w:right w:val="none" w:sz="0" w:space="0" w:color="auto"/>
      </w:divBdr>
    </w:div>
    <w:div w:id="797604256">
      <w:bodyDiv w:val="1"/>
      <w:marLeft w:val="0"/>
      <w:marRight w:val="0"/>
      <w:marTop w:val="0"/>
      <w:marBottom w:val="0"/>
      <w:divBdr>
        <w:top w:val="none" w:sz="0" w:space="0" w:color="auto"/>
        <w:left w:val="none" w:sz="0" w:space="0" w:color="auto"/>
        <w:bottom w:val="none" w:sz="0" w:space="0" w:color="auto"/>
        <w:right w:val="none" w:sz="0" w:space="0" w:color="auto"/>
      </w:divBdr>
    </w:div>
    <w:div w:id="927465517">
      <w:bodyDiv w:val="1"/>
      <w:marLeft w:val="0"/>
      <w:marRight w:val="0"/>
      <w:marTop w:val="0"/>
      <w:marBottom w:val="0"/>
      <w:divBdr>
        <w:top w:val="none" w:sz="0" w:space="0" w:color="auto"/>
        <w:left w:val="none" w:sz="0" w:space="0" w:color="auto"/>
        <w:bottom w:val="none" w:sz="0" w:space="0" w:color="auto"/>
        <w:right w:val="none" w:sz="0" w:space="0" w:color="auto"/>
      </w:divBdr>
    </w:div>
    <w:div w:id="1098908344">
      <w:bodyDiv w:val="1"/>
      <w:marLeft w:val="0"/>
      <w:marRight w:val="0"/>
      <w:marTop w:val="0"/>
      <w:marBottom w:val="0"/>
      <w:divBdr>
        <w:top w:val="none" w:sz="0" w:space="0" w:color="auto"/>
        <w:left w:val="none" w:sz="0" w:space="0" w:color="auto"/>
        <w:bottom w:val="none" w:sz="0" w:space="0" w:color="auto"/>
        <w:right w:val="none" w:sz="0" w:space="0" w:color="auto"/>
      </w:divBdr>
    </w:div>
    <w:div w:id="1225019595">
      <w:bodyDiv w:val="1"/>
      <w:marLeft w:val="0"/>
      <w:marRight w:val="0"/>
      <w:marTop w:val="0"/>
      <w:marBottom w:val="0"/>
      <w:divBdr>
        <w:top w:val="none" w:sz="0" w:space="0" w:color="auto"/>
        <w:left w:val="none" w:sz="0" w:space="0" w:color="auto"/>
        <w:bottom w:val="none" w:sz="0" w:space="0" w:color="auto"/>
        <w:right w:val="none" w:sz="0" w:space="0" w:color="auto"/>
      </w:divBdr>
      <w:divsChild>
        <w:div w:id="248003824">
          <w:marLeft w:val="0"/>
          <w:marRight w:val="0"/>
          <w:marTop w:val="0"/>
          <w:marBottom w:val="0"/>
          <w:divBdr>
            <w:top w:val="none" w:sz="0" w:space="0" w:color="auto"/>
            <w:left w:val="none" w:sz="0" w:space="0" w:color="auto"/>
            <w:bottom w:val="none" w:sz="0" w:space="0" w:color="auto"/>
            <w:right w:val="none" w:sz="0" w:space="0" w:color="auto"/>
          </w:divBdr>
        </w:div>
      </w:divsChild>
    </w:div>
    <w:div w:id="1310866826">
      <w:bodyDiv w:val="1"/>
      <w:marLeft w:val="0"/>
      <w:marRight w:val="0"/>
      <w:marTop w:val="0"/>
      <w:marBottom w:val="0"/>
      <w:divBdr>
        <w:top w:val="none" w:sz="0" w:space="0" w:color="auto"/>
        <w:left w:val="none" w:sz="0" w:space="0" w:color="auto"/>
        <w:bottom w:val="none" w:sz="0" w:space="0" w:color="auto"/>
        <w:right w:val="none" w:sz="0" w:space="0" w:color="auto"/>
      </w:divBdr>
    </w:div>
    <w:div w:id="1649817540">
      <w:bodyDiv w:val="1"/>
      <w:marLeft w:val="0"/>
      <w:marRight w:val="0"/>
      <w:marTop w:val="0"/>
      <w:marBottom w:val="0"/>
      <w:divBdr>
        <w:top w:val="none" w:sz="0" w:space="0" w:color="auto"/>
        <w:left w:val="none" w:sz="0" w:space="0" w:color="auto"/>
        <w:bottom w:val="none" w:sz="0" w:space="0" w:color="auto"/>
        <w:right w:val="none" w:sz="0" w:space="0" w:color="auto"/>
      </w:divBdr>
    </w:div>
    <w:div w:id="1713576997">
      <w:bodyDiv w:val="1"/>
      <w:marLeft w:val="0"/>
      <w:marRight w:val="0"/>
      <w:marTop w:val="0"/>
      <w:marBottom w:val="0"/>
      <w:divBdr>
        <w:top w:val="none" w:sz="0" w:space="0" w:color="auto"/>
        <w:left w:val="none" w:sz="0" w:space="0" w:color="auto"/>
        <w:bottom w:val="none" w:sz="0" w:space="0" w:color="auto"/>
        <w:right w:val="none" w:sz="0" w:space="0" w:color="auto"/>
      </w:divBdr>
    </w:div>
    <w:div w:id="1826043213">
      <w:bodyDiv w:val="1"/>
      <w:marLeft w:val="0"/>
      <w:marRight w:val="0"/>
      <w:marTop w:val="0"/>
      <w:marBottom w:val="0"/>
      <w:divBdr>
        <w:top w:val="none" w:sz="0" w:space="0" w:color="auto"/>
        <w:left w:val="none" w:sz="0" w:space="0" w:color="auto"/>
        <w:bottom w:val="none" w:sz="0" w:space="0" w:color="auto"/>
        <w:right w:val="none" w:sz="0" w:space="0" w:color="auto"/>
      </w:divBdr>
      <w:divsChild>
        <w:div w:id="1903297152">
          <w:marLeft w:val="108"/>
          <w:marRight w:val="0"/>
          <w:marTop w:val="0"/>
          <w:marBottom w:val="0"/>
          <w:divBdr>
            <w:top w:val="none" w:sz="0" w:space="0" w:color="auto"/>
            <w:left w:val="none" w:sz="0" w:space="0" w:color="auto"/>
            <w:bottom w:val="none" w:sz="0" w:space="0" w:color="auto"/>
            <w:right w:val="none" w:sz="0" w:space="0" w:color="auto"/>
          </w:divBdr>
        </w:div>
      </w:divsChild>
    </w:div>
    <w:div w:id="1835994805">
      <w:bodyDiv w:val="1"/>
      <w:marLeft w:val="0"/>
      <w:marRight w:val="0"/>
      <w:marTop w:val="0"/>
      <w:marBottom w:val="0"/>
      <w:divBdr>
        <w:top w:val="none" w:sz="0" w:space="0" w:color="auto"/>
        <w:left w:val="none" w:sz="0" w:space="0" w:color="auto"/>
        <w:bottom w:val="none" w:sz="0" w:space="0" w:color="auto"/>
        <w:right w:val="none" w:sz="0" w:space="0" w:color="auto"/>
      </w:divBdr>
    </w:div>
    <w:div w:id="186528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PSOLIS</cp:lastModifiedBy>
  <cp:revision>33</cp:revision>
  <dcterms:created xsi:type="dcterms:W3CDTF">2025-07-09T00:37:00Z</dcterms:created>
  <dcterms:modified xsi:type="dcterms:W3CDTF">2025-07-09T00:58:00Z</dcterms:modified>
</cp:coreProperties>
</file>