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C815" w14:textId="6BCD20B6" w:rsidR="009C4E4B" w:rsidRPr="00633934" w:rsidRDefault="00695866" w:rsidP="0099431E">
      <w:pPr>
        <w:spacing w:after="0" w:line="240" w:lineRule="auto"/>
        <w:ind w:firstLine="720"/>
        <w:jc w:val="center"/>
        <w:rPr>
          <w:rFonts w:ascii="Arial" w:eastAsia="Arial" w:hAnsi="Arial" w:cs="Arial"/>
          <w:b/>
          <w:sz w:val="24"/>
          <w:szCs w:val="24"/>
          <w:lang w:val="it-IT"/>
        </w:rPr>
      </w:pPr>
      <w:r w:rsidRPr="00633934">
        <w:rPr>
          <w:rFonts w:ascii="Arial" w:eastAsia="Arial" w:hAnsi="Arial" w:cs="Arial"/>
          <w:b/>
          <w:sz w:val="24"/>
          <w:szCs w:val="24"/>
          <w:lang w:val="it-IT"/>
        </w:rPr>
        <w:t>Mumbai, Jodhpur, Udaipur, Jaipur, Agra, Delhi, Varanasi, Delhi</w:t>
      </w:r>
    </w:p>
    <w:p w14:paraId="48339676" w14:textId="77777777" w:rsidR="009C4E4B" w:rsidRPr="00633934" w:rsidRDefault="009C4E4B">
      <w:pPr>
        <w:spacing w:after="0" w:line="240" w:lineRule="auto"/>
        <w:rPr>
          <w:rFonts w:ascii="Arial" w:eastAsia="Arial" w:hAnsi="Arial" w:cs="Arial"/>
          <w:b/>
          <w:sz w:val="20"/>
          <w:szCs w:val="20"/>
          <w:lang w:val="it-IT"/>
        </w:rPr>
      </w:pPr>
      <w:bookmarkStart w:id="0" w:name="_gjdgxs" w:colFirst="0" w:colLast="0"/>
      <w:bookmarkEnd w:id="0"/>
    </w:p>
    <w:p w14:paraId="7E1FF59E" w14:textId="28E9F874" w:rsidR="009C4E4B" w:rsidRPr="00633934" w:rsidRDefault="009C4E4B">
      <w:pPr>
        <w:spacing w:after="0" w:line="240" w:lineRule="auto"/>
        <w:rPr>
          <w:rFonts w:ascii="Arial" w:eastAsia="Arial" w:hAnsi="Arial" w:cs="Arial"/>
          <w:b/>
          <w:sz w:val="20"/>
          <w:szCs w:val="20"/>
          <w:lang w:val="it-IT"/>
        </w:rPr>
      </w:pPr>
    </w:p>
    <w:p w14:paraId="2B1EBCEA" w14:textId="32ED4D3D" w:rsidR="009C4E4B" w:rsidRDefault="008E3DDA">
      <w:pPr>
        <w:spacing w:after="0" w:line="240" w:lineRule="auto"/>
        <w:rPr>
          <w:rFonts w:ascii="Arial" w:eastAsia="Arial" w:hAnsi="Arial" w:cs="Arial"/>
          <w:b/>
          <w:sz w:val="20"/>
          <w:szCs w:val="20"/>
        </w:rPr>
      </w:pPr>
      <w:r>
        <w:rPr>
          <w:rFonts w:ascii="Arial" w:eastAsia="Arial" w:hAnsi="Arial" w:cs="Arial"/>
          <w:b/>
          <w:noProof/>
          <w:sz w:val="20"/>
          <w:szCs w:val="20"/>
          <w:lang w:val="it-IT"/>
        </w:rPr>
        <w:drawing>
          <wp:anchor distT="0" distB="0" distL="114300" distR="114300" simplePos="0" relativeHeight="251658240" behindDoc="0" locked="0" layoutInCell="1" allowOverlap="1" wp14:anchorId="12B45E26" wp14:editId="13A82F96">
            <wp:simplePos x="0" y="0"/>
            <wp:positionH relativeFrom="column">
              <wp:posOffset>4528185</wp:posOffset>
            </wp:positionH>
            <wp:positionV relativeFrom="paragraph">
              <wp:posOffset>12065</wp:posOffset>
            </wp:positionV>
            <wp:extent cx="1804572" cy="408467"/>
            <wp:effectExtent l="0" t="0" r="5715" b="0"/>
            <wp:wrapSquare wrapText="bothSides"/>
            <wp:docPr id="46302900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29002"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0"/>
          <w:szCs w:val="20"/>
        </w:rPr>
        <w:t>Duración: 12 días</w:t>
      </w:r>
    </w:p>
    <w:p w14:paraId="7CBD4CD0" w14:textId="3101B76E" w:rsidR="008E3DDA" w:rsidRDefault="00695866">
      <w:pPr>
        <w:spacing w:after="0" w:line="240" w:lineRule="auto"/>
        <w:rPr>
          <w:rFonts w:ascii="Arial" w:eastAsia="Arial" w:hAnsi="Arial" w:cs="Arial"/>
          <w:b/>
          <w:sz w:val="20"/>
          <w:szCs w:val="20"/>
        </w:rPr>
      </w:pPr>
      <w:r>
        <w:rPr>
          <w:rFonts w:ascii="Arial" w:eastAsia="Arial" w:hAnsi="Arial" w:cs="Arial"/>
          <w:b/>
          <w:sz w:val="20"/>
          <w:szCs w:val="20"/>
        </w:rPr>
        <w:t>Llegadas diarias</w:t>
      </w:r>
      <w:r w:rsidR="008E3DDA">
        <w:rPr>
          <w:rFonts w:ascii="Arial" w:eastAsia="Arial" w:hAnsi="Arial" w:cs="Arial"/>
          <w:b/>
          <w:sz w:val="20"/>
          <w:szCs w:val="20"/>
        </w:rPr>
        <w:t xml:space="preserve">, </w:t>
      </w:r>
      <w:r w:rsidR="00EE049C">
        <w:rPr>
          <w:rFonts w:ascii="Arial" w:eastAsia="Arial" w:hAnsi="Arial" w:cs="Arial"/>
          <w:b/>
          <w:sz w:val="20"/>
          <w:szCs w:val="20"/>
        </w:rPr>
        <w:t xml:space="preserve">15 abril </w:t>
      </w:r>
      <w:r w:rsidR="00716E15">
        <w:rPr>
          <w:rFonts w:ascii="Arial" w:eastAsia="Arial" w:hAnsi="Arial" w:cs="Arial"/>
          <w:b/>
          <w:sz w:val="20"/>
          <w:szCs w:val="20"/>
        </w:rPr>
        <w:t>2025 al 31 de marzo 2026</w:t>
      </w:r>
    </w:p>
    <w:p w14:paraId="654816A5" w14:textId="57B2ADAB" w:rsidR="009C4E4B" w:rsidRDefault="00695866">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357A204F" w14:textId="77777777" w:rsidR="009C4E4B" w:rsidRDefault="009C4E4B">
      <w:pPr>
        <w:spacing w:after="0" w:line="240" w:lineRule="auto"/>
        <w:rPr>
          <w:rFonts w:ascii="Arial" w:eastAsia="Arial" w:hAnsi="Arial" w:cs="Arial"/>
          <w:b/>
          <w:sz w:val="20"/>
          <w:szCs w:val="20"/>
        </w:rPr>
      </w:pPr>
    </w:p>
    <w:p w14:paraId="29364B72" w14:textId="6C08C94D"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1. MUMBAI (BOMBAY antiguamente)</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55C520F7" w14:textId="77777777" w:rsidR="0099431E" w:rsidRPr="00261468" w:rsidRDefault="00633934" w:rsidP="00633934">
      <w:pPr>
        <w:spacing w:after="0" w:line="240" w:lineRule="auto"/>
        <w:jc w:val="both"/>
        <w:rPr>
          <w:rFonts w:ascii="Arial" w:eastAsia="Arial" w:hAnsi="Arial" w:cs="Arial"/>
          <w:b/>
          <w:bCs/>
          <w:sz w:val="20"/>
          <w:szCs w:val="20"/>
        </w:rPr>
      </w:pPr>
      <w:r w:rsidRPr="00261468">
        <w:rPr>
          <w:rFonts w:ascii="Arial" w:eastAsia="Arial" w:hAnsi="Arial" w:cs="Arial"/>
          <w:sz w:val="20"/>
          <w:szCs w:val="20"/>
        </w:rPr>
        <w:t xml:space="preserve">A su llegada, se le dará una bienvenida tradicional y traslado al hotel. </w:t>
      </w:r>
      <w:r w:rsidRPr="00261468">
        <w:rPr>
          <w:rFonts w:ascii="Arial" w:eastAsia="Arial" w:hAnsi="Arial" w:cs="Arial"/>
          <w:b/>
          <w:bCs/>
          <w:sz w:val="20"/>
          <w:szCs w:val="20"/>
        </w:rPr>
        <w:t>Mumbai</w:t>
      </w:r>
      <w:r w:rsidRPr="00261468">
        <w:rPr>
          <w:rFonts w:ascii="Arial" w:eastAsia="Arial" w:hAnsi="Arial" w:cs="Arial"/>
          <w:sz w:val="20"/>
          <w:szCs w:val="20"/>
        </w:rPr>
        <w:t xml:space="preserve"> es una ciudad fascinante, una mezcla compacta de lo tradicional y lo moderno. Un lugar lleno de vida y variedad, esta ciudad de la costa cuenta con una identidad cosmopolita y vibrante. </w:t>
      </w:r>
      <w:r w:rsidRPr="00261468">
        <w:rPr>
          <w:rFonts w:ascii="Arial" w:eastAsia="Arial" w:hAnsi="Arial" w:cs="Arial"/>
          <w:b/>
          <w:bCs/>
          <w:sz w:val="20"/>
          <w:szCs w:val="20"/>
        </w:rPr>
        <w:t>Alojamiento en hotel.</w:t>
      </w:r>
      <w:r w:rsidRPr="00261468">
        <w:rPr>
          <w:rFonts w:ascii="Arial" w:eastAsia="Arial" w:hAnsi="Arial" w:cs="Arial"/>
          <w:b/>
          <w:bCs/>
          <w:sz w:val="20"/>
          <w:szCs w:val="20"/>
        </w:rPr>
        <w:tab/>
      </w:r>
    </w:p>
    <w:p w14:paraId="22F9189A" w14:textId="70602027" w:rsidR="009C4E4B" w:rsidRPr="00261468" w:rsidRDefault="0099431E" w:rsidP="0099431E">
      <w:pPr>
        <w:spacing w:after="0" w:line="240" w:lineRule="auto"/>
        <w:rPr>
          <w:rFonts w:ascii="Arial" w:eastAsia="Arial" w:hAnsi="Arial" w:cs="Arial"/>
          <w:b/>
          <w:bCs/>
          <w:color w:val="000000" w:themeColor="text1"/>
          <w:sz w:val="20"/>
          <w:szCs w:val="20"/>
        </w:rPr>
      </w:pPr>
      <w:r w:rsidRPr="00261468">
        <w:rPr>
          <w:rFonts w:ascii="Arial" w:eastAsia="Arial" w:hAnsi="Arial" w:cs="Arial"/>
          <w:b/>
          <w:bCs/>
          <w:color w:val="000000" w:themeColor="text1"/>
          <w:sz w:val="20"/>
          <w:szCs w:val="20"/>
        </w:rPr>
        <w:t xml:space="preserve">Nota: </w:t>
      </w:r>
      <w:r w:rsidRPr="00261468">
        <w:rPr>
          <w:rFonts w:ascii="Arial" w:hAnsi="Arial" w:cs="Arial"/>
          <w:b/>
          <w:bCs/>
          <w:color w:val="000000" w:themeColor="text1"/>
          <w:sz w:val="20"/>
          <w:szCs w:val="20"/>
        </w:rPr>
        <w:t xml:space="preserve">Habitación </w:t>
      </w:r>
      <w:r w:rsidR="00D6545F" w:rsidRPr="00261468">
        <w:rPr>
          <w:rFonts w:ascii="Arial" w:hAnsi="Arial" w:cs="Arial"/>
          <w:b/>
          <w:bCs/>
          <w:color w:val="000000" w:themeColor="text1"/>
          <w:sz w:val="20"/>
          <w:szCs w:val="20"/>
        </w:rPr>
        <w:t xml:space="preserve">disponible </w:t>
      </w:r>
      <w:r w:rsidRPr="00261468">
        <w:rPr>
          <w:rFonts w:ascii="Arial" w:hAnsi="Arial" w:cs="Arial"/>
          <w:b/>
          <w:bCs/>
          <w:color w:val="000000" w:themeColor="text1"/>
          <w:sz w:val="20"/>
          <w:szCs w:val="20"/>
        </w:rPr>
        <w:t xml:space="preserve">desde </w:t>
      </w:r>
      <w:r w:rsidR="00D6545F" w:rsidRPr="00261468">
        <w:rPr>
          <w:rFonts w:ascii="Arial" w:hAnsi="Arial" w:cs="Arial"/>
          <w:b/>
          <w:bCs/>
          <w:color w:val="000000" w:themeColor="text1"/>
          <w:sz w:val="20"/>
          <w:szCs w:val="20"/>
        </w:rPr>
        <w:t xml:space="preserve">las </w:t>
      </w:r>
      <w:r w:rsidRPr="00261468">
        <w:rPr>
          <w:rFonts w:ascii="Arial" w:hAnsi="Arial" w:cs="Arial"/>
          <w:b/>
          <w:bCs/>
          <w:color w:val="000000" w:themeColor="text1"/>
          <w:sz w:val="20"/>
          <w:szCs w:val="20"/>
        </w:rPr>
        <w:t>14:00 hrs.</w:t>
      </w:r>
      <w:r w:rsidR="00633934" w:rsidRPr="00261468">
        <w:rPr>
          <w:rFonts w:ascii="Arial" w:eastAsia="Arial" w:hAnsi="Arial" w:cs="Arial"/>
          <w:b/>
          <w:bCs/>
          <w:color w:val="000000" w:themeColor="text1"/>
          <w:sz w:val="20"/>
          <w:szCs w:val="20"/>
        </w:rPr>
        <w:br/>
      </w:r>
    </w:p>
    <w:p w14:paraId="49318AA9" w14:textId="116A980C"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2. MUMBAI</w:t>
      </w:r>
      <w:r w:rsidR="001F4A8F"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367FF4D8" w14:textId="72FE6ED4" w:rsidR="00043062" w:rsidRPr="00261468" w:rsidRDefault="00633934" w:rsidP="00CC7E0E">
      <w:pPr>
        <w:spacing w:after="0" w:line="240" w:lineRule="auto"/>
        <w:jc w:val="both"/>
        <w:rPr>
          <w:rFonts w:ascii="Arial" w:hAnsi="Arial" w:cs="Arial"/>
          <w:sz w:val="20"/>
          <w:szCs w:val="20"/>
        </w:rPr>
      </w:pPr>
      <w:r w:rsidRPr="00261468">
        <w:rPr>
          <w:rFonts w:ascii="Arial" w:eastAsia="Arial" w:hAnsi="Arial" w:cs="Arial"/>
          <w:b/>
          <w:sz w:val="20"/>
          <w:szCs w:val="20"/>
        </w:rPr>
        <w:t>Desayuno.</w:t>
      </w:r>
      <w:r w:rsidR="006B748B" w:rsidRPr="00261468">
        <w:rPr>
          <w:rFonts w:ascii="Arial" w:eastAsia="Arial" w:hAnsi="Arial" w:cs="Arial"/>
          <w:b/>
          <w:sz w:val="20"/>
          <w:szCs w:val="20"/>
        </w:rPr>
        <w:t xml:space="preserve"> </w:t>
      </w:r>
      <w:r w:rsidR="006B748B" w:rsidRPr="00261468">
        <w:rPr>
          <w:rFonts w:ascii="Arial" w:eastAsia="Arial" w:hAnsi="Arial" w:cs="Arial"/>
          <w:bCs/>
          <w:sz w:val="20"/>
          <w:szCs w:val="20"/>
        </w:rPr>
        <w:t>Por</w:t>
      </w:r>
      <w:r w:rsidR="006B748B" w:rsidRPr="00261468">
        <w:rPr>
          <w:rFonts w:ascii="Arial" w:eastAsia="Arial" w:hAnsi="Arial" w:cs="Arial"/>
          <w:b/>
          <w:sz w:val="20"/>
          <w:szCs w:val="20"/>
        </w:rPr>
        <w:t xml:space="preserve"> </w:t>
      </w:r>
      <w:r w:rsidR="006B748B" w:rsidRPr="00261468">
        <w:rPr>
          <w:rFonts w:ascii="Arial" w:eastAsia="Arial" w:hAnsi="Arial" w:cs="Arial"/>
          <w:bCs/>
          <w:sz w:val="20"/>
          <w:szCs w:val="20"/>
        </w:rPr>
        <w:t>la mañana nos dirigimos</w:t>
      </w:r>
      <w:r w:rsidR="006B748B" w:rsidRPr="00261468">
        <w:rPr>
          <w:rFonts w:ascii="Arial" w:eastAsia="Arial" w:hAnsi="Arial" w:cs="Arial"/>
          <w:b/>
          <w:sz w:val="20"/>
          <w:szCs w:val="20"/>
        </w:rPr>
        <w:t xml:space="preserve"> </w:t>
      </w:r>
      <w:r w:rsidR="00043062" w:rsidRPr="00261468">
        <w:rPr>
          <w:rFonts w:ascii="Arial" w:hAnsi="Arial" w:cs="Arial"/>
          <w:sz w:val="20"/>
          <w:szCs w:val="20"/>
        </w:rPr>
        <w:t xml:space="preserve">a las </w:t>
      </w:r>
      <w:r w:rsidR="00043062" w:rsidRPr="00261468">
        <w:rPr>
          <w:rFonts w:ascii="Arial" w:hAnsi="Arial" w:cs="Arial"/>
          <w:b/>
          <w:bCs/>
          <w:sz w:val="20"/>
          <w:szCs w:val="20"/>
        </w:rPr>
        <w:t>cuevas de Elefanta</w:t>
      </w:r>
      <w:r w:rsidR="00043062" w:rsidRPr="00261468">
        <w:rPr>
          <w:rFonts w:ascii="Arial" w:hAnsi="Arial" w:cs="Arial"/>
          <w:sz w:val="20"/>
          <w:szCs w:val="20"/>
        </w:rPr>
        <w:t xml:space="preserve"> (cerrado los lunes)</w:t>
      </w:r>
      <w:r w:rsidR="001F4A8F" w:rsidRPr="00261468">
        <w:rPr>
          <w:rFonts w:ascii="Arial" w:hAnsi="Arial" w:cs="Arial"/>
          <w:sz w:val="20"/>
          <w:szCs w:val="20"/>
        </w:rPr>
        <w:t xml:space="preserve">. </w:t>
      </w:r>
      <w:r w:rsidR="00043062" w:rsidRPr="00261468">
        <w:rPr>
          <w:rFonts w:ascii="Arial" w:hAnsi="Arial" w:cs="Arial"/>
          <w:sz w:val="20"/>
          <w:szCs w:val="20"/>
        </w:rPr>
        <w:t>Por la tarde, recorr</w:t>
      </w:r>
      <w:r w:rsidR="001F4A8F" w:rsidRPr="00261468">
        <w:rPr>
          <w:rFonts w:ascii="Arial" w:hAnsi="Arial" w:cs="Arial"/>
          <w:sz w:val="20"/>
          <w:szCs w:val="20"/>
        </w:rPr>
        <w:t>emos</w:t>
      </w:r>
      <w:r w:rsidR="00043062" w:rsidRPr="00261468">
        <w:rPr>
          <w:rFonts w:ascii="Arial" w:hAnsi="Arial" w:cs="Arial"/>
          <w:sz w:val="20"/>
          <w:szCs w:val="20"/>
        </w:rPr>
        <w:t xml:space="preserve"> la icónica </w:t>
      </w:r>
      <w:r w:rsidR="00043062" w:rsidRPr="00261468">
        <w:rPr>
          <w:rFonts w:ascii="Arial" w:hAnsi="Arial" w:cs="Arial"/>
          <w:b/>
          <w:bCs/>
          <w:sz w:val="20"/>
          <w:szCs w:val="20"/>
        </w:rPr>
        <w:t>Puerta de la India</w:t>
      </w:r>
      <w:r w:rsidR="00043062" w:rsidRPr="00261468">
        <w:rPr>
          <w:rFonts w:ascii="Arial" w:hAnsi="Arial" w:cs="Arial"/>
          <w:sz w:val="20"/>
          <w:szCs w:val="20"/>
        </w:rPr>
        <w:t>, pase</w:t>
      </w:r>
      <w:r w:rsidR="00CC7E0E" w:rsidRPr="00261468">
        <w:rPr>
          <w:rFonts w:ascii="Arial" w:hAnsi="Arial" w:cs="Arial"/>
          <w:sz w:val="20"/>
          <w:szCs w:val="20"/>
        </w:rPr>
        <w:t>aremos</w:t>
      </w:r>
      <w:r w:rsidR="00043062" w:rsidRPr="00261468">
        <w:rPr>
          <w:rFonts w:ascii="Arial" w:hAnsi="Arial" w:cs="Arial"/>
          <w:sz w:val="20"/>
          <w:szCs w:val="20"/>
        </w:rPr>
        <w:t xml:space="preserve"> por Colaba y Kala Ghoda, y entra</w:t>
      </w:r>
      <w:r w:rsidR="00CC7E0E" w:rsidRPr="00261468">
        <w:rPr>
          <w:rFonts w:ascii="Arial" w:hAnsi="Arial" w:cs="Arial"/>
          <w:sz w:val="20"/>
          <w:szCs w:val="20"/>
        </w:rPr>
        <w:t>remos</w:t>
      </w:r>
      <w:r w:rsidR="00043062" w:rsidRPr="00261468">
        <w:rPr>
          <w:rFonts w:ascii="Arial" w:hAnsi="Arial" w:cs="Arial"/>
          <w:sz w:val="20"/>
          <w:szCs w:val="20"/>
        </w:rPr>
        <w:t xml:space="preserve"> al Museo Príncipe de Gales </w:t>
      </w:r>
      <w:r w:rsidR="00043062" w:rsidRPr="00261468">
        <w:rPr>
          <w:rFonts w:ascii="Arial" w:hAnsi="Arial" w:cs="Arial"/>
          <w:b/>
          <w:bCs/>
          <w:sz w:val="20"/>
          <w:szCs w:val="20"/>
        </w:rPr>
        <w:t>(cerrado los lunes de junio a septiembre).</w:t>
      </w:r>
      <w:r w:rsidR="00043062" w:rsidRPr="00261468">
        <w:rPr>
          <w:rFonts w:ascii="Arial" w:hAnsi="Arial" w:cs="Arial"/>
          <w:sz w:val="20"/>
          <w:szCs w:val="20"/>
        </w:rPr>
        <w:t xml:space="preserve"> Se recorrerá la Universidad de Mumbai, el Tribunal Superior, la Fuente Flora y la Victoria Terminus, joya del estilo neogótico victoriano. También se visitarán </w:t>
      </w:r>
      <w:r w:rsidR="00043062" w:rsidRPr="00261468">
        <w:rPr>
          <w:rFonts w:ascii="Arial" w:hAnsi="Arial" w:cs="Arial"/>
          <w:b/>
          <w:bCs/>
          <w:sz w:val="20"/>
          <w:szCs w:val="20"/>
        </w:rPr>
        <w:t>Marine Drive</w:t>
      </w:r>
      <w:r w:rsidR="00043062" w:rsidRPr="00261468">
        <w:rPr>
          <w:rFonts w:ascii="Arial" w:hAnsi="Arial" w:cs="Arial"/>
          <w:sz w:val="20"/>
          <w:szCs w:val="20"/>
        </w:rPr>
        <w:t xml:space="preserve">, la </w:t>
      </w:r>
      <w:r w:rsidR="00043062" w:rsidRPr="00261468">
        <w:rPr>
          <w:rFonts w:ascii="Arial" w:hAnsi="Arial" w:cs="Arial"/>
          <w:b/>
          <w:bCs/>
          <w:sz w:val="20"/>
          <w:szCs w:val="20"/>
        </w:rPr>
        <w:t>playa Chowpatty</w:t>
      </w:r>
      <w:r w:rsidR="00043062" w:rsidRPr="00261468">
        <w:rPr>
          <w:rFonts w:ascii="Arial" w:hAnsi="Arial" w:cs="Arial"/>
          <w:sz w:val="20"/>
          <w:szCs w:val="20"/>
        </w:rPr>
        <w:t>, la Mezquita Haji Ali y las colinas Malabar.</w:t>
      </w:r>
      <w:r w:rsidR="00CC7E0E" w:rsidRPr="00261468">
        <w:rPr>
          <w:rFonts w:ascii="Arial" w:hAnsi="Arial" w:cs="Arial"/>
          <w:sz w:val="20"/>
          <w:szCs w:val="20"/>
        </w:rPr>
        <w:t xml:space="preserve"> </w:t>
      </w:r>
      <w:r w:rsidR="00043062" w:rsidRPr="00261468">
        <w:rPr>
          <w:rFonts w:ascii="Arial" w:hAnsi="Arial" w:cs="Arial"/>
          <w:sz w:val="20"/>
          <w:szCs w:val="20"/>
        </w:rPr>
        <w:t>Luego, visita</w:t>
      </w:r>
      <w:r w:rsidR="00CC7E0E" w:rsidRPr="00261468">
        <w:rPr>
          <w:rFonts w:ascii="Arial" w:hAnsi="Arial" w:cs="Arial"/>
          <w:sz w:val="20"/>
          <w:szCs w:val="20"/>
        </w:rPr>
        <w:t>remos</w:t>
      </w:r>
      <w:r w:rsidR="00043062" w:rsidRPr="00261468">
        <w:rPr>
          <w:rFonts w:ascii="Arial" w:hAnsi="Arial" w:cs="Arial"/>
          <w:sz w:val="20"/>
          <w:szCs w:val="20"/>
        </w:rPr>
        <w:t xml:space="preserve"> a Mani Bhawan, </w:t>
      </w:r>
      <w:r w:rsidR="00CC7E0E" w:rsidRPr="00261468">
        <w:rPr>
          <w:rFonts w:ascii="Arial" w:hAnsi="Arial" w:cs="Arial"/>
          <w:sz w:val="20"/>
          <w:szCs w:val="20"/>
        </w:rPr>
        <w:t xml:space="preserve">un </w:t>
      </w:r>
      <w:r w:rsidR="00043062" w:rsidRPr="00261468">
        <w:rPr>
          <w:rFonts w:ascii="Arial" w:hAnsi="Arial" w:cs="Arial"/>
          <w:sz w:val="20"/>
          <w:szCs w:val="20"/>
        </w:rPr>
        <w:t xml:space="preserve">museo dedicado a Gandhi, seguido de un paseo por el Mercado Crawford y los "dhobi ghats", el famoso lavadero público. Tarde libre. </w:t>
      </w:r>
      <w:r w:rsidR="00043062" w:rsidRPr="00261468">
        <w:rPr>
          <w:rFonts w:ascii="Arial" w:hAnsi="Arial" w:cs="Arial"/>
          <w:b/>
          <w:bCs/>
          <w:sz w:val="20"/>
          <w:szCs w:val="20"/>
        </w:rPr>
        <w:t>Alojamiento</w:t>
      </w:r>
      <w:r w:rsidR="00043062" w:rsidRPr="00261468">
        <w:rPr>
          <w:rFonts w:ascii="Arial" w:hAnsi="Arial" w:cs="Arial"/>
          <w:sz w:val="20"/>
          <w:szCs w:val="20"/>
        </w:rPr>
        <w:t>.</w:t>
      </w:r>
    </w:p>
    <w:p w14:paraId="5B4E79D4" w14:textId="77777777" w:rsidR="00043062" w:rsidRPr="00261468" w:rsidRDefault="00043062" w:rsidP="00043062">
      <w:pPr>
        <w:spacing w:after="0" w:line="240" w:lineRule="auto"/>
        <w:jc w:val="both"/>
        <w:rPr>
          <w:rFonts w:ascii="Arial" w:eastAsia="Arial" w:hAnsi="Arial" w:cs="Arial"/>
          <w:bCs/>
          <w:sz w:val="20"/>
          <w:szCs w:val="20"/>
        </w:rPr>
      </w:pPr>
    </w:p>
    <w:p w14:paraId="746C171F" w14:textId="67F5FC80"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3. MUMBAI</w:t>
      </w:r>
      <w:r w:rsidR="00A97E4F" w:rsidRPr="00261468">
        <w:rPr>
          <w:rFonts w:ascii="Arial" w:eastAsia="Arial" w:hAnsi="Arial" w:cs="Arial"/>
          <w:b/>
          <w:sz w:val="20"/>
          <w:szCs w:val="20"/>
        </w:rPr>
        <w:t xml:space="preserve"> </w:t>
      </w:r>
      <w:r w:rsidRPr="00261468">
        <w:rPr>
          <w:rFonts w:ascii="Arial" w:eastAsia="Arial" w:hAnsi="Arial" w:cs="Arial"/>
          <w:b/>
          <w:sz w:val="20"/>
          <w:szCs w:val="20"/>
        </w:rPr>
        <w:t>–</w:t>
      </w:r>
      <w:r w:rsidR="00A97E4F" w:rsidRPr="00261468">
        <w:rPr>
          <w:rFonts w:ascii="Arial" w:eastAsia="Arial" w:hAnsi="Arial" w:cs="Arial"/>
          <w:b/>
          <w:sz w:val="20"/>
          <w:szCs w:val="20"/>
        </w:rPr>
        <w:t xml:space="preserve"> </w:t>
      </w:r>
      <w:r w:rsidRPr="00261468">
        <w:rPr>
          <w:rFonts w:ascii="Arial" w:eastAsia="Arial" w:hAnsi="Arial" w:cs="Arial"/>
          <w:b/>
          <w:sz w:val="20"/>
          <w:szCs w:val="20"/>
        </w:rPr>
        <w:t>JODHPUR</w:t>
      </w:r>
      <w:r w:rsidR="008E3DDA" w:rsidRPr="00261468">
        <w:rPr>
          <w:rFonts w:ascii="Arial" w:eastAsia="Arial" w:hAnsi="Arial" w:cs="Arial"/>
          <w:b/>
          <w:sz w:val="20"/>
          <w:szCs w:val="20"/>
        </w:rPr>
        <w:t xml:space="preserve"> (VUELO INTERNO)</w:t>
      </w:r>
    </w:p>
    <w:p w14:paraId="6D157007" w14:textId="75E7642D" w:rsidR="009C4E4B" w:rsidRPr="00261468" w:rsidRDefault="00633934">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traslado al aeropuerto para su vuelo a </w:t>
      </w:r>
      <w:r w:rsidRPr="00261468">
        <w:rPr>
          <w:rFonts w:ascii="Arial" w:eastAsia="Arial" w:hAnsi="Arial" w:cs="Arial"/>
          <w:b/>
          <w:sz w:val="20"/>
          <w:szCs w:val="20"/>
        </w:rPr>
        <w:t>Jodhpur</w:t>
      </w:r>
      <w:r w:rsidR="00060919" w:rsidRPr="00261468">
        <w:rPr>
          <w:rFonts w:ascii="Arial" w:eastAsia="Arial" w:hAnsi="Arial" w:cs="Arial"/>
          <w:b/>
          <w:sz w:val="20"/>
          <w:szCs w:val="20"/>
        </w:rPr>
        <w:t xml:space="preserve"> </w:t>
      </w:r>
      <w:r w:rsidR="00060919" w:rsidRPr="00261468">
        <w:rPr>
          <w:rFonts w:ascii="Arial" w:eastAsia="Arial" w:hAnsi="Arial" w:cs="Arial"/>
          <w:b/>
          <w:color w:val="FF0000"/>
          <w:sz w:val="20"/>
          <w:szCs w:val="20"/>
        </w:rPr>
        <w:t>(vuelo no incluido)</w:t>
      </w:r>
      <w:r w:rsidRPr="00261468">
        <w:rPr>
          <w:rFonts w:ascii="Arial" w:eastAsia="Arial" w:hAnsi="Arial" w:cs="Arial"/>
          <w:bCs/>
          <w:color w:val="FF0000"/>
          <w:sz w:val="20"/>
          <w:szCs w:val="20"/>
        </w:rPr>
        <w:t xml:space="preserve">. </w:t>
      </w:r>
      <w:r w:rsidRPr="00261468">
        <w:rPr>
          <w:rFonts w:ascii="Arial" w:eastAsia="Arial" w:hAnsi="Arial" w:cs="Arial"/>
          <w:bCs/>
          <w:sz w:val="20"/>
          <w:szCs w:val="20"/>
        </w:rPr>
        <w:t xml:space="preserve">Llegada y traslado al hotel. Esta ciudad está ubicada casi en el borde del desierto de Thar, la mayoría de las casas en parte antigua de la ciudad están pintadas de color azul. Traslado al hotel. Por la tarde visita del </w:t>
      </w:r>
      <w:r w:rsidRPr="00261468">
        <w:rPr>
          <w:rFonts w:ascii="Arial" w:eastAsia="Arial" w:hAnsi="Arial" w:cs="Arial"/>
          <w:b/>
          <w:sz w:val="20"/>
          <w:szCs w:val="20"/>
        </w:rPr>
        <w:t>Fuerte de Meherangarh</w:t>
      </w:r>
      <w:r w:rsidRPr="00261468">
        <w:rPr>
          <w:rFonts w:ascii="Arial" w:eastAsia="Arial" w:hAnsi="Arial" w:cs="Arial"/>
          <w:bCs/>
          <w:sz w:val="20"/>
          <w:szCs w:val="20"/>
        </w:rPr>
        <w:t xml:space="preserve">. También se visita </w:t>
      </w:r>
      <w:r w:rsidRPr="00261468">
        <w:rPr>
          <w:rFonts w:ascii="Arial" w:eastAsia="Arial" w:hAnsi="Arial" w:cs="Arial"/>
          <w:b/>
          <w:sz w:val="20"/>
          <w:szCs w:val="20"/>
        </w:rPr>
        <w:t>Jaswant Thada</w:t>
      </w:r>
      <w:r w:rsidRPr="00261468">
        <w:rPr>
          <w:rFonts w:ascii="Arial" w:eastAsia="Arial" w:hAnsi="Arial" w:cs="Arial"/>
          <w:bCs/>
          <w:sz w:val="20"/>
          <w:szCs w:val="20"/>
        </w:rPr>
        <w:t xml:space="preserve">, el memorial de la imposición de mármol blanco, construido en la memoria del Maharajá Jaswant Singh II en 1899. Más tarde, visita al </w:t>
      </w:r>
      <w:r w:rsidRPr="00261468">
        <w:rPr>
          <w:rFonts w:ascii="Arial" w:eastAsia="Arial" w:hAnsi="Arial" w:cs="Arial"/>
          <w:b/>
          <w:sz w:val="20"/>
          <w:szCs w:val="20"/>
        </w:rPr>
        <w:t>Palacio</w:t>
      </w:r>
      <w:r w:rsidRPr="00261468">
        <w:rPr>
          <w:rFonts w:ascii="Arial" w:eastAsia="Arial" w:hAnsi="Arial" w:cs="Arial"/>
          <w:bCs/>
          <w:sz w:val="20"/>
          <w:szCs w:val="20"/>
        </w:rPr>
        <w:t xml:space="preserve"> </w:t>
      </w:r>
      <w:r w:rsidRPr="00261468">
        <w:rPr>
          <w:rFonts w:ascii="Arial" w:eastAsia="Arial" w:hAnsi="Arial" w:cs="Arial"/>
          <w:b/>
          <w:sz w:val="20"/>
          <w:szCs w:val="20"/>
        </w:rPr>
        <w:t>Umaid Bhawan</w:t>
      </w:r>
      <w:r w:rsidRPr="00261468">
        <w:rPr>
          <w:rFonts w:ascii="Arial" w:eastAsia="Arial" w:hAnsi="Arial" w:cs="Arial"/>
          <w:bCs/>
          <w:sz w:val="20"/>
          <w:szCs w:val="20"/>
        </w:rPr>
        <w:t xml:space="preserve"> y el museo para ver una colección privada de objetos de la familia real de Jodhpur. Explora la zona de la </w:t>
      </w:r>
      <w:r w:rsidRPr="00261468">
        <w:rPr>
          <w:rFonts w:ascii="Arial" w:eastAsia="Arial" w:hAnsi="Arial" w:cs="Arial"/>
          <w:b/>
          <w:sz w:val="20"/>
          <w:szCs w:val="20"/>
        </w:rPr>
        <w:t>Torre del Reloj</w:t>
      </w:r>
      <w:r w:rsidRPr="00261468">
        <w:rPr>
          <w:rFonts w:ascii="Arial" w:eastAsia="Arial" w:hAnsi="Arial" w:cs="Arial"/>
          <w:bCs/>
          <w:sz w:val="20"/>
          <w:szCs w:val="20"/>
        </w:rPr>
        <w:t>, en el centro de la</w:t>
      </w:r>
      <w:r w:rsidR="00B07DB1" w:rsidRPr="00261468">
        <w:rPr>
          <w:rFonts w:ascii="Arial" w:eastAsia="Arial" w:hAnsi="Arial" w:cs="Arial"/>
          <w:bCs/>
          <w:sz w:val="20"/>
          <w:szCs w:val="20"/>
        </w:rPr>
        <w:t xml:space="preserve"> </w:t>
      </w:r>
      <w:r w:rsidRPr="00261468">
        <w:rPr>
          <w:rFonts w:ascii="Arial" w:eastAsia="Arial" w:hAnsi="Arial" w:cs="Arial"/>
          <w:bCs/>
          <w:sz w:val="20"/>
          <w:szCs w:val="20"/>
        </w:rPr>
        <w:t>ciudad, para ver los mercados de verduras, frutas y especias</w:t>
      </w:r>
      <w:r w:rsidRPr="00261468">
        <w:rPr>
          <w:rFonts w:ascii="Arial" w:eastAsia="Arial" w:hAnsi="Arial" w:cs="Arial"/>
          <w:b/>
          <w:sz w:val="20"/>
          <w:szCs w:val="20"/>
        </w:rPr>
        <w:t xml:space="preserve">. </w:t>
      </w:r>
      <w:r w:rsidR="00B07DB1" w:rsidRPr="00261468">
        <w:rPr>
          <w:rFonts w:ascii="Arial" w:eastAsia="Arial" w:hAnsi="Arial" w:cs="Arial"/>
          <w:b/>
          <w:sz w:val="20"/>
          <w:szCs w:val="20"/>
        </w:rPr>
        <w:t>Alojamiento</w:t>
      </w:r>
      <w:r w:rsidR="00445138" w:rsidRPr="00261468">
        <w:rPr>
          <w:rFonts w:ascii="Arial" w:eastAsia="Arial" w:hAnsi="Arial" w:cs="Arial"/>
          <w:b/>
          <w:sz w:val="20"/>
          <w:szCs w:val="20"/>
        </w:rPr>
        <w:t>.</w:t>
      </w:r>
    </w:p>
    <w:p w14:paraId="50DCC1FA" w14:textId="77777777" w:rsidR="00B07DB1" w:rsidRPr="00261468" w:rsidRDefault="00B07DB1">
      <w:pPr>
        <w:spacing w:after="0" w:line="240" w:lineRule="auto"/>
        <w:jc w:val="both"/>
        <w:rPr>
          <w:rFonts w:ascii="Arial" w:eastAsia="Arial" w:hAnsi="Arial" w:cs="Arial"/>
          <w:sz w:val="20"/>
          <w:szCs w:val="20"/>
        </w:rPr>
      </w:pPr>
    </w:p>
    <w:p w14:paraId="6A77B0E8" w14:textId="2CF6C3B7"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4. JODHPUR – RANAKPUR</w:t>
      </w:r>
      <w:r w:rsidR="00A57DC5" w:rsidRPr="00261468">
        <w:rPr>
          <w:rFonts w:ascii="Arial" w:eastAsia="Arial" w:hAnsi="Arial" w:cs="Arial"/>
          <w:b/>
          <w:sz w:val="20"/>
          <w:szCs w:val="20"/>
        </w:rPr>
        <w:t xml:space="preserve"> </w:t>
      </w:r>
      <w:r w:rsidR="005C5603" w:rsidRPr="00261468">
        <w:rPr>
          <w:rFonts w:ascii="Arial" w:eastAsia="Arial" w:hAnsi="Arial" w:cs="Arial"/>
          <w:b/>
          <w:sz w:val="20"/>
          <w:szCs w:val="20"/>
        </w:rPr>
        <w:t>–</w:t>
      </w:r>
      <w:r w:rsidRPr="00261468">
        <w:rPr>
          <w:rFonts w:ascii="Arial" w:eastAsia="Arial" w:hAnsi="Arial" w:cs="Arial"/>
          <w:b/>
          <w:sz w:val="20"/>
          <w:szCs w:val="20"/>
        </w:rPr>
        <w:t xml:space="preserve"> UDAIPUR</w:t>
      </w:r>
      <w:r w:rsidR="005C5603"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0CCA9192" w14:textId="7120855C" w:rsidR="009C4E4B" w:rsidRPr="00261468" w:rsidRDefault="00695866" w:rsidP="00B07DB1">
      <w:pPr>
        <w:spacing w:after="0" w:line="240" w:lineRule="auto"/>
        <w:jc w:val="both"/>
        <w:rPr>
          <w:rFonts w:ascii="Arial" w:eastAsia="Arial" w:hAnsi="Arial" w:cs="Arial"/>
          <w:sz w:val="20"/>
          <w:szCs w:val="20"/>
        </w:rPr>
      </w:pPr>
      <w:r w:rsidRPr="00261468">
        <w:rPr>
          <w:rFonts w:ascii="Arial" w:eastAsia="Arial" w:hAnsi="Arial" w:cs="Arial"/>
          <w:b/>
          <w:sz w:val="20"/>
          <w:szCs w:val="20"/>
        </w:rPr>
        <w:t>Desayuno.</w:t>
      </w:r>
      <w:r w:rsidRPr="00261468">
        <w:rPr>
          <w:rFonts w:ascii="Arial" w:eastAsia="Arial" w:hAnsi="Arial" w:cs="Arial"/>
          <w:sz w:val="20"/>
          <w:szCs w:val="20"/>
        </w:rPr>
        <w:t xml:space="preserve"> Por la mañana salida por carretera hacia </w:t>
      </w:r>
      <w:r w:rsidRPr="00261468">
        <w:rPr>
          <w:rFonts w:ascii="Arial" w:eastAsia="Arial" w:hAnsi="Arial" w:cs="Arial"/>
          <w:b/>
          <w:bCs/>
          <w:sz w:val="20"/>
          <w:szCs w:val="20"/>
        </w:rPr>
        <w:t>Udaipur</w:t>
      </w:r>
      <w:r w:rsidRPr="00261468">
        <w:rPr>
          <w:rFonts w:ascii="Arial" w:eastAsia="Arial" w:hAnsi="Arial" w:cs="Arial"/>
          <w:sz w:val="20"/>
          <w:szCs w:val="20"/>
        </w:rPr>
        <w:t xml:space="preserve"> (6</w:t>
      </w:r>
      <w:r w:rsidR="00B07DB1" w:rsidRPr="00261468">
        <w:rPr>
          <w:rFonts w:ascii="Arial" w:eastAsia="Arial" w:hAnsi="Arial" w:cs="Arial"/>
          <w:sz w:val="20"/>
          <w:szCs w:val="20"/>
        </w:rPr>
        <w:t xml:space="preserve"> hrs aprox .de trayecto</w:t>
      </w:r>
      <w:r w:rsidRPr="00261468">
        <w:rPr>
          <w:rFonts w:ascii="Arial" w:eastAsia="Arial" w:hAnsi="Arial" w:cs="Arial"/>
          <w:sz w:val="20"/>
          <w:szCs w:val="20"/>
        </w:rPr>
        <w:t>) visitando en ruta el templo</w:t>
      </w:r>
      <w:r w:rsidR="00B07DB1" w:rsidRPr="00261468">
        <w:rPr>
          <w:rFonts w:ascii="Arial" w:eastAsia="Arial" w:hAnsi="Arial" w:cs="Arial"/>
          <w:sz w:val="20"/>
          <w:szCs w:val="20"/>
        </w:rPr>
        <w:t xml:space="preserve"> </w:t>
      </w:r>
      <w:r w:rsidR="00B07DB1" w:rsidRPr="00261468">
        <w:rPr>
          <w:rFonts w:ascii="Arial" w:eastAsia="Arial" w:hAnsi="Arial" w:cs="Arial"/>
          <w:b/>
          <w:bCs/>
          <w:sz w:val="20"/>
          <w:szCs w:val="20"/>
        </w:rPr>
        <w:t>Jain en Ranakpur</w:t>
      </w:r>
      <w:r w:rsidR="00B07DB1" w:rsidRPr="00261468">
        <w:rPr>
          <w:rFonts w:ascii="Arial" w:eastAsia="Arial" w:hAnsi="Arial" w:cs="Arial"/>
          <w:sz w:val="20"/>
          <w:szCs w:val="20"/>
        </w:rPr>
        <w:t xml:space="preserve"> </w:t>
      </w:r>
      <w:r w:rsidR="00B07DB1" w:rsidRPr="00261468">
        <w:rPr>
          <w:rFonts w:ascii="Arial" w:eastAsia="Arial" w:hAnsi="Arial" w:cs="Arial"/>
          <w:b/>
          <w:bCs/>
          <w:color w:val="FF0000"/>
          <w:sz w:val="20"/>
          <w:szCs w:val="20"/>
        </w:rPr>
        <w:t>(sin el guía porque el templo sólo permite el audio guía en español</w:t>
      </w:r>
      <w:r w:rsidR="00B07DB1" w:rsidRPr="00261468">
        <w:rPr>
          <w:rFonts w:ascii="Arial" w:eastAsia="Arial" w:hAnsi="Arial" w:cs="Arial"/>
          <w:color w:val="FF0000"/>
          <w:sz w:val="20"/>
          <w:szCs w:val="20"/>
        </w:rPr>
        <w:t>)</w:t>
      </w:r>
      <w:r w:rsidR="00B07DB1" w:rsidRPr="00261468">
        <w:rPr>
          <w:rFonts w:ascii="Arial" w:eastAsia="Arial" w:hAnsi="Arial" w:cs="Arial"/>
          <w:sz w:val="20"/>
          <w:szCs w:val="20"/>
        </w:rPr>
        <w:t xml:space="preserve">. Continuaremos por carretera hacia </w:t>
      </w:r>
      <w:r w:rsidR="00B07DB1" w:rsidRPr="00261468">
        <w:rPr>
          <w:rFonts w:ascii="Arial" w:eastAsia="Arial" w:hAnsi="Arial" w:cs="Arial"/>
          <w:b/>
          <w:bCs/>
          <w:sz w:val="20"/>
          <w:szCs w:val="20"/>
        </w:rPr>
        <w:t>Udaipur</w:t>
      </w:r>
      <w:r w:rsidR="00B07DB1" w:rsidRPr="00261468">
        <w:rPr>
          <w:rFonts w:ascii="Arial" w:eastAsia="Arial" w:hAnsi="Arial" w:cs="Arial"/>
          <w:sz w:val="20"/>
          <w:szCs w:val="20"/>
        </w:rPr>
        <w:t xml:space="preserve">, una ciudad también llamada </w:t>
      </w:r>
      <w:r w:rsidR="00F84CC7" w:rsidRPr="00261468">
        <w:rPr>
          <w:rFonts w:ascii="Arial" w:eastAsia="Arial" w:hAnsi="Arial" w:cs="Arial"/>
          <w:sz w:val="20"/>
          <w:szCs w:val="20"/>
        </w:rPr>
        <w:t xml:space="preserve">la </w:t>
      </w:r>
      <w:r w:rsidR="00B07DB1" w:rsidRPr="00261468">
        <w:rPr>
          <w:rFonts w:ascii="Arial" w:eastAsia="Arial" w:hAnsi="Arial" w:cs="Arial"/>
          <w:sz w:val="20"/>
          <w:szCs w:val="20"/>
        </w:rPr>
        <w:t>Venecia de Oriente</w:t>
      </w:r>
      <w:r w:rsidR="00F84CC7" w:rsidRPr="00261468">
        <w:rPr>
          <w:rFonts w:ascii="Arial" w:eastAsia="Arial" w:hAnsi="Arial" w:cs="Arial"/>
          <w:sz w:val="20"/>
          <w:szCs w:val="20"/>
        </w:rPr>
        <w:t xml:space="preserve"> </w:t>
      </w:r>
      <w:r w:rsidR="00B07DB1" w:rsidRPr="00261468">
        <w:rPr>
          <w:rFonts w:ascii="Arial" w:eastAsia="Arial" w:hAnsi="Arial" w:cs="Arial"/>
          <w:sz w:val="20"/>
          <w:szCs w:val="20"/>
        </w:rPr>
        <w:t xml:space="preserve">y la </w:t>
      </w:r>
      <w:r w:rsidR="00F84CC7" w:rsidRPr="00261468">
        <w:rPr>
          <w:rFonts w:ascii="Arial" w:eastAsia="Arial" w:hAnsi="Arial" w:cs="Arial"/>
          <w:sz w:val="20"/>
          <w:szCs w:val="20"/>
        </w:rPr>
        <w:t>c</w:t>
      </w:r>
      <w:r w:rsidR="00B07DB1" w:rsidRPr="00261468">
        <w:rPr>
          <w:rFonts w:ascii="Arial" w:eastAsia="Arial" w:hAnsi="Arial" w:cs="Arial"/>
          <w:sz w:val="20"/>
          <w:szCs w:val="20"/>
        </w:rPr>
        <w:t>iudad de los lagos</w:t>
      </w:r>
      <w:r w:rsidR="00F84CC7" w:rsidRPr="00261468">
        <w:rPr>
          <w:rFonts w:ascii="Arial" w:eastAsia="Arial" w:hAnsi="Arial" w:cs="Arial"/>
          <w:sz w:val="20"/>
          <w:szCs w:val="20"/>
        </w:rPr>
        <w:t>.</w:t>
      </w:r>
      <w:r w:rsidR="00A97E4F" w:rsidRPr="00261468">
        <w:rPr>
          <w:rFonts w:ascii="Arial" w:eastAsia="Arial" w:hAnsi="Arial" w:cs="Arial"/>
          <w:sz w:val="20"/>
          <w:szCs w:val="20"/>
        </w:rPr>
        <w:t xml:space="preserve"> </w:t>
      </w:r>
      <w:r w:rsidR="00B07DB1" w:rsidRPr="00261468">
        <w:rPr>
          <w:rFonts w:ascii="Arial" w:eastAsia="Arial" w:hAnsi="Arial" w:cs="Arial"/>
          <w:sz w:val="20"/>
          <w:szCs w:val="20"/>
        </w:rPr>
        <w:t xml:space="preserve">Traslado al </w:t>
      </w:r>
      <w:r w:rsidR="00F84CC7" w:rsidRPr="00261468">
        <w:rPr>
          <w:rFonts w:ascii="Arial" w:eastAsia="Arial" w:hAnsi="Arial" w:cs="Arial"/>
          <w:sz w:val="20"/>
          <w:szCs w:val="20"/>
        </w:rPr>
        <w:t>h</w:t>
      </w:r>
      <w:r w:rsidR="00B07DB1" w:rsidRPr="00261468">
        <w:rPr>
          <w:rFonts w:ascii="Arial" w:eastAsia="Arial" w:hAnsi="Arial" w:cs="Arial"/>
          <w:sz w:val="20"/>
          <w:szCs w:val="20"/>
        </w:rPr>
        <w:t>otel. Por la tarde disfruta</w:t>
      </w:r>
      <w:r w:rsidR="00F84CC7" w:rsidRPr="00261468">
        <w:rPr>
          <w:rFonts w:ascii="Arial" w:eastAsia="Arial" w:hAnsi="Arial" w:cs="Arial"/>
          <w:sz w:val="20"/>
          <w:szCs w:val="20"/>
        </w:rPr>
        <w:t>rás</w:t>
      </w:r>
      <w:r w:rsidR="00B07DB1" w:rsidRPr="00261468">
        <w:rPr>
          <w:rFonts w:ascii="Arial" w:eastAsia="Arial" w:hAnsi="Arial" w:cs="Arial"/>
          <w:sz w:val="20"/>
          <w:szCs w:val="20"/>
        </w:rPr>
        <w:t xml:space="preserve"> de </w:t>
      </w:r>
      <w:r w:rsidR="005C5603" w:rsidRPr="00261468">
        <w:rPr>
          <w:rFonts w:ascii="Arial" w:eastAsia="Arial" w:hAnsi="Arial" w:cs="Arial"/>
          <w:sz w:val="20"/>
          <w:szCs w:val="20"/>
        </w:rPr>
        <w:t xml:space="preserve">un espectáculo de </w:t>
      </w:r>
      <w:r w:rsidR="00B07DB1" w:rsidRPr="00261468">
        <w:rPr>
          <w:rFonts w:ascii="Arial" w:eastAsia="Arial" w:hAnsi="Arial" w:cs="Arial"/>
          <w:sz w:val="20"/>
          <w:szCs w:val="20"/>
        </w:rPr>
        <w:t xml:space="preserve">danzas folclóricas </w:t>
      </w:r>
      <w:r w:rsidR="00F20B00" w:rsidRPr="00261468">
        <w:rPr>
          <w:rFonts w:ascii="Arial" w:eastAsia="Arial" w:hAnsi="Arial" w:cs="Arial"/>
          <w:sz w:val="20"/>
          <w:szCs w:val="20"/>
        </w:rPr>
        <w:t xml:space="preserve">populares </w:t>
      </w:r>
      <w:r w:rsidR="00B07DB1" w:rsidRPr="00261468">
        <w:rPr>
          <w:rFonts w:ascii="Arial" w:eastAsia="Arial" w:hAnsi="Arial" w:cs="Arial"/>
          <w:sz w:val="20"/>
          <w:szCs w:val="20"/>
        </w:rPr>
        <w:t xml:space="preserve">de </w:t>
      </w:r>
      <w:r w:rsidR="00B07DB1" w:rsidRPr="00261468">
        <w:rPr>
          <w:rFonts w:ascii="Arial" w:eastAsia="Arial" w:hAnsi="Arial" w:cs="Arial"/>
          <w:b/>
          <w:bCs/>
          <w:sz w:val="20"/>
          <w:szCs w:val="20"/>
        </w:rPr>
        <w:t>Rajasth</w:t>
      </w:r>
      <w:r w:rsidR="005C5603" w:rsidRPr="00261468">
        <w:rPr>
          <w:rFonts w:ascii="Arial" w:eastAsia="Arial" w:hAnsi="Arial" w:cs="Arial"/>
          <w:b/>
          <w:bCs/>
          <w:sz w:val="20"/>
          <w:szCs w:val="20"/>
        </w:rPr>
        <w:t>á</w:t>
      </w:r>
      <w:r w:rsidR="00B07DB1" w:rsidRPr="00261468">
        <w:rPr>
          <w:rFonts w:ascii="Arial" w:eastAsia="Arial" w:hAnsi="Arial" w:cs="Arial"/>
          <w:b/>
          <w:bCs/>
          <w:sz w:val="20"/>
          <w:szCs w:val="20"/>
        </w:rPr>
        <w:t>n</w:t>
      </w:r>
      <w:r w:rsidR="00F20B00" w:rsidRPr="00261468">
        <w:rPr>
          <w:rFonts w:ascii="Arial" w:eastAsia="Arial" w:hAnsi="Arial" w:cs="Arial"/>
          <w:b/>
          <w:bCs/>
          <w:sz w:val="20"/>
          <w:szCs w:val="20"/>
        </w:rPr>
        <w:t xml:space="preserve">. </w:t>
      </w:r>
      <w:r w:rsidR="00B07DB1" w:rsidRPr="00261468">
        <w:rPr>
          <w:rFonts w:ascii="Arial" w:eastAsia="Arial" w:hAnsi="Arial" w:cs="Arial"/>
          <w:b/>
          <w:bCs/>
          <w:sz w:val="20"/>
          <w:szCs w:val="20"/>
        </w:rPr>
        <w:t>Alojamiento</w:t>
      </w:r>
      <w:r w:rsidR="00F20B00" w:rsidRPr="00261468">
        <w:rPr>
          <w:rFonts w:ascii="Arial" w:eastAsia="Arial" w:hAnsi="Arial" w:cs="Arial"/>
          <w:b/>
          <w:bCs/>
          <w:sz w:val="20"/>
          <w:szCs w:val="20"/>
        </w:rPr>
        <w:t>.</w:t>
      </w:r>
    </w:p>
    <w:p w14:paraId="2BDF78E9" w14:textId="77777777" w:rsidR="00F84CC7" w:rsidRPr="00261468" w:rsidRDefault="00F84CC7">
      <w:pPr>
        <w:spacing w:after="0" w:line="240" w:lineRule="auto"/>
        <w:jc w:val="both"/>
        <w:rPr>
          <w:rFonts w:ascii="Arial" w:eastAsia="Arial" w:hAnsi="Arial" w:cs="Arial"/>
          <w:b/>
          <w:sz w:val="20"/>
          <w:szCs w:val="20"/>
        </w:rPr>
      </w:pPr>
    </w:p>
    <w:p w14:paraId="60930D2F" w14:textId="2E9B7C7F"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5. UDAIPUR</w:t>
      </w:r>
      <w:r w:rsidR="00117680"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p>
    <w:p w14:paraId="7D2781FA" w14:textId="7A644AC1" w:rsidR="009C4E4B" w:rsidRPr="00261468" w:rsidRDefault="00F84CC7" w:rsidP="00F84CC7">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del </w:t>
      </w:r>
      <w:r w:rsidRPr="00261468">
        <w:rPr>
          <w:rFonts w:ascii="Arial" w:eastAsia="Arial" w:hAnsi="Arial" w:cs="Arial"/>
          <w:b/>
          <w:sz w:val="20"/>
          <w:szCs w:val="20"/>
        </w:rPr>
        <w:t>Palacio de la ciudad</w:t>
      </w:r>
      <w:r w:rsidRPr="00261468">
        <w:rPr>
          <w:rFonts w:ascii="Arial" w:eastAsia="Arial" w:hAnsi="Arial" w:cs="Arial"/>
          <w:bCs/>
          <w:sz w:val="20"/>
          <w:szCs w:val="20"/>
        </w:rPr>
        <w:t xml:space="preserve"> que fue construido en una fusión de los estilos arquitectónicos Rajasthani y de Mughal en la cima de una colina y ofrece vistas panorámicas del Lago Pichola y del Palacio de Monzón. . El complejo de 300 años. Más tarde, visita al </w:t>
      </w:r>
      <w:r w:rsidRPr="00261468">
        <w:rPr>
          <w:rFonts w:ascii="Arial" w:eastAsia="Arial" w:hAnsi="Arial" w:cs="Arial"/>
          <w:b/>
          <w:sz w:val="20"/>
          <w:szCs w:val="20"/>
        </w:rPr>
        <w:t>Templo de Jagdish</w:t>
      </w:r>
      <w:r w:rsidRPr="00261468">
        <w:rPr>
          <w:rFonts w:ascii="Arial" w:eastAsia="Arial" w:hAnsi="Arial" w:cs="Arial"/>
          <w:bCs/>
          <w:sz w:val="20"/>
          <w:szCs w:val="20"/>
        </w:rPr>
        <w:t xml:space="preserve">, un templo de Dios Visnú. Después, un recorrido que incluye el paseo por el </w:t>
      </w:r>
      <w:r w:rsidRPr="00261468">
        <w:rPr>
          <w:rFonts w:ascii="Arial" w:eastAsia="Arial" w:hAnsi="Arial" w:cs="Arial"/>
          <w:b/>
          <w:sz w:val="20"/>
          <w:szCs w:val="20"/>
        </w:rPr>
        <w:t>lago Fateh Sagar y visita al Sahelion-ki-Bari</w:t>
      </w:r>
      <w:r w:rsidRPr="00261468">
        <w:rPr>
          <w:rFonts w:ascii="Arial" w:eastAsia="Arial" w:hAnsi="Arial" w:cs="Arial"/>
          <w:bCs/>
          <w:sz w:val="20"/>
          <w:szCs w:val="20"/>
        </w:rPr>
        <w:t xml:space="preserve"> construido en medio del siglo 18. Por la tarde disfruta </w:t>
      </w:r>
      <w:r w:rsidRPr="00261468">
        <w:rPr>
          <w:rFonts w:ascii="Arial" w:eastAsia="Arial" w:hAnsi="Arial" w:cs="Arial"/>
          <w:b/>
          <w:sz w:val="20"/>
          <w:szCs w:val="20"/>
        </w:rPr>
        <w:t xml:space="preserve">de un crucero </w:t>
      </w:r>
      <w:r w:rsidRPr="00261468">
        <w:rPr>
          <w:rFonts w:ascii="Arial" w:eastAsia="Arial" w:hAnsi="Arial" w:cs="Arial"/>
          <w:bCs/>
          <w:sz w:val="20"/>
          <w:szCs w:val="20"/>
        </w:rPr>
        <w:t xml:space="preserve">por el lago Pichola con vista del Palacio JagMandir. </w:t>
      </w:r>
      <w:r w:rsidRPr="00261468">
        <w:rPr>
          <w:rFonts w:ascii="Arial" w:eastAsia="Arial" w:hAnsi="Arial" w:cs="Arial"/>
          <w:b/>
          <w:sz w:val="20"/>
          <w:szCs w:val="20"/>
        </w:rPr>
        <w:t>Alojamient</w:t>
      </w:r>
      <w:r w:rsidR="00445138" w:rsidRPr="00261468">
        <w:rPr>
          <w:rFonts w:ascii="Arial" w:eastAsia="Arial" w:hAnsi="Arial" w:cs="Arial"/>
          <w:b/>
          <w:sz w:val="20"/>
          <w:szCs w:val="20"/>
        </w:rPr>
        <w:t>o</w:t>
      </w:r>
      <w:r w:rsidRPr="00261468">
        <w:rPr>
          <w:rFonts w:ascii="Arial" w:eastAsia="Arial" w:hAnsi="Arial" w:cs="Arial"/>
          <w:b/>
          <w:sz w:val="20"/>
          <w:szCs w:val="20"/>
        </w:rPr>
        <w:t>.</w:t>
      </w:r>
    </w:p>
    <w:p w14:paraId="28F291A9" w14:textId="7CCACCAB" w:rsidR="00F84CC7" w:rsidRPr="00261468" w:rsidRDefault="00F84CC7" w:rsidP="00F84CC7">
      <w:pPr>
        <w:spacing w:after="0" w:line="240" w:lineRule="auto"/>
        <w:jc w:val="both"/>
        <w:rPr>
          <w:rFonts w:ascii="Arial" w:eastAsia="Arial" w:hAnsi="Arial" w:cs="Arial"/>
          <w:b/>
          <w:sz w:val="20"/>
          <w:szCs w:val="20"/>
        </w:rPr>
      </w:pPr>
    </w:p>
    <w:p w14:paraId="2104B7CE" w14:textId="5B1042D1" w:rsidR="00EE564F" w:rsidRPr="00261468" w:rsidRDefault="00695866" w:rsidP="00EE564F">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DÍA 6. UDAIPUR </w:t>
      </w:r>
      <w:r w:rsidR="00EE564F" w:rsidRPr="00261468">
        <w:rPr>
          <w:rFonts w:ascii="Arial" w:eastAsia="Arial" w:hAnsi="Arial" w:cs="Arial"/>
          <w:b/>
          <w:sz w:val="20"/>
          <w:szCs w:val="20"/>
        </w:rPr>
        <w:t xml:space="preserve">(TREN) </w:t>
      </w:r>
      <w:r w:rsidRPr="00261468">
        <w:rPr>
          <w:rFonts w:ascii="Arial" w:eastAsia="Arial" w:hAnsi="Arial" w:cs="Arial"/>
          <w:b/>
          <w:sz w:val="20"/>
          <w:szCs w:val="20"/>
        </w:rPr>
        <w:t>– JAIPU</w:t>
      </w:r>
      <w:r w:rsidR="00EE564F" w:rsidRPr="00261468">
        <w:rPr>
          <w:rFonts w:ascii="Arial" w:eastAsia="Arial" w:hAnsi="Arial" w:cs="Arial"/>
          <w:b/>
          <w:sz w:val="20"/>
          <w:szCs w:val="20"/>
        </w:rPr>
        <w:t>R</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6BBA797C" w14:textId="4D36587E" w:rsidR="009C4E4B" w:rsidRPr="00261468" w:rsidRDefault="00EE564F" w:rsidP="00F84CC7">
      <w:pPr>
        <w:spacing w:after="0" w:line="240" w:lineRule="auto"/>
        <w:jc w:val="both"/>
        <w:rPr>
          <w:rFonts w:ascii="Arial" w:eastAsia="Arial" w:hAnsi="Arial" w:cs="Arial"/>
          <w:b/>
          <w:sz w:val="20"/>
          <w:szCs w:val="20"/>
        </w:rPr>
      </w:pPr>
      <w:r w:rsidRPr="00261468">
        <w:rPr>
          <w:rFonts w:ascii="Arial" w:hAnsi="Arial" w:cs="Arial"/>
          <w:b/>
          <w:bCs/>
          <w:sz w:val="20"/>
          <w:szCs w:val="20"/>
        </w:rPr>
        <w:t>Desayuno</w:t>
      </w:r>
      <w:r w:rsidRPr="00261468">
        <w:rPr>
          <w:rFonts w:ascii="Arial" w:hAnsi="Arial" w:cs="Arial"/>
          <w:sz w:val="20"/>
          <w:szCs w:val="20"/>
        </w:rPr>
        <w:t xml:space="preserve">. Por la mañana, traslado a la estación para viajar en tren a Jaipur </w:t>
      </w:r>
      <w:r w:rsidRPr="00261468">
        <w:rPr>
          <w:rFonts w:ascii="Arial" w:hAnsi="Arial" w:cs="Arial"/>
          <w:b/>
          <w:bCs/>
          <w:sz w:val="20"/>
          <w:szCs w:val="20"/>
        </w:rPr>
        <w:t>(no opera los martes).</w:t>
      </w:r>
      <w:r w:rsidRPr="00261468">
        <w:rPr>
          <w:rFonts w:ascii="Arial" w:hAnsi="Arial" w:cs="Arial"/>
          <w:sz w:val="20"/>
          <w:szCs w:val="20"/>
        </w:rPr>
        <w:t xml:space="preserve"> A la llegada, traslado al hotel</w:t>
      </w:r>
      <w:r w:rsidRPr="00261468">
        <w:rPr>
          <w:rFonts w:ascii="Arial" w:hAnsi="Arial" w:cs="Arial"/>
          <w:b/>
          <w:bCs/>
          <w:sz w:val="20"/>
          <w:szCs w:val="20"/>
        </w:rPr>
        <w:t>. Alojamiento.</w:t>
      </w:r>
    </w:p>
    <w:p w14:paraId="3D2DD90D" w14:textId="22ECA768" w:rsidR="00F84CC7" w:rsidRPr="00261468" w:rsidRDefault="00F84CC7">
      <w:pPr>
        <w:spacing w:after="0" w:line="240" w:lineRule="auto"/>
        <w:jc w:val="both"/>
        <w:rPr>
          <w:rFonts w:ascii="Arial" w:eastAsia="Arial" w:hAnsi="Arial" w:cs="Arial"/>
          <w:b/>
          <w:sz w:val="20"/>
          <w:szCs w:val="20"/>
        </w:rPr>
      </w:pPr>
    </w:p>
    <w:p w14:paraId="6BD3787D" w14:textId="2C446AE0"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7. JAIPUR</w:t>
      </w:r>
    </w:p>
    <w:p w14:paraId="093ECA09" w14:textId="746BAF7F" w:rsidR="00F84CC7" w:rsidRPr="00261468" w:rsidRDefault="00F84CC7" w:rsidP="00F84CC7">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al </w:t>
      </w:r>
      <w:r w:rsidRPr="00261468">
        <w:rPr>
          <w:rFonts w:ascii="Arial" w:eastAsia="Arial" w:hAnsi="Arial" w:cs="Arial"/>
          <w:b/>
          <w:sz w:val="20"/>
          <w:szCs w:val="20"/>
        </w:rPr>
        <w:t>Fuerte Amber</w:t>
      </w:r>
      <w:r w:rsidRPr="00261468">
        <w:rPr>
          <w:rFonts w:ascii="Arial" w:eastAsia="Arial" w:hAnsi="Arial" w:cs="Arial"/>
          <w:bCs/>
          <w:sz w:val="20"/>
          <w:szCs w:val="20"/>
        </w:rPr>
        <w:t xml:space="preserve">, situado en la colina pintoresca con una fascinante mezcla de arquitectura hindú y mogol.  Después pasea por el restaurado </w:t>
      </w:r>
      <w:r w:rsidRPr="00261468">
        <w:rPr>
          <w:rFonts w:ascii="Arial" w:eastAsia="Arial" w:hAnsi="Arial" w:cs="Arial"/>
          <w:b/>
          <w:sz w:val="20"/>
          <w:szCs w:val="20"/>
        </w:rPr>
        <w:t>Jal Mahal</w:t>
      </w:r>
      <w:r w:rsidRPr="00261468">
        <w:rPr>
          <w:rFonts w:ascii="Arial" w:eastAsia="Arial" w:hAnsi="Arial" w:cs="Arial"/>
          <w:bCs/>
          <w:sz w:val="20"/>
          <w:szCs w:val="20"/>
        </w:rPr>
        <w:t xml:space="preserve">, un antiguo pabellón real del placer. Por la tarde visita al </w:t>
      </w:r>
      <w:r w:rsidRPr="00261468">
        <w:rPr>
          <w:rFonts w:ascii="Arial" w:eastAsia="Arial" w:hAnsi="Arial" w:cs="Arial"/>
          <w:b/>
          <w:sz w:val="20"/>
          <w:szCs w:val="20"/>
        </w:rPr>
        <w:t>Palacio de la Ciudad del Maharajá</w:t>
      </w:r>
      <w:r w:rsidRPr="00261468">
        <w:rPr>
          <w:rFonts w:ascii="Arial" w:eastAsia="Arial" w:hAnsi="Arial" w:cs="Arial"/>
          <w:bCs/>
          <w:sz w:val="20"/>
          <w:szCs w:val="20"/>
        </w:rPr>
        <w:t xml:space="preserve">, el cual alberga la antigua Residencia Real y un museo que </w:t>
      </w:r>
      <w:r w:rsidRPr="00261468">
        <w:rPr>
          <w:rFonts w:ascii="Arial" w:eastAsia="Arial" w:hAnsi="Arial" w:cs="Arial"/>
          <w:bCs/>
          <w:sz w:val="20"/>
          <w:szCs w:val="20"/>
        </w:rPr>
        <w:lastRenderedPageBreak/>
        <w:t xml:space="preserve">celebra la colección de la familia real de Jaipur. Luego visitaremos </w:t>
      </w:r>
      <w:r w:rsidRPr="00261468">
        <w:rPr>
          <w:rFonts w:ascii="Arial" w:eastAsia="Arial" w:hAnsi="Arial" w:cs="Arial"/>
          <w:b/>
          <w:sz w:val="20"/>
          <w:szCs w:val="20"/>
        </w:rPr>
        <w:t>el Hawa Mahal o el Palacio de los Vientos</w:t>
      </w:r>
      <w:r w:rsidRPr="00261468">
        <w:rPr>
          <w:rFonts w:ascii="Arial" w:eastAsia="Arial" w:hAnsi="Arial" w:cs="Arial"/>
          <w:bCs/>
          <w:sz w:val="20"/>
          <w:szCs w:val="20"/>
        </w:rPr>
        <w:t xml:space="preserve">. También visita al </w:t>
      </w:r>
      <w:r w:rsidRPr="00261468">
        <w:rPr>
          <w:rFonts w:ascii="Arial" w:eastAsia="Arial" w:hAnsi="Arial" w:cs="Arial"/>
          <w:b/>
          <w:sz w:val="20"/>
          <w:szCs w:val="20"/>
        </w:rPr>
        <w:t>Jantar Mantar o el Observatorio Astronóm</w:t>
      </w:r>
      <w:r w:rsidRPr="00261468">
        <w:rPr>
          <w:rFonts w:ascii="Arial" w:eastAsia="Arial" w:hAnsi="Arial" w:cs="Arial"/>
          <w:bCs/>
          <w:sz w:val="20"/>
          <w:szCs w:val="20"/>
        </w:rPr>
        <w:t xml:space="preserve">ico. Este es el mayor y mejor conservado de los cinco observatorios construidos por Jai Singh II en diferentes partes del país. Más tarde disfruta un </w:t>
      </w:r>
      <w:r w:rsidRPr="00261468">
        <w:rPr>
          <w:rFonts w:ascii="Arial" w:eastAsia="Arial" w:hAnsi="Arial" w:cs="Arial"/>
          <w:b/>
          <w:sz w:val="20"/>
          <w:szCs w:val="20"/>
        </w:rPr>
        <w:t>paseo en tuk tuk</w:t>
      </w:r>
      <w:r w:rsidRPr="00261468">
        <w:rPr>
          <w:rFonts w:ascii="Arial" w:eastAsia="Arial" w:hAnsi="Arial" w:cs="Arial"/>
          <w:bCs/>
          <w:sz w:val="20"/>
          <w:szCs w:val="20"/>
        </w:rPr>
        <w:t xml:space="preserve"> para explorar los exóticos bazares de Jaipur para descubrir la riqueza artística de la región, </w:t>
      </w:r>
      <w:r w:rsidRPr="00261468">
        <w:rPr>
          <w:rFonts w:ascii="Arial" w:eastAsia="Arial" w:hAnsi="Arial" w:cs="Arial"/>
          <w:b/>
          <w:sz w:val="20"/>
          <w:szCs w:val="20"/>
        </w:rPr>
        <w:t>Bapu Bazar</w:t>
      </w:r>
      <w:r w:rsidRPr="00261468">
        <w:rPr>
          <w:rFonts w:ascii="Arial" w:eastAsia="Arial" w:hAnsi="Arial" w:cs="Arial"/>
          <w:bCs/>
          <w:sz w:val="20"/>
          <w:szCs w:val="20"/>
        </w:rPr>
        <w:t xml:space="preserve"> (para los textiles) y Johari Bazar (para la joyería). Camina a través de los mercados de frutas, verduras, especias y visitar pequeños templos e interactuar con la gente local. </w:t>
      </w:r>
      <w:r w:rsidRPr="00261468">
        <w:rPr>
          <w:rFonts w:ascii="Arial" w:eastAsia="Arial" w:hAnsi="Arial" w:cs="Arial"/>
          <w:b/>
          <w:sz w:val="20"/>
          <w:szCs w:val="20"/>
        </w:rPr>
        <w:t>Alojamiento</w:t>
      </w:r>
      <w:r w:rsidR="00512580" w:rsidRPr="00261468">
        <w:rPr>
          <w:rFonts w:ascii="Arial" w:eastAsia="Arial" w:hAnsi="Arial" w:cs="Arial"/>
          <w:b/>
          <w:sz w:val="20"/>
          <w:szCs w:val="20"/>
        </w:rPr>
        <w:t>.</w:t>
      </w:r>
    </w:p>
    <w:p w14:paraId="60D1E24A" w14:textId="50E79590" w:rsidR="0041618D" w:rsidRPr="00261468" w:rsidRDefault="00695866" w:rsidP="0041618D">
      <w:pPr>
        <w:spacing w:after="0" w:line="240" w:lineRule="auto"/>
        <w:rPr>
          <w:rFonts w:ascii="Arial" w:eastAsia="Arial" w:hAnsi="Arial" w:cs="Arial"/>
          <w:b/>
          <w:sz w:val="20"/>
          <w:szCs w:val="20"/>
        </w:rPr>
      </w:pPr>
      <w:r w:rsidRPr="00261468">
        <w:rPr>
          <w:rFonts w:ascii="Arial" w:eastAsia="Arial" w:hAnsi="Arial" w:cs="Arial"/>
          <w:b/>
          <w:sz w:val="20"/>
          <w:szCs w:val="20"/>
        </w:rPr>
        <w:t xml:space="preserve"> </w:t>
      </w:r>
      <w:r w:rsidR="0041618D" w:rsidRPr="00261468">
        <w:rPr>
          <w:rFonts w:ascii="Arial" w:eastAsia="Arial" w:hAnsi="Arial" w:cs="Arial"/>
          <w:b/>
          <w:sz w:val="20"/>
          <w:szCs w:val="20"/>
        </w:rPr>
        <w:t xml:space="preserve">Nota: </w:t>
      </w:r>
      <w:r w:rsidR="0041618D" w:rsidRPr="00261468">
        <w:rPr>
          <w:rFonts w:ascii="Arial" w:hAnsi="Arial" w:cs="Arial"/>
          <w:b/>
          <w:bCs/>
          <w:color w:val="000000"/>
          <w:sz w:val="20"/>
          <w:szCs w:val="20"/>
        </w:rPr>
        <w:t xml:space="preserve"> La </w:t>
      </w:r>
      <w:r w:rsidR="00512580" w:rsidRPr="00261468">
        <w:rPr>
          <w:rFonts w:ascii="Arial" w:hAnsi="Arial" w:cs="Arial"/>
          <w:b/>
          <w:bCs/>
          <w:color w:val="000000"/>
          <w:sz w:val="20"/>
          <w:szCs w:val="20"/>
        </w:rPr>
        <w:t>subida</w:t>
      </w:r>
      <w:r w:rsidR="0041618D" w:rsidRPr="00261468">
        <w:rPr>
          <w:rFonts w:ascii="Arial" w:hAnsi="Arial" w:cs="Arial"/>
          <w:b/>
          <w:bCs/>
          <w:color w:val="000000"/>
          <w:sz w:val="20"/>
          <w:szCs w:val="20"/>
        </w:rPr>
        <w:t xml:space="preserve"> al fuerte de Amber subida ida y vuelta es por jeep </w:t>
      </w:r>
    </w:p>
    <w:p w14:paraId="1A4128CD" w14:textId="50C6F4B2" w:rsidR="0041618D" w:rsidRPr="00261468" w:rsidRDefault="0041618D" w:rsidP="00F84CC7">
      <w:pPr>
        <w:spacing w:after="0" w:line="240" w:lineRule="auto"/>
        <w:jc w:val="both"/>
        <w:rPr>
          <w:rFonts w:ascii="Arial" w:eastAsia="Arial" w:hAnsi="Arial" w:cs="Arial"/>
          <w:b/>
          <w:sz w:val="20"/>
          <w:szCs w:val="20"/>
        </w:rPr>
      </w:pPr>
    </w:p>
    <w:p w14:paraId="6F332722" w14:textId="77777777" w:rsidR="002355C7" w:rsidRPr="00261468" w:rsidRDefault="00695866" w:rsidP="002355C7">
      <w:pPr>
        <w:spacing w:after="0" w:line="240" w:lineRule="auto"/>
        <w:jc w:val="both"/>
        <w:rPr>
          <w:rFonts w:ascii="Arial" w:eastAsia="Arial" w:hAnsi="Arial" w:cs="Arial"/>
          <w:b/>
          <w:sz w:val="20"/>
          <w:szCs w:val="20"/>
        </w:rPr>
      </w:pPr>
      <w:r w:rsidRPr="00261468">
        <w:rPr>
          <w:rFonts w:ascii="Arial" w:eastAsia="Arial" w:hAnsi="Arial" w:cs="Arial"/>
          <w:b/>
          <w:sz w:val="20"/>
          <w:szCs w:val="20"/>
        </w:rPr>
        <w:t>DÍA 8. JAIPUR – ABHANERI – AGRA</w:t>
      </w:r>
      <w:r w:rsidRPr="00261468">
        <w:rPr>
          <w:rFonts w:ascii="Arial" w:eastAsia="Arial" w:hAnsi="Arial" w:cs="Arial"/>
          <w:b/>
          <w:sz w:val="20"/>
          <w:szCs w:val="20"/>
        </w:rPr>
        <w:tab/>
      </w:r>
    </w:p>
    <w:p w14:paraId="033FF575" w14:textId="3FC8183E" w:rsidR="002355C7" w:rsidRPr="00261468" w:rsidRDefault="002355C7" w:rsidP="002355C7">
      <w:pPr>
        <w:spacing w:after="0" w:line="240" w:lineRule="auto"/>
        <w:jc w:val="both"/>
        <w:rPr>
          <w:rFonts w:ascii="Arial" w:hAnsi="Arial" w:cs="Arial"/>
          <w:b/>
          <w:bCs/>
          <w:sz w:val="20"/>
          <w:szCs w:val="20"/>
        </w:rPr>
      </w:pPr>
      <w:r w:rsidRPr="00261468">
        <w:rPr>
          <w:rFonts w:ascii="Arial" w:hAnsi="Arial" w:cs="Arial"/>
          <w:b/>
          <w:bCs/>
          <w:sz w:val="20"/>
          <w:szCs w:val="20"/>
        </w:rPr>
        <w:t>Desayuno.</w:t>
      </w:r>
      <w:r w:rsidRPr="00261468">
        <w:rPr>
          <w:rFonts w:ascii="Arial" w:hAnsi="Arial" w:cs="Arial"/>
          <w:sz w:val="20"/>
          <w:szCs w:val="20"/>
        </w:rPr>
        <w:t xml:space="preserve"> Por la mañana, salida por carretera hacia </w:t>
      </w:r>
      <w:r w:rsidRPr="00261468">
        <w:rPr>
          <w:rFonts w:ascii="Arial" w:hAnsi="Arial" w:cs="Arial"/>
          <w:b/>
          <w:bCs/>
          <w:sz w:val="20"/>
          <w:szCs w:val="20"/>
        </w:rPr>
        <w:t>Agra</w:t>
      </w:r>
      <w:r w:rsidRPr="00261468">
        <w:rPr>
          <w:rFonts w:ascii="Arial" w:hAnsi="Arial" w:cs="Arial"/>
          <w:sz w:val="20"/>
          <w:szCs w:val="20"/>
        </w:rPr>
        <w:t xml:space="preserve"> (aprox. 5 horas de trayecto). En ruta, parada en </w:t>
      </w:r>
      <w:r w:rsidRPr="00261468">
        <w:rPr>
          <w:rFonts w:ascii="Arial" w:hAnsi="Arial" w:cs="Arial"/>
          <w:b/>
          <w:bCs/>
          <w:sz w:val="20"/>
          <w:szCs w:val="20"/>
        </w:rPr>
        <w:t>Abhaneri</w:t>
      </w:r>
      <w:r w:rsidRPr="00261468">
        <w:rPr>
          <w:rFonts w:ascii="Arial" w:hAnsi="Arial" w:cs="Arial"/>
          <w:sz w:val="20"/>
          <w:szCs w:val="20"/>
        </w:rPr>
        <w:t xml:space="preserve"> (con guía en español) para admirar el pozo escalonado </w:t>
      </w:r>
      <w:r w:rsidRPr="00261468">
        <w:rPr>
          <w:rFonts w:ascii="Arial" w:hAnsi="Arial" w:cs="Arial"/>
          <w:b/>
          <w:bCs/>
          <w:sz w:val="20"/>
          <w:szCs w:val="20"/>
        </w:rPr>
        <w:t>Chand Baori</w:t>
      </w:r>
      <w:r w:rsidRPr="00261468">
        <w:rPr>
          <w:rFonts w:ascii="Arial" w:hAnsi="Arial" w:cs="Arial"/>
          <w:sz w:val="20"/>
          <w:szCs w:val="20"/>
        </w:rPr>
        <w:t xml:space="preserve">, una joya arquitectónica con su impresionante diseño geométrico. También se explorarán los alrededores rurales. Seguimos hacia Agra. Traslado al hotel. </w:t>
      </w:r>
      <w:r w:rsidRPr="00261468">
        <w:rPr>
          <w:rFonts w:ascii="Arial" w:hAnsi="Arial" w:cs="Arial"/>
          <w:b/>
          <w:bCs/>
          <w:sz w:val="20"/>
          <w:szCs w:val="20"/>
        </w:rPr>
        <w:t>Alojamiento.</w:t>
      </w:r>
    </w:p>
    <w:p w14:paraId="5DBA0B08" w14:textId="77777777" w:rsidR="00F84CC7" w:rsidRPr="00261468" w:rsidRDefault="00F84CC7">
      <w:pPr>
        <w:spacing w:after="0" w:line="240" w:lineRule="auto"/>
        <w:jc w:val="both"/>
        <w:rPr>
          <w:rFonts w:ascii="Arial" w:eastAsia="Arial" w:hAnsi="Arial" w:cs="Arial"/>
          <w:b/>
          <w:sz w:val="20"/>
          <w:szCs w:val="20"/>
        </w:rPr>
      </w:pPr>
    </w:p>
    <w:p w14:paraId="7E9F94F0" w14:textId="1FE0A2AC"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9. AGRA</w:t>
      </w:r>
      <w:r w:rsidR="002355C7" w:rsidRPr="00261468">
        <w:rPr>
          <w:rFonts w:ascii="Arial" w:eastAsia="Arial" w:hAnsi="Arial" w:cs="Arial"/>
          <w:b/>
          <w:sz w:val="20"/>
          <w:szCs w:val="20"/>
        </w:rPr>
        <w:t xml:space="preserve"> (VISITA AL TAJ MAHAL)</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51E426BF" w14:textId="724DC0D9" w:rsidR="009C6C02" w:rsidRPr="00261468" w:rsidRDefault="00403B74" w:rsidP="009C6C02">
      <w:pPr>
        <w:pStyle w:val="NormalWeb"/>
        <w:spacing w:before="0" w:beforeAutospacing="0" w:after="0" w:afterAutospacing="0"/>
        <w:jc w:val="both"/>
        <w:rPr>
          <w:rFonts w:ascii="Arial" w:hAnsi="Arial" w:cs="Arial"/>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del </w:t>
      </w:r>
      <w:r w:rsidRPr="00261468">
        <w:rPr>
          <w:rFonts w:ascii="Arial" w:eastAsia="Arial" w:hAnsi="Arial" w:cs="Arial"/>
          <w:b/>
          <w:sz w:val="20"/>
          <w:szCs w:val="20"/>
        </w:rPr>
        <w:t>Taj Mahal</w:t>
      </w:r>
      <w:r w:rsidRPr="00261468">
        <w:rPr>
          <w:rFonts w:ascii="Arial" w:eastAsia="Arial" w:hAnsi="Arial" w:cs="Arial"/>
          <w:bCs/>
          <w:sz w:val="20"/>
          <w:szCs w:val="20"/>
        </w:rPr>
        <w:t xml:space="preserve">, el monumento más fascinante y hermoso de la India. </w:t>
      </w:r>
      <w:r w:rsidR="009C6C02" w:rsidRPr="00261468">
        <w:rPr>
          <w:rFonts w:ascii="Arial" w:hAnsi="Arial" w:cs="Arial"/>
          <w:color w:val="000000"/>
          <w:sz w:val="20"/>
          <w:szCs w:val="20"/>
        </w:rPr>
        <w:t xml:space="preserve">También hay visita al </w:t>
      </w:r>
      <w:r w:rsidR="009C6C02" w:rsidRPr="00261468">
        <w:rPr>
          <w:rFonts w:ascii="Arial" w:hAnsi="Arial" w:cs="Arial"/>
          <w:b/>
          <w:bCs/>
          <w:color w:val="000000"/>
          <w:sz w:val="20"/>
          <w:szCs w:val="20"/>
        </w:rPr>
        <w:t>Fuerte de Agra</w:t>
      </w:r>
      <w:r w:rsidR="009C6C02" w:rsidRPr="00261468">
        <w:rPr>
          <w:rFonts w:ascii="Arial" w:hAnsi="Arial" w:cs="Arial"/>
          <w:color w:val="000000"/>
          <w:sz w:val="20"/>
          <w:szCs w:val="20"/>
        </w:rPr>
        <w:t xml:space="preserve">, una imponente fortaleza en las orillas del río Yamuna. Luego disfruta de </w:t>
      </w:r>
      <w:r w:rsidR="009C6C02" w:rsidRPr="00261468">
        <w:rPr>
          <w:rFonts w:ascii="Arial" w:hAnsi="Arial" w:cs="Arial"/>
          <w:b/>
          <w:bCs/>
          <w:color w:val="000000"/>
          <w:sz w:val="20"/>
          <w:szCs w:val="20"/>
        </w:rPr>
        <w:t>vista del Taj Mahal desde Mehtab Bagh</w:t>
      </w:r>
      <w:r w:rsidR="009C6C02" w:rsidRPr="00261468">
        <w:rPr>
          <w:rFonts w:ascii="Arial" w:hAnsi="Arial" w:cs="Arial"/>
          <w:color w:val="000000"/>
          <w:sz w:val="20"/>
          <w:szCs w:val="20"/>
        </w:rPr>
        <w:t xml:space="preserve">, situado en la orilla opuesta del Taj Mahal. </w:t>
      </w:r>
      <w:r w:rsidR="009C6C02" w:rsidRPr="00261468">
        <w:rPr>
          <w:rFonts w:ascii="Arial" w:hAnsi="Arial" w:cs="Arial"/>
          <w:b/>
          <w:bCs/>
          <w:color w:val="000000"/>
          <w:sz w:val="20"/>
          <w:szCs w:val="20"/>
        </w:rPr>
        <w:t>Alojamiento.</w:t>
      </w:r>
    </w:p>
    <w:p w14:paraId="68D6B4CC" w14:textId="7C7311B4" w:rsidR="009C4E4B" w:rsidRPr="00261468" w:rsidRDefault="00AA3169" w:rsidP="004C3E00">
      <w:pPr>
        <w:pStyle w:val="NormalWeb"/>
        <w:spacing w:before="0" w:beforeAutospacing="0" w:after="0" w:afterAutospacing="0"/>
        <w:jc w:val="both"/>
        <w:rPr>
          <w:rFonts w:ascii="Arial" w:hAnsi="Arial" w:cs="Arial"/>
          <w:sz w:val="20"/>
          <w:szCs w:val="20"/>
        </w:rPr>
      </w:pPr>
      <w:r w:rsidRPr="00261468">
        <w:rPr>
          <w:rFonts w:ascii="Arial" w:eastAsia="Arial" w:hAnsi="Arial" w:cs="Arial"/>
          <w:b/>
          <w:color w:val="FF0000"/>
          <w:sz w:val="20"/>
          <w:szCs w:val="20"/>
        </w:rPr>
        <w:t xml:space="preserve">Nota: 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Rs 600 por persona, que es aproximadamente </w:t>
      </w:r>
      <w:r w:rsidR="004C3E00" w:rsidRPr="00261468">
        <w:rPr>
          <w:rFonts w:ascii="Arial" w:eastAsia="Arial" w:hAnsi="Arial" w:cs="Arial"/>
          <w:b/>
          <w:color w:val="FF0000"/>
          <w:sz w:val="20"/>
          <w:szCs w:val="20"/>
        </w:rPr>
        <w:t>10 USD</w:t>
      </w:r>
      <w:r w:rsidRPr="00261468">
        <w:rPr>
          <w:rFonts w:ascii="Arial" w:eastAsia="Arial" w:hAnsi="Arial" w:cs="Arial"/>
          <w:b/>
          <w:color w:val="FF0000"/>
          <w:sz w:val="20"/>
          <w:szCs w:val="20"/>
        </w:rPr>
        <w:t xml:space="preserve"> por persona. Las reglas y regulaciones están sujetas a cambios en cualquier momento.</w:t>
      </w:r>
    </w:p>
    <w:p w14:paraId="0EBE3455" w14:textId="31EA4C1D" w:rsidR="00403B74" w:rsidRPr="00261468" w:rsidRDefault="00403B74">
      <w:pPr>
        <w:spacing w:after="0" w:line="240" w:lineRule="auto"/>
        <w:jc w:val="both"/>
        <w:rPr>
          <w:rFonts w:ascii="Arial" w:eastAsia="Arial" w:hAnsi="Arial" w:cs="Arial"/>
          <w:b/>
          <w:sz w:val="20"/>
          <w:szCs w:val="20"/>
        </w:rPr>
      </w:pPr>
    </w:p>
    <w:p w14:paraId="0D027B6D" w14:textId="18B4B4FD"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10. AGRA – DELHI – VARANASI</w:t>
      </w:r>
      <w:r w:rsidRPr="00261468">
        <w:rPr>
          <w:rFonts w:ascii="Arial" w:eastAsia="Arial" w:hAnsi="Arial" w:cs="Arial"/>
          <w:b/>
          <w:sz w:val="20"/>
          <w:szCs w:val="20"/>
        </w:rPr>
        <w:tab/>
      </w:r>
      <w:r w:rsidR="00AA3169" w:rsidRPr="00261468">
        <w:rPr>
          <w:rFonts w:ascii="Arial" w:eastAsia="Arial" w:hAnsi="Arial" w:cs="Arial"/>
          <w:b/>
          <w:sz w:val="20"/>
          <w:szCs w:val="20"/>
        </w:rPr>
        <w:t>(VUELO INTERNO)</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135D71F8" w14:textId="6BFABBF3" w:rsidR="009C4E4B" w:rsidRPr="00261468" w:rsidRDefault="00403B74" w:rsidP="00403B74">
      <w:pPr>
        <w:tabs>
          <w:tab w:val="left" w:pos="1418"/>
        </w:tabs>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salida por carretera hacia Delhi (aprox. 4 hrs de </w:t>
      </w:r>
      <w:r w:rsidR="00A97E4F" w:rsidRPr="00261468">
        <w:rPr>
          <w:rFonts w:ascii="Arial" w:eastAsia="Arial" w:hAnsi="Arial" w:cs="Arial"/>
          <w:bCs/>
          <w:sz w:val="20"/>
          <w:szCs w:val="20"/>
        </w:rPr>
        <w:t>trayecto</w:t>
      </w:r>
      <w:r w:rsidRPr="00261468">
        <w:rPr>
          <w:rFonts w:ascii="Arial" w:eastAsia="Arial" w:hAnsi="Arial" w:cs="Arial"/>
          <w:bCs/>
          <w:sz w:val="20"/>
          <w:szCs w:val="20"/>
        </w:rPr>
        <w:t>). A su llegada traslado al</w:t>
      </w:r>
      <w:r w:rsidR="00AC6D83">
        <w:rPr>
          <w:rFonts w:ascii="Arial" w:eastAsia="Arial" w:hAnsi="Arial" w:cs="Arial"/>
          <w:bCs/>
          <w:sz w:val="20"/>
          <w:szCs w:val="20"/>
        </w:rPr>
        <w:t xml:space="preserve"> </w:t>
      </w:r>
      <w:r w:rsidRPr="00261468">
        <w:rPr>
          <w:rFonts w:ascii="Arial" w:eastAsia="Arial" w:hAnsi="Arial" w:cs="Arial"/>
          <w:bCs/>
          <w:sz w:val="20"/>
          <w:szCs w:val="20"/>
        </w:rPr>
        <w:t xml:space="preserve">aeropuerto para su vuelo </w:t>
      </w:r>
      <w:r w:rsidRPr="00261468">
        <w:rPr>
          <w:rFonts w:ascii="Arial" w:eastAsia="Arial" w:hAnsi="Arial" w:cs="Arial"/>
          <w:b/>
          <w:color w:val="FF0000"/>
          <w:sz w:val="20"/>
          <w:szCs w:val="20"/>
        </w:rPr>
        <w:t>(no incluido)</w:t>
      </w:r>
      <w:r w:rsidRPr="00261468">
        <w:rPr>
          <w:rFonts w:ascii="Arial" w:eastAsia="Arial" w:hAnsi="Arial" w:cs="Arial"/>
          <w:bCs/>
          <w:color w:val="FF0000"/>
          <w:sz w:val="20"/>
          <w:szCs w:val="20"/>
        </w:rPr>
        <w:t xml:space="preserve"> </w:t>
      </w:r>
      <w:r w:rsidRPr="00261468">
        <w:rPr>
          <w:rFonts w:ascii="Arial" w:eastAsia="Arial" w:hAnsi="Arial" w:cs="Arial"/>
          <w:bCs/>
          <w:sz w:val="20"/>
          <w:szCs w:val="20"/>
        </w:rPr>
        <w:t xml:space="preserve">a </w:t>
      </w:r>
      <w:r w:rsidRPr="00261468">
        <w:rPr>
          <w:rFonts w:ascii="Arial" w:eastAsia="Arial" w:hAnsi="Arial" w:cs="Arial"/>
          <w:b/>
          <w:sz w:val="20"/>
          <w:szCs w:val="20"/>
        </w:rPr>
        <w:t>Varanasi</w:t>
      </w:r>
      <w:r w:rsidRPr="00261468">
        <w:rPr>
          <w:rFonts w:ascii="Arial" w:eastAsia="Arial" w:hAnsi="Arial" w:cs="Arial"/>
          <w:bCs/>
          <w:sz w:val="20"/>
          <w:szCs w:val="20"/>
        </w:rPr>
        <w:t xml:space="preserve">. A su llegada se brinda el traslado a su hotel. Considerado como uno de los más antiguos en el mundo. Por la tarde serás testigo de las </w:t>
      </w:r>
      <w:r w:rsidRPr="00261468">
        <w:rPr>
          <w:rFonts w:ascii="Arial" w:eastAsia="Arial" w:hAnsi="Arial" w:cs="Arial"/>
          <w:b/>
          <w:sz w:val="20"/>
          <w:szCs w:val="20"/>
        </w:rPr>
        <w:t>ceremonias de oración</w:t>
      </w:r>
      <w:r w:rsidRPr="00261468">
        <w:rPr>
          <w:rFonts w:ascii="Arial" w:eastAsia="Arial" w:hAnsi="Arial" w:cs="Arial"/>
          <w:bCs/>
          <w:sz w:val="20"/>
          <w:szCs w:val="20"/>
        </w:rPr>
        <w:t xml:space="preserve"> en los ghats de río Ganges</w:t>
      </w:r>
      <w:r w:rsidRPr="00261468">
        <w:rPr>
          <w:rFonts w:ascii="Arial" w:eastAsia="Arial" w:hAnsi="Arial" w:cs="Arial"/>
          <w:b/>
          <w:sz w:val="20"/>
          <w:szCs w:val="20"/>
        </w:rPr>
        <w:t>. Alojamiento.</w:t>
      </w:r>
    </w:p>
    <w:p w14:paraId="383B8E49" w14:textId="5FCE5EA2" w:rsidR="00403B74" w:rsidRPr="00261468" w:rsidRDefault="00403B74">
      <w:pPr>
        <w:tabs>
          <w:tab w:val="left" w:pos="1418"/>
        </w:tabs>
        <w:spacing w:after="0" w:line="240" w:lineRule="auto"/>
        <w:jc w:val="both"/>
        <w:rPr>
          <w:rFonts w:ascii="Arial" w:eastAsia="Arial" w:hAnsi="Arial" w:cs="Arial"/>
          <w:b/>
          <w:sz w:val="20"/>
          <w:szCs w:val="20"/>
        </w:rPr>
      </w:pPr>
    </w:p>
    <w:p w14:paraId="46738D63" w14:textId="77777777" w:rsidR="00C73BE9" w:rsidRDefault="00695866" w:rsidP="00C73BE9">
      <w:pPr>
        <w:spacing w:after="0" w:line="240" w:lineRule="auto"/>
        <w:jc w:val="both"/>
        <w:rPr>
          <w:rFonts w:ascii="Arial" w:eastAsia="Arial" w:hAnsi="Arial" w:cs="Arial"/>
          <w:b/>
          <w:sz w:val="20"/>
          <w:szCs w:val="20"/>
        </w:rPr>
      </w:pPr>
      <w:r w:rsidRPr="00261468">
        <w:rPr>
          <w:rFonts w:ascii="Arial" w:eastAsia="Arial" w:hAnsi="Arial" w:cs="Arial"/>
          <w:b/>
          <w:sz w:val="20"/>
          <w:szCs w:val="20"/>
        </w:rPr>
        <w:t>DÍA 11. VARANASI</w:t>
      </w:r>
      <w:r w:rsidR="004B37C2">
        <w:rPr>
          <w:rFonts w:ascii="Arial" w:eastAsia="Arial" w:hAnsi="Arial" w:cs="Arial"/>
          <w:b/>
          <w:sz w:val="20"/>
          <w:szCs w:val="20"/>
        </w:rPr>
        <w:t xml:space="preserve"> (VUELO INTERNO)</w:t>
      </w:r>
      <w:r w:rsidRPr="00261468">
        <w:rPr>
          <w:rFonts w:ascii="Arial" w:eastAsia="Arial" w:hAnsi="Arial" w:cs="Arial"/>
          <w:b/>
          <w:sz w:val="20"/>
          <w:szCs w:val="20"/>
        </w:rPr>
        <w:t xml:space="preserve"> – DELHI</w:t>
      </w:r>
      <w:r w:rsidR="00FC59EC"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360DDEE2" w14:textId="6CD51AD7" w:rsidR="00A97E4F" w:rsidRPr="00261468" w:rsidRDefault="00A97E4F" w:rsidP="00C73BE9">
      <w:pPr>
        <w:spacing w:after="0" w:line="240" w:lineRule="auto"/>
        <w:jc w:val="both"/>
        <w:rPr>
          <w:rFonts w:ascii="Arial" w:eastAsia="Arial" w:hAnsi="Arial" w:cs="Arial"/>
          <w:b/>
          <w:sz w:val="20"/>
          <w:szCs w:val="20"/>
        </w:rPr>
      </w:pPr>
      <w:r w:rsidRPr="00261468">
        <w:rPr>
          <w:rFonts w:ascii="Arial" w:hAnsi="Arial" w:cs="Arial"/>
          <w:color w:val="000000"/>
          <w:sz w:val="20"/>
          <w:szCs w:val="20"/>
        </w:rPr>
        <w:t>Por la mañana embarcarás sobre</w:t>
      </w:r>
      <w:r w:rsidRPr="00261468">
        <w:rPr>
          <w:rFonts w:ascii="Arial" w:hAnsi="Arial" w:cs="Arial"/>
          <w:b/>
          <w:bCs/>
          <w:color w:val="000000"/>
          <w:sz w:val="20"/>
          <w:szCs w:val="20"/>
        </w:rPr>
        <w:t xml:space="preserve"> el río Ganges</w:t>
      </w:r>
      <w:r w:rsidRPr="00261468">
        <w:rPr>
          <w:rFonts w:ascii="Arial" w:hAnsi="Arial" w:cs="Arial"/>
          <w:color w:val="000000"/>
          <w:sz w:val="20"/>
          <w:szCs w:val="20"/>
        </w:rPr>
        <w:t xml:space="preserve"> para ver los rituales hindúes en los Ghats. Las riberas grandes del río en Varanasi son altas, con pabellones del siglo 18 y 19 y palacios, templos y terrazas. Regresaremos al hotel para el </w:t>
      </w:r>
      <w:r w:rsidRPr="00261468">
        <w:rPr>
          <w:rFonts w:ascii="Arial" w:hAnsi="Arial" w:cs="Arial"/>
          <w:b/>
          <w:bCs/>
          <w:color w:val="000000"/>
          <w:sz w:val="20"/>
          <w:szCs w:val="20"/>
        </w:rPr>
        <w:t>desayuno</w:t>
      </w:r>
      <w:r w:rsidRPr="00261468">
        <w:rPr>
          <w:rFonts w:ascii="Arial" w:hAnsi="Arial" w:cs="Arial"/>
          <w:color w:val="000000"/>
          <w:sz w:val="20"/>
          <w:szCs w:val="20"/>
        </w:rPr>
        <w:t xml:space="preserve">. Más tarde visitaremos al </w:t>
      </w:r>
      <w:r w:rsidRPr="00261468">
        <w:rPr>
          <w:rFonts w:ascii="Arial" w:hAnsi="Arial" w:cs="Arial"/>
          <w:b/>
          <w:bCs/>
          <w:color w:val="000000"/>
          <w:sz w:val="20"/>
          <w:szCs w:val="20"/>
        </w:rPr>
        <w:t>Sarnath</w:t>
      </w:r>
      <w:r w:rsidRPr="00261468">
        <w:rPr>
          <w:rFonts w:ascii="Arial" w:hAnsi="Arial" w:cs="Arial"/>
          <w:color w:val="000000"/>
          <w:sz w:val="20"/>
          <w:szCs w:val="20"/>
        </w:rPr>
        <w:t xml:space="preserve">, el lugar donde Buda pronunció su primer sermón y también visitaremos su excelente museo </w:t>
      </w:r>
      <w:r w:rsidRPr="00261468">
        <w:rPr>
          <w:rFonts w:ascii="Arial" w:hAnsi="Arial" w:cs="Arial"/>
          <w:b/>
          <w:bCs/>
          <w:color w:val="000000"/>
          <w:sz w:val="20"/>
          <w:szCs w:val="20"/>
        </w:rPr>
        <w:t>(cerrado el viernes)</w:t>
      </w:r>
      <w:r w:rsidRPr="00261468">
        <w:rPr>
          <w:rFonts w:ascii="Arial" w:hAnsi="Arial" w:cs="Arial"/>
          <w:color w:val="000000"/>
          <w:sz w:val="20"/>
          <w:szCs w:val="20"/>
        </w:rPr>
        <w:t>. Tras la visita, se trasladará al aeropuerto para tomar el vuelo a Delhi</w:t>
      </w:r>
      <w:r w:rsidR="004B37C2">
        <w:rPr>
          <w:rFonts w:ascii="Arial" w:hAnsi="Arial" w:cs="Arial"/>
          <w:color w:val="000000"/>
          <w:sz w:val="20"/>
          <w:szCs w:val="20"/>
        </w:rPr>
        <w:t xml:space="preserve"> </w:t>
      </w:r>
      <w:r w:rsidR="004B37C2" w:rsidRPr="004B37C2">
        <w:rPr>
          <w:rFonts w:ascii="Arial" w:hAnsi="Arial" w:cs="Arial"/>
          <w:b/>
          <w:bCs/>
          <w:color w:val="FF0000"/>
          <w:sz w:val="20"/>
          <w:szCs w:val="20"/>
        </w:rPr>
        <w:t>(vuelo no incluido)</w:t>
      </w:r>
      <w:r w:rsidRPr="004B37C2">
        <w:rPr>
          <w:rFonts w:ascii="Arial" w:hAnsi="Arial" w:cs="Arial"/>
          <w:b/>
          <w:bCs/>
          <w:color w:val="FF0000"/>
          <w:sz w:val="20"/>
          <w:szCs w:val="20"/>
        </w:rPr>
        <w:t>.</w:t>
      </w:r>
      <w:r w:rsidRPr="004B37C2">
        <w:rPr>
          <w:rFonts w:ascii="Arial" w:hAnsi="Arial" w:cs="Arial"/>
          <w:color w:val="FF0000"/>
          <w:sz w:val="20"/>
          <w:szCs w:val="20"/>
        </w:rPr>
        <w:t xml:space="preserve"> </w:t>
      </w:r>
      <w:r w:rsidRPr="00261468">
        <w:rPr>
          <w:rFonts w:ascii="Arial" w:hAnsi="Arial" w:cs="Arial"/>
          <w:color w:val="000000"/>
          <w:sz w:val="20"/>
          <w:szCs w:val="20"/>
        </w:rPr>
        <w:t xml:space="preserve">A la llegada se trasladará al hotel. Por la tarde visita de Vieja Delhi, pasando por el </w:t>
      </w:r>
      <w:r w:rsidRPr="00261468">
        <w:rPr>
          <w:rFonts w:ascii="Arial" w:hAnsi="Arial" w:cs="Arial"/>
          <w:b/>
          <w:bCs/>
          <w:color w:val="000000"/>
          <w:sz w:val="20"/>
          <w:szCs w:val="20"/>
        </w:rPr>
        <w:t>Fuerte Rojo</w:t>
      </w:r>
      <w:r w:rsidRPr="00261468">
        <w:rPr>
          <w:rFonts w:ascii="Arial" w:hAnsi="Arial" w:cs="Arial"/>
          <w:color w:val="000000"/>
          <w:sz w:val="20"/>
          <w:szCs w:val="20"/>
        </w:rPr>
        <w:t xml:space="preserve">, construido por el Emperador Mogol Shah Jahan y disfruta de un </w:t>
      </w:r>
      <w:r w:rsidRPr="00261468">
        <w:rPr>
          <w:rFonts w:ascii="Arial" w:hAnsi="Arial" w:cs="Arial"/>
          <w:b/>
          <w:bCs/>
          <w:color w:val="000000"/>
          <w:sz w:val="20"/>
          <w:szCs w:val="20"/>
        </w:rPr>
        <w:t xml:space="preserve">paseo en un rickshaw (Carrito bicicleta, tirado por hombre) </w:t>
      </w:r>
      <w:r w:rsidRPr="00261468">
        <w:rPr>
          <w:rFonts w:ascii="Arial" w:hAnsi="Arial" w:cs="Arial"/>
          <w:color w:val="000000"/>
          <w:sz w:val="20"/>
          <w:szCs w:val="20"/>
        </w:rPr>
        <w:t xml:space="preserve">en </w:t>
      </w:r>
      <w:r w:rsidRPr="00261468">
        <w:rPr>
          <w:rFonts w:ascii="Arial" w:hAnsi="Arial" w:cs="Arial"/>
          <w:b/>
          <w:bCs/>
          <w:color w:val="000000"/>
          <w:sz w:val="20"/>
          <w:szCs w:val="20"/>
        </w:rPr>
        <w:t>Chandni Chowk</w:t>
      </w:r>
      <w:r w:rsidRPr="00261468">
        <w:rPr>
          <w:rFonts w:ascii="Arial" w:hAnsi="Arial" w:cs="Arial"/>
          <w:color w:val="000000"/>
          <w:sz w:val="20"/>
          <w:szCs w:val="20"/>
        </w:rPr>
        <w:t xml:space="preserve">, uno de los bazares más antiguos y grandes en la India. Cruzado por calles estrechas con tiendas que luchan por el espacio, Chandni Chowk da la sensación de las viejas compras de Delhi. Desde la era del siglo 17, este lugar se llama con razón un "paraíso de los compradores" en Delhi. Durante el reinado de Shah Jahan, había un canal arbolado que atravesaba su centro y reflejaba la luna. Por lo tanto, el nombre "Chandni Chowk" surgió, lo que significa "lugar de luz de luna". Luego, visitamos la </w:t>
      </w:r>
      <w:r w:rsidRPr="00261468">
        <w:rPr>
          <w:rFonts w:ascii="Arial" w:hAnsi="Arial" w:cs="Arial"/>
          <w:b/>
          <w:bCs/>
          <w:color w:val="000000"/>
          <w:sz w:val="20"/>
          <w:szCs w:val="20"/>
        </w:rPr>
        <w:t>Mezquita Jama</w:t>
      </w:r>
      <w:r w:rsidRPr="00261468">
        <w:rPr>
          <w:rFonts w:ascii="Arial" w:hAnsi="Arial" w:cs="Arial"/>
          <w:color w:val="000000"/>
          <w:sz w:val="20"/>
          <w:szCs w:val="20"/>
        </w:rPr>
        <w:t>, la mezquita más grande de la India.</w:t>
      </w:r>
      <w:r w:rsidRPr="00261468">
        <w:rPr>
          <w:rFonts w:ascii="Arial" w:hAnsi="Arial" w:cs="Arial"/>
          <w:b/>
          <w:bCs/>
          <w:color w:val="000000"/>
          <w:sz w:val="20"/>
          <w:szCs w:val="20"/>
        </w:rPr>
        <w:t xml:space="preserve"> Alojamiento.</w:t>
      </w:r>
    </w:p>
    <w:p w14:paraId="364B6432" w14:textId="054F9946" w:rsidR="00A97E4F" w:rsidRPr="00261468" w:rsidRDefault="00A97E4F" w:rsidP="00403B74">
      <w:pPr>
        <w:tabs>
          <w:tab w:val="left" w:pos="1418"/>
        </w:tabs>
        <w:spacing w:after="0" w:line="240" w:lineRule="auto"/>
        <w:jc w:val="both"/>
        <w:rPr>
          <w:rFonts w:ascii="Arial" w:eastAsia="Arial" w:hAnsi="Arial" w:cs="Arial"/>
          <w:b/>
          <w:sz w:val="20"/>
          <w:szCs w:val="20"/>
        </w:rPr>
      </w:pPr>
    </w:p>
    <w:p w14:paraId="50764FBB" w14:textId="37468FA9"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b/>
          <w:sz w:val="20"/>
          <w:szCs w:val="20"/>
        </w:rPr>
        <w:t>DÍA 12. DELHI</w:t>
      </w:r>
      <w:r w:rsidRPr="00261468">
        <w:rPr>
          <w:rFonts w:ascii="Arial" w:eastAsia="Arial" w:hAnsi="Arial" w:cs="Arial"/>
          <w:b/>
          <w:sz w:val="20"/>
          <w:szCs w:val="20"/>
        </w:rPr>
        <w:tab/>
      </w:r>
    </w:p>
    <w:p w14:paraId="7730A577" w14:textId="4D3363B9" w:rsidR="00403B74" w:rsidRPr="00261468" w:rsidRDefault="00403B74" w:rsidP="00403B74">
      <w:pPr>
        <w:spacing w:after="0" w:line="240" w:lineRule="auto"/>
        <w:jc w:val="both"/>
        <w:rPr>
          <w:rFonts w:ascii="Arial" w:eastAsia="Arial" w:hAnsi="Arial" w:cs="Arial"/>
          <w:bCs/>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 </w:t>
      </w:r>
      <w:r w:rsidRPr="00261468">
        <w:rPr>
          <w:rFonts w:ascii="Arial" w:eastAsia="Arial" w:hAnsi="Arial" w:cs="Arial"/>
          <w:b/>
          <w:sz w:val="20"/>
          <w:szCs w:val="20"/>
        </w:rPr>
        <w:t>Nueva Delhi</w:t>
      </w:r>
      <w:r w:rsidRPr="00261468">
        <w:rPr>
          <w:rFonts w:ascii="Arial" w:eastAsia="Arial" w:hAnsi="Arial" w:cs="Arial"/>
          <w:bCs/>
          <w:sz w:val="20"/>
          <w:szCs w:val="20"/>
        </w:rPr>
        <w:t xml:space="preserve">. Paseo por los edificios gubernamentales, </w:t>
      </w:r>
      <w:r w:rsidRPr="00261468">
        <w:rPr>
          <w:rFonts w:ascii="Arial" w:eastAsia="Arial" w:hAnsi="Arial" w:cs="Arial"/>
          <w:b/>
          <w:sz w:val="20"/>
          <w:szCs w:val="20"/>
        </w:rPr>
        <w:t>Rashtrapati Bhawan</w:t>
      </w:r>
      <w:r w:rsidRPr="00261468">
        <w:rPr>
          <w:rFonts w:ascii="Arial" w:eastAsia="Arial" w:hAnsi="Arial" w:cs="Arial"/>
          <w:bCs/>
          <w:sz w:val="20"/>
          <w:szCs w:val="20"/>
        </w:rPr>
        <w:t xml:space="preserve"> (residencia del presidente de la India), </w:t>
      </w:r>
      <w:r w:rsidRPr="00261468">
        <w:rPr>
          <w:rFonts w:ascii="Arial" w:eastAsia="Arial" w:hAnsi="Arial" w:cs="Arial"/>
          <w:b/>
          <w:sz w:val="20"/>
          <w:szCs w:val="20"/>
        </w:rPr>
        <w:t>el Parlamento y la Puerta de la India</w:t>
      </w:r>
      <w:r w:rsidRPr="00261468">
        <w:rPr>
          <w:rFonts w:ascii="Arial" w:eastAsia="Arial" w:hAnsi="Arial" w:cs="Arial"/>
          <w:bCs/>
          <w:sz w:val="20"/>
          <w:szCs w:val="20"/>
        </w:rPr>
        <w:t xml:space="preserve"> (Arco del Triunfo). A continuación, visita </w:t>
      </w:r>
      <w:r w:rsidRPr="00261468">
        <w:rPr>
          <w:rFonts w:ascii="Arial" w:eastAsia="Arial" w:hAnsi="Arial" w:cs="Arial"/>
          <w:b/>
          <w:sz w:val="20"/>
          <w:szCs w:val="20"/>
        </w:rPr>
        <w:t>al Gurudwara</w:t>
      </w:r>
      <w:r w:rsidRPr="00261468">
        <w:rPr>
          <w:rFonts w:ascii="Arial" w:eastAsia="Arial" w:hAnsi="Arial" w:cs="Arial"/>
          <w:bCs/>
          <w:sz w:val="20"/>
          <w:szCs w:val="20"/>
        </w:rPr>
        <w:t xml:space="preserve">, el Templo de religión Sikh, una belleza arquitectónica. </w:t>
      </w:r>
      <w:r w:rsidR="00060919" w:rsidRPr="00261468">
        <w:rPr>
          <w:rFonts w:ascii="Arial" w:eastAsia="Arial" w:hAnsi="Arial" w:cs="Arial"/>
          <w:bCs/>
          <w:sz w:val="20"/>
          <w:szCs w:val="20"/>
        </w:rPr>
        <w:t>Tendrás la o</w:t>
      </w:r>
      <w:r w:rsidRPr="00261468">
        <w:rPr>
          <w:rFonts w:ascii="Arial" w:eastAsia="Arial" w:hAnsi="Arial" w:cs="Arial"/>
          <w:bCs/>
          <w:sz w:val="20"/>
          <w:szCs w:val="20"/>
        </w:rPr>
        <w:t xml:space="preserve">portunidad </w:t>
      </w:r>
      <w:r w:rsidR="00060919" w:rsidRPr="00261468">
        <w:rPr>
          <w:rFonts w:ascii="Arial" w:eastAsia="Arial" w:hAnsi="Arial" w:cs="Arial"/>
          <w:bCs/>
          <w:sz w:val="20"/>
          <w:szCs w:val="20"/>
        </w:rPr>
        <w:t xml:space="preserve">de participar en una </w:t>
      </w:r>
      <w:r w:rsidR="00060919" w:rsidRPr="00261468">
        <w:rPr>
          <w:rFonts w:ascii="Arial" w:eastAsia="Arial" w:hAnsi="Arial" w:cs="Arial"/>
          <w:b/>
          <w:sz w:val="20"/>
          <w:szCs w:val="20"/>
        </w:rPr>
        <w:t>experiencia culinaria</w:t>
      </w:r>
      <w:r w:rsidR="00060919" w:rsidRPr="00261468">
        <w:rPr>
          <w:rFonts w:ascii="Arial" w:eastAsia="Arial" w:hAnsi="Arial" w:cs="Arial"/>
          <w:bCs/>
          <w:sz w:val="20"/>
          <w:szCs w:val="20"/>
        </w:rPr>
        <w:t xml:space="preserve">, </w:t>
      </w:r>
      <w:r w:rsidRPr="00261468">
        <w:rPr>
          <w:rFonts w:ascii="Arial" w:eastAsia="Arial" w:hAnsi="Arial" w:cs="Arial"/>
          <w:bCs/>
          <w:sz w:val="20"/>
          <w:szCs w:val="20"/>
        </w:rPr>
        <w:t>haciendo chapatis (tortilla india</w:t>
      </w:r>
      <w:r w:rsidR="00060919" w:rsidRPr="00261468">
        <w:rPr>
          <w:rFonts w:ascii="Arial" w:eastAsia="Arial" w:hAnsi="Arial" w:cs="Arial"/>
          <w:bCs/>
          <w:sz w:val="20"/>
          <w:szCs w:val="20"/>
        </w:rPr>
        <w:t>) ayudar a la</w:t>
      </w:r>
      <w:r w:rsidRPr="00261468">
        <w:rPr>
          <w:rFonts w:ascii="Arial" w:eastAsia="Arial" w:hAnsi="Arial" w:cs="Arial"/>
          <w:bCs/>
          <w:sz w:val="20"/>
          <w:szCs w:val="20"/>
        </w:rPr>
        <w:t xml:space="preserve"> preparación</w:t>
      </w:r>
      <w:r w:rsidR="00060919" w:rsidRPr="00261468">
        <w:rPr>
          <w:rFonts w:ascii="Arial" w:eastAsia="Arial" w:hAnsi="Arial" w:cs="Arial"/>
          <w:bCs/>
          <w:sz w:val="20"/>
          <w:szCs w:val="20"/>
        </w:rPr>
        <w:t xml:space="preserve"> </w:t>
      </w:r>
      <w:r w:rsidRPr="00261468">
        <w:rPr>
          <w:rFonts w:ascii="Arial" w:eastAsia="Arial" w:hAnsi="Arial" w:cs="Arial"/>
          <w:bCs/>
          <w:sz w:val="20"/>
          <w:szCs w:val="20"/>
        </w:rPr>
        <w:t xml:space="preserve">de lentejas, verduras y servir </w:t>
      </w:r>
      <w:r w:rsidR="00060919" w:rsidRPr="00261468">
        <w:rPr>
          <w:rFonts w:ascii="Arial" w:eastAsia="Arial" w:hAnsi="Arial" w:cs="Arial"/>
          <w:bCs/>
          <w:sz w:val="20"/>
          <w:szCs w:val="20"/>
        </w:rPr>
        <w:t>a los invitados.</w:t>
      </w:r>
      <w:r w:rsidRPr="00261468">
        <w:rPr>
          <w:rFonts w:ascii="Arial" w:eastAsia="Arial" w:hAnsi="Arial" w:cs="Arial"/>
          <w:bCs/>
          <w:sz w:val="20"/>
          <w:szCs w:val="20"/>
        </w:rPr>
        <w:t xml:space="preserve"> Luego visitaremos </w:t>
      </w:r>
      <w:r w:rsidRPr="00261468">
        <w:rPr>
          <w:rFonts w:ascii="Arial" w:eastAsia="Arial" w:hAnsi="Arial" w:cs="Arial"/>
          <w:b/>
          <w:sz w:val="20"/>
          <w:szCs w:val="20"/>
        </w:rPr>
        <w:t>Gandhi</w:t>
      </w:r>
      <w:r w:rsidR="00060919" w:rsidRPr="00261468">
        <w:rPr>
          <w:rFonts w:ascii="Arial" w:eastAsia="Arial" w:hAnsi="Arial" w:cs="Arial"/>
          <w:b/>
          <w:sz w:val="20"/>
          <w:szCs w:val="20"/>
        </w:rPr>
        <w:t xml:space="preserve"> </w:t>
      </w:r>
      <w:r w:rsidRPr="00261468">
        <w:rPr>
          <w:rFonts w:ascii="Arial" w:eastAsia="Arial" w:hAnsi="Arial" w:cs="Arial"/>
          <w:b/>
          <w:sz w:val="20"/>
          <w:szCs w:val="20"/>
        </w:rPr>
        <w:t>Smriti</w:t>
      </w:r>
      <w:r w:rsidRPr="00261468">
        <w:rPr>
          <w:rFonts w:ascii="Arial" w:eastAsia="Arial" w:hAnsi="Arial" w:cs="Arial"/>
          <w:bCs/>
          <w:sz w:val="20"/>
          <w:szCs w:val="20"/>
        </w:rPr>
        <w:t xml:space="preserve"> (también llamada Birla House), es el lugar donde Mahatma Gandhi pasó los últimos 144 días de su vida</w:t>
      </w:r>
      <w:r w:rsidR="00060919" w:rsidRPr="00261468">
        <w:rPr>
          <w:rFonts w:ascii="Arial" w:eastAsia="Arial" w:hAnsi="Arial" w:cs="Arial"/>
          <w:bCs/>
          <w:sz w:val="20"/>
          <w:szCs w:val="20"/>
        </w:rPr>
        <w:t xml:space="preserve"> </w:t>
      </w:r>
      <w:r w:rsidRPr="00261468">
        <w:rPr>
          <w:rFonts w:ascii="Arial" w:eastAsia="Arial" w:hAnsi="Arial" w:cs="Arial"/>
          <w:bCs/>
          <w:sz w:val="20"/>
          <w:szCs w:val="20"/>
        </w:rPr>
        <w:t xml:space="preserve">y fue asesinado el 30 de enero de 1948. Mas tarde visita al </w:t>
      </w:r>
      <w:r w:rsidRPr="00261468">
        <w:rPr>
          <w:rFonts w:ascii="Arial" w:eastAsia="Arial" w:hAnsi="Arial" w:cs="Arial"/>
          <w:b/>
          <w:sz w:val="20"/>
          <w:szCs w:val="20"/>
        </w:rPr>
        <w:t>Qutub Minar,</w:t>
      </w:r>
      <w:r w:rsidR="00060919" w:rsidRPr="00261468">
        <w:rPr>
          <w:rFonts w:ascii="Arial" w:eastAsia="Arial" w:hAnsi="Arial" w:cs="Arial"/>
          <w:b/>
          <w:sz w:val="20"/>
          <w:szCs w:val="20"/>
        </w:rPr>
        <w:t xml:space="preserve"> </w:t>
      </w:r>
      <w:r w:rsidRPr="00261468">
        <w:rPr>
          <w:rFonts w:ascii="Arial" w:eastAsia="Arial" w:hAnsi="Arial" w:cs="Arial"/>
          <w:bCs/>
          <w:sz w:val="20"/>
          <w:szCs w:val="20"/>
        </w:rPr>
        <w:t>una torre gigantesca de 72m, construida por el primer gobernante musulmán de la India, Qutub-ud-din Aibak.</w:t>
      </w:r>
      <w:r w:rsidR="00060919" w:rsidRPr="00261468">
        <w:rPr>
          <w:rFonts w:ascii="Arial" w:eastAsia="Arial" w:hAnsi="Arial" w:cs="Arial"/>
          <w:bCs/>
          <w:color w:val="FF0000"/>
          <w:sz w:val="20"/>
          <w:szCs w:val="20"/>
        </w:rPr>
        <w:t xml:space="preserve"> </w:t>
      </w:r>
      <w:r w:rsidRPr="00261468">
        <w:rPr>
          <w:rFonts w:ascii="Arial" w:eastAsia="Arial" w:hAnsi="Arial" w:cs="Arial"/>
          <w:b/>
          <w:sz w:val="20"/>
          <w:szCs w:val="20"/>
        </w:rPr>
        <w:t xml:space="preserve">Fin de </w:t>
      </w:r>
      <w:r w:rsidR="00A97E4F" w:rsidRPr="00261468">
        <w:rPr>
          <w:rFonts w:ascii="Arial" w:eastAsia="Arial" w:hAnsi="Arial" w:cs="Arial"/>
          <w:b/>
          <w:sz w:val="20"/>
          <w:szCs w:val="20"/>
        </w:rPr>
        <w:t>los</w:t>
      </w:r>
      <w:r w:rsidRPr="00261468">
        <w:rPr>
          <w:rFonts w:ascii="Arial" w:eastAsia="Arial" w:hAnsi="Arial" w:cs="Arial"/>
          <w:b/>
          <w:sz w:val="20"/>
          <w:szCs w:val="20"/>
        </w:rPr>
        <w:t xml:space="preserve"> servicios.</w:t>
      </w:r>
    </w:p>
    <w:p w14:paraId="6590FE46" w14:textId="4039230A" w:rsidR="00060919" w:rsidRPr="00261468" w:rsidRDefault="00060919" w:rsidP="00403B74">
      <w:pPr>
        <w:spacing w:after="0" w:line="240" w:lineRule="auto"/>
        <w:jc w:val="both"/>
        <w:rPr>
          <w:rFonts w:ascii="Arial" w:eastAsia="Arial" w:hAnsi="Arial" w:cs="Arial"/>
          <w:b/>
          <w:color w:val="000000" w:themeColor="text1"/>
          <w:sz w:val="20"/>
          <w:szCs w:val="20"/>
        </w:rPr>
      </w:pPr>
      <w:r w:rsidRPr="00261468">
        <w:rPr>
          <w:rFonts w:ascii="Arial" w:eastAsia="Arial" w:hAnsi="Arial" w:cs="Arial"/>
          <w:b/>
          <w:color w:val="000000" w:themeColor="text1"/>
          <w:sz w:val="20"/>
          <w:szCs w:val="20"/>
        </w:rPr>
        <w:lastRenderedPageBreak/>
        <w:t>NOTA: Gandhi Smriti está cerrado los lunes como alternativa se visitará Rajghat.</w:t>
      </w:r>
    </w:p>
    <w:p w14:paraId="65DD9804" w14:textId="624BADB7" w:rsidR="009C4E4B" w:rsidRPr="00261468" w:rsidRDefault="00695866">
      <w:pPr>
        <w:spacing w:after="0" w:line="240" w:lineRule="auto"/>
        <w:jc w:val="both"/>
        <w:rPr>
          <w:rFonts w:ascii="Arial" w:eastAsia="Arial" w:hAnsi="Arial" w:cs="Arial"/>
          <w:b/>
          <w:sz w:val="20"/>
          <w:szCs w:val="20"/>
        </w:rPr>
      </w:pPr>
      <w:r w:rsidRPr="00261468">
        <w:rPr>
          <w:rFonts w:ascii="Arial" w:eastAsia="Arial" w:hAnsi="Arial" w:cs="Arial"/>
          <w:sz w:val="20"/>
          <w:szCs w:val="20"/>
        </w:rPr>
        <w:t>.</w:t>
      </w:r>
    </w:p>
    <w:p w14:paraId="6D23ECAE" w14:textId="77777777" w:rsidR="009C4E4B" w:rsidRPr="00261468" w:rsidRDefault="00695866" w:rsidP="00060919">
      <w:pPr>
        <w:tabs>
          <w:tab w:val="left" w:pos="1418"/>
        </w:tabs>
        <w:spacing w:after="0" w:line="240" w:lineRule="auto"/>
        <w:jc w:val="center"/>
        <w:rPr>
          <w:rFonts w:ascii="Arial" w:eastAsia="Arial" w:hAnsi="Arial" w:cs="Arial"/>
          <w:b/>
          <w:color w:val="FF0000"/>
          <w:sz w:val="20"/>
          <w:szCs w:val="20"/>
        </w:rPr>
      </w:pPr>
      <w:r w:rsidRPr="00261468">
        <w:rPr>
          <w:rFonts w:ascii="Arial" w:eastAsia="Arial" w:hAnsi="Arial" w:cs="Arial"/>
          <w:b/>
          <w:color w:val="FF0000"/>
          <w:sz w:val="20"/>
          <w:szCs w:val="20"/>
        </w:rPr>
        <w:t xml:space="preserve">PASAJEROS DE NACIONALIDAD MEXICANA REQUIEREN VISA PARA VISITAR INDIA. OTRAS NACIONALIDADES FAVOR DE CONSULTAR CON EL CONSULADO </w:t>
      </w:r>
      <w:r w:rsidRPr="00261468">
        <w:rPr>
          <w:rFonts w:ascii="Arial" w:eastAsia="Arial" w:hAnsi="Arial" w:cs="Arial"/>
          <w:b/>
          <w:color w:val="FF0000"/>
          <w:sz w:val="20"/>
          <w:szCs w:val="20"/>
        </w:rPr>
        <w:t>CORRESPONDIENTE</w:t>
      </w:r>
    </w:p>
    <w:p w14:paraId="163BB7AA" w14:textId="0C542C10" w:rsidR="009C4E4B" w:rsidRDefault="009C4E4B">
      <w:pPr>
        <w:tabs>
          <w:tab w:val="left" w:pos="1418"/>
        </w:tabs>
        <w:spacing w:after="0" w:line="240" w:lineRule="auto"/>
        <w:jc w:val="both"/>
        <w:rPr>
          <w:rFonts w:ascii="Arial" w:eastAsia="Arial" w:hAnsi="Arial" w:cs="Arial"/>
          <w:b/>
          <w:sz w:val="18"/>
          <w:szCs w:val="18"/>
        </w:rPr>
      </w:pPr>
    </w:p>
    <w:p w14:paraId="0C01BBB8" w14:textId="77777777" w:rsidR="009C4E4B" w:rsidRDefault="00695866">
      <w:pPr>
        <w:tabs>
          <w:tab w:val="left" w:pos="1418"/>
        </w:tabs>
        <w:spacing w:after="0" w:line="240" w:lineRule="auto"/>
        <w:jc w:val="both"/>
        <w:rPr>
          <w:rFonts w:ascii="Arial" w:eastAsia="Arial" w:hAnsi="Arial" w:cs="Arial"/>
          <w:b/>
          <w:sz w:val="18"/>
          <w:szCs w:val="18"/>
        </w:rPr>
      </w:pPr>
      <w:r>
        <w:rPr>
          <w:rFonts w:ascii="Arial" w:eastAsia="Arial" w:hAnsi="Arial" w:cs="Arial"/>
          <w:b/>
          <w:sz w:val="18"/>
          <w:szCs w:val="18"/>
        </w:rPr>
        <w:t xml:space="preserve">NOTAS: </w:t>
      </w:r>
    </w:p>
    <w:p w14:paraId="398B35D8" w14:textId="1DC6448F"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El </w:t>
      </w:r>
      <w:r>
        <w:rPr>
          <w:rFonts w:ascii="Arial" w:eastAsia="Arial" w:hAnsi="Arial" w:cs="Arial"/>
          <w:bCs/>
          <w:sz w:val="20"/>
          <w:szCs w:val="20"/>
        </w:rPr>
        <w:t>T</w:t>
      </w:r>
      <w:r w:rsidRPr="0061345A">
        <w:rPr>
          <w:rFonts w:ascii="Arial" w:eastAsia="Arial" w:hAnsi="Arial" w:cs="Arial"/>
          <w:bCs/>
          <w:sz w:val="20"/>
          <w:szCs w:val="20"/>
        </w:rPr>
        <w:t xml:space="preserve">aj </w:t>
      </w:r>
      <w:r>
        <w:rPr>
          <w:rFonts w:ascii="Arial" w:eastAsia="Arial" w:hAnsi="Arial" w:cs="Arial"/>
          <w:bCs/>
          <w:sz w:val="20"/>
          <w:szCs w:val="20"/>
        </w:rPr>
        <w:t>M</w:t>
      </w:r>
      <w:r w:rsidRPr="0061345A">
        <w:rPr>
          <w:rFonts w:ascii="Arial" w:eastAsia="Arial" w:hAnsi="Arial" w:cs="Arial"/>
          <w:bCs/>
          <w:sz w:val="20"/>
          <w:szCs w:val="20"/>
        </w:rPr>
        <w:t>ahal en agra está cerrado todos los viernes.</w:t>
      </w:r>
    </w:p>
    <w:p w14:paraId="2C9D7B8F" w14:textId="19DC4A5C"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Durante </w:t>
      </w:r>
      <w:r>
        <w:rPr>
          <w:rFonts w:ascii="Arial" w:eastAsia="Arial" w:hAnsi="Arial" w:cs="Arial"/>
          <w:bCs/>
          <w:sz w:val="20"/>
          <w:szCs w:val="20"/>
        </w:rPr>
        <w:t>periodo de monzones</w:t>
      </w:r>
      <w:r w:rsidRPr="0061345A">
        <w:rPr>
          <w:rFonts w:ascii="Arial" w:eastAsia="Arial" w:hAnsi="Arial" w:cs="Arial"/>
          <w:bCs/>
          <w:sz w:val="20"/>
          <w:szCs w:val="20"/>
        </w:rPr>
        <w:t xml:space="preserve"> (julio-agosto), a veces es posible que crucero en el río Ganges en Varanasi se puede cancelar debido al alto nivel de agua en el río.</w:t>
      </w:r>
    </w:p>
    <w:p w14:paraId="193987A0" w14:textId="0872735E" w:rsidR="009C4E4B" w:rsidRPr="00D6545F" w:rsidRDefault="0061345A">
      <w:pPr>
        <w:numPr>
          <w:ilvl w:val="0"/>
          <w:numId w:val="1"/>
        </w:numPr>
        <w:spacing w:after="0" w:line="240" w:lineRule="auto"/>
        <w:jc w:val="both"/>
        <w:rPr>
          <w:bCs/>
          <w:sz w:val="18"/>
          <w:szCs w:val="18"/>
        </w:rPr>
      </w:pPr>
      <w:r w:rsidRPr="0061345A">
        <w:rPr>
          <w:rFonts w:ascii="Arial" w:eastAsia="Arial" w:hAnsi="Arial" w:cs="Arial"/>
          <w:bCs/>
          <w:sz w:val="20"/>
          <w:szCs w:val="20"/>
        </w:rPr>
        <w:t>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r w:rsidRPr="00D6545F">
        <w:rPr>
          <w:rFonts w:ascii="Arial" w:eastAsia="Arial" w:hAnsi="Arial" w:cs="Arial"/>
          <w:bCs/>
          <w:sz w:val="18"/>
          <w:szCs w:val="18"/>
        </w:rPr>
        <w:t>.</w:t>
      </w:r>
    </w:p>
    <w:p w14:paraId="4F14B83A" w14:textId="77777777" w:rsidR="009C4E4B" w:rsidRDefault="009C4E4B">
      <w:pPr>
        <w:spacing w:after="0" w:line="240" w:lineRule="auto"/>
        <w:jc w:val="both"/>
        <w:rPr>
          <w:rFonts w:ascii="Arial" w:eastAsia="Arial" w:hAnsi="Arial" w:cs="Arial"/>
          <w:sz w:val="20"/>
          <w:szCs w:val="20"/>
        </w:rPr>
      </w:pPr>
    </w:p>
    <w:p w14:paraId="68EC5E43" w14:textId="77777777" w:rsidR="009C4E4B" w:rsidRDefault="00695866">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603D9598" w14:textId="17B10CE4" w:rsidR="009C4E4B" w:rsidRPr="00A97E4F" w:rsidRDefault="00695866" w:rsidP="00A97E4F">
      <w:pPr>
        <w:numPr>
          <w:ilvl w:val="0"/>
          <w:numId w:val="2"/>
        </w:numPr>
        <w:spacing w:after="0" w:line="240" w:lineRule="auto"/>
        <w:jc w:val="both"/>
        <w:rPr>
          <w:sz w:val="20"/>
          <w:szCs w:val="20"/>
        </w:rPr>
      </w:pPr>
      <w:r w:rsidRPr="00A97E4F">
        <w:rPr>
          <w:rFonts w:ascii="Arial" w:eastAsia="Arial" w:hAnsi="Arial" w:cs="Arial"/>
          <w:sz w:val="20"/>
          <w:szCs w:val="20"/>
        </w:rPr>
        <w:t xml:space="preserve">11 </w:t>
      </w:r>
      <w:r w:rsidR="00060919" w:rsidRPr="00A97E4F">
        <w:rPr>
          <w:rFonts w:ascii="Arial" w:eastAsia="Arial" w:hAnsi="Arial" w:cs="Arial"/>
          <w:sz w:val="20"/>
          <w:szCs w:val="20"/>
        </w:rPr>
        <w:t>noches</w:t>
      </w:r>
      <w:r w:rsidRPr="00A97E4F">
        <w:rPr>
          <w:rFonts w:ascii="Arial" w:eastAsia="Arial" w:hAnsi="Arial" w:cs="Arial"/>
          <w:sz w:val="20"/>
          <w:szCs w:val="20"/>
        </w:rPr>
        <w:t xml:space="preserve"> aloj</w:t>
      </w:r>
      <w:r w:rsidRPr="00A97E4F">
        <w:rPr>
          <w:rFonts w:ascii="Arial" w:eastAsia="Arial" w:hAnsi="Arial" w:cs="Arial"/>
          <w:sz w:val="20"/>
          <w:szCs w:val="20"/>
        </w:rPr>
        <w:t>amiento en hoteles elegidos</w:t>
      </w:r>
      <w:r w:rsidR="00A97E4F" w:rsidRPr="00A97E4F">
        <w:rPr>
          <w:rFonts w:ascii="Arial" w:eastAsia="Arial" w:hAnsi="Arial" w:cs="Arial"/>
          <w:sz w:val="20"/>
          <w:szCs w:val="20"/>
        </w:rPr>
        <w:t xml:space="preserve"> con </w:t>
      </w:r>
      <w:r w:rsidR="00A97E4F">
        <w:rPr>
          <w:rFonts w:ascii="Arial" w:eastAsia="Arial" w:hAnsi="Arial" w:cs="Arial"/>
          <w:sz w:val="20"/>
          <w:szCs w:val="20"/>
        </w:rPr>
        <w:t>d</w:t>
      </w:r>
      <w:r w:rsidRPr="00A97E4F">
        <w:rPr>
          <w:rFonts w:ascii="Arial" w:eastAsia="Arial" w:hAnsi="Arial" w:cs="Arial"/>
          <w:sz w:val="20"/>
          <w:szCs w:val="20"/>
        </w:rPr>
        <w:t xml:space="preserve">esayuno tipo buffet. </w:t>
      </w:r>
    </w:p>
    <w:p w14:paraId="35A0C595" w14:textId="54A5208E" w:rsidR="009C4E4B" w:rsidRDefault="00695866">
      <w:pPr>
        <w:widowControl w:val="0"/>
        <w:numPr>
          <w:ilvl w:val="0"/>
          <w:numId w:val="2"/>
        </w:numPr>
        <w:spacing w:after="0" w:line="240" w:lineRule="auto"/>
        <w:rPr>
          <w:sz w:val="20"/>
          <w:szCs w:val="20"/>
        </w:rPr>
      </w:pPr>
      <w:r>
        <w:rPr>
          <w:rFonts w:ascii="Arial" w:eastAsia="Arial" w:hAnsi="Arial" w:cs="Arial"/>
          <w:sz w:val="20"/>
          <w:szCs w:val="20"/>
        </w:rPr>
        <w:t>Traslados de llegada y salida por coche moderno privado aire</w:t>
      </w:r>
      <w:r w:rsidR="00060919">
        <w:rPr>
          <w:rFonts w:ascii="Arial" w:eastAsia="Arial" w:hAnsi="Arial" w:cs="Arial"/>
          <w:sz w:val="20"/>
          <w:szCs w:val="20"/>
        </w:rPr>
        <w:t xml:space="preserve"> </w:t>
      </w:r>
      <w:r>
        <w:rPr>
          <w:rFonts w:ascii="Arial" w:eastAsia="Arial" w:hAnsi="Arial" w:cs="Arial"/>
          <w:sz w:val="20"/>
          <w:szCs w:val="20"/>
        </w:rPr>
        <w:t xml:space="preserve">acondicionado </w:t>
      </w:r>
      <w:r w:rsidR="00A97E4F">
        <w:rPr>
          <w:rFonts w:ascii="Arial" w:eastAsia="Arial" w:hAnsi="Arial" w:cs="Arial"/>
          <w:sz w:val="20"/>
          <w:szCs w:val="20"/>
        </w:rPr>
        <w:t>y con</w:t>
      </w:r>
      <w:r>
        <w:rPr>
          <w:rFonts w:ascii="Arial" w:eastAsia="Arial" w:hAnsi="Arial" w:cs="Arial"/>
          <w:sz w:val="20"/>
          <w:szCs w:val="20"/>
        </w:rPr>
        <w:t xml:space="preserve"> asistencia en inglés (asistencia en español en Delhi)</w:t>
      </w:r>
    </w:p>
    <w:p w14:paraId="73C8A50A" w14:textId="445805C4" w:rsidR="009C4E4B" w:rsidRDefault="00695866">
      <w:pPr>
        <w:numPr>
          <w:ilvl w:val="0"/>
          <w:numId w:val="2"/>
        </w:numPr>
        <w:spacing w:after="0" w:line="240" w:lineRule="auto"/>
        <w:jc w:val="both"/>
        <w:rPr>
          <w:sz w:val="20"/>
          <w:szCs w:val="20"/>
        </w:rPr>
      </w:pPr>
      <w:r>
        <w:rPr>
          <w:rFonts w:ascii="Arial" w:eastAsia="Arial" w:hAnsi="Arial" w:cs="Arial"/>
          <w:sz w:val="20"/>
          <w:szCs w:val="20"/>
        </w:rPr>
        <w:t xml:space="preserve">Todas las visitas y traslados con guías locales de habla español en cada ciudad por coche privado </w:t>
      </w:r>
      <w:r w:rsidR="00060919">
        <w:rPr>
          <w:rFonts w:ascii="Arial" w:eastAsia="Arial" w:hAnsi="Arial" w:cs="Arial"/>
          <w:sz w:val="20"/>
          <w:szCs w:val="20"/>
        </w:rPr>
        <w:t xml:space="preserve">con </w:t>
      </w:r>
      <w:r>
        <w:rPr>
          <w:rFonts w:ascii="Arial" w:eastAsia="Arial" w:hAnsi="Arial" w:cs="Arial"/>
          <w:sz w:val="20"/>
          <w:szCs w:val="20"/>
        </w:rPr>
        <w:t>aire acondicionado.</w:t>
      </w:r>
    </w:p>
    <w:p w14:paraId="73706E82" w14:textId="77777777" w:rsidR="009C4E4B" w:rsidRDefault="00695866">
      <w:pPr>
        <w:numPr>
          <w:ilvl w:val="0"/>
          <w:numId w:val="2"/>
        </w:numPr>
        <w:spacing w:after="0" w:line="240" w:lineRule="auto"/>
        <w:jc w:val="both"/>
        <w:rPr>
          <w:sz w:val="20"/>
          <w:szCs w:val="20"/>
        </w:rPr>
      </w:pPr>
      <w:r>
        <w:rPr>
          <w:rFonts w:ascii="Arial" w:eastAsia="Arial" w:hAnsi="Arial" w:cs="Arial"/>
          <w:sz w:val="20"/>
          <w:szCs w:val="20"/>
        </w:rPr>
        <w:t>Las entradas a todos los monumentos que están mencionados en el itinerario.</w:t>
      </w:r>
    </w:p>
    <w:p w14:paraId="3B4C776C" w14:textId="2AADEEA9" w:rsidR="009C4E4B" w:rsidRDefault="00695866">
      <w:pPr>
        <w:numPr>
          <w:ilvl w:val="0"/>
          <w:numId w:val="2"/>
        </w:numPr>
        <w:spacing w:after="0" w:line="240" w:lineRule="auto"/>
        <w:jc w:val="both"/>
        <w:rPr>
          <w:b/>
          <w:sz w:val="20"/>
          <w:szCs w:val="20"/>
        </w:rPr>
      </w:pPr>
      <w:r>
        <w:rPr>
          <w:rFonts w:ascii="Arial" w:eastAsia="Arial" w:hAnsi="Arial" w:cs="Arial"/>
          <w:b/>
          <w:sz w:val="20"/>
          <w:szCs w:val="20"/>
        </w:rPr>
        <w:t>WIFI incluido en el vehículo durante todo el recorrido. (e</w:t>
      </w:r>
      <w:r>
        <w:rPr>
          <w:rFonts w:ascii="Arial" w:eastAsia="Arial" w:hAnsi="Arial" w:cs="Arial"/>
          <w:b/>
          <w:sz w:val="20"/>
          <w:szCs w:val="20"/>
        </w:rPr>
        <w:t xml:space="preserve">xcepto en </w:t>
      </w:r>
      <w:r w:rsidR="00060919">
        <w:rPr>
          <w:rFonts w:ascii="Arial" w:eastAsia="Arial" w:hAnsi="Arial" w:cs="Arial"/>
          <w:b/>
          <w:sz w:val="20"/>
          <w:szCs w:val="20"/>
        </w:rPr>
        <w:t>Mu</w:t>
      </w:r>
      <w:r>
        <w:rPr>
          <w:rFonts w:ascii="Arial" w:eastAsia="Arial" w:hAnsi="Arial" w:cs="Arial"/>
          <w:b/>
          <w:sz w:val="20"/>
          <w:szCs w:val="20"/>
        </w:rPr>
        <w:t>mba</w:t>
      </w:r>
      <w:r w:rsidR="00060919">
        <w:rPr>
          <w:rFonts w:ascii="Arial" w:eastAsia="Arial" w:hAnsi="Arial" w:cs="Arial"/>
          <w:b/>
          <w:sz w:val="20"/>
          <w:szCs w:val="20"/>
        </w:rPr>
        <w:t>i</w:t>
      </w:r>
      <w:r>
        <w:rPr>
          <w:rFonts w:ascii="Arial" w:eastAsia="Arial" w:hAnsi="Arial" w:cs="Arial"/>
          <w:b/>
          <w:sz w:val="20"/>
          <w:szCs w:val="20"/>
        </w:rPr>
        <w:t>).</w:t>
      </w:r>
    </w:p>
    <w:p w14:paraId="11ADC95E" w14:textId="77777777" w:rsidR="009C4E4B" w:rsidRDefault="00695866">
      <w:pPr>
        <w:numPr>
          <w:ilvl w:val="0"/>
          <w:numId w:val="2"/>
        </w:numPr>
        <w:spacing w:after="0" w:line="240" w:lineRule="auto"/>
        <w:jc w:val="both"/>
        <w:rPr>
          <w:sz w:val="20"/>
          <w:szCs w:val="20"/>
        </w:rPr>
      </w:pPr>
      <w:r>
        <w:rPr>
          <w:rFonts w:ascii="Arial" w:eastAsia="Arial" w:hAnsi="Arial" w:cs="Arial"/>
          <w:sz w:val="20"/>
          <w:szCs w:val="20"/>
        </w:rPr>
        <w:t>Bienvenida tradicional en el aeropuerto con guirnaldas de caléndula o pétalos de rosas</w:t>
      </w:r>
    </w:p>
    <w:p w14:paraId="5312DD02" w14:textId="77777777" w:rsidR="009C4E4B" w:rsidRDefault="00695866">
      <w:pPr>
        <w:numPr>
          <w:ilvl w:val="0"/>
          <w:numId w:val="2"/>
        </w:numPr>
        <w:spacing w:after="0" w:line="240" w:lineRule="auto"/>
        <w:jc w:val="both"/>
        <w:rPr>
          <w:sz w:val="20"/>
          <w:szCs w:val="20"/>
        </w:rPr>
      </w:pPr>
      <w:r>
        <w:rPr>
          <w:rFonts w:ascii="Arial" w:eastAsia="Arial" w:hAnsi="Arial" w:cs="Arial"/>
          <w:sz w:val="20"/>
          <w:szCs w:val="20"/>
        </w:rPr>
        <w:t>Agua mineral en el vehículo</w:t>
      </w:r>
    </w:p>
    <w:p w14:paraId="15B588F8" w14:textId="77777777" w:rsidR="009C4E4B" w:rsidRDefault="00695866">
      <w:pPr>
        <w:numPr>
          <w:ilvl w:val="0"/>
          <w:numId w:val="2"/>
        </w:numPr>
        <w:spacing w:after="0" w:line="240" w:lineRule="auto"/>
        <w:jc w:val="both"/>
        <w:rPr>
          <w:sz w:val="20"/>
          <w:szCs w:val="20"/>
        </w:rPr>
      </w:pPr>
      <w:r>
        <w:rPr>
          <w:rFonts w:ascii="Arial" w:eastAsia="Arial" w:hAnsi="Arial" w:cs="Arial"/>
          <w:sz w:val="20"/>
          <w:szCs w:val="20"/>
        </w:rPr>
        <w:t>Patucos de zapatos para visitar el Taj Mahal, templos, mezquitas, etc.</w:t>
      </w:r>
    </w:p>
    <w:p w14:paraId="6E146BA7" w14:textId="7C53BE9D" w:rsidR="009C4E4B" w:rsidRPr="00FD5BDE" w:rsidRDefault="00695866" w:rsidP="00FD5BDE">
      <w:pPr>
        <w:spacing w:after="0" w:line="240" w:lineRule="auto"/>
        <w:ind w:left="720"/>
        <w:jc w:val="both"/>
        <w:rPr>
          <w:rFonts w:ascii="Arial" w:eastAsia="Arial" w:hAnsi="Arial" w:cs="Arial"/>
          <w:b/>
          <w:sz w:val="20"/>
          <w:szCs w:val="20"/>
        </w:rPr>
      </w:pPr>
      <w:r w:rsidRPr="00FD5BDE">
        <w:rPr>
          <w:rFonts w:ascii="Arial" w:eastAsia="Arial" w:hAnsi="Arial" w:cs="Arial"/>
          <w:b/>
          <w:sz w:val="20"/>
          <w:szCs w:val="20"/>
        </w:rPr>
        <w:br/>
        <w:t>NO INCLUYE:</w:t>
      </w:r>
    </w:p>
    <w:p w14:paraId="2072E62C" w14:textId="51D8F885" w:rsidR="009C4E4B" w:rsidRDefault="00695866">
      <w:pPr>
        <w:numPr>
          <w:ilvl w:val="0"/>
          <w:numId w:val="3"/>
        </w:numPr>
        <w:spacing w:after="0" w:line="240" w:lineRule="auto"/>
        <w:rPr>
          <w:sz w:val="20"/>
          <w:szCs w:val="20"/>
        </w:rPr>
      </w:pPr>
      <w:r>
        <w:rPr>
          <w:rFonts w:ascii="Arial" w:eastAsia="Arial" w:hAnsi="Arial" w:cs="Arial"/>
          <w:sz w:val="20"/>
          <w:szCs w:val="20"/>
        </w:rPr>
        <w:t>Visitas</w:t>
      </w:r>
      <w:r w:rsidR="00FD5BDE">
        <w:rPr>
          <w:rFonts w:ascii="Arial" w:eastAsia="Arial" w:hAnsi="Arial" w:cs="Arial"/>
          <w:sz w:val="20"/>
          <w:szCs w:val="20"/>
        </w:rPr>
        <w:t xml:space="preserve"> o e</w:t>
      </w:r>
      <w:r>
        <w:rPr>
          <w:rFonts w:ascii="Arial" w:eastAsia="Arial" w:hAnsi="Arial" w:cs="Arial"/>
          <w:sz w:val="20"/>
          <w:szCs w:val="20"/>
        </w:rPr>
        <w:t xml:space="preserve">xcursiones que no </w:t>
      </w:r>
      <w:r>
        <w:rPr>
          <w:rFonts w:ascii="Arial" w:eastAsia="Arial" w:hAnsi="Arial" w:cs="Arial"/>
          <w:sz w:val="20"/>
          <w:szCs w:val="20"/>
        </w:rPr>
        <w:t>están mencionadas en el itinerario.</w:t>
      </w:r>
    </w:p>
    <w:p w14:paraId="72F4ED3D" w14:textId="45E414B7" w:rsidR="009C4E4B" w:rsidRDefault="00695866">
      <w:pPr>
        <w:numPr>
          <w:ilvl w:val="0"/>
          <w:numId w:val="3"/>
        </w:numPr>
        <w:spacing w:after="0" w:line="240" w:lineRule="auto"/>
        <w:rPr>
          <w:sz w:val="20"/>
          <w:szCs w:val="20"/>
        </w:rPr>
      </w:pPr>
      <w:r>
        <w:rPr>
          <w:rFonts w:ascii="Arial" w:eastAsia="Arial" w:hAnsi="Arial" w:cs="Arial"/>
          <w:sz w:val="20"/>
          <w:szCs w:val="20"/>
        </w:rPr>
        <w:t xml:space="preserve">Vuelos internacionales </w:t>
      </w:r>
      <w:r w:rsidR="00A97E4F">
        <w:rPr>
          <w:rFonts w:ascii="Arial" w:eastAsia="Arial" w:hAnsi="Arial" w:cs="Arial"/>
          <w:sz w:val="20"/>
          <w:szCs w:val="20"/>
        </w:rPr>
        <w:t>e internos</w:t>
      </w:r>
      <w:r>
        <w:rPr>
          <w:rFonts w:ascii="Arial" w:eastAsia="Arial" w:hAnsi="Arial" w:cs="Arial"/>
          <w:sz w:val="20"/>
          <w:szCs w:val="20"/>
        </w:rPr>
        <w:t>.</w:t>
      </w:r>
    </w:p>
    <w:p w14:paraId="393E3366" w14:textId="46201B55" w:rsidR="009C4E4B" w:rsidRDefault="00FD5BDE">
      <w:pPr>
        <w:numPr>
          <w:ilvl w:val="0"/>
          <w:numId w:val="3"/>
        </w:numPr>
        <w:spacing w:after="0" w:line="240" w:lineRule="auto"/>
        <w:rPr>
          <w:sz w:val="20"/>
          <w:szCs w:val="20"/>
        </w:rPr>
      </w:pPr>
      <w:r>
        <w:rPr>
          <w:rFonts w:ascii="Arial" w:eastAsia="Arial" w:hAnsi="Arial" w:cs="Arial"/>
          <w:sz w:val="20"/>
          <w:szCs w:val="20"/>
        </w:rPr>
        <w:t>Trámite de visa y pasaportes.</w:t>
      </w:r>
    </w:p>
    <w:p w14:paraId="22469BCF" w14:textId="77777777" w:rsidR="009C4E4B" w:rsidRDefault="00695866">
      <w:pPr>
        <w:numPr>
          <w:ilvl w:val="0"/>
          <w:numId w:val="3"/>
        </w:numPr>
        <w:spacing w:after="0" w:line="240" w:lineRule="auto"/>
        <w:rPr>
          <w:sz w:val="20"/>
          <w:szCs w:val="20"/>
        </w:rPr>
      </w:pPr>
      <w:r>
        <w:rPr>
          <w:rFonts w:ascii="Arial" w:eastAsia="Arial" w:hAnsi="Arial" w:cs="Arial"/>
          <w:sz w:val="20"/>
          <w:szCs w:val="20"/>
        </w:rPr>
        <w:t>Cualquier otro impuesto de aeropuerto o cargos de inmigración.</w:t>
      </w:r>
    </w:p>
    <w:p w14:paraId="09D4202E" w14:textId="77777777" w:rsidR="009C4E4B" w:rsidRDefault="00695866">
      <w:pPr>
        <w:numPr>
          <w:ilvl w:val="0"/>
          <w:numId w:val="3"/>
        </w:numPr>
        <w:spacing w:after="0" w:line="240" w:lineRule="auto"/>
        <w:rPr>
          <w:sz w:val="20"/>
          <w:szCs w:val="20"/>
        </w:rPr>
      </w:pPr>
      <w:r>
        <w:rPr>
          <w:rFonts w:ascii="Arial" w:eastAsia="Arial" w:hAnsi="Arial" w:cs="Arial"/>
          <w:sz w:val="20"/>
          <w:szCs w:val="20"/>
        </w:rPr>
        <w:t xml:space="preserve">Otras comidas no mencionadas en el itinerario. </w:t>
      </w:r>
    </w:p>
    <w:p w14:paraId="0DFD8EF5" w14:textId="62147474" w:rsidR="009C4E4B" w:rsidRPr="00A97E4F" w:rsidRDefault="00695866" w:rsidP="00A97E4F">
      <w:pPr>
        <w:numPr>
          <w:ilvl w:val="0"/>
          <w:numId w:val="3"/>
        </w:numPr>
        <w:spacing w:after="0" w:line="240" w:lineRule="auto"/>
        <w:jc w:val="both"/>
        <w:rPr>
          <w:rFonts w:ascii="Arial" w:eastAsia="Arial" w:hAnsi="Arial" w:cs="Arial"/>
          <w:sz w:val="20"/>
          <w:szCs w:val="20"/>
        </w:rPr>
      </w:pPr>
      <w:r w:rsidRPr="00A97E4F">
        <w:rPr>
          <w:rFonts w:ascii="Arial" w:eastAsia="Arial" w:hAnsi="Arial" w:cs="Arial"/>
          <w:sz w:val="20"/>
          <w:szCs w:val="20"/>
        </w:rPr>
        <w:t>Cualquier gasto personal como propinas a ch</w:t>
      </w:r>
      <w:r w:rsidR="000B1F80">
        <w:rPr>
          <w:rFonts w:ascii="Arial" w:eastAsia="Arial" w:hAnsi="Arial" w:cs="Arial"/>
          <w:sz w:val="20"/>
          <w:szCs w:val="20"/>
        </w:rPr>
        <w:t>o</w:t>
      </w:r>
      <w:r w:rsidRPr="00A97E4F">
        <w:rPr>
          <w:rFonts w:ascii="Arial" w:eastAsia="Arial" w:hAnsi="Arial" w:cs="Arial"/>
          <w:sz w:val="20"/>
          <w:szCs w:val="20"/>
        </w:rPr>
        <w:t xml:space="preserve">feres, guías, maleteros, </w:t>
      </w:r>
      <w:r w:rsidR="00A97E4F" w:rsidRPr="00A97E4F">
        <w:rPr>
          <w:rFonts w:ascii="Arial" w:eastAsia="Arial" w:hAnsi="Arial" w:cs="Arial"/>
          <w:sz w:val="20"/>
          <w:szCs w:val="20"/>
        </w:rPr>
        <w:t>entre otros</w:t>
      </w:r>
      <w:r w:rsidR="00A97E4F">
        <w:rPr>
          <w:rFonts w:ascii="Arial" w:eastAsia="Arial" w:hAnsi="Arial" w:cs="Arial"/>
          <w:sz w:val="20"/>
          <w:szCs w:val="20"/>
        </w:rPr>
        <w:t>.</w:t>
      </w:r>
    </w:p>
    <w:p w14:paraId="733C9DD4" w14:textId="77777777" w:rsidR="00A97E4F" w:rsidRDefault="00A97E4F">
      <w:pPr>
        <w:spacing w:after="0" w:line="240" w:lineRule="auto"/>
        <w:jc w:val="both"/>
        <w:rPr>
          <w:rFonts w:ascii="Arial" w:eastAsia="Arial" w:hAnsi="Arial" w:cs="Arial"/>
          <w:sz w:val="20"/>
          <w:szCs w:val="20"/>
        </w:rPr>
      </w:pPr>
    </w:p>
    <w:tbl>
      <w:tblPr>
        <w:tblStyle w:val="a"/>
        <w:tblW w:w="78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1"/>
        <w:gridCol w:w="2347"/>
        <w:gridCol w:w="2523"/>
        <w:gridCol w:w="1748"/>
      </w:tblGrid>
      <w:tr w:rsidR="0061345A" w:rsidRPr="00A97E4F" w14:paraId="4B7F9292" w14:textId="77777777" w:rsidTr="0061345A">
        <w:trPr>
          <w:trHeight w:val="129"/>
          <w:jc w:val="center"/>
        </w:trPr>
        <w:tc>
          <w:tcPr>
            <w:tcW w:w="7839" w:type="dxa"/>
            <w:gridSpan w:val="4"/>
            <w:shd w:val="clear" w:color="auto" w:fill="000000"/>
            <w:vAlign w:val="bottom"/>
          </w:tcPr>
          <w:p w14:paraId="5361FC48" w14:textId="764C8DE4"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 xml:space="preserve">                                                   HOTELES PREVISTOS</w:t>
            </w:r>
          </w:p>
        </w:tc>
      </w:tr>
      <w:tr w:rsidR="0061345A" w:rsidRPr="00A97E4F" w14:paraId="165E504F" w14:textId="77777777" w:rsidTr="0061345A">
        <w:trPr>
          <w:trHeight w:val="129"/>
          <w:jc w:val="center"/>
        </w:trPr>
        <w:tc>
          <w:tcPr>
            <w:tcW w:w="1221" w:type="dxa"/>
            <w:shd w:val="clear" w:color="auto" w:fill="000000"/>
            <w:vAlign w:val="bottom"/>
          </w:tcPr>
          <w:p w14:paraId="7826CAB8" w14:textId="1461BD1C" w:rsidR="0061345A" w:rsidRPr="00A97E4F" w:rsidRDefault="0061345A">
            <w:pPr>
              <w:spacing w:after="0" w:line="240" w:lineRule="auto"/>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CIUDAD</w:t>
            </w:r>
          </w:p>
        </w:tc>
        <w:tc>
          <w:tcPr>
            <w:tcW w:w="2347" w:type="dxa"/>
            <w:shd w:val="clear" w:color="auto" w:fill="000000"/>
            <w:vAlign w:val="bottom"/>
          </w:tcPr>
          <w:p w14:paraId="033BF354" w14:textId="1D1D5888"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w:t>
            </w:r>
          </w:p>
        </w:tc>
        <w:tc>
          <w:tcPr>
            <w:tcW w:w="2523" w:type="dxa"/>
            <w:shd w:val="clear" w:color="auto" w:fill="000000"/>
            <w:vAlign w:val="bottom"/>
          </w:tcPr>
          <w:p w14:paraId="2DF28202" w14:textId="116B9AE4" w:rsidR="0061345A" w:rsidRPr="00A97E4F" w:rsidRDefault="0061345A" w:rsidP="00CB4019">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 SUPERIOR</w:t>
            </w:r>
          </w:p>
        </w:tc>
        <w:tc>
          <w:tcPr>
            <w:tcW w:w="1746" w:type="dxa"/>
            <w:shd w:val="clear" w:color="auto" w:fill="000000"/>
            <w:vAlign w:val="bottom"/>
          </w:tcPr>
          <w:p w14:paraId="4B724BD0" w14:textId="70BFF08A" w:rsidR="0061345A" w:rsidRPr="00A97E4F" w:rsidRDefault="00B02FAC">
            <w:pPr>
              <w:spacing w:after="0" w:line="240" w:lineRule="auto"/>
              <w:jc w:val="center"/>
              <w:rPr>
                <w:rFonts w:asciiTheme="majorHAnsi" w:eastAsia="Arial" w:hAnsiTheme="majorHAnsi" w:cstheme="majorHAnsi"/>
                <w:b/>
                <w:color w:val="FFFFFF"/>
                <w:sz w:val="20"/>
                <w:szCs w:val="20"/>
              </w:rPr>
            </w:pPr>
            <w:r>
              <w:rPr>
                <w:rFonts w:asciiTheme="majorHAnsi" w:eastAsia="Arial" w:hAnsiTheme="majorHAnsi" w:cstheme="majorHAnsi"/>
                <w:b/>
                <w:color w:val="FFFFFF"/>
                <w:sz w:val="20"/>
                <w:szCs w:val="20"/>
              </w:rPr>
              <w:t>SUPERIOR</w:t>
            </w:r>
          </w:p>
        </w:tc>
      </w:tr>
      <w:tr w:rsidR="0061345A" w:rsidRPr="00A97E4F" w14:paraId="333CF814" w14:textId="77777777" w:rsidTr="0061345A">
        <w:trPr>
          <w:trHeight w:val="232"/>
          <w:jc w:val="center"/>
        </w:trPr>
        <w:tc>
          <w:tcPr>
            <w:tcW w:w="1221" w:type="dxa"/>
            <w:shd w:val="clear" w:color="auto" w:fill="auto"/>
            <w:vAlign w:val="bottom"/>
          </w:tcPr>
          <w:p w14:paraId="3B3B9AC6" w14:textId="593B98A3" w:rsidR="0061345A" w:rsidRPr="00A97E4F" w:rsidRDefault="0061345A" w:rsidP="00BE7E2B">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MUMBAI</w:t>
            </w:r>
          </w:p>
          <w:p w14:paraId="78AD80FB"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333A2255" w14:textId="7D1FC20C"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FARIYAS</w:t>
            </w:r>
          </w:p>
        </w:tc>
        <w:tc>
          <w:tcPr>
            <w:tcW w:w="2523" w:type="dxa"/>
            <w:shd w:val="clear" w:color="auto" w:fill="auto"/>
          </w:tcPr>
          <w:p w14:paraId="5843E82D" w14:textId="23DAB91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PRESIDENT, MUMBAI - IHCL SELEQTIONS</w:t>
            </w:r>
          </w:p>
        </w:tc>
        <w:tc>
          <w:tcPr>
            <w:tcW w:w="1746" w:type="dxa"/>
            <w:shd w:val="clear" w:color="auto" w:fill="auto"/>
          </w:tcPr>
          <w:p w14:paraId="402EE342" w14:textId="3AF6CD63" w:rsidR="0061345A" w:rsidRPr="00A97E4F" w:rsidRDefault="0061345A" w:rsidP="0061345A">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TRIDENT N</w:t>
            </w:r>
            <w:r w:rsidR="006F482F">
              <w:rPr>
                <w:rFonts w:asciiTheme="majorHAnsi" w:eastAsia="Calibri" w:hAnsiTheme="majorHAnsi" w:cstheme="majorHAnsi"/>
                <w:sz w:val="20"/>
                <w:szCs w:val="20"/>
              </w:rPr>
              <w:t>A</w:t>
            </w:r>
            <w:r>
              <w:rPr>
                <w:rFonts w:asciiTheme="majorHAnsi" w:eastAsia="Calibri" w:hAnsiTheme="majorHAnsi" w:cstheme="majorHAnsi"/>
                <w:sz w:val="20"/>
                <w:szCs w:val="20"/>
              </w:rPr>
              <w:t>RIMAN</w:t>
            </w:r>
          </w:p>
        </w:tc>
      </w:tr>
      <w:tr w:rsidR="0061345A" w:rsidRPr="008E3DDA" w14:paraId="003F1067" w14:textId="77777777" w:rsidTr="0061345A">
        <w:trPr>
          <w:trHeight w:val="209"/>
          <w:jc w:val="center"/>
        </w:trPr>
        <w:tc>
          <w:tcPr>
            <w:tcW w:w="1221" w:type="dxa"/>
            <w:shd w:val="clear" w:color="auto" w:fill="auto"/>
          </w:tcPr>
          <w:p w14:paraId="4505F4DA" w14:textId="598AA0B5"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JODHPUR</w:t>
            </w:r>
          </w:p>
        </w:tc>
        <w:tc>
          <w:tcPr>
            <w:tcW w:w="2347" w:type="dxa"/>
            <w:shd w:val="clear" w:color="auto" w:fill="auto"/>
          </w:tcPr>
          <w:p w14:paraId="108F2404" w14:textId="6EEF9E5E"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PARK PLAZA</w:t>
            </w:r>
          </w:p>
        </w:tc>
        <w:tc>
          <w:tcPr>
            <w:tcW w:w="2523" w:type="dxa"/>
            <w:shd w:val="clear" w:color="auto" w:fill="auto"/>
          </w:tcPr>
          <w:p w14:paraId="5E65789B" w14:textId="5D8E13F9"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RANBANKA PALACE</w:t>
            </w:r>
          </w:p>
        </w:tc>
        <w:tc>
          <w:tcPr>
            <w:tcW w:w="1746" w:type="dxa"/>
            <w:shd w:val="clear" w:color="auto" w:fill="auto"/>
          </w:tcPr>
          <w:p w14:paraId="75D0B343" w14:textId="5625EE73" w:rsidR="0061345A" w:rsidRPr="00A97E4F" w:rsidRDefault="0061345A" w:rsidP="0061345A">
            <w:pPr>
              <w:jc w:val="center"/>
              <w:rPr>
                <w:rFonts w:asciiTheme="majorHAnsi" w:eastAsia="Arial" w:hAnsiTheme="majorHAnsi" w:cstheme="majorHAnsi"/>
                <w:sz w:val="20"/>
                <w:szCs w:val="20"/>
              </w:rPr>
            </w:pPr>
            <w:r>
              <w:rPr>
                <w:rFonts w:asciiTheme="majorHAnsi" w:eastAsia="Arial" w:hAnsiTheme="majorHAnsi" w:cstheme="majorHAnsi"/>
                <w:sz w:val="20"/>
                <w:szCs w:val="20"/>
              </w:rPr>
              <w:t>WELCOMHOTEL</w:t>
            </w:r>
          </w:p>
        </w:tc>
      </w:tr>
      <w:tr w:rsidR="0061345A" w:rsidRPr="004D71C6" w14:paraId="0445CCA1" w14:textId="77777777" w:rsidTr="0061345A">
        <w:trPr>
          <w:trHeight w:val="218"/>
          <w:jc w:val="center"/>
        </w:trPr>
        <w:tc>
          <w:tcPr>
            <w:tcW w:w="1221" w:type="dxa"/>
            <w:shd w:val="clear" w:color="auto" w:fill="auto"/>
          </w:tcPr>
          <w:p w14:paraId="0E64EB7B" w14:textId="7138D67B"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UDAIPUR</w:t>
            </w:r>
          </w:p>
        </w:tc>
        <w:tc>
          <w:tcPr>
            <w:tcW w:w="2347" w:type="dxa"/>
            <w:shd w:val="clear" w:color="auto" w:fill="auto"/>
          </w:tcPr>
          <w:p w14:paraId="50AA79AB" w14:textId="21672203"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2523" w:type="dxa"/>
            <w:shd w:val="clear" w:color="auto" w:fill="auto"/>
          </w:tcPr>
          <w:p w14:paraId="370A6EDE" w14:textId="1E92ACFF"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1746" w:type="dxa"/>
            <w:shd w:val="clear" w:color="auto" w:fill="auto"/>
          </w:tcPr>
          <w:p w14:paraId="264C0D39" w14:textId="2C76756B" w:rsidR="0061345A" w:rsidRPr="00A97E4F" w:rsidRDefault="0061345A" w:rsidP="0061345A">
            <w:pPr>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FATEH GARH BY FATEH COLLECTION</w:t>
            </w:r>
          </w:p>
        </w:tc>
      </w:tr>
      <w:tr w:rsidR="0061345A" w:rsidRPr="00A97E4F" w14:paraId="49AD30A4" w14:textId="77777777" w:rsidTr="0061345A">
        <w:trPr>
          <w:trHeight w:val="129"/>
          <w:jc w:val="center"/>
        </w:trPr>
        <w:tc>
          <w:tcPr>
            <w:tcW w:w="1221" w:type="dxa"/>
            <w:shd w:val="clear" w:color="auto" w:fill="auto"/>
            <w:vAlign w:val="bottom"/>
          </w:tcPr>
          <w:p w14:paraId="04C7E661" w14:textId="785B7540"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JAIPUR</w:t>
            </w:r>
          </w:p>
          <w:p w14:paraId="03DDB8F6"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6C0D5ECD" w14:textId="0DD22A2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SAROVAR PREMIERE</w:t>
            </w:r>
          </w:p>
          <w:p w14:paraId="57FAC978" w14:textId="77777777" w:rsidR="0061345A" w:rsidRPr="00A97E4F" w:rsidRDefault="0061345A" w:rsidP="0061345A">
            <w:pPr>
              <w:spacing w:after="0" w:line="240" w:lineRule="auto"/>
              <w:jc w:val="center"/>
              <w:rPr>
                <w:rFonts w:asciiTheme="majorHAnsi" w:eastAsia="Arial" w:hAnsiTheme="majorHAnsi" w:cstheme="majorHAnsi"/>
                <w:sz w:val="20"/>
                <w:szCs w:val="20"/>
              </w:rPr>
            </w:pPr>
          </w:p>
        </w:tc>
        <w:tc>
          <w:tcPr>
            <w:tcW w:w="2523" w:type="dxa"/>
            <w:shd w:val="clear" w:color="auto" w:fill="auto"/>
          </w:tcPr>
          <w:p w14:paraId="4B0FE91E" w14:textId="3312B4D2"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 CITY CENTRE</w:t>
            </w:r>
            <w:r w:rsidR="00B82F9E">
              <w:rPr>
                <w:rFonts w:asciiTheme="majorHAnsi" w:eastAsia="Arial" w:hAnsiTheme="majorHAnsi" w:cstheme="majorHAnsi"/>
                <w:sz w:val="20"/>
                <w:szCs w:val="20"/>
              </w:rPr>
              <w:t xml:space="preserve"> / HOLIDAY INN CITY CENTRE</w:t>
            </w:r>
          </w:p>
        </w:tc>
        <w:tc>
          <w:tcPr>
            <w:tcW w:w="1746" w:type="dxa"/>
            <w:shd w:val="clear" w:color="auto" w:fill="auto"/>
          </w:tcPr>
          <w:p w14:paraId="3C6F0CA6" w14:textId="2B950B8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ITC RAJPUTANA</w:t>
            </w:r>
          </w:p>
        </w:tc>
      </w:tr>
      <w:tr w:rsidR="0061345A" w:rsidRPr="00A97E4F" w14:paraId="56630EB5" w14:textId="77777777" w:rsidTr="0061345A">
        <w:trPr>
          <w:trHeight w:val="129"/>
          <w:jc w:val="center"/>
        </w:trPr>
        <w:tc>
          <w:tcPr>
            <w:tcW w:w="1221" w:type="dxa"/>
            <w:shd w:val="clear" w:color="auto" w:fill="auto"/>
            <w:vAlign w:val="bottom"/>
          </w:tcPr>
          <w:p w14:paraId="142FEB82" w14:textId="3DA7B636"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AGRA</w:t>
            </w:r>
          </w:p>
          <w:p w14:paraId="0D6A8B3C"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F540CD0" w14:textId="1E57063B"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GRAND MERCURE</w:t>
            </w:r>
          </w:p>
        </w:tc>
        <w:tc>
          <w:tcPr>
            <w:tcW w:w="2523" w:type="dxa"/>
            <w:shd w:val="clear" w:color="auto" w:fill="auto"/>
          </w:tcPr>
          <w:p w14:paraId="267C496D" w14:textId="263AD495"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COURTYARD BY MARRIOTT</w:t>
            </w:r>
            <w:r w:rsidR="00233F31">
              <w:rPr>
                <w:rFonts w:asciiTheme="majorHAnsi" w:eastAsia="Arial" w:hAnsiTheme="majorHAnsi" w:cstheme="majorHAnsi"/>
                <w:sz w:val="20"/>
                <w:szCs w:val="20"/>
              </w:rPr>
              <w:t xml:space="preserve"> / JAYPEE PALACE</w:t>
            </w:r>
          </w:p>
        </w:tc>
        <w:tc>
          <w:tcPr>
            <w:tcW w:w="1746" w:type="dxa"/>
            <w:shd w:val="clear" w:color="auto" w:fill="auto"/>
          </w:tcPr>
          <w:p w14:paraId="0919A77A" w14:textId="1455BDCD" w:rsidR="0061345A" w:rsidRPr="00A97E4F" w:rsidRDefault="00CB4019" w:rsidP="0061345A">
            <w:pPr>
              <w:spacing w:after="0" w:line="240" w:lineRule="auto"/>
              <w:jc w:val="center"/>
              <w:rPr>
                <w:rFonts w:asciiTheme="majorHAnsi" w:eastAsia="Arial" w:hAnsiTheme="majorHAnsi" w:cstheme="majorHAnsi"/>
                <w:sz w:val="20"/>
                <w:szCs w:val="20"/>
              </w:rPr>
            </w:pPr>
            <w:r>
              <w:rPr>
                <w:rFonts w:asciiTheme="majorHAnsi" w:eastAsia="Arial" w:hAnsiTheme="majorHAnsi" w:cstheme="majorHAnsi"/>
                <w:sz w:val="20"/>
                <w:szCs w:val="20"/>
              </w:rPr>
              <w:t>ITC MUGHAL</w:t>
            </w:r>
          </w:p>
        </w:tc>
      </w:tr>
      <w:tr w:rsidR="0061345A" w:rsidRPr="00A97E4F" w14:paraId="11558841" w14:textId="77777777" w:rsidTr="0061345A">
        <w:trPr>
          <w:trHeight w:val="129"/>
          <w:jc w:val="center"/>
        </w:trPr>
        <w:tc>
          <w:tcPr>
            <w:tcW w:w="1221" w:type="dxa"/>
            <w:shd w:val="clear" w:color="auto" w:fill="auto"/>
            <w:vAlign w:val="bottom"/>
          </w:tcPr>
          <w:p w14:paraId="3138234D" w14:textId="673E6423"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VARANASI</w:t>
            </w:r>
          </w:p>
          <w:p w14:paraId="51AF09E1"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431ACC76" w14:textId="618A566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MADIN</w:t>
            </w:r>
          </w:p>
        </w:tc>
        <w:tc>
          <w:tcPr>
            <w:tcW w:w="2523" w:type="dxa"/>
            <w:shd w:val="clear" w:color="auto" w:fill="auto"/>
          </w:tcPr>
          <w:p w14:paraId="7622AEE5" w14:textId="0CCC8CEC"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w:t>
            </w:r>
          </w:p>
          <w:p w14:paraId="2B9C73D7"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1746" w:type="dxa"/>
            <w:shd w:val="clear" w:color="auto" w:fill="auto"/>
          </w:tcPr>
          <w:p w14:paraId="2C14C145" w14:textId="2223C0FF"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TAJ GANGES</w:t>
            </w:r>
          </w:p>
        </w:tc>
      </w:tr>
      <w:tr w:rsidR="0061345A" w:rsidRPr="00A97E4F" w14:paraId="2E140DF6" w14:textId="77777777" w:rsidTr="0061345A">
        <w:trPr>
          <w:trHeight w:val="129"/>
          <w:jc w:val="center"/>
        </w:trPr>
        <w:tc>
          <w:tcPr>
            <w:tcW w:w="1221" w:type="dxa"/>
            <w:shd w:val="clear" w:color="auto" w:fill="auto"/>
            <w:vAlign w:val="bottom"/>
          </w:tcPr>
          <w:p w14:paraId="1958F1AB" w14:textId="1D73BE5A"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DELHI</w:t>
            </w:r>
          </w:p>
          <w:p w14:paraId="043BEE9D"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A3DA713" w14:textId="7B361F5A"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2523" w:type="dxa"/>
            <w:shd w:val="clear" w:color="auto" w:fill="auto"/>
          </w:tcPr>
          <w:p w14:paraId="7A3F338E" w14:textId="6D958AE6"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1746" w:type="dxa"/>
            <w:shd w:val="clear" w:color="auto" w:fill="auto"/>
          </w:tcPr>
          <w:p w14:paraId="65A9BC81" w14:textId="259E901E"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LE MERIDIEN</w:t>
            </w:r>
          </w:p>
        </w:tc>
      </w:tr>
    </w:tbl>
    <w:p w14:paraId="03812143" w14:textId="77777777" w:rsidR="009C4E4B" w:rsidRDefault="009C4E4B">
      <w:pPr>
        <w:spacing w:after="0" w:line="240" w:lineRule="auto"/>
        <w:jc w:val="both"/>
        <w:rPr>
          <w:rFonts w:ascii="Arial" w:eastAsia="Arial" w:hAnsi="Arial" w:cs="Arial"/>
          <w:sz w:val="20"/>
          <w:szCs w:val="20"/>
        </w:rPr>
      </w:pPr>
      <w:bookmarkStart w:id="1" w:name="_30j0zll" w:colFirst="0" w:colLast="0"/>
      <w:bookmarkEnd w:id="1"/>
    </w:p>
    <w:tbl>
      <w:tblPr>
        <w:tblStyle w:val="a0"/>
        <w:tblW w:w="84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58"/>
        <w:gridCol w:w="1011"/>
        <w:gridCol w:w="186"/>
        <w:gridCol w:w="825"/>
        <w:gridCol w:w="372"/>
        <w:gridCol w:w="639"/>
        <w:gridCol w:w="558"/>
        <w:gridCol w:w="1198"/>
      </w:tblGrid>
      <w:tr w:rsidR="009C4E4B" w:rsidRPr="00170FA8" w14:paraId="7BB8BD72" w14:textId="77777777" w:rsidTr="00170FA8">
        <w:trPr>
          <w:trHeight w:val="216"/>
          <w:jc w:val="center"/>
        </w:trPr>
        <w:tc>
          <w:tcPr>
            <w:tcW w:w="8447" w:type="dxa"/>
            <w:gridSpan w:val="8"/>
            <w:shd w:val="clear" w:color="auto" w:fill="000000"/>
            <w:vAlign w:val="bottom"/>
          </w:tcPr>
          <w:p w14:paraId="0BE5CA41" w14:textId="4B70DC0A" w:rsidR="009C4E4B" w:rsidRPr="00170FA8" w:rsidRDefault="00695866">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lastRenderedPageBreak/>
              <w:t xml:space="preserve">PRECIOS POR </w:t>
            </w:r>
            <w:r w:rsidR="00FD5BDE" w:rsidRPr="00170FA8">
              <w:rPr>
                <w:rFonts w:asciiTheme="majorHAnsi" w:eastAsia="Calibri" w:hAnsiTheme="majorHAnsi" w:cstheme="majorHAnsi"/>
                <w:b/>
                <w:color w:val="FFFFFF"/>
                <w:sz w:val="20"/>
                <w:szCs w:val="20"/>
              </w:rPr>
              <w:t>PERSONA EN</w:t>
            </w:r>
            <w:r w:rsidRPr="00170FA8">
              <w:rPr>
                <w:rFonts w:asciiTheme="majorHAnsi" w:eastAsia="Calibri" w:hAnsiTheme="majorHAnsi" w:cstheme="majorHAnsi"/>
                <w:b/>
                <w:color w:val="FFFFFF"/>
                <w:sz w:val="20"/>
                <w:szCs w:val="20"/>
              </w:rPr>
              <w:t xml:space="preserve"> USD CON MÍNIMO 2 PERSONAS</w:t>
            </w:r>
          </w:p>
          <w:p w14:paraId="098CDAF6" w14:textId="77777777" w:rsidR="009C4E4B" w:rsidRPr="00170FA8" w:rsidRDefault="00695866">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t>SERVICIOS TERRESTRES EXCLUSIVAMENTE</w:t>
            </w:r>
          </w:p>
        </w:tc>
      </w:tr>
      <w:tr w:rsidR="009C4E4B" w:rsidRPr="00170FA8" w14:paraId="068F9BDE" w14:textId="77777777" w:rsidTr="00670CB0">
        <w:trPr>
          <w:trHeight w:val="216"/>
          <w:jc w:val="center"/>
        </w:trPr>
        <w:tc>
          <w:tcPr>
            <w:tcW w:w="3658" w:type="dxa"/>
            <w:shd w:val="clear" w:color="auto" w:fill="D9D9D9" w:themeFill="background1" w:themeFillShade="D9"/>
            <w:vAlign w:val="bottom"/>
          </w:tcPr>
          <w:p w14:paraId="7948B373" w14:textId="046FD57B" w:rsidR="009C4E4B" w:rsidRPr="00170FA8" w:rsidRDefault="00006737">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15 ABRIL AL 30 SEPTIEMBRE 2025</w:t>
            </w:r>
          </w:p>
        </w:tc>
        <w:tc>
          <w:tcPr>
            <w:tcW w:w="1011" w:type="dxa"/>
            <w:shd w:val="clear" w:color="auto" w:fill="D9D9D9" w:themeFill="background1" w:themeFillShade="D9"/>
            <w:vAlign w:val="bottom"/>
          </w:tcPr>
          <w:p w14:paraId="7519387D" w14:textId="77777777" w:rsidR="009C4E4B" w:rsidRPr="00170FA8" w:rsidRDefault="00695866">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DBL</w:t>
            </w:r>
          </w:p>
        </w:tc>
        <w:tc>
          <w:tcPr>
            <w:tcW w:w="1011" w:type="dxa"/>
            <w:gridSpan w:val="2"/>
            <w:shd w:val="clear" w:color="auto" w:fill="D9D9D9" w:themeFill="background1" w:themeFillShade="D9"/>
            <w:vAlign w:val="bottom"/>
          </w:tcPr>
          <w:p w14:paraId="6398FB09" w14:textId="77777777" w:rsidR="009C4E4B" w:rsidRPr="00170FA8" w:rsidRDefault="00695866">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TPL</w:t>
            </w:r>
          </w:p>
        </w:tc>
        <w:tc>
          <w:tcPr>
            <w:tcW w:w="1011" w:type="dxa"/>
            <w:gridSpan w:val="2"/>
            <w:shd w:val="clear" w:color="auto" w:fill="D9D9D9" w:themeFill="background1" w:themeFillShade="D9"/>
            <w:vAlign w:val="bottom"/>
          </w:tcPr>
          <w:p w14:paraId="7EE36A33" w14:textId="77777777" w:rsidR="009C4E4B" w:rsidRPr="00170FA8" w:rsidRDefault="00695866">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SGL</w:t>
            </w:r>
          </w:p>
        </w:tc>
        <w:tc>
          <w:tcPr>
            <w:tcW w:w="1756" w:type="dxa"/>
            <w:gridSpan w:val="2"/>
            <w:shd w:val="clear" w:color="auto" w:fill="D9D9D9" w:themeFill="background1" w:themeFillShade="D9"/>
          </w:tcPr>
          <w:p w14:paraId="1A63ED34" w14:textId="28809212" w:rsidR="009C4E4B" w:rsidRPr="00170FA8" w:rsidRDefault="00695866" w:rsidP="00781A1D">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01 PAX VIAJANDO SOLO</w:t>
            </w:r>
          </w:p>
        </w:tc>
      </w:tr>
      <w:tr w:rsidR="009C4E4B" w:rsidRPr="00170FA8" w14:paraId="5F8839B1" w14:textId="77777777" w:rsidTr="00670CB0">
        <w:trPr>
          <w:trHeight w:val="216"/>
          <w:jc w:val="center"/>
        </w:trPr>
        <w:tc>
          <w:tcPr>
            <w:tcW w:w="3658" w:type="dxa"/>
            <w:shd w:val="clear" w:color="auto" w:fill="auto"/>
            <w:vAlign w:val="bottom"/>
          </w:tcPr>
          <w:p w14:paraId="4E5B3B0F" w14:textId="77777777" w:rsidR="009C4E4B" w:rsidRPr="00170FA8" w:rsidRDefault="00695866">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w:t>
            </w:r>
          </w:p>
        </w:tc>
        <w:tc>
          <w:tcPr>
            <w:tcW w:w="1011" w:type="dxa"/>
            <w:shd w:val="clear" w:color="auto" w:fill="auto"/>
            <w:vAlign w:val="bottom"/>
          </w:tcPr>
          <w:p w14:paraId="1CF59D1F" w14:textId="1DE1CD47"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2565</w:t>
            </w:r>
          </w:p>
        </w:tc>
        <w:tc>
          <w:tcPr>
            <w:tcW w:w="1011" w:type="dxa"/>
            <w:gridSpan w:val="2"/>
            <w:shd w:val="clear" w:color="auto" w:fill="auto"/>
            <w:vAlign w:val="bottom"/>
          </w:tcPr>
          <w:p w14:paraId="15996C9B" w14:textId="3417DCFC"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1980</w:t>
            </w:r>
          </w:p>
        </w:tc>
        <w:tc>
          <w:tcPr>
            <w:tcW w:w="1011" w:type="dxa"/>
            <w:gridSpan w:val="2"/>
            <w:shd w:val="clear" w:color="auto" w:fill="auto"/>
            <w:vAlign w:val="bottom"/>
          </w:tcPr>
          <w:p w14:paraId="39E82E95" w14:textId="0B9EECAD"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3295</w:t>
            </w:r>
          </w:p>
        </w:tc>
        <w:tc>
          <w:tcPr>
            <w:tcW w:w="1756" w:type="dxa"/>
            <w:gridSpan w:val="2"/>
          </w:tcPr>
          <w:p w14:paraId="1B4FCD6B" w14:textId="507825D4"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4740</w:t>
            </w:r>
          </w:p>
        </w:tc>
      </w:tr>
      <w:tr w:rsidR="00170FA8" w:rsidRPr="00170FA8" w14:paraId="2FF20ECD" w14:textId="77777777" w:rsidTr="00670CB0">
        <w:trPr>
          <w:trHeight w:val="216"/>
          <w:jc w:val="center"/>
        </w:trPr>
        <w:tc>
          <w:tcPr>
            <w:tcW w:w="3658" w:type="dxa"/>
            <w:shd w:val="clear" w:color="auto" w:fill="auto"/>
            <w:vAlign w:val="bottom"/>
          </w:tcPr>
          <w:p w14:paraId="081A218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6D842269"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0DF5F62F" w14:textId="3A0C2ECC"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260</w:t>
            </w:r>
          </w:p>
        </w:tc>
      </w:tr>
      <w:tr w:rsidR="009C4E4B" w:rsidRPr="00170FA8" w14:paraId="4B378D97" w14:textId="77777777" w:rsidTr="00670CB0">
        <w:trPr>
          <w:trHeight w:val="216"/>
          <w:jc w:val="center"/>
        </w:trPr>
        <w:tc>
          <w:tcPr>
            <w:tcW w:w="3658" w:type="dxa"/>
            <w:shd w:val="clear" w:color="auto" w:fill="auto"/>
            <w:vAlign w:val="bottom"/>
          </w:tcPr>
          <w:p w14:paraId="742EA69F" w14:textId="77777777" w:rsidR="009C4E4B" w:rsidRPr="00170FA8" w:rsidRDefault="00695866">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 SUPERIOR</w:t>
            </w:r>
          </w:p>
        </w:tc>
        <w:tc>
          <w:tcPr>
            <w:tcW w:w="1011" w:type="dxa"/>
            <w:shd w:val="clear" w:color="auto" w:fill="auto"/>
            <w:vAlign w:val="bottom"/>
          </w:tcPr>
          <w:p w14:paraId="3CBB29A5" w14:textId="30382116"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2740</w:t>
            </w:r>
          </w:p>
        </w:tc>
        <w:tc>
          <w:tcPr>
            <w:tcW w:w="1011" w:type="dxa"/>
            <w:gridSpan w:val="2"/>
            <w:shd w:val="clear" w:color="auto" w:fill="auto"/>
            <w:vAlign w:val="bottom"/>
          </w:tcPr>
          <w:p w14:paraId="7339752E" w14:textId="4DC56289"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2190</w:t>
            </w:r>
          </w:p>
        </w:tc>
        <w:tc>
          <w:tcPr>
            <w:tcW w:w="1011" w:type="dxa"/>
            <w:gridSpan w:val="2"/>
            <w:shd w:val="clear" w:color="auto" w:fill="auto"/>
            <w:vAlign w:val="bottom"/>
          </w:tcPr>
          <w:p w14:paraId="7E516888" w14:textId="6F86073B"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3635</w:t>
            </w:r>
          </w:p>
        </w:tc>
        <w:tc>
          <w:tcPr>
            <w:tcW w:w="1756" w:type="dxa"/>
            <w:gridSpan w:val="2"/>
          </w:tcPr>
          <w:p w14:paraId="14242F4E" w14:textId="23B60CA1"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5090</w:t>
            </w:r>
          </w:p>
        </w:tc>
      </w:tr>
      <w:tr w:rsidR="00170FA8" w:rsidRPr="00170FA8" w14:paraId="7DCA34D4" w14:textId="77777777" w:rsidTr="00670CB0">
        <w:trPr>
          <w:trHeight w:val="216"/>
          <w:jc w:val="center"/>
        </w:trPr>
        <w:tc>
          <w:tcPr>
            <w:tcW w:w="3658" w:type="dxa"/>
            <w:shd w:val="clear" w:color="auto" w:fill="auto"/>
            <w:vAlign w:val="bottom"/>
          </w:tcPr>
          <w:p w14:paraId="2D3FB3EC"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7FE624F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377AD1AA" w14:textId="2798ADCF"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410</w:t>
            </w:r>
          </w:p>
        </w:tc>
      </w:tr>
      <w:tr w:rsidR="00170FA8" w:rsidRPr="00170FA8" w14:paraId="4F73A64E" w14:textId="77777777" w:rsidTr="00670CB0">
        <w:trPr>
          <w:trHeight w:val="216"/>
          <w:jc w:val="center"/>
        </w:trPr>
        <w:tc>
          <w:tcPr>
            <w:tcW w:w="3658" w:type="dxa"/>
            <w:shd w:val="clear" w:color="auto" w:fill="auto"/>
            <w:vAlign w:val="bottom"/>
          </w:tcPr>
          <w:p w14:paraId="5159B38F" w14:textId="04CCC5F9" w:rsidR="00170FA8" w:rsidRPr="00170FA8" w:rsidRDefault="00006737" w:rsidP="00170FA8">
            <w:pPr>
              <w:spacing w:after="0" w:line="240" w:lineRule="auto"/>
              <w:rPr>
                <w:rFonts w:asciiTheme="majorHAnsi" w:eastAsia="Calibri" w:hAnsiTheme="majorHAnsi" w:cstheme="majorHAnsi"/>
                <w:sz w:val="20"/>
                <w:szCs w:val="20"/>
              </w:rPr>
            </w:pPr>
            <w:r>
              <w:rPr>
                <w:rFonts w:asciiTheme="majorHAnsi" w:eastAsia="Calibri" w:hAnsiTheme="majorHAnsi" w:cstheme="majorHAnsi"/>
                <w:sz w:val="20"/>
                <w:szCs w:val="20"/>
              </w:rPr>
              <w:t>SUPERIOR</w:t>
            </w:r>
          </w:p>
        </w:tc>
        <w:tc>
          <w:tcPr>
            <w:tcW w:w="1011" w:type="dxa"/>
            <w:shd w:val="clear" w:color="auto" w:fill="auto"/>
            <w:vAlign w:val="bottom"/>
          </w:tcPr>
          <w:p w14:paraId="794A493E" w14:textId="18FFE14A"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3160</w:t>
            </w:r>
          </w:p>
        </w:tc>
        <w:tc>
          <w:tcPr>
            <w:tcW w:w="1011" w:type="dxa"/>
            <w:gridSpan w:val="2"/>
            <w:shd w:val="clear" w:color="auto" w:fill="auto"/>
            <w:vAlign w:val="bottom"/>
          </w:tcPr>
          <w:p w14:paraId="31E8B6A0" w14:textId="2DB5C9E2"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2675</w:t>
            </w:r>
          </w:p>
        </w:tc>
        <w:tc>
          <w:tcPr>
            <w:tcW w:w="1011" w:type="dxa"/>
            <w:gridSpan w:val="2"/>
            <w:shd w:val="clear" w:color="auto" w:fill="auto"/>
            <w:vAlign w:val="bottom"/>
          </w:tcPr>
          <w:p w14:paraId="47B2EF91" w14:textId="348E1A6E"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4490</w:t>
            </w:r>
          </w:p>
        </w:tc>
        <w:tc>
          <w:tcPr>
            <w:tcW w:w="1756" w:type="dxa"/>
            <w:gridSpan w:val="2"/>
          </w:tcPr>
          <w:p w14:paraId="369D668B" w14:textId="11BE6D64"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5940</w:t>
            </w:r>
          </w:p>
        </w:tc>
      </w:tr>
      <w:tr w:rsidR="00170FA8" w:rsidRPr="00170FA8" w14:paraId="528C9311" w14:textId="77777777" w:rsidTr="00670CB0">
        <w:trPr>
          <w:trHeight w:val="49"/>
          <w:jc w:val="center"/>
        </w:trPr>
        <w:tc>
          <w:tcPr>
            <w:tcW w:w="3658" w:type="dxa"/>
            <w:shd w:val="clear" w:color="auto" w:fill="auto"/>
            <w:vAlign w:val="bottom"/>
          </w:tcPr>
          <w:p w14:paraId="22BFE6F0"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370B4E8B"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7DFF9F3B" w14:textId="0982B8D3"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515</w:t>
            </w:r>
          </w:p>
        </w:tc>
      </w:tr>
      <w:tr w:rsidR="00676364" w:rsidRPr="00170FA8" w14:paraId="1B6EDDDE" w14:textId="77777777" w:rsidTr="00676364">
        <w:trPr>
          <w:trHeight w:val="49"/>
          <w:jc w:val="center"/>
        </w:trPr>
        <w:tc>
          <w:tcPr>
            <w:tcW w:w="3658" w:type="dxa"/>
            <w:shd w:val="clear" w:color="auto" w:fill="D9D9D9" w:themeFill="background1" w:themeFillShade="D9"/>
            <w:vAlign w:val="bottom"/>
          </w:tcPr>
          <w:p w14:paraId="582036F5" w14:textId="5F605689" w:rsidR="00676364" w:rsidRPr="00170FA8" w:rsidRDefault="00D022B2" w:rsidP="00676364">
            <w:pPr>
              <w:spacing w:after="0" w:line="240" w:lineRule="auto"/>
              <w:rPr>
                <w:rFonts w:asciiTheme="majorHAnsi" w:eastAsia="Calibri" w:hAnsiTheme="majorHAnsi" w:cstheme="majorHAnsi"/>
                <w:sz w:val="20"/>
                <w:szCs w:val="20"/>
              </w:rPr>
            </w:pPr>
            <w:r>
              <w:rPr>
                <w:rFonts w:asciiTheme="majorHAnsi" w:eastAsia="Arial" w:hAnsiTheme="majorHAnsi" w:cstheme="majorHAnsi"/>
                <w:b/>
                <w:sz w:val="20"/>
                <w:szCs w:val="20"/>
              </w:rPr>
              <w:t xml:space="preserve">01 OCTUBRE </w:t>
            </w:r>
            <w:r w:rsidR="00200134">
              <w:rPr>
                <w:rFonts w:asciiTheme="majorHAnsi" w:eastAsia="Arial" w:hAnsiTheme="majorHAnsi" w:cstheme="majorHAnsi"/>
                <w:b/>
                <w:sz w:val="20"/>
                <w:szCs w:val="20"/>
              </w:rPr>
              <w:t xml:space="preserve">2025 </w:t>
            </w:r>
            <w:r>
              <w:rPr>
                <w:rFonts w:asciiTheme="majorHAnsi" w:eastAsia="Arial" w:hAnsiTheme="majorHAnsi" w:cstheme="majorHAnsi"/>
                <w:b/>
                <w:sz w:val="20"/>
                <w:szCs w:val="20"/>
              </w:rPr>
              <w:t>AL 31 MARZO 2026</w:t>
            </w:r>
          </w:p>
        </w:tc>
        <w:tc>
          <w:tcPr>
            <w:tcW w:w="1197" w:type="dxa"/>
            <w:gridSpan w:val="2"/>
            <w:shd w:val="clear" w:color="auto" w:fill="D9D9D9" w:themeFill="background1" w:themeFillShade="D9"/>
            <w:vAlign w:val="bottom"/>
          </w:tcPr>
          <w:p w14:paraId="65D4340C" w14:textId="6932CA90" w:rsidR="00676364" w:rsidRDefault="00676364" w:rsidP="00676364">
            <w:pPr>
              <w:spacing w:after="0" w:line="240" w:lineRule="auto"/>
              <w:jc w:val="center"/>
              <w:rPr>
                <w:rFonts w:asciiTheme="majorHAnsi" w:eastAsia="Calibri" w:hAnsiTheme="majorHAnsi" w:cstheme="majorHAnsi"/>
                <w:sz w:val="20"/>
                <w:szCs w:val="20"/>
              </w:rPr>
            </w:pPr>
            <w:r w:rsidRPr="00170FA8">
              <w:rPr>
                <w:rFonts w:asciiTheme="majorHAnsi" w:eastAsia="Calibri" w:hAnsiTheme="majorHAnsi" w:cstheme="majorHAnsi"/>
                <w:b/>
                <w:sz w:val="20"/>
                <w:szCs w:val="20"/>
              </w:rPr>
              <w:t>DBL</w:t>
            </w:r>
          </w:p>
        </w:tc>
        <w:tc>
          <w:tcPr>
            <w:tcW w:w="1197" w:type="dxa"/>
            <w:gridSpan w:val="2"/>
            <w:shd w:val="clear" w:color="auto" w:fill="D9D9D9" w:themeFill="background1" w:themeFillShade="D9"/>
            <w:vAlign w:val="bottom"/>
          </w:tcPr>
          <w:p w14:paraId="18DDA82C" w14:textId="5C91F5C4" w:rsidR="00676364" w:rsidRDefault="00676364" w:rsidP="00676364">
            <w:pPr>
              <w:spacing w:after="0" w:line="240" w:lineRule="auto"/>
              <w:jc w:val="center"/>
              <w:rPr>
                <w:rFonts w:asciiTheme="majorHAnsi" w:eastAsia="Calibri" w:hAnsiTheme="majorHAnsi" w:cstheme="majorHAnsi"/>
                <w:sz w:val="20"/>
                <w:szCs w:val="20"/>
              </w:rPr>
            </w:pPr>
            <w:r w:rsidRPr="00170FA8">
              <w:rPr>
                <w:rFonts w:asciiTheme="majorHAnsi" w:eastAsia="Calibri" w:hAnsiTheme="majorHAnsi" w:cstheme="majorHAnsi"/>
                <w:b/>
                <w:sz w:val="20"/>
                <w:szCs w:val="20"/>
              </w:rPr>
              <w:t>TPL</w:t>
            </w:r>
          </w:p>
        </w:tc>
        <w:tc>
          <w:tcPr>
            <w:tcW w:w="1197" w:type="dxa"/>
            <w:gridSpan w:val="2"/>
            <w:shd w:val="clear" w:color="auto" w:fill="D9D9D9" w:themeFill="background1" w:themeFillShade="D9"/>
            <w:vAlign w:val="bottom"/>
          </w:tcPr>
          <w:p w14:paraId="0A896479" w14:textId="668E38EB" w:rsidR="00676364" w:rsidRDefault="00676364" w:rsidP="00676364">
            <w:pPr>
              <w:spacing w:after="0" w:line="240" w:lineRule="auto"/>
              <w:jc w:val="center"/>
              <w:rPr>
                <w:rFonts w:asciiTheme="majorHAnsi" w:eastAsia="Calibri" w:hAnsiTheme="majorHAnsi" w:cstheme="majorHAnsi"/>
                <w:sz w:val="20"/>
                <w:szCs w:val="20"/>
              </w:rPr>
            </w:pPr>
            <w:r w:rsidRPr="00170FA8">
              <w:rPr>
                <w:rFonts w:asciiTheme="majorHAnsi" w:eastAsia="Calibri" w:hAnsiTheme="majorHAnsi" w:cstheme="majorHAnsi"/>
                <w:b/>
                <w:sz w:val="20"/>
                <w:szCs w:val="20"/>
              </w:rPr>
              <w:t>SGL</w:t>
            </w:r>
          </w:p>
        </w:tc>
        <w:tc>
          <w:tcPr>
            <w:tcW w:w="1198" w:type="dxa"/>
            <w:shd w:val="clear" w:color="auto" w:fill="D9D9D9" w:themeFill="background1" w:themeFillShade="D9"/>
          </w:tcPr>
          <w:p w14:paraId="66E933A3" w14:textId="792A6B9B" w:rsidR="00676364" w:rsidRDefault="00676364" w:rsidP="00676364">
            <w:pPr>
              <w:spacing w:after="0" w:line="240" w:lineRule="auto"/>
              <w:jc w:val="center"/>
              <w:rPr>
                <w:rFonts w:asciiTheme="majorHAnsi" w:eastAsia="Calibri" w:hAnsiTheme="majorHAnsi" w:cstheme="majorHAnsi"/>
                <w:sz w:val="20"/>
                <w:szCs w:val="20"/>
              </w:rPr>
            </w:pPr>
            <w:r w:rsidRPr="00170FA8">
              <w:rPr>
                <w:rFonts w:asciiTheme="majorHAnsi" w:eastAsia="Calibri" w:hAnsiTheme="majorHAnsi" w:cstheme="majorHAnsi"/>
                <w:b/>
                <w:sz w:val="20"/>
                <w:szCs w:val="20"/>
              </w:rPr>
              <w:t>01 PAX VIAJANDO SOLO</w:t>
            </w:r>
          </w:p>
        </w:tc>
      </w:tr>
      <w:tr w:rsidR="00424AAA" w:rsidRPr="00170FA8" w14:paraId="23CCC111" w14:textId="77777777" w:rsidTr="00E9665B">
        <w:trPr>
          <w:trHeight w:val="49"/>
          <w:jc w:val="center"/>
        </w:trPr>
        <w:tc>
          <w:tcPr>
            <w:tcW w:w="3658" w:type="dxa"/>
            <w:shd w:val="clear" w:color="auto" w:fill="auto"/>
            <w:vAlign w:val="bottom"/>
          </w:tcPr>
          <w:p w14:paraId="7021E805" w14:textId="13C280C1" w:rsidR="00424AAA" w:rsidRPr="00170FA8" w:rsidRDefault="00424AAA"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w:t>
            </w:r>
          </w:p>
        </w:tc>
        <w:tc>
          <w:tcPr>
            <w:tcW w:w="1197" w:type="dxa"/>
            <w:gridSpan w:val="2"/>
            <w:shd w:val="clear" w:color="auto" w:fill="auto"/>
            <w:vAlign w:val="bottom"/>
          </w:tcPr>
          <w:p w14:paraId="7D8A7B42" w14:textId="5855D0CA"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2930</w:t>
            </w:r>
          </w:p>
        </w:tc>
        <w:tc>
          <w:tcPr>
            <w:tcW w:w="1197" w:type="dxa"/>
            <w:gridSpan w:val="2"/>
            <w:shd w:val="clear" w:color="auto" w:fill="auto"/>
            <w:vAlign w:val="bottom"/>
          </w:tcPr>
          <w:p w14:paraId="44A796B3" w14:textId="2E969F9B"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2250</w:t>
            </w:r>
          </w:p>
        </w:tc>
        <w:tc>
          <w:tcPr>
            <w:tcW w:w="1197" w:type="dxa"/>
            <w:gridSpan w:val="2"/>
            <w:shd w:val="clear" w:color="auto" w:fill="auto"/>
            <w:vAlign w:val="bottom"/>
          </w:tcPr>
          <w:p w14:paraId="6C4D3774" w14:textId="6C3447C8"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3980</w:t>
            </w:r>
          </w:p>
        </w:tc>
        <w:tc>
          <w:tcPr>
            <w:tcW w:w="1198" w:type="dxa"/>
            <w:shd w:val="clear" w:color="auto" w:fill="auto"/>
            <w:vAlign w:val="bottom"/>
          </w:tcPr>
          <w:p w14:paraId="5FCF03AC" w14:textId="207EE27C"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5460</w:t>
            </w:r>
          </w:p>
        </w:tc>
      </w:tr>
      <w:tr w:rsidR="00676364" w:rsidRPr="00170FA8" w14:paraId="27497574" w14:textId="77777777" w:rsidTr="00670CB0">
        <w:trPr>
          <w:trHeight w:val="49"/>
          <w:jc w:val="center"/>
        </w:trPr>
        <w:tc>
          <w:tcPr>
            <w:tcW w:w="3658" w:type="dxa"/>
            <w:shd w:val="clear" w:color="auto" w:fill="auto"/>
            <w:vAlign w:val="bottom"/>
          </w:tcPr>
          <w:p w14:paraId="423B1F3A" w14:textId="77777777"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4DB22735" w14:textId="7129CFA1"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4696EE86" w14:textId="2D79048A" w:rsidR="00676364"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320</w:t>
            </w:r>
          </w:p>
        </w:tc>
      </w:tr>
      <w:tr w:rsidR="00424AAA" w:rsidRPr="00170FA8" w14:paraId="4C1B8410" w14:textId="77777777" w:rsidTr="000B6BAC">
        <w:trPr>
          <w:trHeight w:val="49"/>
          <w:jc w:val="center"/>
        </w:trPr>
        <w:tc>
          <w:tcPr>
            <w:tcW w:w="3658" w:type="dxa"/>
            <w:shd w:val="clear" w:color="auto" w:fill="auto"/>
            <w:vAlign w:val="bottom"/>
          </w:tcPr>
          <w:p w14:paraId="072088AE" w14:textId="22D6C161" w:rsidR="00424AAA" w:rsidRPr="00170FA8" w:rsidRDefault="00424AAA"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 SUPERIOR</w:t>
            </w:r>
          </w:p>
        </w:tc>
        <w:tc>
          <w:tcPr>
            <w:tcW w:w="1197" w:type="dxa"/>
            <w:gridSpan w:val="2"/>
            <w:shd w:val="clear" w:color="auto" w:fill="auto"/>
            <w:vAlign w:val="bottom"/>
          </w:tcPr>
          <w:p w14:paraId="1036362C" w14:textId="3AAC124E"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3180</w:t>
            </w:r>
          </w:p>
        </w:tc>
        <w:tc>
          <w:tcPr>
            <w:tcW w:w="1197" w:type="dxa"/>
            <w:gridSpan w:val="2"/>
            <w:shd w:val="clear" w:color="auto" w:fill="auto"/>
            <w:vAlign w:val="bottom"/>
          </w:tcPr>
          <w:p w14:paraId="0AC8F381" w14:textId="5CC7684B"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2470</w:t>
            </w:r>
          </w:p>
        </w:tc>
        <w:tc>
          <w:tcPr>
            <w:tcW w:w="1197" w:type="dxa"/>
            <w:gridSpan w:val="2"/>
            <w:shd w:val="clear" w:color="auto" w:fill="auto"/>
            <w:vAlign w:val="bottom"/>
          </w:tcPr>
          <w:p w14:paraId="5A325435" w14:textId="1361E43B"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4420</w:t>
            </w:r>
          </w:p>
        </w:tc>
        <w:tc>
          <w:tcPr>
            <w:tcW w:w="1198" w:type="dxa"/>
            <w:shd w:val="clear" w:color="auto" w:fill="auto"/>
            <w:vAlign w:val="bottom"/>
          </w:tcPr>
          <w:p w14:paraId="06281E35" w14:textId="0D038924"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5915</w:t>
            </w:r>
          </w:p>
        </w:tc>
      </w:tr>
      <w:tr w:rsidR="00676364" w:rsidRPr="00170FA8" w14:paraId="21E627EB" w14:textId="77777777" w:rsidTr="00670CB0">
        <w:trPr>
          <w:trHeight w:val="49"/>
          <w:jc w:val="center"/>
        </w:trPr>
        <w:tc>
          <w:tcPr>
            <w:tcW w:w="3658" w:type="dxa"/>
            <w:shd w:val="clear" w:color="auto" w:fill="auto"/>
            <w:vAlign w:val="bottom"/>
          </w:tcPr>
          <w:p w14:paraId="65AACC2B" w14:textId="77777777"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3B7BF750" w14:textId="64676EA7"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1DCB78CE" w14:textId="626ABDBE" w:rsidR="00676364"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435</w:t>
            </w:r>
          </w:p>
        </w:tc>
      </w:tr>
      <w:tr w:rsidR="00424AAA" w:rsidRPr="00170FA8" w14:paraId="10D93948" w14:textId="77777777" w:rsidTr="00396E88">
        <w:trPr>
          <w:trHeight w:val="49"/>
          <w:jc w:val="center"/>
        </w:trPr>
        <w:tc>
          <w:tcPr>
            <w:tcW w:w="3658" w:type="dxa"/>
            <w:shd w:val="clear" w:color="auto" w:fill="auto"/>
            <w:vAlign w:val="bottom"/>
          </w:tcPr>
          <w:p w14:paraId="73A964D3" w14:textId="5BD89C06" w:rsidR="00424AAA" w:rsidRPr="00170FA8" w:rsidRDefault="00424AAA" w:rsidP="00676364">
            <w:pPr>
              <w:spacing w:after="0" w:line="240" w:lineRule="auto"/>
              <w:rPr>
                <w:rFonts w:asciiTheme="majorHAnsi" w:eastAsia="Calibri" w:hAnsiTheme="majorHAnsi" w:cstheme="majorHAnsi"/>
                <w:sz w:val="20"/>
                <w:szCs w:val="20"/>
              </w:rPr>
            </w:pPr>
            <w:r>
              <w:rPr>
                <w:rFonts w:asciiTheme="majorHAnsi" w:eastAsia="Calibri" w:hAnsiTheme="majorHAnsi" w:cstheme="majorHAnsi"/>
                <w:sz w:val="20"/>
                <w:szCs w:val="20"/>
              </w:rPr>
              <w:t>SUPERIOR</w:t>
            </w:r>
          </w:p>
        </w:tc>
        <w:tc>
          <w:tcPr>
            <w:tcW w:w="1197" w:type="dxa"/>
            <w:gridSpan w:val="2"/>
            <w:shd w:val="clear" w:color="auto" w:fill="auto"/>
            <w:vAlign w:val="bottom"/>
          </w:tcPr>
          <w:p w14:paraId="27AB41DC" w14:textId="660418B4"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3890</w:t>
            </w:r>
          </w:p>
        </w:tc>
        <w:tc>
          <w:tcPr>
            <w:tcW w:w="1197" w:type="dxa"/>
            <w:gridSpan w:val="2"/>
            <w:shd w:val="clear" w:color="auto" w:fill="auto"/>
            <w:vAlign w:val="bottom"/>
          </w:tcPr>
          <w:p w14:paraId="700A506A" w14:textId="62728CC4"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3340</w:t>
            </w:r>
          </w:p>
        </w:tc>
        <w:tc>
          <w:tcPr>
            <w:tcW w:w="1197" w:type="dxa"/>
            <w:gridSpan w:val="2"/>
            <w:shd w:val="clear" w:color="auto" w:fill="auto"/>
            <w:vAlign w:val="bottom"/>
          </w:tcPr>
          <w:p w14:paraId="56BBD4E3" w14:textId="1ABA4774"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5940</w:t>
            </w:r>
          </w:p>
        </w:tc>
        <w:tc>
          <w:tcPr>
            <w:tcW w:w="1198" w:type="dxa"/>
            <w:shd w:val="clear" w:color="auto" w:fill="auto"/>
            <w:vAlign w:val="bottom"/>
          </w:tcPr>
          <w:p w14:paraId="448DD961" w14:textId="345C4CF5" w:rsidR="00424AAA"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7395</w:t>
            </w:r>
          </w:p>
        </w:tc>
      </w:tr>
      <w:tr w:rsidR="00676364" w:rsidRPr="00170FA8" w14:paraId="3653E505" w14:textId="77777777" w:rsidTr="00670CB0">
        <w:trPr>
          <w:trHeight w:val="49"/>
          <w:jc w:val="center"/>
        </w:trPr>
        <w:tc>
          <w:tcPr>
            <w:tcW w:w="3658" w:type="dxa"/>
            <w:shd w:val="clear" w:color="auto" w:fill="auto"/>
            <w:vAlign w:val="bottom"/>
          </w:tcPr>
          <w:p w14:paraId="6973E353" w14:textId="77777777"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7617F9FC" w14:textId="1DE4E628" w:rsidR="00676364" w:rsidRPr="00170FA8" w:rsidRDefault="00676364" w:rsidP="00676364">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7"/>
            <w:shd w:val="clear" w:color="auto" w:fill="auto"/>
          </w:tcPr>
          <w:p w14:paraId="10DE2C3D" w14:textId="391F8631" w:rsidR="00676364" w:rsidRDefault="009D49DC" w:rsidP="00676364">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530</w:t>
            </w:r>
          </w:p>
        </w:tc>
      </w:tr>
      <w:tr w:rsidR="00CA56EF" w:rsidRPr="00170FA8" w14:paraId="1923A53E" w14:textId="77777777" w:rsidTr="003D02EC">
        <w:trPr>
          <w:trHeight w:val="49"/>
          <w:jc w:val="center"/>
        </w:trPr>
        <w:tc>
          <w:tcPr>
            <w:tcW w:w="8447" w:type="dxa"/>
            <w:gridSpan w:val="8"/>
            <w:shd w:val="clear" w:color="auto" w:fill="auto"/>
            <w:vAlign w:val="bottom"/>
          </w:tcPr>
          <w:p w14:paraId="1D567718" w14:textId="10ADDA74" w:rsidR="00CA56EF" w:rsidRDefault="00CA56EF" w:rsidP="00773795">
            <w:pPr>
              <w:spacing w:after="0" w:line="240" w:lineRule="auto"/>
              <w:jc w:val="center"/>
              <w:rPr>
                <w:rFonts w:asciiTheme="majorHAnsi" w:eastAsia="Calibri" w:hAnsiTheme="majorHAnsi" w:cstheme="majorHAnsi"/>
                <w:sz w:val="20"/>
                <w:szCs w:val="20"/>
              </w:rPr>
            </w:pPr>
            <w:r w:rsidRPr="00CA56EF">
              <w:rPr>
                <w:rFonts w:asciiTheme="majorHAnsi" w:eastAsia="Calibri" w:hAnsiTheme="majorHAnsi" w:cstheme="majorHAnsi"/>
                <w:b/>
                <w:bCs/>
                <w:sz w:val="20"/>
                <w:szCs w:val="20"/>
              </w:rPr>
              <w:t xml:space="preserve">PRECIOS SUJETOS A DISPONIBILIDAD Y A CAMBIOS SIN PREVIO AVISO.  TARIFAS NO APLICAN PARA NAVIDAD, FIN DE AÑO, SEMANA SANTA, CONGRESOS O EVENTOS ESPECIALES. CONSULTAR SUPLEMENTO. </w:t>
            </w:r>
            <w:r w:rsidR="00773795">
              <w:rPr>
                <w:rFonts w:asciiTheme="majorHAnsi" w:eastAsia="Calibri" w:hAnsiTheme="majorHAnsi" w:cstheme="majorHAnsi"/>
                <w:b/>
                <w:bCs/>
                <w:sz w:val="20"/>
                <w:szCs w:val="20"/>
              </w:rPr>
              <w:t xml:space="preserve"> </w:t>
            </w:r>
            <w:r w:rsidRPr="00CA56EF">
              <w:rPr>
                <w:rFonts w:asciiTheme="majorHAnsi" w:eastAsia="Calibri" w:hAnsiTheme="majorHAnsi" w:cstheme="majorHAnsi"/>
                <w:b/>
                <w:bCs/>
                <w:color w:val="FF0000"/>
                <w:sz w:val="20"/>
                <w:szCs w:val="20"/>
              </w:rPr>
              <w:t xml:space="preserve">VIGENCIA HASTA </w:t>
            </w:r>
            <w:r w:rsidR="00080FF1">
              <w:rPr>
                <w:rFonts w:asciiTheme="majorHAnsi" w:eastAsia="Calibri" w:hAnsiTheme="majorHAnsi" w:cstheme="majorHAnsi"/>
                <w:b/>
                <w:bCs/>
                <w:color w:val="FF0000"/>
                <w:sz w:val="20"/>
                <w:szCs w:val="20"/>
              </w:rPr>
              <w:t xml:space="preserve">EL </w:t>
            </w:r>
            <w:r w:rsidR="00424AAA">
              <w:rPr>
                <w:rFonts w:asciiTheme="majorHAnsi" w:eastAsia="Calibri" w:hAnsiTheme="majorHAnsi" w:cstheme="majorHAnsi"/>
                <w:b/>
                <w:bCs/>
                <w:color w:val="FF0000"/>
                <w:sz w:val="20"/>
                <w:szCs w:val="20"/>
              </w:rPr>
              <w:t>31 MARZO 2026</w:t>
            </w:r>
          </w:p>
        </w:tc>
      </w:tr>
    </w:tbl>
    <w:p w14:paraId="362746AA" w14:textId="1BCEB59C" w:rsidR="00CA56EF" w:rsidRDefault="00CA56EF">
      <w:pPr>
        <w:spacing w:after="0" w:line="240" w:lineRule="auto"/>
        <w:jc w:val="both"/>
        <w:rPr>
          <w:rFonts w:ascii="Arial" w:eastAsia="Arial" w:hAnsi="Arial" w:cs="Arial"/>
          <w:sz w:val="20"/>
          <w:szCs w:val="20"/>
        </w:rPr>
      </w:pPr>
    </w:p>
    <w:tbl>
      <w:tblPr>
        <w:tblStyle w:val="a1"/>
        <w:tblW w:w="8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1"/>
        <w:gridCol w:w="1690"/>
      </w:tblGrid>
      <w:tr w:rsidR="00783DEA" w14:paraId="1F5D3464" w14:textId="77777777" w:rsidTr="00EE4F6C">
        <w:trPr>
          <w:trHeight w:val="41"/>
          <w:jc w:val="center"/>
        </w:trPr>
        <w:tc>
          <w:tcPr>
            <w:tcW w:w="835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51F782AE" w14:textId="4B84DD82" w:rsidR="00783DEA" w:rsidRPr="00170FA8" w:rsidRDefault="00783DEA" w:rsidP="00783DEA">
            <w:pPr>
              <w:spacing w:after="0" w:line="240" w:lineRule="auto"/>
              <w:jc w:val="center"/>
              <w:rPr>
                <w:rFonts w:ascii="Calibri" w:eastAsia="Calibri" w:hAnsi="Calibri" w:cs="Calibri"/>
                <w:b/>
                <w:color w:val="FFFFFF" w:themeColor="background1"/>
                <w:sz w:val="20"/>
                <w:szCs w:val="20"/>
              </w:rPr>
            </w:pPr>
            <w:r w:rsidRPr="00170FA8">
              <w:rPr>
                <w:rFonts w:ascii="Calibri" w:eastAsia="Calibri" w:hAnsi="Calibri" w:cs="Calibri"/>
                <w:b/>
                <w:color w:val="FFFFFF" w:themeColor="background1"/>
                <w:sz w:val="20"/>
                <w:szCs w:val="20"/>
              </w:rPr>
              <w:t>SUPLEMENTO PARA LOS VUELOS INTERNOS EN CLASE TURISTA</w:t>
            </w:r>
            <w:r>
              <w:rPr>
                <w:rFonts w:ascii="Calibri" w:eastAsia="Calibri" w:hAnsi="Calibri" w:cs="Calibri"/>
                <w:b/>
                <w:color w:val="FFFFFF" w:themeColor="background1"/>
                <w:sz w:val="20"/>
                <w:szCs w:val="20"/>
              </w:rPr>
              <w:t xml:space="preserve"> </w:t>
            </w:r>
            <w:r w:rsidRPr="00170FA8">
              <w:rPr>
                <w:rFonts w:ascii="Calibri" w:eastAsia="Calibri" w:hAnsi="Calibri" w:cs="Calibri"/>
                <w:b/>
                <w:color w:val="FFFFFF" w:themeColor="background1"/>
                <w:sz w:val="20"/>
                <w:szCs w:val="20"/>
              </w:rPr>
              <w:t>POR PERSONA</w:t>
            </w:r>
            <w:r>
              <w:rPr>
                <w:rFonts w:ascii="Calibri" w:eastAsia="Calibri" w:hAnsi="Calibri" w:cs="Calibri"/>
                <w:b/>
                <w:color w:val="FFFFFF" w:themeColor="background1"/>
                <w:sz w:val="20"/>
                <w:szCs w:val="20"/>
              </w:rPr>
              <w:t xml:space="preserve"> EN USD</w:t>
            </w:r>
          </w:p>
        </w:tc>
      </w:tr>
      <w:tr w:rsidR="009C4E4B" w:rsidRPr="004B37C2" w14:paraId="5047EAF2" w14:textId="77777777" w:rsidTr="00783DEA">
        <w:trPr>
          <w:trHeight w:val="41"/>
          <w:jc w:val="center"/>
        </w:trPr>
        <w:tc>
          <w:tcPr>
            <w:tcW w:w="6661" w:type="dxa"/>
            <w:tcBorders>
              <w:top w:val="single" w:sz="4" w:space="0" w:color="000000"/>
              <w:left w:val="single" w:sz="4" w:space="0" w:color="000000"/>
              <w:bottom w:val="single" w:sz="4" w:space="0" w:color="000000"/>
              <w:right w:val="single" w:sz="4" w:space="0" w:color="000000"/>
            </w:tcBorders>
          </w:tcPr>
          <w:p w14:paraId="6AC31105" w14:textId="77777777" w:rsidR="004B37C2" w:rsidRDefault="00670CB0">
            <w:pPr>
              <w:spacing w:after="0" w:line="240" w:lineRule="auto"/>
              <w:rPr>
                <w:rFonts w:ascii="Calibri" w:eastAsia="Calibri" w:hAnsi="Calibri" w:cs="Calibri"/>
                <w:sz w:val="20"/>
                <w:szCs w:val="20"/>
                <w:lang w:val="it-IT"/>
              </w:rPr>
            </w:pPr>
            <w:r w:rsidRPr="003741AB">
              <w:rPr>
                <w:rFonts w:ascii="Calibri" w:eastAsia="Calibri" w:hAnsi="Calibri" w:cs="Calibri"/>
                <w:sz w:val="20"/>
                <w:szCs w:val="20"/>
                <w:lang w:val="it-IT"/>
              </w:rPr>
              <w:t>MUMBAI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JODHPUR</w:t>
            </w:r>
            <w:r w:rsidR="004B37C2">
              <w:rPr>
                <w:rFonts w:ascii="Calibri" w:eastAsia="Calibri" w:hAnsi="Calibri" w:cs="Calibri"/>
                <w:sz w:val="20"/>
                <w:szCs w:val="20"/>
                <w:lang w:val="it-IT"/>
              </w:rPr>
              <w:t xml:space="preserve"> (DIA 3)</w:t>
            </w:r>
          </w:p>
          <w:p w14:paraId="55AF9860" w14:textId="3C55BF6E" w:rsidR="009C4E4B" w:rsidRPr="003741AB" w:rsidRDefault="00670CB0">
            <w:pPr>
              <w:spacing w:after="0" w:line="240" w:lineRule="auto"/>
              <w:rPr>
                <w:rFonts w:ascii="Calibri" w:eastAsia="Calibri" w:hAnsi="Calibri" w:cs="Calibri"/>
                <w:sz w:val="20"/>
                <w:szCs w:val="20"/>
                <w:lang w:val="it-IT"/>
              </w:rPr>
            </w:pPr>
            <w:r w:rsidRPr="003741AB">
              <w:rPr>
                <w:rFonts w:ascii="Calibri" w:eastAsia="Calibri" w:hAnsi="Calibri" w:cs="Calibri"/>
                <w:sz w:val="20"/>
                <w:szCs w:val="20"/>
                <w:lang w:val="it-IT"/>
              </w:rPr>
              <w:t>DELHI</w:t>
            </w:r>
            <w:r>
              <w:rPr>
                <w:rFonts w:ascii="Calibri" w:eastAsia="Calibri" w:hAnsi="Calibri" w:cs="Calibri"/>
                <w:sz w:val="20"/>
                <w:szCs w:val="20"/>
                <w:lang w:val="it-IT"/>
              </w:rPr>
              <w:t xml:space="preserve"> – </w:t>
            </w:r>
            <w:r w:rsidRPr="003741AB">
              <w:rPr>
                <w:rFonts w:ascii="Calibri" w:eastAsia="Calibri" w:hAnsi="Calibri" w:cs="Calibri"/>
                <w:sz w:val="20"/>
                <w:szCs w:val="20"/>
                <w:lang w:val="it-IT"/>
              </w:rPr>
              <w:t>VARANASI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DELHI</w:t>
            </w:r>
            <w:r w:rsidR="004B37C2">
              <w:rPr>
                <w:rFonts w:ascii="Calibri" w:eastAsia="Calibri" w:hAnsi="Calibri" w:cs="Calibri"/>
                <w:sz w:val="20"/>
                <w:szCs w:val="20"/>
                <w:lang w:val="it-IT"/>
              </w:rPr>
              <w:t xml:space="preserve"> (DIA 10)</w:t>
            </w:r>
          </w:p>
        </w:tc>
        <w:tc>
          <w:tcPr>
            <w:tcW w:w="1690" w:type="dxa"/>
            <w:tcBorders>
              <w:top w:val="single" w:sz="4" w:space="0" w:color="000000"/>
              <w:left w:val="single" w:sz="4" w:space="0" w:color="000000"/>
              <w:bottom w:val="single" w:sz="4" w:space="0" w:color="000000"/>
              <w:right w:val="single" w:sz="4" w:space="0" w:color="000000"/>
            </w:tcBorders>
          </w:tcPr>
          <w:p w14:paraId="4C756F9E" w14:textId="06639893" w:rsidR="009C4E4B" w:rsidRPr="004B37C2" w:rsidRDefault="00783DEA" w:rsidP="00773795">
            <w:pPr>
              <w:spacing w:after="0" w:line="240" w:lineRule="auto"/>
              <w:jc w:val="center"/>
              <w:rPr>
                <w:rFonts w:ascii="Calibri" w:eastAsia="Calibri" w:hAnsi="Calibri" w:cs="Calibri"/>
                <w:sz w:val="20"/>
                <w:szCs w:val="20"/>
                <w:lang w:val="it-IT"/>
              </w:rPr>
            </w:pPr>
            <w:r>
              <w:rPr>
                <w:rFonts w:ascii="Calibri" w:eastAsia="Calibri" w:hAnsi="Calibri" w:cs="Calibri"/>
                <w:sz w:val="20"/>
                <w:szCs w:val="20"/>
                <w:lang w:val="it-IT"/>
              </w:rPr>
              <w:t>440</w:t>
            </w:r>
          </w:p>
        </w:tc>
      </w:tr>
    </w:tbl>
    <w:p w14:paraId="332CEC87" w14:textId="5D7ABBE7" w:rsidR="00781A1D" w:rsidRPr="004B37C2" w:rsidRDefault="00781A1D">
      <w:pPr>
        <w:spacing w:after="0" w:line="240" w:lineRule="auto"/>
        <w:jc w:val="both"/>
        <w:rPr>
          <w:rFonts w:ascii="Arial" w:eastAsia="Arial" w:hAnsi="Arial" w:cs="Arial"/>
          <w:sz w:val="20"/>
          <w:szCs w:val="20"/>
          <w:lang w:val="it-IT"/>
        </w:rPr>
      </w:pPr>
    </w:p>
    <w:p w14:paraId="13669E42" w14:textId="77777777" w:rsidR="0002718E" w:rsidRPr="007D3D2E" w:rsidRDefault="0002718E" w:rsidP="0002718E">
      <w:pPr>
        <w:autoSpaceDE w:val="0"/>
        <w:autoSpaceDN w:val="0"/>
        <w:adjustRightInd w:val="0"/>
        <w:spacing w:after="0" w:line="240" w:lineRule="auto"/>
        <w:rPr>
          <w:rFonts w:ascii="Arial" w:hAnsi="Arial" w:cs="Arial"/>
          <w:b/>
          <w:color w:val="000000" w:themeColor="text1"/>
          <w:sz w:val="20"/>
          <w:szCs w:val="20"/>
          <w:lang w:val="es-CL"/>
        </w:rPr>
      </w:pPr>
      <w:r w:rsidRPr="007D3D2E">
        <w:rPr>
          <w:rFonts w:ascii="Arial" w:hAnsi="Arial" w:cs="Arial"/>
          <w:b/>
          <w:color w:val="000000" w:themeColor="text1"/>
          <w:sz w:val="20"/>
          <w:szCs w:val="20"/>
          <w:lang w:val="es-CL"/>
        </w:rPr>
        <w:t>NOTAS:</w:t>
      </w:r>
    </w:p>
    <w:p w14:paraId="62D21295" w14:textId="3679F3FC"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Tarifa aérea aprox. </w:t>
      </w:r>
      <w:r w:rsidR="003741AB">
        <w:rPr>
          <w:rFonts w:ascii="Arial" w:hAnsi="Arial" w:cs="Arial"/>
          <w:bCs/>
          <w:color w:val="000000" w:themeColor="text1"/>
          <w:sz w:val="20"/>
          <w:szCs w:val="20"/>
        </w:rPr>
        <w:t>P</w:t>
      </w:r>
      <w:r w:rsidRPr="00223932">
        <w:rPr>
          <w:rFonts w:ascii="Arial" w:hAnsi="Arial" w:cs="Arial"/>
          <w:bCs/>
          <w:color w:val="000000" w:themeColor="text1"/>
          <w:sz w:val="20"/>
          <w:szCs w:val="20"/>
        </w:rPr>
        <w:t>recio y disponibilidad sujeto a cambios hasta que emitamos boletos de vuelos.</w:t>
      </w:r>
    </w:p>
    <w:p w14:paraId="301FB858" w14:textId="72DD6CB1"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Vuelos domésticos incluyen 01 maleta de 15Kilos por persona </w:t>
      </w:r>
    </w:p>
    <w:p w14:paraId="7923D194" w14:textId="39381662" w:rsidR="00223932" w:rsidRPr="00223932" w:rsidRDefault="00502717"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E</w:t>
      </w:r>
      <w:r w:rsidR="0002718E" w:rsidRPr="00223932">
        <w:rPr>
          <w:rFonts w:ascii="Arial" w:hAnsi="Arial" w:cs="Arial"/>
          <w:bCs/>
          <w:color w:val="000000" w:themeColor="text1"/>
          <w:sz w:val="20"/>
          <w:szCs w:val="20"/>
        </w:rPr>
        <w:t xml:space="preserve">xceso de equipaje a pedido en el vuelo domestico: </w:t>
      </w:r>
      <w:r w:rsidR="00170FA8">
        <w:rPr>
          <w:rFonts w:ascii="Arial" w:hAnsi="Arial" w:cs="Arial"/>
          <w:bCs/>
          <w:color w:val="000000" w:themeColor="text1"/>
          <w:sz w:val="20"/>
          <w:szCs w:val="20"/>
        </w:rPr>
        <w:t>10</w:t>
      </w:r>
      <w:r w:rsidR="0002718E" w:rsidRPr="00223932">
        <w:rPr>
          <w:rFonts w:ascii="Arial" w:hAnsi="Arial" w:cs="Arial"/>
          <w:bCs/>
          <w:color w:val="000000" w:themeColor="text1"/>
          <w:sz w:val="20"/>
          <w:szCs w:val="20"/>
        </w:rPr>
        <w:t xml:space="preserve"> USD por persona</w:t>
      </w:r>
      <w:r w:rsidR="00670CB0">
        <w:rPr>
          <w:rFonts w:ascii="Arial" w:hAnsi="Arial" w:cs="Arial"/>
          <w:bCs/>
          <w:color w:val="000000" w:themeColor="text1"/>
          <w:sz w:val="20"/>
          <w:szCs w:val="20"/>
        </w:rPr>
        <w:t xml:space="preserve"> por kilo por tramo</w:t>
      </w:r>
      <w:r w:rsidR="0002718E" w:rsidRPr="00223932">
        <w:rPr>
          <w:rFonts w:ascii="Arial" w:hAnsi="Arial" w:cs="Arial"/>
          <w:bCs/>
          <w:color w:val="000000" w:themeColor="text1"/>
          <w:sz w:val="20"/>
          <w:szCs w:val="20"/>
        </w:rPr>
        <w:t xml:space="preserve"> (sujeto a cambio)</w:t>
      </w:r>
    </w:p>
    <w:p w14:paraId="4A2AE4FD" w14:textId="77777777" w:rsidR="00223932" w:rsidRPr="00223932" w:rsidRDefault="00223932"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333333"/>
          <w:sz w:val="20"/>
          <w:szCs w:val="20"/>
          <w:shd w:val="clear" w:color="auto" w:fill="FFFFFF"/>
        </w:rPr>
        <w:t>Suplemento media pensión no ha sido cotizada ya que hoteles de categoría gran lujo tiene diferentes restaurantes con variedad de comida, en caso de requerirlo se necesita revisar.</w:t>
      </w:r>
    </w:p>
    <w:p w14:paraId="23644165" w14:textId="77777777" w:rsidR="00223932"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Todos los hoteles están sujetos a disponibilidad en el momento de la reserva</w:t>
      </w:r>
    </w:p>
    <w:p w14:paraId="26F1B917" w14:textId="12BCEBA4"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eastAsia="Arial" w:hAnsi="Arial" w:cs="Arial"/>
          <w:sz w:val="20"/>
          <w:szCs w:val="20"/>
        </w:rPr>
        <w:t xml:space="preserve">Amenidades extra </w:t>
      </w:r>
      <w:r w:rsidR="0071524E">
        <w:rPr>
          <w:rFonts w:ascii="Arial" w:eastAsia="Arial" w:hAnsi="Arial" w:cs="Arial"/>
          <w:sz w:val="20"/>
          <w:szCs w:val="20"/>
        </w:rPr>
        <w:t>en categoría Superior: c</w:t>
      </w:r>
      <w:r w:rsidRPr="00223932">
        <w:rPr>
          <w:rFonts w:ascii="Arial" w:eastAsia="Arial" w:hAnsi="Arial" w:cs="Arial"/>
          <w:sz w:val="20"/>
          <w:szCs w:val="20"/>
        </w:rPr>
        <w:t>esta de bienvenida con botella de vino espumoso indio, dulces indios, café indio, velas aromáticas y pack de especias con carta de bienvenida personalizada. Tarjeta sim móvil gratuita a la llegada por persona (necesita cop</w:t>
      </w:r>
      <w:r w:rsidR="00FD5BDE" w:rsidRPr="00223932">
        <w:rPr>
          <w:rFonts w:ascii="Arial" w:eastAsia="Arial" w:hAnsi="Arial" w:cs="Arial"/>
          <w:sz w:val="20"/>
          <w:szCs w:val="20"/>
        </w:rPr>
        <w:t>ia del pasaporte por adelantad</w:t>
      </w:r>
      <w:r w:rsidRPr="00223932">
        <w:rPr>
          <w:rFonts w:ascii="Arial" w:eastAsia="Arial" w:hAnsi="Arial" w:cs="Arial"/>
          <w:sz w:val="20"/>
          <w:szCs w:val="20"/>
        </w:rPr>
        <w:t>o</w:t>
      </w:r>
      <w:r w:rsidR="00FD5BDE" w:rsidRPr="00223932">
        <w:rPr>
          <w:rFonts w:ascii="Arial" w:eastAsia="Arial" w:hAnsi="Arial" w:cs="Arial"/>
          <w:sz w:val="20"/>
          <w:szCs w:val="20"/>
        </w:rPr>
        <w:t>)</w:t>
      </w:r>
    </w:p>
    <w:p w14:paraId="710E87ED"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Precios sujetos a disponibilidad y a cambios sin previo aviso.</w:t>
      </w:r>
    </w:p>
    <w:p w14:paraId="640B4948" w14:textId="096BC5DE" w:rsidR="00223932" w:rsidRPr="009D49DC"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Tarifas no aplican para navidad, fin de año, semana santa, congresos o eventos especiales. Consultar suplemento.</w:t>
      </w:r>
    </w:p>
    <w:p w14:paraId="069294BE" w14:textId="33075314" w:rsidR="009D49DC" w:rsidRPr="009D49DC" w:rsidRDefault="009D49DC" w:rsidP="00223932">
      <w:pPr>
        <w:widowControl w:val="0"/>
        <w:numPr>
          <w:ilvl w:val="0"/>
          <w:numId w:val="4"/>
        </w:numPr>
        <w:autoSpaceDE w:val="0"/>
        <w:autoSpaceDN w:val="0"/>
        <w:adjustRightInd w:val="0"/>
        <w:spacing w:before="33" w:after="0" w:line="240" w:lineRule="auto"/>
        <w:rPr>
          <w:rFonts w:ascii="Arial" w:eastAsia="Arial" w:hAnsi="Arial" w:cs="Arial"/>
          <w:b/>
          <w:bCs/>
          <w:color w:val="FF0000"/>
          <w:sz w:val="20"/>
          <w:szCs w:val="20"/>
          <w:u w:val="single"/>
        </w:rPr>
      </w:pPr>
      <w:r w:rsidRPr="009D49DC">
        <w:rPr>
          <w:rFonts w:ascii="Arial" w:hAnsi="Arial" w:cs="Arial"/>
          <w:b/>
          <w:bCs/>
          <w:color w:val="FF0000"/>
          <w:sz w:val="20"/>
          <w:szCs w:val="20"/>
          <w:u w:val="single"/>
          <w:shd w:val="clear" w:color="auto" w:fill="FFFFFF"/>
        </w:rPr>
        <w:t xml:space="preserve">Blackout: Los </w:t>
      </w:r>
      <w:r w:rsidRPr="009D49DC">
        <w:rPr>
          <w:rFonts w:ascii="Arial" w:hAnsi="Arial" w:cs="Arial"/>
          <w:b/>
          <w:bCs/>
          <w:color w:val="FF0000"/>
          <w:sz w:val="20"/>
          <w:szCs w:val="20"/>
          <w:u w:val="single"/>
        </w:rPr>
        <w:t xml:space="preserve">precios no son aplicables desde 20 de diciembre </w:t>
      </w:r>
      <w:r w:rsidRPr="009D49DC">
        <w:rPr>
          <w:rFonts w:ascii="Arial" w:hAnsi="Arial" w:cs="Arial"/>
          <w:b/>
          <w:bCs/>
          <w:color w:val="FF0000"/>
          <w:sz w:val="20"/>
          <w:szCs w:val="20"/>
          <w:u w:val="single"/>
        </w:rPr>
        <w:t xml:space="preserve">2025 </w:t>
      </w:r>
      <w:r w:rsidRPr="009D49DC">
        <w:rPr>
          <w:rFonts w:ascii="Arial" w:hAnsi="Arial" w:cs="Arial"/>
          <w:b/>
          <w:bCs/>
          <w:color w:val="FF0000"/>
          <w:sz w:val="20"/>
          <w:szCs w:val="20"/>
          <w:u w:val="single"/>
        </w:rPr>
        <w:t>hasta 10 de ener</w:t>
      </w:r>
      <w:r w:rsidRPr="009D49DC">
        <w:rPr>
          <w:rFonts w:ascii="Arial" w:hAnsi="Arial" w:cs="Arial"/>
          <w:b/>
          <w:bCs/>
          <w:color w:val="FF0000"/>
          <w:sz w:val="20"/>
          <w:szCs w:val="20"/>
          <w:u w:val="single"/>
        </w:rPr>
        <w:t>o 2026</w:t>
      </w:r>
    </w:p>
    <w:p w14:paraId="3D3F3F7E" w14:textId="4D3FB357" w:rsidR="00223932" w:rsidRPr="00223932" w:rsidRDefault="00223932" w:rsidP="0021630E">
      <w:pPr>
        <w:widowControl w:val="0"/>
        <w:autoSpaceDE w:val="0"/>
        <w:autoSpaceDN w:val="0"/>
        <w:adjustRightInd w:val="0"/>
        <w:spacing w:before="33" w:after="0" w:line="240" w:lineRule="auto"/>
        <w:ind w:left="720"/>
        <w:rPr>
          <w:rFonts w:ascii="Arial" w:eastAsia="Arial" w:hAnsi="Arial" w:cs="Arial"/>
          <w:sz w:val="20"/>
          <w:szCs w:val="20"/>
        </w:rPr>
      </w:pPr>
    </w:p>
    <w:sectPr w:rsidR="00223932" w:rsidRPr="00223932">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ECC63" w14:textId="77777777" w:rsidR="00695866" w:rsidRDefault="00695866">
      <w:pPr>
        <w:spacing w:after="0" w:line="240" w:lineRule="auto"/>
      </w:pPr>
      <w:r>
        <w:separator/>
      </w:r>
    </w:p>
  </w:endnote>
  <w:endnote w:type="continuationSeparator" w:id="0">
    <w:p w14:paraId="4EC092AF" w14:textId="77777777" w:rsidR="00695866" w:rsidRDefault="0069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8F5D" w14:textId="77777777" w:rsidR="009C4E4B" w:rsidRDefault="00695866">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57817318" wp14:editId="1C29458C">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E7EBEE7"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57817318"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0E7EBEE7" w14:textId="77777777" w:rsidR="009C4E4B" w:rsidRDefault="009C4E4B">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AAE65" w14:textId="77777777" w:rsidR="00695866" w:rsidRDefault="00695866">
      <w:pPr>
        <w:spacing w:after="0" w:line="240" w:lineRule="auto"/>
      </w:pPr>
      <w:r>
        <w:separator/>
      </w:r>
    </w:p>
  </w:footnote>
  <w:footnote w:type="continuationSeparator" w:id="0">
    <w:p w14:paraId="424321E1" w14:textId="77777777" w:rsidR="00695866" w:rsidRDefault="0069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52961" w14:textId="231A6B09" w:rsidR="009C4E4B" w:rsidRDefault="00695866">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9AD8706" wp14:editId="5121C8FF">
              <wp:simplePos x="0" y="0"/>
              <wp:positionH relativeFrom="column">
                <wp:posOffset>-787399</wp:posOffset>
              </wp:positionH>
              <wp:positionV relativeFrom="paragraph">
                <wp:posOffset>-495299</wp:posOffset>
              </wp:positionV>
              <wp:extent cx="8239125" cy="1228725"/>
              <wp:effectExtent l="0" t="0" r="0" b="0"/>
              <wp:wrapNone/>
              <wp:docPr id="4" name="Rectángulo 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4759D1ED"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39AD8706" id="Rectángulo 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4759D1ED" w14:textId="77777777" w:rsidR="009C4E4B" w:rsidRDefault="009C4E4B">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828B3FC" wp14:editId="6C8D79C0">
          <wp:simplePos x="0" y="0"/>
          <wp:positionH relativeFrom="column">
            <wp:posOffset>1844040</wp:posOffset>
          </wp:positionH>
          <wp:positionV relativeFrom="paragraph">
            <wp:posOffset>-941704</wp:posOffset>
          </wp:positionV>
          <wp:extent cx="6000750" cy="16668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A84A53A" wp14:editId="1DC359E5">
          <wp:simplePos x="0" y="0"/>
          <wp:positionH relativeFrom="column">
            <wp:posOffset>4867275</wp:posOffset>
          </wp:positionH>
          <wp:positionV relativeFrom="paragraph">
            <wp:posOffset>-111124</wp:posOffset>
          </wp:positionV>
          <wp:extent cx="1799590" cy="51054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A5C6607" wp14:editId="75C31174">
              <wp:simplePos x="0" y="0"/>
              <wp:positionH relativeFrom="column">
                <wp:posOffset>-406399</wp:posOffset>
              </wp:positionH>
              <wp:positionV relativeFrom="paragraph">
                <wp:posOffset>-215899</wp:posOffset>
              </wp:positionV>
              <wp:extent cx="4648200" cy="847725"/>
              <wp:effectExtent l="0" t="0" r="0" b="0"/>
              <wp:wrapNone/>
              <wp:docPr id="3" name="Rectángulo 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6AC7C8DC" w14:textId="77777777" w:rsidR="009C4E4B" w:rsidRPr="00633934" w:rsidRDefault="00695866">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4C89A856" w:rsidR="009C4E4B" w:rsidRPr="00E06ED4" w:rsidRDefault="00695866">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w:t>
                          </w:r>
                          <w:r w:rsidR="00E30E85">
                            <w:rPr>
                              <w:rFonts w:ascii="Calibri" w:eastAsia="Calibri" w:hAnsi="Calibri" w:cs="Calibri"/>
                              <w:b/>
                              <w:color w:val="FFFFFF"/>
                              <w:sz w:val="24"/>
                              <w:szCs w:val="28"/>
                            </w:rPr>
                            <w:t>5</w:t>
                          </w:r>
                          <w:r w:rsidR="00716E15">
                            <w:rPr>
                              <w:rFonts w:ascii="Calibri" w:eastAsia="Calibri" w:hAnsi="Calibri" w:cs="Calibri"/>
                              <w:b/>
                              <w:color w:val="FFFFFF"/>
                              <w:sz w:val="24"/>
                              <w:szCs w:val="28"/>
                            </w:rPr>
                            <w:t>/2026</w:t>
                          </w:r>
                        </w:p>
                      </w:txbxContent>
                    </wps:txbx>
                    <wps:bodyPr spcFirstLastPara="1" wrap="square" lIns="91425" tIns="45700" rIns="91425" bIns="45700" anchor="t" anchorCtr="0">
                      <a:noAutofit/>
                    </wps:bodyPr>
                  </wps:wsp>
                </a:graphicData>
              </a:graphic>
            </wp:anchor>
          </w:drawing>
        </mc:Choice>
        <mc:Fallback>
          <w:pict>
            <v:rect w14:anchorId="6A5C6607" id="Rectángulo 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" filled="f" stroked="f">
              <v:textbox inset="2.53958mm,1.2694mm,2.53958mm,1.2694mm">
                <w:txbxContent>
                  <w:p w14:paraId="6AC7C8DC" w14:textId="77777777" w:rsidR="009C4E4B" w:rsidRPr="00633934" w:rsidRDefault="00695866">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4C89A856" w:rsidR="009C4E4B" w:rsidRPr="00E06ED4" w:rsidRDefault="00695866">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w:t>
                    </w:r>
                    <w:r w:rsidR="00E30E85">
                      <w:rPr>
                        <w:rFonts w:ascii="Calibri" w:eastAsia="Calibri" w:hAnsi="Calibri" w:cs="Calibri"/>
                        <w:b/>
                        <w:color w:val="FFFFFF"/>
                        <w:sz w:val="24"/>
                        <w:szCs w:val="28"/>
                      </w:rPr>
                      <w:t>5</w:t>
                    </w:r>
                    <w:r w:rsidR="00716E15">
                      <w:rPr>
                        <w:rFonts w:ascii="Calibri" w:eastAsia="Calibri" w:hAnsi="Calibri" w:cs="Calibri"/>
                        <w:b/>
                        <w:color w:val="FFFFFF"/>
                        <w:sz w:val="24"/>
                        <w:szCs w:val="28"/>
                      </w:rPr>
                      <w:t>/2026</w:t>
                    </w:r>
                  </w:p>
                </w:txbxContent>
              </v:textbox>
            </v:rect>
          </w:pict>
        </mc:Fallback>
      </mc:AlternateContent>
    </w:r>
    <w:r w:rsidR="00716E15">
      <w:rPr>
        <w:color w:val="00000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0437F"/>
    <w:multiLevelType w:val="multilevel"/>
    <w:tmpl w:val="53043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B11C11"/>
    <w:multiLevelType w:val="multilevel"/>
    <w:tmpl w:val="D4B82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40E59"/>
    <w:multiLevelType w:val="multilevel"/>
    <w:tmpl w:val="61186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4B"/>
    <w:rsid w:val="00006737"/>
    <w:rsid w:val="00016026"/>
    <w:rsid w:val="0002718E"/>
    <w:rsid w:val="00043062"/>
    <w:rsid w:val="00060919"/>
    <w:rsid w:val="00080FF1"/>
    <w:rsid w:val="000B1F80"/>
    <w:rsid w:val="00113C5B"/>
    <w:rsid w:val="00117680"/>
    <w:rsid w:val="00122571"/>
    <w:rsid w:val="00170FA8"/>
    <w:rsid w:val="00175960"/>
    <w:rsid w:val="001C744C"/>
    <w:rsid w:val="001D3418"/>
    <w:rsid w:val="001F4A8F"/>
    <w:rsid w:val="00200134"/>
    <w:rsid w:val="0021630E"/>
    <w:rsid w:val="00222919"/>
    <w:rsid w:val="00223932"/>
    <w:rsid w:val="00227A55"/>
    <w:rsid w:val="00233F31"/>
    <w:rsid w:val="002355C7"/>
    <w:rsid w:val="00261468"/>
    <w:rsid w:val="00295259"/>
    <w:rsid w:val="002C1AD1"/>
    <w:rsid w:val="003741AB"/>
    <w:rsid w:val="00403B74"/>
    <w:rsid w:val="0041618D"/>
    <w:rsid w:val="00424AAA"/>
    <w:rsid w:val="00445138"/>
    <w:rsid w:val="004A78CD"/>
    <w:rsid w:val="004B37C2"/>
    <w:rsid w:val="004C3E00"/>
    <w:rsid w:val="004D71C6"/>
    <w:rsid w:val="00502717"/>
    <w:rsid w:val="00512580"/>
    <w:rsid w:val="00571EF9"/>
    <w:rsid w:val="005C5603"/>
    <w:rsid w:val="0061345A"/>
    <w:rsid w:val="00633934"/>
    <w:rsid w:val="00634338"/>
    <w:rsid w:val="00651F35"/>
    <w:rsid w:val="00670CB0"/>
    <w:rsid w:val="00676364"/>
    <w:rsid w:val="00695866"/>
    <w:rsid w:val="006B4258"/>
    <w:rsid w:val="006B748B"/>
    <w:rsid w:val="006C6919"/>
    <w:rsid w:val="006D3F91"/>
    <w:rsid w:val="006E05EB"/>
    <w:rsid w:val="006F482F"/>
    <w:rsid w:val="0071524E"/>
    <w:rsid w:val="00716E15"/>
    <w:rsid w:val="00760AE2"/>
    <w:rsid w:val="00773795"/>
    <w:rsid w:val="00781A1D"/>
    <w:rsid w:val="00783DEA"/>
    <w:rsid w:val="007E3D82"/>
    <w:rsid w:val="008E3DDA"/>
    <w:rsid w:val="0099431E"/>
    <w:rsid w:val="009A229D"/>
    <w:rsid w:val="009C4E4B"/>
    <w:rsid w:val="009C6C02"/>
    <w:rsid w:val="009D49DC"/>
    <w:rsid w:val="009E713E"/>
    <w:rsid w:val="00A57DC5"/>
    <w:rsid w:val="00A81B6C"/>
    <w:rsid w:val="00A97E4F"/>
    <w:rsid w:val="00AA3169"/>
    <w:rsid w:val="00AB145D"/>
    <w:rsid w:val="00AC6D83"/>
    <w:rsid w:val="00AF5445"/>
    <w:rsid w:val="00B02FAC"/>
    <w:rsid w:val="00B07DB1"/>
    <w:rsid w:val="00B212BF"/>
    <w:rsid w:val="00B52AC2"/>
    <w:rsid w:val="00B54BBD"/>
    <w:rsid w:val="00B664A2"/>
    <w:rsid w:val="00B82F9E"/>
    <w:rsid w:val="00B94751"/>
    <w:rsid w:val="00BE7E2B"/>
    <w:rsid w:val="00C20834"/>
    <w:rsid w:val="00C551DE"/>
    <w:rsid w:val="00C73BE9"/>
    <w:rsid w:val="00C73E57"/>
    <w:rsid w:val="00CA56EF"/>
    <w:rsid w:val="00CB4019"/>
    <w:rsid w:val="00CC7E0E"/>
    <w:rsid w:val="00D022B2"/>
    <w:rsid w:val="00D5722E"/>
    <w:rsid w:val="00D6545F"/>
    <w:rsid w:val="00E05A2D"/>
    <w:rsid w:val="00E06ED4"/>
    <w:rsid w:val="00E30E85"/>
    <w:rsid w:val="00EE049C"/>
    <w:rsid w:val="00EE564F"/>
    <w:rsid w:val="00F20B00"/>
    <w:rsid w:val="00F77420"/>
    <w:rsid w:val="00F84CC7"/>
    <w:rsid w:val="00FC59EC"/>
    <w:rsid w:val="00FD5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1672C"/>
  <w15:docId w15:val="{DEC5D1BC-3DEE-403C-8EF3-3F23A8FC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200" w:after="0"/>
      <w:outlineLvl w:val="1"/>
    </w:pPr>
    <w:rPr>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339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934"/>
  </w:style>
  <w:style w:type="paragraph" w:styleId="Piedepgina">
    <w:name w:val="footer"/>
    <w:basedOn w:val="Normal"/>
    <w:link w:val="PiedepginaCar"/>
    <w:uiPriority w:val="99"/>
    <w:unhideWhenUsed/>
    <w:rsid w:val="006339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934"/>
  </w:style>
  <w:style w:type="character" w:styleId="Textoennegrita">
    <w:name w:val="Strong"/>
    <w:basedOn w:val="Fuentedeprrafopredeter"/>
    <w:uiPriority w:val="22"/>
    <w:qFormat/>
    <w:rsid w:val="00223932"/>
    <w:rPr>
      <w:b/>
      <w:bCs/>
    </w:rPr>
  </w:style>
  <w:style w:type="character" w:customStyle="1" w:styleId="overflow-hidden">
    <w:name w:val="overflow-hidden"/>
    <w:basedOn w:val="Fuentedeprrafopredeter"/>
    <w:rsid w:val="00EE564F"/>
  </w:style>
  <w:style w:type="character" w:styleId="nfasis">
    <w:name w:val="Emphasis"/>
    <w:basedOn w:val="Fuentedeprrafopredeter"/>
    <w:uiPriority w:val="20"/>
    <w:qFormat/>
    <w:rsid w:val="002355C7"/>
    <w:rPr>
      <w:i/>
      <w:iCs/>
    </w:rPr>
  </w:style>
  <w:style w:type="paragraph" w:styleId="NormalWeb">
    <w:name w:val="Normal (Web)"/>
    <w:basedOn w:val="Normal"/>
    <w:uiPriority w:val="99"/>
    <w:unhideWhenUsed/>
    <w:rsid w:val="009C6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66880">
      <w:bodyDiv w:val="1"/>
      <w:marLeft w:val="0"/>
      <w:marRight w:val="0"/>
      <w:marTop w:val="0"/>
      <w:marBottom w:val="0"/>
      <w:divBdr>
        <w:top w:val="none" w:sz="0" w:space="0" w:color="auto"/>
        <w:left w:val="none" w:sz="0" w:space="0" w:color="auto"/>
        <w:bottom w:val="none" w:sz="0" w:space="0" w:color="auto"/>
        <w:right w:val="none" w:sz="0" w:space="0" w:color="auto"/>
      </w:divBdr>
    </w:div>
    <w:div w:id="1004286925">
      <w:bodyDiv w:val="1"/>
      <w:marLeft w:val="0"/>
      <w:marRight w:val="0"/>
      <w:marTop w:val="0"/>
      <w:marBottom w:val="0"/>
      <w:divBdr>
        <w:top w:val="none" w:sz="0" w:space="0" w:color="auto"/>
        <w:left w:val="none" w:sz="0" w:space="0" w:color="auto"/>
        <w:bottom w:val="none" w:sz="0" w:space="0" w:color="auto"/>
        <w:right w:val="none" w:sz="0" w:space="0" w:color="auto"/>
      </w:divBdr>
    </w:div>
    <w:div w:id="1303000670">
      <w:bodyDiv w:val="1"/>
      <w:marLeft w:val="0"/>
      <w:marRight w:val="0"/>
      <w:marTop w:val="0"/>
      <w:marBottom w:val="0"/>
      <w:divBdr>
        <w:top w:val="none" w:sz="0" w:space="0" w:color="auto"/>
        <w:left w:val="none" w:sz="0" w:space="0" w:color="auto"/>
        <w:bottom w:val="none" w:sz="0" w:space="0" w:color="auto"/>
        <w:right w:val="none" w:sz="0" w:space="0" w:color="auto"/>
      </w:divBdr>
      <w:divsChild>
        <w:div w:id="379479286">
          <w:marLeft w:val="0"/>
          <w:marRight w:val="0"/>
          <w:marTop w:val="0"/>
          <w:marBottom w:val="0"/>
          <w:divBdr>
            <w:top w:val="none" w:sz="0" w:space="0" w:color="auto"/>
            <w:left w:val="none" w:sz="0" w:space="0" w:color="auto"/>
            <w:bottom w:val="none" w:sz="0" w:space="0" w:color="auto"/>
            <w:right w:val="none" w:sz="0" w:space="0" w:color="auto"/>
          </w:divBdr>
          <w:divsChild>
            <w:div w:id="902449364">
              <w:marLeft w:val="0"/>
              <w:marRight w:val="0"/>
              <w:marTop w:val="0"/>
              <w:marBottom w:val="0"/>
              <w:divBdr>
                <w:top w:val="none" w:sz="0" w:space="0" w:color="auto"/>
                <w:left w:val="none" w:sz="0" w:space="0" w:color="auto"/>
                <w:bottom w:val="none" w:sz="0" w:space="0" w:color="auto"/>
                <w:right w:val="none" w:sz="0" w:space="0" w:color="auto"/>
              </w:divBdr>
              <w:divsChild>
                <w:div w:id="956133485">
                  <w:marLeft w:val="0"/>
                  <w:marRight w:val="0"/>
                  <w:marTop w:val="0"/>
                  <w:marBottom w:val="0"/>
                  <w:divBdr>
                    <w:top w:val="none" w:sz="0" w:space="0" w:color="auto"/>
                    <w:left w:val="none" w:sz="0" w:space="0" w:color="auto"/>
                    <w:bottom w:val="none" w:sz="0" w:space="0" w:color="auto"/>
                    <w:right w:val="none" w:sz="0" w:space="0" w:color="auto"/>
                  </w:divBdr>
                  <w:divsChild>
                    <w:div w:id="1145466716">
                      <w:marLeft w:val="0"/>
                      <w:marRight w:val="0"/>
                      <w:marTop w:val="0"/>
                      <w:marBottom w:val="0"/>
                      <w:divBdr>
                        <w:top w:val="none" w:sz="0" w:space="0" w:color="auto"/>
                        <w:left w:val="none" w:sz="0" w:space="0" w:color="auto"/>
                        <w:bottom w:val="none" w:sz="0" w:space="0" w:color="auto"/>
                        <w:right w:val="none" w:sz="0" w:space="0" w:color="auto"/>
                      </w:divBdr>
                      <w:divsChild>
                        <w:div w:id="588660337">
                          <w:marLeft w:val="0"/>
                          <w:marRight w:val="0"/>
                          <w:marTop w:val="0"/>
                          <w:marBottom w:val="0"/>
                          <w:divBdr>
                            <w:top w:val="none" w:sz="0" w:space="0" w:color="auto"/>
                            <w:left w:val="none" w:sz="0" w:space="0" w:color="auto"/>
                            <w:bottom w:val="none" w:sz="0" w:space="0" w:color="auto"/>
                            <w:right w:val="none" w:sz="0" w:space="0" w:color="auto"/>
                          </w:divBdr>
                          <w:divsChild>
                            <w:div w:id="92241446">
                              <w:marLeft w:val="0"/>
                              <w:marRight w:val="0"/>
                              <w:marTop w:val="0"/>
                              <w:marBottom w:val="0"/>
                              <w:divBdr>
                                <w:top w:val="none" w:sz="0" w:space="0" w:color="auto"/>
                                <w:left w:val="none" w:sz="0" w:space="0" w:color="auto"/>
                                <w:bottom w:val="none" w:sz="0" w:space="0" w:color="auto"/>
                                <w:right w:val="none" w:sz="0" w:space="0" w:color="auto"/>
                              </w:divBdr>
                              <w:divsChild>
                                <w:div w:id="1126000190">
                                  <w:marLeft w:val="0"/>
                                  <w:marRight w:val="0"/>
                                  <w:marTop w:val="0"/>
                                  <w:marBottom w:val="0"/>
                                  <w:divBdr>
                                    <w:top w:val="none" w:sz="0" w:space="0" w:color="auto"/>
                                    <w:left w:val="none" w:sz="0" w:space="0" w:color="auto"/>
                                    <w:bottom w:val="none" w:sz="0" w:space="0" w:color="auto"/>
                                    <w:right w:val="none" w:sz="0" w:space="0" w:color="auto"/>
                                  </w:divBdr>
                                  <w:divsChild>
                                    <w:div w:id="13403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49979">
                          <w:marLeft w:val="0"/>
                          <w:marRight w:val="0"/>
                          <w:marTop w:val="0"/>
                          <w:marBottom w:val="0"/>
                          <w:divBdr>
                            <w:top w:val="none" w:sz="0" w:space="0" w:color="auto"/>
                            <w:left w:val="none" w:sz="0" w:space="0" w:color="auto"/>
                            <w:bottom w:val="none" w:sz="0" w:space="0" w:color="auto"/>
                            <w:right w:val="none" w:sz="0" w:space="0" w:color="auto"/>
                          </w:divBdr>
                          <w:divsChild>
                            <w:div w:id="1268462200">
                              <w:marLeft w:val="0"/>
                              <w:marRight w:val="0"/>
                              <w:marTop w:val="0"/>
                              <w:marBottom w:val="0"/>
                              <w:divBdr>
                                <w:top w:val="none" w:sz="0" w:space="0" w:color="auto"/>
                                <w:left w:val="none" w:sz="0" w:space="0" w:color="auto"/>
                                <w:bottom w:val="none" w:sz="0" w:space="0" w:color="auto"/>
                                <w:right w:val="none" w:sz="0" w:space="0" w:color="auto"/>
                              </w:divBdr>
                              <w:divsChild>
                                <w:div w:id="2108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12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Boletero-Boletero</cp:lastModifiedBy>
  <cp:revision>12</cp:revision>
  <dcterms:created xsi:type="dcterms:W3CDTF">2025-04-29T21:40:00Z</dcterms:created>
  <dcterms:modified xsi:type="dcterms:W3CDTF">2025-04-29T21:56:00Z</dcterms:modified>
</cp:coreProperties>
</file>