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36F2" w:rsidRPr="002016B1" w:rsidRDefault="00FD644F" w:rsidP="00DE36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Orlando</w:t>
      </w:r>
    </w:p>
    <w:p w:rsidR="00DE36F2" w:rsidRPr="002016B1" w:rsidRDefault="00DE36F2" w:rsidP="00DE36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:rsidR="00DE36F2" w:rsidRPr="00DE7D94" w:rsidRDefault="00DE36F2" w:rsidP="00DE36F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FD644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7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:rsidR="00DE36F2" w:rsidRPr="00DE7D94" w:rsidRDefault="00DE36F2" w:rsidP="00DE36F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B61FA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</w:t>
      </w:r>
      <w:r w:rsidR="002B5DE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iaria</w:t>
      </w:r>
      <w:r w:rsidR="00B61FA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,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0</w:t>
      </w:r>
      <w:r w:rsidR="00FD644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2</w:t>
      </w:r>
      <w:r w:rsidR="004D40A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de 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enero al </w:t>
      </w:r>
      <w:r w:rsidR="00FD644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08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diciembre 2026</w:t>
      </w:r>
    </w:p>
    <w:p w:rsidR="00DE36F2" w:rsidRPr="00DE7D94" w:rsidRDefault="00DE36F2" w:rsidP="00DE36F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:rsidR="00DE36F2" w:rsidRDefault="00DE36F2" w:rsidP="00DE36F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DE36F2" w:rsidRPr="00BD0EA5" w:rsidRDefault="00DE36F2" w:rsidP="00DE36F2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FD644F">
        <w:rPr>
          <w:rFonts w:eastAsia="Arial"/>
          <w:sz w:val="24"/>
          <w:szCs w:val="24"/>
        </w:rPr>
        <w:t>Orlando</w:t>
      </w:r>
    </w:p>
    <w:p w:rsidR="00DE36F2" w:rsidRDefault="00DE36F2" w:rsidP="00DE36F2">
      <w:pPr>
        <w:pStyle w:val="Ttulo2"/>
        <w:spacing w:before="0" w:after="0" w:line="240" w:lineRule="auto"/>
        <w:jc w:val="both"/>
        <w:rPr>
          <w:rFonts w:eastAsia="Arial" w:cstheme="minorHAnsi"/>
          <w:bCs/>
          <w:color w:val="002060"/>
          <w:sz w:val="20"/>
          <w:szCs w:val="22"/>
        </w:rPr>
      </w:pPr>
      <w:r w:rsidRPr="00DD52FC">
        <w:rPr>
          <w:rFonts w:eastAsia="Arial" w:cstheme="minorHAnsi"/>
          <w:b w:val="0"/>
          <w:color w:val="002060"/>
          <w:sz w:val="20"/>
          <w:szCs w:val="22"/>
        </w:rPr>
        <w:t>Bienvenido a la ciudad de</w:t>
      </w:r>
      <w:r w:rsidR="00FE0D02">
        <w:rPr>
          <w:rFonts w:eastAsia="Arial" w:cstheme="minorHAnsi"/>
          <w:b w:val="0"/>
          <w:color w:val="002060"/>
          <w:sz w:val="20"/>
          <w:szCs w:val="22"/>
        </w:rPr>
        <w:t xml:space="preserve"> </w:t>
      </w:r>
      <w:r w:rsidR="00FD644F">
        <w:rPr>
          <w:rFonts w:eastAsia="Arial" w:cstheme="minorHAnsi"/>
          <w:b w:val="0"/>
          <w:color w:val="002060"/>
          <w:sz w:val="20"/>
          <w:szCs w:val="22"/>
        </w:rPr>
        <w:t>Orlando</w:t>
      </w:r>
      <w:r w:rsidRPr="00DD52FC">
        <w:rPr>
          <w:rFonts w:eastAsia="Arial" w:cstheme="minorHAnsi"/>
          <w:b w:val="0"/>
          <w:color w:val="002060"/>
          <w:sz w:val="20"/>
          <w:szCs w:val="22"/>
        </w:rPr>
        <w:t xml:space="preserve">! </w:t>
      </w:r>
      <w:r w:rsidRPr="003F1572">
        <w:rPr>
          <w:rFonts w:eastAsia="Arial" w:cstheme="minorHAnsi"/>
          <w:bCs/>
          <w:color w:val="EE0000"/>
          <w:sz w:val="20"/>
          <w:szCs w:val="22"/>
        </w:rPr>
        <w:t>Traslado al hotel</w:t>
      </w:r>
      <w:r w:rsidR="003F1572" w:rsidRPr="003F1572">
        <w:rPr>
          <w:rFonts w:eastAsia="Arial" w:cstheme="minorHAnsi"/>
          <w:bCs/>
          <w:color w:val="EE0000"/>
          <w:sz w:val="20"/>
          <w:szCs w:val="22"/>
        </w:rPr>
        <w:t xml:space="preserve"> no incluido</w:t>
      </w:r>
      <w:r w:rsidRPr="003F1572">
        <w:rPr>
          <w:rFonts w:eastAsia="Arial" w:cstheme="minorHAnsi"/>
          <w:bCs/>
          <w:color w:val="EE0000"/>
          <w:sz w:val="20"/>
          <w:szCs w:val="22"/>
        </w:rPr>
        <w:t>.</w:t>
      </w:r>
      <w:r w:rsidRPr="00DD52FC">
        <w:rPr>
          <w:rFonts w:eastAsia="Arial" w:cstheme="minorHAnsi"/>
          <w:b w:val="0"/>
          <w:color w:val="002060"/>
          <w:sz w:val="20"/>
          <w:szCs w:val="22"/>
        </w:rPr>
        <w:t xml:space="preserve"> Tiempo libre para explorar la ciudad. Check-in empieza a las 16:00 horas. En caso de llegar más temprano, es posible guardar su equipaje en el hotel y aprovechar la ciudad hasta que su habitación esté lista. </w:t>
      </w:r>
      <w:r>
        <w:rPr>
          <w:rFonts w:eastAsia="Arial" w:cstheme="minorHAnsi"/>
          <w:bCs/>
          <w:color w:val="002060"/>
          <w:sz w:val="20"/>
          <w:szCs w:val="22"/>
        </w:rPr>
        <w:t>Alojamiento.</w:t>
      </w:r>
    </w:p>
    <w:p w:rsidR="00DE36F2" w:rsidRPr="00DD52FC" w:rsidRDefault="00DE36F2" w:rsidP="00DE36F2">
      <w:pPr>
        <w:pStyle w:val="Destinos"/>
      </w:pPr>
    </w:p>
    <w:p w:rsidR="00A80735" w:rsidRPr="00BA76A9" w:rsidRDefault="00A80735" w:rsidP="00A8073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color w:val="EE0000"/>
          <w:sz w:val="24"/>
          <w:szCs w:val="24"/>
        </w:rPr>
      </w:pPr>
      <w:r w:rsidRPr="00BA76A9">
        <w:rPr>
          <w:rStyle w:val="DanmeroCar"/>
          <w:rFonts w:cs="Times New Roman"/>
          <w:b/>
          <w:sz w:val="24"/>
          <w:szCs w:val="24"/>
        </w:rPr>
        <w:t>DÍA 2 |</w:t>
      </w:r>
      <w:r w:rsidRPr="00BA76A9">
        <w:rPr>
          <w:rFonts w:eastAsia="Arial"/>
          <w:sz w:val="24"/>
          <w:szCs w:val="24"/>
        </w:rPr>
        <w:t xml:space="preserve"> </w:t>
      </w:r>
      <w:r w:rsidR="00FD644F" w:rsidRPr="00BA76A9">
        <w:rPr>
          <w:rFonts w:eastAsia="Arial"/>
          <w:color w:val="EE0000"/>
          <w:sz w:val="24"/>
          <w:szCs w:val="24"/>
        </w:rPr>
        <w:t>Orlando</w:t>
      </w:r>
      <w:r w:rsidR="0038715C" w:rsidRPr="00BA76A9">
        <w:rPr>
          <w:rFonts w:eastAsia="Arial"/>
          <w:color w:val="EE0000"/>
          <w:sz w:val="24"/>
          <w:szCs w:val="24"/>
        </w:rPr>
        <w:t xml:space="preserve"> (Walt Disney World Resort)</w:t>
      </w:r>
    </w:p>
    <w:p w:rsidR="0038715C" w:rsidRPr="0038715C" w:rsidRDefault="0038715C" w:rsidP="0038715C">
      <w:pPr>
        <w:pStyle w:val="Destinos"/>
        <w:jc w:val="both"/>
        <w:rPr>
          <w:rFonts w:eastAsia="Times New Roman"/>
          <w:bCs/>
          <w:smallCaps w:val="0"/>
          <w:color w:val="002060"/>
          <w:sz w:val="20"/>
          <w:szCs w:val="20"/>
        </w:rPr>
      </w:pPr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¡Día de visitar el famoso complejo Walt Disney World Resort! Elija uno de los 4 parques temáticos de Disney (Magic Kingdom Park, Epcot,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Disney’s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Hollywood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Studios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o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Disney’s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Animal Kingdom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Theme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Park) y ¡diviértase!</w:t>
      </w:r>
      <w:r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r>
        <w:rPr>
          <w:rFonts w:eastAsia="Times New Roman"/>
          <w:bCs/>
          <w:smallCaps w:val="0"/>
          <w:color w:val="002060"/>
          <w:sz w:val="20"/>
          <w:szCs w:val="20"/>
        </w:rPr>
        <w:t>Alojamiento.</w:t>
      </w:r>
    </w:p>
    <w:p w:rsidR="009A3108" w:rsidRPr="0038715C" w:rsidRDefault="0038715C" w:rsidP="0038715C">
      <w:pPr>
        <w:pStyle w:val="Destinos"/>
        <w:jc w:val="both"/>
        <w:rPr>
          <w:rFonts w:eastAsia="Times New Roman"/>
          <w:bCs/>
          <w:smallCaps w:val="0"/>
          <w:color w:val="EE0000"/>
          <w:sz w:val="20"/>
          <w:szCs w:val="20"/>
        </w:rPr>
      </w:pPr>
      <w:r w:rsidRPr="0038715C">
        <w:rPr>
          <w:rFonts w:eastAsia="Times New Roman"/>
          <w:bCs/>
          <w:smallCaps w:val="0"/>
          <w:color w:val="EE0000"/>
          <w:sz w:val="20"/>
          <w:szCs w:val="20"/>
        </w:rPr>
        <w:t>Nota: Visita valida a un (1) parque temático por día. Traslado al parque a través del servicio de autobús de Walt Disney World Resort.</w:t>
      </w:r>
    </w:p>
    <w:p w:rsidR="0038715C" w:rsidRPr="009A3108" w:rsidRDefault="0038715C" w:rsidP="0038715C">
      <w:pPr>
        <w:pStyle w:val="Destinos"/>
        <w:rPr>
          <w:bCs/>
          <w:color w:val="EE0000"/>
        </w:rPr>
      </w:pPr>
    </w:p>
    <w:p w:rsidR="0038715C" w:rsidRPr="0038715C" w:rsidRDefault="0038715C" w:rsidP="00E82D7C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color w:val="EE0000"/>
          <w:sz w:val="24"/>
          <w:szCs w:val="24"/>
          <w:lang w:val="en-US"/>
        </w:rPr>
      </w:pPr>
      <w:r w:rsidRPr="0038715C">
        <w:rPr>
          <w:rStyle w:val="DanmeroCar"/>
          <w:rFonts w:cs="Times New Roman"/>
          <w:b/>
          <w:sz w:val="24"/>
          <w:szCs w:val="24"/>
          <w:lang w:val="en-US"/>
        </w:rPr>
        <w:t xml:space="preserve">DÍA </w:t>
      </w:r>
      <w:r>
        <w:rPr>
          <w:rStyle w:val="DanmeroCar"/>
          <w:rFonts w:cs="Times New Roman"/>
          <w:b/>
          <w:sz w:val="24"/>
          <w:szCs w:val="24"/>
          <w:lang w:val="en-US"/>
        </w:rPr>
        <w:t>3</w:t>
      </w:r>
      <w:r w:rsidRPr="0038715C">
        <w:rPr>
          <w:rStyle w:val="DanmeroCar"/>
          <w:rFonts w:cs="Times New Roman"/>
          <w:b/>
          <w:sz w:val="24"/>
          <w:szCs w:val="24"/>
          <w:lang w:val="en-US"/>
        </w:rPr>
        <w:t xml:space="preserve"> |</w:t>
      </w:r>
      <w:r w:rsidRPr="0038715C">
        <w:rPr>
          <w:rFonts w:eastAsia="Arial"/>
          <w:sz w:val="24"/>
          <w:szCs w:val="24"/>
          <w:lang w:val="en-US"/>
        </w:rPr>
        <w:t xml:space="preserve"> </w:t>
      </w:r>
      <w:r w:rsidRPr="0038715C">
        <w:rPr>
          <w:rFonts w:eastAsia="Arial"/>
          <w:color w:val="EE0000"/>
          <w:sz w:val="24"/>
          <w:szCs w:val="24"/>
          <w:lang w:val="en-US"/>
        </w:rPr>
        <w:t>Orlando (Walt Disney W</w:t>
      </w:r>
      <w:r>
        <w:rPr>
          <w:rFonts w:eastAsia="Arial"/>
          <w:color w:val="EE0000"/>
          <w:sz w:val="24"/>
          <w:szCs w:val="24"/>
          <w:lang w:val="en-US"/>
        </w:rPr>
        <w:t>orld Resort)</w:t>
      </w:r>
    </w:p>
    <w:p w:rsidR="0038715C" w:rsidRPr="0038715C" w:rsidRDefault="0038715C" w:rsidP="00E82D7C">
      <w:pPr>
        <w:pStyle w:val="Destinos"/>
        <w:jc w:val="both"/>
        <w:rPr>
          <w:rFonts w:eastAsia="Times New Roman"/>
          <w:bCs/>
          <w:smallCaps w:val="0"/>
          <w:color w:val="002060"/>
          <w:sz w:val="20"/>
          <w:szCs w:val="20"/>
        </w:rPr>
      </w:pPr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¡Día de visitar el famoso complejo Walt Disney World Resort! Elija uno de los 4 parques temáticos de Disney (Magic Kingdom Park, Epcot,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Disney’s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Hollywood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Studios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o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Disney’s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Animal Kingdom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Theme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Park) y ¡diviértase!</w:t>
      </w:r>
      <w:r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r>
        <w:rPr>
          <w:rFonts w:eastAsia="Times New Roman"/>
          <w:bCs/>
          <w:smallCaps w:val="0"/>
          <w:color w:val="002060"/>
          <w:sz w:val="20"/>
          <w:szCs w:val="20"/>
        </w:rPr>
        <w:t>Alojamiento.</w:t>
      </w:r>
    </w:p>
    <w:p w:rsidR="0038715C" w:rsidRDefault="0038715C" w:rsidP="00E82D7C">
      <w:pPr>
        <w:pStyle w:val="Destinos"/>
        <w:jc w:val="both"/>
        <w:rPr>
          <w:rFonts w:eastAsia="Times New Roman"/>
          <w:bCs/>
          <w:smallCaps w:val="0"/>
          <w:color w:val="EE0000"/>
          <w:sz w:val="20"/>
          <w:szCs w:val="20"/>
        </w:rPr>
      </w:pPr>
      <w:r w:rsidRPr="0038715C">
        <w:rPr>
          <w:rFonts w:eastAsia="Times New Roman"/>
          <w:bCs/>
          <w:smallCaps w:val="0"/>
          <w:color w:val="EE0000"/>
          <w:sz w:val="20"/>
          <w:szCs w:val="20"/>
        </w:rPr>
        <w:t>Nota: Visita valida a un (1) parque temático por día. Traslado al parque a través del servicio de autobús de Walt Disney World Resort.</w:t>
      </w:r>
    </w:p>
    <w:p w:rsidR="0038715C" w:rsidRPr="0038715C" w:rsidRDefault="0038715C" w:rsidP="00E82D7C">
      <w:pPr>
        <w:pStyle w:val="Destinos"/>
        <w:jc w:val="both"/>
        <w:rPr>
          <w:rFonts w:eastAsia="Times New Roman"/>
          <w:bCs/>
          <w:smallCaps w:val="0"/>
          <w:color w:val="EE0000"/>
        </w:rPr>
      </w:pPr>
    </w:p>
    <w:p w:rsidR="0038715C" w:rsidRPr="0038715C" w:rsidRDefault="0038715C" w:rsidP="0038715C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color w:val="EE0000"/>
          <w:sz w:val="24"/>
          <w:szCs w:val="24"/>
          <w:lang w:val="en-US"/>
        </w:rPr>
      </w:pPr>
      <w:r w:rsidRPr="0038715C">
        <w:rPr>
          <w:rStyle w:val="DanmeroCar"/>
          <w:rFonts w:cs="Times New Roman"/>
          <w:b/>
          <w:sz w:val="24"/>
          <w:szCs w:val="24"/>
          <w:lang w:val="en-US"/>
        </w:rPr>
        <w:t xml:space="preserve">DÍA </w:t>
      </w:r>
      <w:r>
        <w:rPr>
          <w:rStyle w:val="DanmeroCar"/>
          <w:rFonts w:cs="Times New Roman"/>
          <w:b/>
          <w:sz w:val="24"/>
          <w:szCs w:val="24"/>
          <w:lang w:val="en-US"/>
        </w:rPr>
        <w:t>4</w:t>
      </w:r>
      <w:r w:rsidRPr="0038715C">
        <w:rPr>
          <w:rStyle w:val="DanmeroCar"/>
          <w:rFonts w:cs="Times New Roman"/>
          <w:b/>
          <w:sz w:val="24"/>
          <w:szCs w:val="24"/>
          <w:lang w:val="en-US"/>
        </w:rPr>
        <w:t xml:space="preserve"> |</w:t>
      </w:r>
      <w:r w:rsidRPr="0038715C">
        <w:rPr>
          <w:rFonts w:eastAsia="Arial"/>
          <w:sz w:val="24"/>
          <w:szCs w:val="24"/>
          <w:lang w:val="en-US"/>
        </w:rPr>
        <w:t xml:space="preserve"> </w:t>
      </w:r>
      <w:r w:rsidRPr="0038715C">
        <w:rPr>
          <w:rFonts w:eastAsia="Arial"/>
          <w:color w:val="EE0000"/>
          <w:sz w:val="24"/>
          <w:szCs w:val="24"/>
          <w:lang w:val="en-US"/>
        </w:rPr>
        <w:t>Orlando (Walt Disney W</w:t>
      </w:r>
      <w:r>
        <w:rPr>
          <w:rFonts w:eastAsia="Arial"/>
          <w:color w:val="EE0000"/>
          <w:sz w:val="24"/>
          <w:szCs w:val="24"/>
          <w:lang w:val="en-US"/>
        </w:rPr>
        <w:t>orld Resort)</w:t>
      </w:r>
    </w:p>
    <w:p w:rsidR="0038715C" w:rsidRPr="0038715C" w:rsidRDefault="0038715C" w:rsidP="0038715C">
      <w:pPr>
        <w:pStyle w:val="Destinos"/>
        <w:jc w:val="both"/>
        <w:rPr>
          <w:rFonts w:eastAsia="Times New Roman"/>
          <w:bCs/>
          <w:smallCaps w:val="0"/>
          <w:color w:val="002060"/>
          <w:sz w:val="20"/>
          <w:szCs w:val="20"/>
        </w:rPr>
      </w:pPr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¡Día de visitar el famoso complejo Walt Disney World Resort! Elija uno de los 4 parques temáticos de Disney (Magic Kingdom Park, Epcot,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Disney’s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Hollywood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Studios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o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Disney’s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Animal Kingdom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Theme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Park) y ¡diviértase!</w:t>
      </w:r>
      <w:r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r>
        <w:rPr>
          <w:rFonts w:eastAsia="Times New Roman"/>
          <w:bCs/>
          <w:smallCaps w:val="0"/>
          <w:color w:val="002060"/>
          <w:sz w:val="20"/>
          <w:szCs w:val="20"/>
        </w:rPr>
        <w:t>Alojamiento.</w:t>
      </w:r>
    </w:p>
    <w:p w:rsidR="0038715C" w:rsidRDefault="0038715C" w:rsidP="0038715C">
      <w:pPr>
        <w:pStyle w:val="Destinos"/>
        <w:jc w:val="both"/>
        <w:rPr>
          <w:rFonts w:eastAsia="Times New Roman"/>
          <w:bCs/>
          <w:smallCaps w:val="0"/>
          <w:color w:val="EE0000"/>
          <w:sz w:val="20"/>
          <w:szCs w:val="20"/>
        </w:rPr>
      </w:pPr>
      <w:r w:rsidRPr="0038715C">
        <w:rPr>
          <w:rFonts w:eastAsia="Times New Roman"/>
          <w:bCs/>
          <w:smallCaps w:val="0"/>
          <w:color w:val="EE0000"/>
          <w:sz w:val="20"/>
          <w:szCs w:val="20"/>
        </w:rPr>
        <w:t>Nota: Visita valida a un (1) parque temático por día. Traslado al parque a través del servicio de autobús de Walt Disney World Resort.</w:t>
      </w:r>
    </w:p>
    <w:p w:rsidR="0038715C" w:rsidRPr="0038715C" w:rsidRDefault="0038715C" w:rsidP="0038715C">
      <w:pPr>
        <w:pStyle w:val="Destinos"/>
        <w:jc w:val="both"/>
        <w:rPr>
          <w:rFonts w:eastAsia="Times New Roman"/>
          <w:bCs/>
          <w:smallCaps w:val="0"/>
          <w:color w:val="EE0000"/>
        </w:rPr>
      </w:pPr>
    </w:p>
    <w:p w:rsidR="0038715C" w:rsidRPr="0038715C" w:rsidRDefault="0038715C" w:rsidP="0038715C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color w:val="EE0000"/>
          <w:sz w:val="24"/>
          <w:szCs w:val="24"/>
          <w:lang w:val="en-US"/>
        </w:rPr>
      </w:pPr>
      <w:r w:rsidRPr="0038715C">
        <w:rPr>
          <w:rStyle w:val="DanmeroCar"/>
          <w:rFonts w:cs="Times New Roman"/>
          <w:b/>
          <w:sz w:val="24"/>
          <w:szCs w:val="24"/>
          <w:lang w:val="en-US"/>
        </w:rPr>
        <w:t xml:space="preserve">DÍA </w:t>
      </w:r>
      <w:r>
        <w:rPr>
          <w:rStyle w:val="DanmeroCar"/>
          <w:rFonts w:cs="Times New Roman"/>
          <w:b/>
          <w:sz w:val="24"/>
          <w:szCs w:val="24"/>
          <w:lang w:val="en-US"/>
        </w:rPr>
        <w:t>5</w:t>
      </w:r>
      <w:r w:rsidRPr="0038715C">
        <w:rPr>
          <w:rStyle w:val="DanmeroCar"/>
          <w:rFonts w:cs="Times New Roman"/>
          <w:b/>
          <w:sz w:val="24"/>
          <w:szCs w:val="24"/>
          <w:lang w:val="en-US"/>
        </w:rPr>
        <w:t xml:space="preserve"> |</w:t>
      </w:r>
      <w:r w:rsidRPr="0038715C">
        <w:rPr>
          <w:rFonts w:eastAsia="Arial"/>
          <w:sz w:val="24"/>
          <w:szCs w:val="24"/>
          <w:lang w:val="en-US"/>
        </w:rPr>
        <w:t xml:space="preserve"> </w:t>
      </w:r>
      <w:r w:rsidRPr="0038715C">
        <w:rPr>
          <w:rFonts w:eastAsia="Arial"/>
          <w:color w:val="EE0000"/>
          <w:sz w:val="24"/>
          <w:szCs w:val="24"/>
          <w:lang w:val="en-US"/>
        </w:rPr>
        <w:t>Orlando (Walt Disney W</w:t>
      </w:r>
      <w:r>
        <w:rPr>
          <w:rFonts w:eastAsia="Arial"/>
          <w:color w:val="EE0000"/>
          <w:sz w:val="24"/>
          <w:szCs w:val="24"/>
          <w:lang w:val="en-US"/>
        </w:rPr>
        <w:t>orld Resort)</w:t>
      </w:r>
    </w:p>
    <w:p w:rsidR="0038715C" w:rsidRPr="0038715C" w:rsidRDefault="0038715C" w:rsidP="0038715C">
      <w:pPr>
        <w:pStyle w:val="Destinos"/>
        <w:jc w:val="both"/>
        <w:rPr>
          <w:rFonts w:eastAsia="Times New Roman"/>
          <w:bCs/>
          <w:smallCaps w:val="0"/>
          <w:color w:val="002060"/>
          <w:sz w:val="20"/>
          <w:szCs w:val="20"/>
        </w:rPr>
      </w:pPr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¡Día de visitar el famoso complejo Walt Disney World Resort! Elija uno de los 4 parques temáticos de Disney (Magic Kingdom Park, Epcot,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Disney’s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Hollywood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Studios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o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Disney’s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Animal Kingdom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Theme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Park) y ¡diviértase!</w:t>
      </w:r>
      <w:r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r>
        <w:rPr>
          <w:rFonts w:eastAsia="Times New Roman"/>
          <w:bCs/>
          <w:smallCaps w:val="0"/>
          <w:color w:val="002060"/>
          <w:sz w:val="20"/>
          <w:szCs w:val="20"/>
        </w:rPr>
        <w:t>Alojamiento.</w:t>
      </w:r>
    </w:p>
    <w:p w:rsidR="0038715C" w:rsidRPr="0038715C" w:rsidRDefault="0038715C" w:rsidP="0038715C">
      <w:pPr>
        <w:pStyle w:val="Destinos"/>
        <w:jc w:val="both"/>
        <w:rPr>
          <w:rFonts w:eastAsia="Times New Roman"/>
          <w:bCs/>
          <w:smallCaps w:val="0"/>
          <w:color w:val="EE0000"/>
          <w:sz w:val="20"/>
          <w:szCs w:val="20"/>
        </w:rPr>
      </w:pPr>
      <w:r w:rsidRPr="0038715C">
        <w:rPr>
          <w:rFonts w:eastAsia="Times New Roman"/>
          <w:bCs/>
          <w:smallCaps w:val="0"/>
          <w:color w:val="EE0000"/>
          <w:sz w:val="20"/>
          <w:szCs w:val="20"/>
        </w:rPr>
        <w:t>Nota: Visita valida a un (1) parque temático por día. Traslado al parque a través del servicio de autobús de Walt Disney World Resort.</w:t>
      </w:r>
    </w:p>
    <w:p w:rsidR="0038715C" w:rsidRPr="0038715C" w:rsidRDefault="0038715C" w:rsidP="0038715C">
      <w:pPr>
        <w:pStyle w:val="Destinos"/>
        <w:jc w:val="both"/>
        <w:rPr>
          <w:rFonts w:eastAsia="Times New Roman"/>
          <w:bCs/>
          <w:smallCaps w:val="0"/>
          <w:color w:val="EE0000"/>
        </w:rPr>
      </w:pPr>
    </w:p>
    <w:p w:rsidR="0038715C" w:rsidRPr="0038715C" w:rsidRDefault="0038715C" w:rsidP="0038715C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color w:val="EE0000"/>
          <w:sz w:val="24"/>
          <w:szCs w:val="24"/>
          <w:lang w:val="en-US"/>
        </w:rPr>
      </w:pPr>
      <w:r w:rsidRPr="0038715C">
        <w:rPr>
          <w:rStyle w:val="DanmeroCar"/>
          <w:rFonts w:cs="Times New Roman"/>
          <w:b/>
          <w:sz w:val="24"/>
          <w:szCs w:val="24"/>
          <w:lang w:val="en-US"/>
        </w:rPr>
        <w:t xml:space="preserve">DÍA </w:t>
      </w:r>
      <w:r>
        <w:rPr>
          <w:rStyle w:val="DanmeroCar"/>
          <w:rFonts w:cs="Times New Roman"/>
          <w:b/>
          <w:sz w:val="24"/>
          <w:szCs w:val="24"/>
          <w:lang w:val="en-US"/>
        </w:rPr>
        <w:t>6</w:t>
      </w:r>
      <w:r w:rsidRPr="0038715C">
        <w:rPr>
          <w:rStyle w:val="DanmeroCar"/>
          <w:rFonts w:cs="Times New Roman"/>
          <w:b/>
          <w:sz w:val="24"/>
          <w:szCs w:val="24"/>
          <w:lang w:val="en-US"/>
        </w:rPr>
        <w:t xml:space="preserve"> |</w:t>
      </w:r>
      <w:r w:rsidRPr="0038715C">
        <w:rPr>
          <w:rFonts w:eastAsia="Arial"/>
          <w:sz w:val="24"/>
          <w:szCs w:val="24"/>
          <w:lang w:val="en-US"/>
        </w:rPr>
        <w:t xml:space="preserve"> </w:t>
      </w:r>
      <w:r w:rsidRPr="0038715C">
        <w:rPr>
          <w:rFonts w:eastAsia="Arial"/>
          <w:color w:val="EE0000"/>
          <w:sz w:val="24"/>
          <w:szCs w:val="24"/>
          <w:lang w:val="en-US"/>
        </w:rPr>
        <w:t>Orlando (Walt Disney W</w:t>
      </w:r>
      <w:r>
        <w:rPr>
          <w:rFonts w:eastAsia="Arial"/>
          <w:color w:val="EE0000"/>
          <w:sz w:val="24"/>
          <w:szCs w:val="24"/>
          <w:lang w:val="en-US"/>
        </w:rPr>
        <w:t>orld Resort)</w:t>
      </w:r>
    </w:p>
    <w:p w:rsidR="0038715C" w:rsidRPr="0038715C" w:rsidRDefault="0038715C" w:rsidP="0038715C">
      <w:pPr>
        <w:pStyle w:val="Destinos"/>
        <w:jc w:val="both"/>
        <w:rPr>
          <w:rFonts w:eastAsia="Times New Roman"/>
          <w:bCs/>
          <w:smallCaps w:val="0"/>
          <w:color w:val="002060"/>
          <w:sz w:val="20"/>
          <w:szCs w:val="20"/>
        </w:rPr>
      </w:pPr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¡Día de visitar el famoso complejo Walt Disney World Resort! Elija uno de los 4 parques temáticos de Disney (Magic Kingdom Park, Epcot,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Disney’s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Hollywood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Studios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o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Disney’s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Animal Kingdom </w:t>
      </w:r>
      <w:proofErr w:type="spellStart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>Theme</w:t>
      </w:r>
      <w:proofErr w:type="spellEnd"/>
      <w:r w:rsidRPr="0038715C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Park) y ¡diviértase!</w:t>
      </w:r>
      <w:r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r>
        <w:rPr>
          <w:rFonts w:eastAsia="Times New Roman"/>
          <w:bCs/>
          <w:smallCaps w:val="0"/>
          <w:color w:val="002060"/>
          <w:sz w:val="20"/>
          <w:szCs w:val="20"/>
        </w:rPr>
        <w:t>Alojamiento.</w:t>
      </w:r>
    </w:p>
    <w:p w:rsidR="0038715C" w:rsidRPr="0038715C" w:rsidRDefault="0038715C" w:rsidP="0038715C">
      <w:pPr>
        <w:pStyle w:val="Destinos"/>
        <w:jc w:val="both"/>
        <w:rPr>
          <w:rFonts w:eastAsia="Times New Roman"/>
          <w:bCs/>
          <w:smallCaps w:val="0"/>
          <w:color w:val="EE0000"/>
          <w:sz w:val="20"/>
          <w:szCs w:val="20"/>
        </w:rPr>
      </w:pPr>
      <w:r w:rsidRPr="0038715C">
        <w:rPr>
          <w:rFonts w:eastAsia="Times New Roman"/>
          <w:bCs/>
          <w:smallCaps w:val="0"/>
          <w:color w:val="EE0000"/>
          <w:sz w:val="20"/>
          <w:szCs w:val="20"/>
        </w:rPr>
        <w:t>Nota: Visita valida a un (1) parque temático por día. Traslado al parque a través del servicio de autobús de Walt Disney World Resort.</w:t>
      </w:r>
    </w:p>
    <w:p w:rsidR="0038715C" w:rsidRPr="0038715C" w:rsidRDefault="0038715C" w:rsidP="0038715C">
      <w:pPr>
        <w:pStyle w:val="Destinos"/>
        <w:jc w:val="both"/>
        <w:rPr>
          <w:rFonts w:eastAsia="Times New Roman"/>
          <w:bCs/>
          <w:smallCaps w:val="0"/>
          <w:color w:val="EE0000"/>
          <w:sz w:val="20"/>
          <w:szCs w:val="20"/>
        </w:rPr>
      </w:pPr>
    </w:p>
    <w:p w:rsidR="00DE36F2" w:rsidRPr="00BD0EA5" w:rsidRDefault="00DE36F2" w:rsidP="0038715C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FD644F">
        <w:rPr>
          <w:rStyle w:val="DanmeroCar"/>
          <w:rFonts w:cs="Times New Roman"/>
          <w:b/>
          <w:sz w:val="24"/>
          <w:szCs w:val="24"/>
        </w:rPr>
        <w:t>7</w:t>
      </w:r>
      <w:r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FD644F" w:rsidRPr="00FD644F">
        <w:rPr>
          <w:rFonts w:eastAsia="Arial"/>
          <w:color w:val="EE0000"/>
          <w:sz w:val="24"/>
          <w:szCs w:val="24"/>
        </w:rPr>
        <w:t>Orlando</w:t>
      </w:r>
    </w:p>
    <w:p w:rsidR="00DE36F2" w:rsidRDefault="00DE36F2" w:rsidP="00DE36F2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9B410E">
        <w:rPr>
          <w:rFonts w:asciiTheme="minorHAnsi" w:hAnsiTheme="minorHAnsi" w:cstheme="minorHAnsi"/>
          <w:color w:val="002060"/>
          <w:sz w:val="20"/>
          <w:szCs w:val="20"/>
        </w:rPr>
        <w:t>A la hora indicada traslado al aeropuerto para tomar su vuelo de salida.</w:t>
      </w:r>
      <w:r w:rsidRPr="00DD52FC">
        <w:rPr>
          <w:rFonts w:asciiTheme="minorHAnsi" w:hAnsiTheme="minorHAnsi" w:cstheme="minorHAnsi"/>
          <w:color w:val="002060"/>
          <w:sz w:val="20"/>
          <w:szCs w:val="20"/>
        </w:rPr>
        <w:t xml:space="preserve"> Check-</w:t>
      </w:r>
      <w:proofErr w:type="spellStart"/>
      <w:r w:rsidRPr="00DD52FC">
        <w:rPr>
          <w:rFonts w:asciiTheme="minorHAnsi" w:hAnsiTheme="minorHAnsi" w:cstheme="minorHAnsi"/>
          <w:color w:val="002060"/>
          <w:sz w:val="20"/>
          <w:szCs w:val="20"/>
        </w:rPr>
        <w:t>out</w:t>
      </w:r>
      <w:proofErr w:type="spellEnd"/>
      <w:r w:rsidRPr="00DD52FC">
        <w:rPr>
          <w:rFonts w:asciiTheme="minorHAnsi" w:hAnsiTheme="minorHAnsi" w:cstheme="minorHAnsi"/>
          <w:color w:val="002060"/>
          <w:sz w:val="20"/>
          <w:szCs w:val="20"/>
        </w:rPr>
        <w:t xml:space="preserve"> a las 11:00 horas.</w:t>
      </w:r>
      <w:r w:rsidRPr="009B410E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r w:rsidR="0038715C" w:rsidRPr="0038715C">
        <w:rPr>
          <w:rFonts w:asciiTheme="minorHAnsi" w:hAnsiTheme="minorHAnsi" w:cstheme="minorHAnsi"/>
          <w:b/>
          <w:bCs/>
          <w:color w:val="EE0000"/>
          <w:sz w:val="20"/>
          <w:szCs w:val="20"/>
        </w:rPr>
        <w:t>Traslado al hotel no incluido.</w:t>
      </w:r>
      <w:r w:rsidR="0038715C" w:rsidRPr="0038715C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9B410E">
        <w:rPr>
          <w:rFonts w:asciiTheme="minorHAnsi" w:hAnsiTheme="minorHAnsi" w:cstheme="minorHAnsi"/>
          <w:b/>
          <w:bCs/>
          <w:color w:val="002060"/>
          <w:sz w:val="20"/>
          <w:szCs w:val="20"/>
        </w:rPr>
        <w:t>Fin de los servicios.</w:t>
      </w:r>
    </w:p>
    <w:p w:rsidR="00DE36F2" w:rsidRPr="009B410E" w:rsidRDefault="00DE36F2" w:rsidP="00DE36F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:rsidR="00DE36F2" w:rsidRDefault="00DE36F2" w:rsidP="00DE36F2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VISA PARA VISITAR ESTADOS UNIDOS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:rsidR="00DE36F2" w:rsidRPr="00DD52FC" w:rsidRDefault="00DE36F2" w:rsidP="00DE36F2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:rsidR="00DE36F2" w:rsidRPr="00C97FB6" w:rsidRDefault="00DE36F2" w:rsidP="00DE36F2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38715C" w:rsidRPr="0038715C" w:rsidRDefault="0038715C" w:rsidP="0038715C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8715C">
        <w:rPr>
          <w:rFonts w:asciiTheme="minorHAnsi" w:eastAsia="Arial" w:hAnsiTheme="minorHAnsi" w:cstheme="minorHAnsi"/>
          <w:color w:val="002060"/>
          <w:sz w:val="20"/>
          <w:szCs w:val="20"/>
        </w:rPr>
        <w:t>6 noches de hospedaje en hotel económico</w:t>
      </w:r>
    </w:p>
    <w:p w:rsidR="0038715C" w:rsidRPr="0038715C" w:rsidRDefault="0038715C" w:rsidP="0038715C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8715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Pase de Disney, 5 Días </w:t>
      </w:r>
      <w:proofErr w:type="spellStart"/>
      <w:r w:rsidRPr="0038715C">
        <w:rPr>
          <w:rFonts w:asciiTheme="minorHAnsi" w:eastAsia="Arial" w:hAnsiTheme="minorHAnsi" w:cstheme="minorHAnsi"/>
          <w:color w:val="002060"/>
          <w:sz w:val="20"/>
          <w:szCs w:val="20"/>
        </w:rPr>
        <w:t>Theme</w:t>
      </w:r>
      <w:proofErr w:type="spellEnd"/>
      <w:r w:rsidRPr="0038715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Park </w:t>
      </w:r>
      <w:proofErr w:type="gramStart"/>
      <w:r w:rsidRPr="0038715C">
        <w:rPr>
          <w:rFonts w:asciiTheme="minorHAnsi" w:eastAsia="Arial" w:hAnsiTheme="minorHAnsi" w:cstheme="minorHAnsi"/>
          <w:color w:val="002060"/>
          <w:sz w:val="20"/>
          <w:szCs w:val="20"/>
        </w:rPr>
        <w:t>Ticket</w:t>
      </w:r>
      <w:proofErr w:type="gramEnd"/>
      <w:r w:rsidRPr="0038715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Básico (</w:t>
      </w:r>
      <w:proofErr w:type="gramStart"/>
      <w:r w:rsidRPr="0038715C">
        <w:rPr>
          <w:rFonts w:asciiTheme="minorHAnsi" w:eastAsia="Arial" w:hAnsiTheme="minorHAnsi" w:cstheme="minorHAnsi"/>
          <w:color w:val="002060"/>
          <w:sz w:val="20"/>
          <w:szCs w:val="20"/>
        </w:rPr>
        <w:t>ticket</w:t>
      </w:r>
      <w:proofErr w:type="gramEnd"/>
      <w:r w:rsidRPr="0038715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fecha de uso pr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e</w:t>
      </w:r>
      <w:r w:rsidRPr="0038715C">
        <w:rPr>
          <w:rFonts w:asciiTheme="minorHAnsi" w:eastAsia="Arial" w:hAnsiTheme="minorHAnsi" w:cstheme="minorHAnsi"/>
          <w:color w:val="002060"/>
          <w:sz w:val="20"/>
          <w:szCs w:val="20"/>
        </w:rPr>
        <w:t>determinada)</w:t>
      </w:r>
    </w:p>
    <w:p w:rsidR="00575BA4" w:rsidRPr="0038715C" w:rsidRDefault="0038715C" w:rsidP="0038715C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38715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Plan de Comidas Rápidas en Walt Disney World Resort (Quick Service </w:t>
      </w:r>
      <w:proofErr w:type="spellStart"/>
      <w:r w:rsidRPr="0038715C">
        <w:rPr>
          <w:rFonts w:asciiTheme="minorHAnsi" w:eastAsia="Arial" w:hAnsiTheme="minorHAnsi" w:cstheme="minorHAnsi"/>
          <w:color w:val="002060"/>
          <w:sz w:val="20"/>
          <w:szCs w:val="20"/>
        </w:rPr>
        <w:t>Dining</w:t>
      </w:r>
      <w:proofErr w:type="spellEnd"/>
      <w:r w:rsidRPr="0038715C">
        <w:rPr>
          <w:rFonts w:asciiTheme="minorHAnsi" w:eastAsia="Arial" w:hAnsiTheme="minorHAnsi" w:cstheme="minorHAnsi"/>
          <w:color w:val="002060"/>
          <w:sz w:val="20"/>
          <w:szCs w:val="20"/>
        </w:rPr>
        <w:t>)</w:t>
      </w:r>
    </w:p>
    <w:p w:rsidR="00DE36F2" w:rsidRPr="00580EE6" w:rsidRDefault="00DE36F2" w:rsidP="00DE36F2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DE36F2" w:rsidRPr="0068514F" w:rsidRDefault="00DE36F2" w:rsidP="00DE36F2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DE36F2" w:rsidRPr="002D3018" w:rsidRDefault="00DE36F2" w:rsidP="00DE36F2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desde México</w:t>
      </w:r>
    </w:p>
    <w:p w:rsidR="0038715C" w:rsidRDefault="0038715C" w:rsidP="00DE36F2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Traslados de llegada y salida</w:t>
      </w:r>
    </w:p>
    <w:p w:rsidR="00DE36F2" w:rsidRPr="002D3018" w:rsidRDefault="00DE36F2" w:rsidP="00DE36F2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:rsidR="00DE36F2" w:rsidRPr="002D3018" w:rsidRDefault="00DE36F2" w:rsidP="00DE36F2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</w:t>
      </w:r>
    </w:p>
    <w:p w:rsidR="00DE36F2" w:rsidRPr="002D3018" w:rsidRDefault="00DE36F2" w:rsidP="00DE36F2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:rsidR="00DE36F2" w:rsidRDefault="00DE36F2" w:rsidP="00DE36F2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:rsidR="00DE36F2" w:rsidRPr="002D3018" w:rsidRDefault="00DE36F2" w:rsidP="00DE36F2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ingreso a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Estados Unidos</w:t>
      </w:r>
    </w:p>
    <w:p w:rsidR="00F7412D" w:rsidRPr="00C56D58" w:rsidRDefault="00F7412D" w:rsidP="00F7412D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Asistencia de viaje básica. (opcional asistencia de cobertura amplia, consultar con su asesor Travel Shop)</w:t>
      </w:r>
    </w:p>
    <w:p w:rsidR="00DE36F2" w:rsidRDefault="00DE36F2" w:rsidP="00DE36F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:rsidR="00DE36F2" w:rsidRPr="00D2140A" w:rsidRDefault="00DE36F2" w:rsidP="00DE36F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</w:rPr>
        <w:t>ESTADOS UNIDOS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:rsidR="00DE36F2" w:rsidRPr="002D76E8" w:rsidRDefault="00DE36F2" w:rsidP="00DE36F2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Para la habitación doble + menor se utiliza tarifa de TWIN +MNR</w:t>
      </w:r>
    </w:p>
    <w:p w:rsidR="00DE36F2" w:rsidRPr="002D76E8" w:rsidRDefault="00DE36F2" w:rsidP="00DE36F2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</w:t>
      </w:r>
    </w:p>
    <w:p w:rsidR="00DE36F2" w:rsidRPr="002D76E8" w:rsidRDefault="00C34C5E" w:rsidP="00DE36F2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Se considera menor de 3 a 9 años y junior de 10 a 17 años</w:t>
      </w:r>
    </w:p>
    <w:p w:rsidR="00DE36F2" w:rsidRPr="002D76E8" w:rsidRDefault="00DE36F2" w:rsidP="00DE36F2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:rsidR="00DE36F2" w:rsidRPr="002D76E8" w:rsidRDefault="00DE36F2" w:rsidP="00DE36F2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Cotización en habitaciones estándar. En caso de preferir habitaciones superiores favor de consultar suplementos.</w:t>
      </w:r>
    </w:p>
    <w:p w:rsidR="00DE36F2" w:rsidRPr="002D76E8" w:rsidRDefault="00DE36F2" w:rsidP="00DE36F2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 o visita en el caso de no disfrute o de cancelación </w:t>
      </w:r>
      <w:proofErr w:type="gramStart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DE36F2" w:rsidRPr="002D76E8" w:rsidRDefault="00DE36F2" w:rsidP="00DE36F2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:rsidR="00DE36F2" w:rsidRPr="002D76E8" w:rsidRDefault="00DE36F2" w:rsidP="00DE36F2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interno. </w:t>
      </w:r>
    </w:p>
    <w:p w:rsidR="00DE36F2" w:rsidRPr="002D76E8" w:rsidRDefault="00DE36F2" w:rsidP="00DE36F2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Manejo de Equipaje en el autobús máximo de 1 maleta por persona. En caso de viajar con equipaje adicional se generan costos extras que pueden ser cobrados en destino.  </w:t>
      </w:r>
    </w:p>
    <w:p w:rsidR="00DE36F2" w:rsidRDefault="00DE36F2" w:rsidP="00DE36F2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reembolso.</w:t>
      </w:r>
    </w:p>
    <w:p w:rsidR="0038715C" w:rsidRPr="0038715C" w:rsidRDefault="0038715C" w:rsidP="0038715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8715C">
        <w:rPr>
          <w:rFonts w:asciiTheme="minorHAnsi" w:eastAsia="Arial" w:hAnsiTheme="minorHAnsi" w:cstheme="minorHAnsi"/>
          <w:color w:val="002060"/>
          <w:sz w:val="20"/>
          <w:szCs w:val="20"/>
        </w:rPr>
        <w:t>Reservas para este programa son bajo petición;</w:t>
      </w:r>
    </w:p>
    <w:p w:rsidR="0038715C" w:rsidRPr="0038715C" w:rsidRDefault="0038715C" w:rsidP="0038715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8715C">
        <w:rPr>
          <w:rFonts w:asciiTheme="minorHAnsi" w:eastAsia="Arial" w:hAnsiTheme="minorHAnsi" w:cstheme="minorHAnsi"/>
          <w:color w:val="002060"/>
          <w:sz w:val="20"/>
          <w:szCs w:val="20"/>
        </w:rPr>
        <w:t>Precios son válidos para estadías mencionadas en la tabla de precios;</w:t>
      </w:r>
    </w:p>
    <w:p w:rsidR="0038715C" w:rsidRPr="0038715C" w:rsidRDefault="0038715C" w:rsidP="0038715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8715C">
        <w:rPr>
          <w:rFonts w:asciiTheme="minorHAnsi" w:eastAsia="Arial" w:hAnsiTheme="minorHAnsi" w:cstheme="minorHAnsi"/>
          <w:color w:val="002060"/>
          <w:sz w:val="20"/>
          <w:szCs w:val="20"/>
        </w:rPr>
        <w:t>La hora de inicio de los paseos puede cambiar. En caso de algún cambio, la información será comunicada al pasajero con el nuevo horario;</w:t>
      </w:r>
    </w:p>
    <w:p w:rsidR="0038715C" w:rsidRPr="0038715C" w:rsidRDefault="0038715C" w:rsidP="0038715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8715C">
        <w:rPr>
          <w:rFonts w:asciiTheme="minorHAnsi" w:eastAsia="Arial" w:hAnsiTheme="minorHAnsi" w:cstheme="minorHAnsi"/>
          <w:color w:val="002060"/>
          <w:sz w:val="20"/>
          <w:szCs w:val="20"/>
        </w:rPr>
        <w:t>Es obligatorio tener visa para los Estados Unidos;</w:t>
      </w:r>
    </w:p>
    <w:p w:rsidR="0038715C" w:rsidRDefault="0038715C" w:rsidP="0038715C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8715C">
        <w:rPr>
          <w:rFonts w:asciiTheme="minorHAnsi" w:eastAsia="Arial" w:hAnsiTheme="minorHAnsi" w:cstheme="minorHAnsi"/>
          <w:color w:val="002060"/>
          <w:sz w:val="20"/>
          <w:szCs w:val="20"/>
        </w:rPr>
        <w:t>En caso de que sea necesario (eventos, cierre de venta, disponibilidad), se utilizará un hotel de categoría similar;</w:t>
      </w:r>
    </w:p>
    <w:p w:rsidR="00BA76A9" w:rsidRPr="00BA76A9" w:rsidRDefault="00BA76A9" w:rsidP="00BA76A9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BA76A9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Salidas: Diariamente entre enero 2 hasta diciembre 08, 2026</w:t>
      </w:r>
    </w:p>
    <w:p w:rsidR="00BA76A9" w:rsidRPr="00BA76A9" w:rsidRDefault="00BA76A9" w:rsidP="00BA76A9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BA76A9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El hotel podrá cobrar impuesto hotelero (</w:t>
      </w:r>
      <w:proofErr w:type="spellStart"/>
      <w:r w:rsidRPr="00BA76A9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facility</w:t>
      </w:r>
      <w:proofErr w:type="spellEnd"/>
      <w:r w:rsidRPr="00BA76A9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/resort fee), pago directamente en el hotel, mismo que el valor no esté desglosado en este tarifario</w:t>
      </w:r>
    </w:p>
    <w:p w:rsidR="00BA76A9" w:rsidRPr="00BA76A9" w:rsidRDefault="00BA76A9" w:rsidP="00BA76A9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BA76A9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Fechas cerradas: Año Nuevo (01 – 05 enero), Viernes Santo (29 de marzo hasta 05 de abril), Memorial Day (21 - 31 mayo), FIFA World Cup 2026 (6 junio hasta 23 de </w:t>
      </w:r>
      <w:r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j</w:t>
      </w:r>
      <w:r w:rsidRPr="00BA76A9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ulio), Independencia (01 – 08 </w:t>
      </w:r>
      <w:r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j</w:t>
      </w:r>
      <w:r w:rsidRPr="00BA76A9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ulio), Labor Day (29-31 agosto &amp; 01 – 06 septiembre), </w:t>
      </w:r>
      <w:proofErr w:type="spellStart"/>
      <w:r w:rsidRPr="00BA76A9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Thanksgiving</w:t>
      </w:r>
      <w:proofErr w:type="spellEnd"/>
      <w:r w:rsidRPr="00BA76A9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(24 – 30 noviembre), Navidad (01 - 03, 20 – 30 diciembre) y Año Nuevo (31 diciembre).</w:t>
      </w:r>
    </w:p>
    <w:p w:rsidR="00A80735" w:rsidRDefault="00A80735" w:rsidP="00DE36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</w:p>
    <w:tbl>
      <w:tblPr>
        <w:tblW w:w="51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2"/>
        <w:gridCol w:w="3460"/>
        <w:gridCol w:w="558"/>
      </w:tblGrid>
      <w:tr w:rsidR="0038715C" w:rsidRPr="0038715C" w:rsidTr="0038715C">
        <w:trPr>
          <w:trHeight w:val="267"/>
          <w:jc w:val="center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8715C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38715C" w:rsidRPr="0038715C" w:rsidTr="0038715C">
        <w:trPr>
          <w:trHeight w:val="267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8715C">
              <w:rPr>
                <w:rFonts w:ascii="Calibri" w:hAnsi="Calibri" w:cs="Calibri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8715C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8715C">
              <w:rPr>
                <w:rFonts w:ascii="Calibri" w:hAnsi="Calibri" w:cs="Calibri"/>
                <w:b/>
                <w:bCs/>
                <w:color w:val="FFFFFF"/>
                <w:lang w:bidi="ar-SA"/>
              </w:rPr>
              <w:t>CAT.</w:t>
            </w:r>
          </w:p>
        </w:tc>
      </w:tr>
      <w:tr w:rsidR="0038715C" w:rsidRPr="0038715C" w:rsidTr="0038715C">
        <w:trPr>
          <w:trHeight w:val="267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38715C">
              <w:rPr>
                <w:rFonts w:ascii="Calibri" w:hAnsi="Calibri" w:cs="Calibri"/>
                <w:b/>
                <w:bCs/>
                <w:lang w:bidi="ar-SA"/>
              </w:rPr>
              <w:t>ORLANDO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38715C">
              <w:rPr>
                <w:rFonts w:ascii="Calibri" w:hAnsi="Calibri" w:cs="Calibri"/>
                <w:lang w:bidi="ar-SA"/>
              </w:rPr>
              <w:t>DISNEY'S POP CENTURY RESORT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38715C">
              <w:rPr>
                <w:rFonts w:ascii="Calibri" w:hAnsi="Calibri" w:cs="Calibri"/>
                <w:b/>
                <w:bCs/>
                <w:lang w:bidi="ar-SA"/>
              </w:rPr>
              <w:t>TS</w:t>
            </w:r>
          </w:p>
        </w:tc>
      </w:tr>
      <w:tr w:rsidR="0038715C" w:rsidRPr="00C34C5E" w:rsidTr="0038715C">
        <w:trPr>
          <w:trHeight w:val="267"/>
          <w:jc w:val="center"/>
        </w:trPr>
        <w:tc>
          <w:tcPr>
            <w:tcW w:w="5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lang w:val="en-US" w:bidi="ar-SA"/>
              </w:rPr>
            </w:pPr>
            <w:r w:rsidRPr="0038715C">
              <w:rPr>
                <w:rFonts w:ascii="Calibri" w:hAnsi="Calibri" w:cs="Calibri"/>
                <w:color w:val="FFFFFF"/>
                <w:lang w:val="en-US" w:bidi="ar-SA"/>
              </w:rPr>
              <w:t>CHECK IN - 16:00HRS // CHECK OUT- 11:00HRS</w:t>
            </w:r>
          </w:p>
        </w:tc>
      </w:tr>
    </w:tbl>
    <w:p w:rsidR="0038715C" w:rsidRPr="0038715C" w:rsidRDefault="0038715C" w:rsidP="00DE36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  <w:lang w:val="en-US"/>
        </w:rPr>
      </w:pPr>
    </w:p>
    <w:tbl>
      <w:tblPr>
        <w:tblW w:w="94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8"/>
        <w:gridCol w:w="638"/>
        <w:gridCol w:w="709"/>
        <w:gridCol w:w="638"/>
        <w:gridCol w:w="638"/>
        <w:gridCol w:w="638"/>
        <w:gridCol w:w="1134"/>
        <w:gridCol w:w="1016"/>
      </w:tblGrid>
      <w:tr w:rsidR="00223D27" w:rsidRPr="00223D27" w:rsidTr="00223D27">
        <w:trPr>
          <w:trHeight w:val="226"/>
          <w:jc w:val="center"/>
        </w:trPr>
        <w:tc>
          <w:tcPr>
            <w:tcW w:w="943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223D27" w:rsidRPr="00223D27" w:rsidTr="00223D27">
        <w:trPr>
          <w:trHeight w:val="226"/>
          <w:jc w:val="center"/>
        </w:trPr>
        <w:tc>
          <w:tcPr>
            <w:tcW w:w="94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color w:val="FFFFFF"/>
                <w:lang w:bidi="ar-SA"/>
              </w:rPr>
              <w:t>SOLO SERVICIOS TERRESTRES</w:t>
            </w:r>
          </w:p>
        </w:tc>
      </w:tr>
      <w:tr w:rsidR="00223D27" w:rsidRPr="00223D27" w:rsidTr="00223D27">
        <w:trPr>
          <w:trHeight w:val="226"/>
          <w:jc w:val="center"/>
        </w:trPr>
        <w:tc>
          <w:tcPr>
            <w:tcW w:w="4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color w:val="FFFFFF"/>
                <w:lang w:bidi="ar-SA"/>
              </w:rPr>
              <w:t>TWIN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color w:val="FFFFFF"/>
                <w:lang w:bidi="ar-SA"/>
              </w:rPr>
              <w:t>JNR 10-17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 3-9</w:t>
            </w:r>
          </w:p>
        </w:tc>
      </w:tr>
      <w:tr w:rsidR="00223D27" w:rsidRPr="00223D27" w:rsidTr="00223D27">
        <w:trPr>
          <w:trHeight w:val="226"/>
          <w:jc w:val="center"/>
        </w:trPr>
        <w:tc>
          <w:tcPr>
            <w:tcW w:w="4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223D27">
              <w:rPr>
                <w:rFonts w:ascii="Calibri" w:hAnsi="Calibri" w:cs="Calibri"/>
                <w:lang w:bidi="ar-SA"/>
              </w:rPr>
              <w:t>02 ENE - 13 FEB / 01 NOV - 08 DIC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2480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2680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2200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2070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3720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1230</w:t>
            </w:r>
          </w:p>
        </w:tc>
        <w:tc>
          <w:tcPr>
            <w:tcW w:w="101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1210</w:t>
            </w:r>
          </w:p>
        </w:tc>
      </w:tr>
      <w:tr w:rsidR="00223D27" w:rsidRPr="00223D27" w:rsidTr="00223D27">
        <w:trPr>
          <w:trHeight w:val="226"/>
          <w:jc w:val="center"/>
        </w:trPr>
        <w:tc>
          <w:tcPr>
            <w:tcW w:w="4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223D27">
              <w:rPr>
                <w:rFonts w:ascii="Calibri" w:hAnsi="Calibri" w:cs="Calibri"/>
                <w:lang w:bidi="ar-SA"/>
              </w:rPr>
              <w:t>24 FEB - 26 MAR / 01 MAY - 10 AGO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2580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2790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2270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2120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3920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</w:p>
        </w:tc>
        <w:tc>
          <w:tcPr>
            <w:tcW w:w="101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</w:p>
        </w:tc>
      </w:tr>
      <w:tr w:rsidR="00223D27" w:rsidRPr="00223D27" w:rsidTr="00223D27">
        <w:trPr>
          <w:trHeight w:val="226"/>
          <w:jc w:val="center"/>
        </w:trPr>
        <w:tc>
          <w:tcPr>
            <w:tcW w:w="4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223D27">
              <w:rPr>
                <w:rFonts w:ascii="Calibri" w:hAnsi="Calibri" w:cs="Calibri"/>
                <w:lang w:bidi="ar-SA"/>
              </w:rPr>
              <w:t>27 MAR - 30 ABR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2790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2990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2410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2220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4330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</w:p>
        </w:tc>
        <w:tc>
          <w:tcPr>
            <w:tcW w:w="101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</w:p>
        </w:tc>
      </w:tr>
      <w:tr w:rsidR="00223D27" w:rsidRPr="00223D27" w:rsidTr="00223D27">
        <w:trPr>
          <w:trHeight w:val="226"/>
          <w:jc w:val="center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223D27">
              <w:rPr>
                <w:rFonts w:ascii="Calibri" w:hAnsi="Calibri" w:cs="Calibri"/>
                <w:lang w:bidi="ar-SA"/>
              </w:rPr>
              <w:t>11 AGO - 31 OCT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2530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2740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2240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2090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3820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</w:p>
        </w:tc>
        <w:tc>
          <w:tcPr>
            <w:tcW w:w="101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</w:p>
        </w:tc>
      </w:tr>
      <w:tr w:rsidR="00223D27" w:rsidRPr="00223D27" w:rsidTr="00223D27">
        <w:trPr>
          <w:trHeight w:val="226"/>
          <w:jc w:val="center"/>
        </w:trPr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223D27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223D27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223D27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223D27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223D27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223D27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223D27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223D27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223D27" w:rsidRPr="00223D27" w:rsidTr="00223D27">
        <w:trPr>
          <w:trHeight w:val="226"/>
          <w:jc w:val="center"/>
        </w:trPr>
        <w:tc>
          <w:tcPr>
            <w:tcW w:w="943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223D27" w:rsidRPr="00223D27" w:rsidTr="00223D27">
        <w:trPr>
          <w:trHeight w:val="226"/>
          <w:jc w:val="center"/>
        </w:trPr>
        <w:tc>
          <w:tcPr>
            <w:tcW w:w="94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223D27" w:rsidRPr="00223D27" w:rsidTr="00223D27">
        <w:trPr>
          <w:trHeight w:val="226"/>
          <w:jc w:val="center"/>
        </w:trPr>
        <w:tc>
          <w:tcPr>
            <w:tcW w:w="4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color w:val="FFFFFF"/>
                <w:lang w:bidi="ar-SA"/>
              </w:rPr>
              <w:t>TWIN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color w:val="FFFFFF"/>
                <w:lang w:bidi="ar-SA"/>
              </w:rPr>
              <w:t>JNR 10-17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 3-9</w:t>
            </w:r>
          </w:p>
        </w:tc>
      </w:tr>
      <w:tr w:rsidR="00223D27" w:rsidRPr="00223D27" w:rsidTr="00223D27">
        <w:trPr>
          <w:trHeight w:val="226"/>
          <w:jc w:val="center"/>
        </w:trPr>
        <w:tc>
          <w:tcPr>
            <w:tcW w:w="4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223D27">
              <w:rPr>
                <w:rFonts w:ascii="Calibri" w:hAnsi="Calibri" w:cs="Calibri"/>
                <w:lang w:bidi="ar-SA"/>
              </w:rPr>
              <w:t>02 ENE - 13 FEB / 01 NOV - 08 DIC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2750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2950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2470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2340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3990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1500</w:t>
            </w:r>
          </w:p>
        </w:tc>
        <w:tc>
          <w:tcPr>
            <w:tcW w:w="101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1480</w:t>
            </w:r>
          </w:p>
        </w:tc>
      </w:tr>
      <w:tr w:rsidR="00223D27" w:rsidRPr="00223D27" w:rsidTr="00223D27">
        <w:trPr>
          <w:trHeight w:val="246"/>
          <w:jc w:val="center"/>
        </w:trPr>
        <w:tc>
          <w:tcPr>
            <w:tcW w:w="4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223D27">
              <w:rPr>
                <w:rFonts w:ascii="Calibri" w:hAnsi="Calibri" w:cs="Calibri"/>
                <w:lang w:bidi="ar-SA"/>
              </w:rPr>
              <w:t>24 FEB - 26 MAR / 01 MAY - 10 AGO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2850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3060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2540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2390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4190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</w:p>
        </w:tc>
        <w:tc>
          <w:tcPr>
            <w:tcW w:w="101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</w:p>
        </w:tc>
      </w:tr>
      <w:tr w:rsidR="00223D27" w:rsidRPr="00223D27" w:rsidTr="00223D27">
        <w:trPr>
          <w:trHeight w:val="226"/>
          <w:jc w:val="center"/>
        </w:trPr>
        <w:tc>
          <w:tcPr>
            <w:tcW w:w="4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223D27">
              <w:rPr>
                <w:rFonts w:ascii="Calibri" w:hAnsi="Calibri" w:cs="Calibri"/>
                <w:lang w:bidi="ar-SA"/>
              </w:rPr>
              <w:t>27 MAR - 30 ABR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3060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3260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2680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2490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4600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</w:p>
        </w:tc>
        <w:tc>
          <w:tcPr>
            <w:tcW w:w="101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</w:p>
        </w:tc>
      </w:tr>
      <w:tr w:rsidR="00223D27" w:rsidRPr="00223D27" w:rsidTr="00223D27">
        <w:trPr>
          <w:trHeight w:val="226"/>
          <w:jc w:val="center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223D27">
              <w:rPr>
                <w:rFonts w:ascii="Calibri" w:hAnsi="Calibri" w:cs="Calibri"/>
                <w:lang w:bidi="ar-SA"/>
              </w:rPr>
              <w:t>11 AGO - 31 OCT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3010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2510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2360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lang w:bidi="ar-SA"/>
              </w:rPr>
              <w:t>4090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</w:p>
        </w:tc>
        <w:tc>
          <w:tcPr>
            <w:tcW w:w="101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</w:p>
        </w:tc>
      </w:tr>
    </w:tbl>
    <w:p w:rsidR="007872C1" w:rsidRDefault="007872C1" w:rsidP="00DE36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  <w:lang w:val="en-US"/>
        </w:rPr>
      </w:pPr>
    </w:p>
    <w:tbl>
      <w:tblPr>
        <w:tblW w:w="94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2"/>
      </w:tblGrid>
      <w:tr w:rsidR="00223D27" w:rsidRPr="00223D27" w:rsidTr="00223D27">
        <w:trPr>
          <w:trHeight w:val="243"/>
          <w:jc w:val="center"/>
        </w:trPr>
        <w:tc>
          <w:tcPr>
            <w:tcW w:w="9402" w:type="dxa"/>
            <w:tcBorders>
              <w:top w:val="single" w:sz="8" w:space="0" w:color="4472C4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AEROMEXICO SALIENDO DE LA CIUDAD DE MÉXICO: </w:t>
            </w:r>
          </w:p>
        </w:tc>
      </w:tr>
      <w:tr w:rsidR="00223D27" w:rsidRPr="00223D27" w:rsidTr="00223D27">
        <w:trPr>
          <w:trHeight w:val="243"/>
          <w:jc w:val="center"/>
        </w:trPr>
        <w:tc>
          <w:tcPr>
            <w:tcW w:w="940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ORLANDO - MÉXICO</w:t>
            </w:r>
          </w:p>
        </w:tc>
      </w:tr>
      <w:tr w:rsidR="00223D27" w:rsidRPr="00223D27" w:rsidTr="00223D27">
        <w:trPr>
          <w:trHeight w:val="243"/>
          <w:jc w:val="center"/>
        </w:trPr>
        <w:tc>
          <w:tcPr>
            <w:tcW w:w="940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002060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195 USD POR PASAJERO</w:t>
            </w:r>
          </w:p>
        </w:tc>
      </w:tr>
      <w:tr w:rsidR="00223D27" w:rsidRPr="00223D27" w:rsidTr="00223D27">
        <w:trPr>
          <w:trHeight w:val="264"/>
          <w:jc w:val="center"/>
        </w:trPr>
        <w:tc>
          <w:tcPr>
            <w:tcW w:w="940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NO INCLUYEN FRANQUICIA DE EQUIPAJE - COSTO APROXIMADO 40 USD POR TRAMO POR PASAJERO.</w:t>
            </w:r>
          </w:p>
        </w:tc>
      </w:tr>
      <w:tr w:rsidR="00223D27" w:rsidRPr="00223D27" w:rsidTr="00223D27">
        <w:trPr>
          <w:trHeight w:val="251"/>
          <w:jc w:val="center"/>
        </w:trPr>
        <w:tc>
          <w:tcPr>
            <w:tcW w:w="940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223D2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223D27" w:rsidRPr="00223D27" w:rsidTr="00223D27">
        <w:trPr>
          <w:trHeight w:val="251"/>
          <w:jc w:val="center"/>
        </w:trPr>
        <w:tc>
          <w:tcPr>
            <w:tcW w:w="940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223D27" w:rsidRPr="00223D27" w:rsidTr="00223D27">
        <w:trPr>
          <w:trHeight w:val="243"/>
          <w:jc w:val="center"/>
        </w:trPr>
        <w:tc>
          <w:tcPr>
            <w:tcW w:w="940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3 A 9 AÑOS Y JUNIOR DE 10 A 17 AÑOS</w:t>
            </w:r>
          </w:p>
        </w:tc>
      </w:tr>
      <w:tr w:rsidR="00223D27" w:rsidRPr="00223D27" w:rsidTr="00223D27">
        <w:trPr>
          <w:trHeight w:val="251"/>
          <w:jc w:val="center"/>
        </w:trPr>
        <w:tc>
          <w:tcPr>
            <w:tcW w:w="9402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02 DE ENERO AL 08 DE DICIEMBRE 2026</w:t>
            </w:r>
          </w:p>
        </w:tc>
      </w:tr>
      <w:tr w:rsidR="00223D27" w:rsidRPr="00223D27" w:rsidTr="00223D27">
        <w:trPr>
          <w:trHeight w:val="251"/>
          <w:jc w:val="center"/>
        </w:trPr>
        <w:tc>
          <w:tcPr>
            <w:tcW w:w="9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:rsidR="00223D27" w:rsidRPr="00223D27" w:rsidRDefault="00223D27" w:rsidP="00223D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23D2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:rsidR="00A80735" w:rsidRPr="00F7412D" w:rsidRDefault="00A80735" w:rsidP="00DE36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DE36F2" w:rsidRDefault="00DE36F2" w:rsidP="00DE36F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20A6C" w:rsidRPr="00DE36F2" w:rsidRDefault="00720A6C" w:rsidP="00DE36F2">
      <w:pPr>
        <w:rPr>
          <w:rFonts w:eastAsia="Arial"/>
        </w:rPr>
      </w:pPr>
    </w:p>
    <w:sectPr w:rsidR="00720A6C" w:rsidRPr="00DE36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7D3F" w:rsidRDefault="00BB7D3F">
      <w:pPr>
        <w:spacing w:after="0" w:line="240" w:lineRule="auto"/>
      </w:pPr>
      <w:r>
        <w:separator/>
      </w:r>
    </w:p>
  </w:endnote>
  <w:endnote w:type="continuationSeparator" w:id="0">
    <w:p w:rsidR="00BB7D3F" w:rsidRDefault="00BB7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09717908" wp14:editId="613CDB61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7D3F" w:rsidRDefault="00BB7D3F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BB7D3F" w:rsidRDefault="00BB7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5968FBB" wp14:editId="1C14C3CA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F7B70" w:rsidRPr="00401F68" w:rsidRDefault="00FD644F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ORLANDO MÁGICO</w:t>
                          </w:r>
                        </w:p>
                        <w:p w:rsidR="007F7B70" w:rsidRPr="00401F68" w:rsidRDefault="00FE0D02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  <w:r w:rsidR="00FD644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767</w:t>
                          </w:r>
                          <w:r w:rsidR="002D3018" w:rsidRPr="00401F6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-A2026</w:t>
                          </w:r>
                        </w:p>
                        <w:p w:rsidR="00A0012D" w:rsidRPr="00401F68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:lang w:val="en-US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968FBB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7F7B70" w:rsidRPr="00401F68" w:rsidRDefault="00FD644F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ORLANDO MÁGICO</w:t>
                    </w:r>
                  </w:p>
                  <w:p w:rsidR="007F7B70" w:rsidRPr="00401F68" w:rsidRDefault="00FE0D02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</w:t>
                    </w:r>
                    <w:r w:rsidR="00FD644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767</w:t>
                    </w:r>
                    <w:r w:rsidR="002D3018" w:rsidRPr="00401F6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-A2026</w:t>
                    </w:r>
                  </w:p>
                  <w:p w:rsidR="00A0012D" w:rsidRPr="00401F68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:lang w:val="en-US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3A7E177" wp14:editId="3A817E34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14D360EB" wp14:editId="0C39CA8D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751E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201C3906" wp14:editId="75C45EB0">
          <wp:simplePos x="0" y="0"/>
          <wp:positionH relativeFrom="column">
            <wp:posOffset>2975610</wp:posOffset>
          </wp:positionH>
          <wp:positionV relativeFrom="paragraph">
            <wp:posOffset>133350</wp:posOffset>
          </wp:positionV>
          <wp:extent cx="2242585" cy="360000"/>
          <wp:effectExtent l="0" t="0" r="0" b="2540"/>
          <wp:wrapSquare wrapText="bothSides"/>
          <wp:docPr id="3" name="Imagen 2" descr="Interfaz de usuario gráfica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nterfaz de usuario gráfica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016" b="35924"/>
                  <a:stretch>
                    <a:fillRect/>
                  </a:stretch>
                </pic:blipFill>
                <pic:spPr>
                  <a:xfrm>
                    <a:off x="0" y="0"/>
                    <a:ext cx="224258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012D" w:rsidRDefault="00751E43" w:rsidP="00751E43">
    <w:pPr>
      <w:pBdr>
        <w:top w:val="nil"/>
        <w:left w:val="nil"/>
        <w:bottom w:val="nil"/>
        <w:right w:val="nil"/>
        <w:between w:val="nil"/>
      </w:pBdr>
      <w:tabs>
        <w:tab w:val="left" w:pos="4440"/>
        <w:tab w:val="right" w:pos="8838"/>
      </w:tabs>
      <w:spacing w:after="0" w:line="240" w:lineRule="auto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  <w:r>
      <w:rPr>
        <w:rFonts w:ascii="Arial" w:eastAsia="Arial" w:hAnsi="Arial" w:cs="Arial"/>
        <w:color w:val="000000"/>
        <w:sz w:val="48"/>
        <w:szCs w:val="48"/>
      </w:rPr>
      <w:tab/>
    </w:r>
    <w:r>
      <w:rPr>
        <w:rFonts w:ascii="Arial" w:eastAsia="Arial" w:hAnsi="Arial" w:cs="Arial"/>
        <w:color w:val="000000"/>
        <w:sz w:val="48"/>
        <w:szCs w:val="48"/>
      </w:rPr>
      <w:tab/>
    </w: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C23D2A"/>
    <w:multiLevelType w:val="hybridMultilevel"/>
    <w:tmpl w:val="1B304C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AACB4E">
      <w:numFmt w:val="bullet"/>
      <w:lvlText w:val="•"/>
      <w:lvlJc w:val="left"/>
      <w:pPr>
        <w:ind w:left="1440" w:hanging="360"/>
      </w:pPr>
      <w:rPr>
        <w:rFonts w:ascii="Calibri" w:eastAsia="Arial" w:hAnsi="Calibri" w:cs="Calibr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FAF08FF"/>
    <w:multiLevelType w:val="hybridMultilevel"/>
    <w:tmpl w:val="ABB0FB7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5912AEE"/>
    <w:multiLevelType w:val="hybridMultilevel"/>
    <w:tmpl w:val="C39CD478"/>
    <w:lvl w:ilvl="0" w:tplc="ED160888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5190AFA"/>
    <w:multiLevelType w:val="hybridMultilevel"/>
    <w:tmpl w:val="B3DA5B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83E4DF2"/>
    <w:multiLevelType w:val="hybridMultilevel"/>
    <w:tmpl w:val="195414E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482776F"/>
    <w:multiLevelType w:val="hybridMultilevel"/>
    <w:tmpl w:val="386CD5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4"/>
  </w:num>
  <w:num w:numId="3" w16cid:durableId="1041170892">
    <w:abstractNumId w:val="12"/>
  </w:num>
  <w:num w:numId="4" w16cid:durableId="1033921887">
    <w:abstractNumId w:val="21"/>
  </w:num>
  <w:num w:numId="5" w16cid:durableId="353725778">
    <w:abstractNumId w:val="14"/>
  </w:num>
  <w:num w:numId="6" w16cid:durableId="1716585056">
    <w:abstractNumId w:val="25"/>
  </w:num>
  <w:num w:numId="7" w16cid:durableId="844133380">
    <w:abstractNumId w:val="7"/>
  </w:num>
  <w:num w:numId="8" w16cid:durableId="1397362128">
    <w:abstractNumId w:val="3"/>
  </w:num>
  <w:num w:numId="9" w16cid:durableId="655494188">
    <w:abstractNumId w:val="6"/>
  </w:num>
  <w:num w:numId="10" w16cid:durableId="1272128669">
    <w:abstractNumId w:val="10"/>
  </w:num>
  <w:num w:numId="11" w16cid:durableId="1973628246">
    <w:abstractNumId w:val="9"/>
  </w:num>
  <w:num w:numId="12" w16cid:durableId="11761755">
    <w:abstractNumId w:val="0"/>
  </w:num>
  <w:num w:numId="13" w16cid:durableId="1819877016">
    <w:abstractNumId w:val="16"/>
  </w:num>
  <w:num w:numId="14" w16cid:durableId="1296522864">
    <w:abstractNumId w:val="22"/>
  </w:num>
  <w:num w:numId="15" w16cid:durableId="1904682630">
    <w:abstractNumId w:val="17"/>
  </w:num>
  <w:num w:numId="16" w16cid:durableId="460078524">
    <w:abstractNumId w:val="15"/>
  </w:num>
  <w:num w:numId="17" w16cid:durableId="1968504851">
    <w:abstractNumId w:val="19"/>
  </w:num>
  <w:num w:numId="18" w16cid:durableId="1167555093">
    <w:abstractNumId w:val="20"/>
  </w:num>
  <w:num w:numId="19" w16cid:durableId="598945982">
    <w:abstractNumId w:val="18"/>
  </w:num>
  <w:num w:numId="20" w16cid:durableId="1140269920">
    <w:abstractNumId w:val="4"/>
  </w:num>
  <w:num w:numId="21" w16cid:durableId="1353797745">
    <w:abstractNumId w:val="11"/>
  </w:num>
  <w:num w:numId="22" w16cid:durableId="271133420">
    <w:abstractNumId w:val="23"/>
  </w:num>
  <w:num w:numId="23" w16cid:durableId="510460048">
    <w:abstractNumId w:val="13"/>
  </w:num>
  <w:num w:numId="24" w16cid:durableId="1305426026">
    <w:abstractNumId w:val="2"/>
  </w:num>
  <w:num w:numId="25" w16cid:durableId="1375740190">
    <w:abstractNumId w:val="5"/>
  </w:num>
  <w:num w:numId="26" w16cid:durableId="61369750">
    <w:abstractNumId w:val="26"/>
  </w:num>
  <w:num w:numId="27" w16cid:durableId="12809140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06D"/>
    <w:rsid w:val="0002598A"/>
    <w:rsid w:val="00080DED"/>
    <w:rsid w:val="000B32BE"/>
    <w:rsid w:val="000C446B"/>
    <w:rsid w:val="0012001B"/>
    <w:rsid w:val="00121872"/>
    <w:rsid w:val="00121D3F"/>
    <w:rsid w:val="001308DE"/>
    <w:rsid w:val="00142D52"/>
    <w:rsid w:val="0015443E"/>
    <w:rsid w:val="00157C66"/>
    <w:rsid w:val="001760D9"/>
    <w:rsid w:val="001829DC"/>
    <w:rsid w:val="001934F5"/>
    <w:rsid w:val="00197448"/>
    <w:rsid w:val="001F286B"/>
    <w:rsid w:val="00206A52"/>
    <w:rsid w:val="00223D27"/>
    <w:rsid w:val="00253EC6"/>
    <w:rsid w:val="00260703"/>
    <w:rsid w:val="002A3E36"/>
    <w:rsid w:val="002B20BB"/>
    <w:rsid w:val="002B5DE5"/>
    <w:rsid w:val="002D3018"/>
    <w:rsid w:val="002E2148"/>
    <w:rsid w:val="00315EF5"/>
    <w:rsid w:val="00344D3D"/>
    <w:rsid w:val="003472AF"/>
    <w:rsid w:val="003549A2"/>
    <w:rsid w:val="003767CC"/>
    <w:rsid w:val="0038715C"/>
    <w:rsid w:val="003B4F01"/>
    <w:rsid w:val="003D63A6"/>
    <w:rsid w:val="003F1572"/>
    <w:rsid w:val="004002E5"/>
    <w:rsid w:val="00401F68"/>
    <w:rsid w:val="004047AD"/>
    <w:rsid w:val="00406B6E"/>
    <w:rsid w:val="004253EA"/>
    <w:rsid w:val="004308F9"/>
    <w:rsid w:val="00430DCE"/>
    <w:rsid w:val="004354F5"/>
    <w:rsid w:val="00445E5F"/>
    <w:rsid w:val="004500B3"/>
    <w:rsid w:val="004569CE"/>
    <w:rsid w:val="00456EC6"/>
    <w:rsid w:val="004737F2"/>
    <w:rsid w:val="00493763"/>
    <w:rsid w:val="004A27CE"/>
    <w:rsid w:val="004A4DC7"/>
    <w:rsid w:val="004A5406"/>
    <w:rsid w:val="004B58B8"/>
    <w:rsid w:val="004D40A2"/>
    <w:rsid w:val="004F3ADB"/>
    <w:rsid w:val="00505F1C"/>
    <w:rsid w:val="00517864"/>
    <w:rsid w:val="005417D8"/>
    <w:rsid w:val="005507FE"/>
    <w:rsid w:val="00552CFD"/>
    <w:rsid w:val="005679E5"/>
    <w:rsid w:val="00575BA4"/>
    <w:rsid w:val="00580D0A"/>
    <w:rsid w:val="00580EE6"/>
    <w:rsid w:val="005A54F1"/>
    <w:rsid w:val="005B5BA7"/>
    <w:rsid w:val="005B73E2"/>
    <w:rsid w:val="005E62F4"/>
    <w:rsid w:val="00600CC3"/>
    <w:rsid w:val="00607A7A"/>
    <w:rsid w:val="0062093B"/>
    <w:rsid w:val="006210F5"/>
    <w:rsid w:val="00623EF5"/>
    <w:rsid w:val="00646169"/>
    <w:rsid w:val="00655CC5"/>
    <w:rsid w:val="006835E6"/>
    <w:rsid w:val="0068514F"/>
    <w:rsid w:val="00687ED9"/>
    <w:rsid w:val="00692BA8"/>
    <w:rsid w:val="006A1143"/>
    <w:rsid w:val="006C1CB0"/>
    <w:rsid w:val="006C2396"/>
    <w:rsid w:val="006D29F5"/>
    <w:rsid w:val="006D4060"/>
    <w:rsid w:val="006D72E8"/>
    <w:rsid w:val="0070602E"/>
    <w:rsid w:val="00713E5B"/>
    <w:rsid w:val="00716CFB"/>
    <w:rsid w:val="00720146"/>
    <w:rsid w:val="00720A6C"/>
    <w:rsid w:val="00720F61"/>
    <w:rsid w:val="00724E17"/>
    <w:rsid w:val="00751E43"/>
    <w:rsid w:val="00784DAD"/>
    <w:rsid w:val="007872C1"/>
    <w:rsid w:val="00792693"/>
    <w:rsid w:val="00794B66"/>
    <w:rsid w:val="007A3CDE"/>
    <w:rsid w:val="007B47B6"/>
    <w:rsid w:val="007C596D"/>
    <w:rsid w:val="007F2446"/>
    <w:rsid w:val="007F7B70"/>
    <w:rsid w:val="008157E9"/>
    <w:rsid w:val="00825C6E"/>
    <w:rsid w:val="00840EE9"/>
    <w:rsid w:val="00841D24"/>
    <w:rsid w:val="0088560B"/>
    <w:rsid w:val="008B19D1"/>
    <w:rsid w:val="008B2E37"/>
    <w:rsid w:val="008C56AB"/>
    <w:rsid w:val="008E5CC0"/>
    <w:rsid w:val="008F157E"/>
    <w:rsid w:val="008F4840"/>
    <w:rsid w:val="0090199B"/>
    <w:rsid w:val="009119BC"/>
    <w:rsid w:val="00945F42"/>
    <w:rsid w:val="00964A58"/>
    <w:rsid w:val="009767C9"/>
    <w:rsid w:val="00985F89"/>
    <w:rsid w:val="00986E85"/>
    <w:rsid w:val="009A3108"/>
    <w:rsid w:val="009E104C"/>
    <w:rsid w:val="00A0012D"/>
    <w:rsid w:val="00A109A1"/>
    <w:rsid w:val="00A1676A"/>
    <w:rsid w:val="00A30078"/>
    <w:rsid w:val="00A322C8"/>
    <w:rsid w:val="00A32A11"/>
    <w:rsid w:val="00A455A6"/>
    <w:rsid w:val="00A71F05"/>
    <w:rsid w:val="00A80735"/>
    <w:rsid w:val="00A96A5E"/>
    <w:rsid w:val="00A979AE"/>
    <w:rsid w:val="00AA302B"/>
    <w:rsid w:val="00AB0E37"/>
    <w:rsid w:val="00AC4C1F"/>
    <w:rsid w:val="00AD3EA1"/>
    <w:rsid w:val="00AE3118"/>
    <w:rsid w:val="00AE684C"/>
    <w:rsid w:val="00AF0796"/>
    <w:rsid w:val="00B11AFA"/>
    <w:rsid w:val="00B41B77"/>
    <w:rsid w:val="00B4227C"/>
    <w:rsid w:val="00B52A28"/>
    <w:rsid w:val="00B60A78"/>
    <w:rsid w:val="00B61FA6"/>
    <w:rsid w:val="00B840FB"/>
    <w:rsid w:val="00B8522A"/>
    <w:rsid w:val="00BA37C5"/>
    <w:rsid w:val="00BA76A9"/>
    <w:rsid w:val="00BB3D24"/>
    <w:rsid w:val="00BB793D"/>
    <w:rsid w:val="00BB7D3F"/>
    <w:rsid w:val="00BC30AB"/>
    <w:rsid w:val="00BD0EA5"/>
    <w:rsid w:val="00BF498E"/>
    <w:rsid w:val="00C1510A"/>
    <w:rsid w:val="00C34C5E"/>
    <w:rsid w:val="00C448E7"/>
    <w:rsid w:val="00C54841"/>
    <w:rsid w:val="00C647B5"/>
    <w:rsid w:val="00C90CC1"/>
    <w:rsid w:val="00C97FB6"/>
    <w:rsid w:val="00CA2DA3"/>
    <w:rsid w:val="00CC0D4B"/>
    <w:rsid w:val="00CE0C8F"/>
    <w:rsid w:val="00CE2AA1"/>
    <w:rsid w:val="00D20735"/>
    <w:rsid w:val="00D2140A"/>
    <w:rsid w:val="00D71BE3"/>
    <w:rsid w:val="00D73923"/>
    <w:rsid w:val="00DD2475"/>
    <w:rsid w:val="00DE36F2"/>
    <w:rsid w:val="00DE3DFE"/>
    <w:rsid w:val="00DE7D94"/>
    <w:rsid w:val="00DF27F2"/>
    <w:rsid w:val="00E04CCD"/>
    <w:rsid w:val="00E5624C"/>
    <w:rsid w:val="00E701F2"/>
    <w:rsid w:val="00E856F2"/>
    <w:rsid w:val="00EB24B0"/>
    <w:rsid w:val="00ED4610"/>
    <w:rsid w:val="00EE2794"/>
    <w:rsid w:val="00EE4F04"/>
    <w:rsid w:val="00EE5A2D"/>
    <w:rsid w:val="00F01C44"/>
    <w:rsid w:val="00F14FD9"/>
    <w:rsid w:val="00F257E1"/>
    <w:rsid w:val="00F341D4"/>
    <w:rsid w:val="00F37D65"/>
    <w:rsid w:val="00F7412D"/>
    <w:rsid w:val="00F847E4"/>
    <w:rsid w:val="00FA6C98"/>
    <w:rsid w:val="00FC313A"/>
    <w:rsid w:val="00FD644F"/>
    <w:rsid w:val="00FD72D3"/>
    <w:rsid w:val="00FE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241D2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1110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Javier Linares</cp:lastModifiedBy>
  <cp:revision>1</cp:revision>
  <dcterms:created xsi:type="dcterms:W3CDTF">2026-01-16T22:26:00Z</dcterms:created>
  <dcterms:modified xsi:type="dcterms:W3CDTF">2026-01-16T22:26:00Z</dcterms:modified>
</cp:coreProperties>
</file>