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1058F1B"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BDEBB6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DD5938">
        <w:rPr>
          <w:rFonts w:asciiTheme="minorHAnsi" w:eastAsia="Arial" w:hAnsiTheme="minorHAnsi" w:cstheme="minorHAnsi"/>
          <w:b/>
          <w:color w:val="002060"/>
          <w:sz w:val="24"/>
          <w:szCs w:val="24"/>
        </w:rPr>
        <w:t xml:space="preserve">7 </w:t>
      </w:r>
      <w:r w:rsidR="00A109A1" w:rsidRPr="00BA37C5">
        <w:rPr>
          <w:rFonts w:asciiTheme="minorHAnsi" w:eastAsia="Arial" w:hAnsiTheme="minorHAnsi" w:cstheme="minorHAnsi"/>
          <w:b/>
          <w:color w:val="002060"/>
          <w:sz w:val="24"/>
          <w:szCs w:val="24"/>
        </w:rPr>
        <w:t>días</w:t>
      </w:r>
    </w:p>
    <w:p w14:paraId="5E11D2B8" w14:textId="3622324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126A5B">
        <w:rPr>
          <w:rFonts w:asciiTheme="minorHAnsi" w:eastAsia="Arial" w:hAnsiTheme="minorHAnsi" w:cstheme="minorHAnsi"/>
          <w:b/>
          <w:color w:val="002060"/>
          <w:sz w:val="24"/>
          <w:szCs w:val="24"/>
        </w:rPr>
        <w:t>6</w:t>
      </w:r>
    </w:p>
    <w:p w14:paraId="2BA9A074" w14:textId="291CF764"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 xml:space="preserve">nimo1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1B46B704" w14:textId="204DB8E8"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r w:rsidR="0053030D" w:rsidRPr="0053030D">
        <w:rPr>
          <w:rFonts w:asciiTheme="minorHAnsi" w:eastAsia="Arial" w:hAnsiTheme="minorHAnsi" w:cstheme="minorHAnsi"/>
          <w:b/>
          <w:bCs/>
          <w:color w:val="002060"/>
          <w:szCs w:val="22"/>
          <w:lang w:val="es-MX" w:eastAsia="es-MX" w:bidi="en-US"/>
        </w:rPr>
        <w:t>Nota</w:t>
      </w:r>
      <w:r w:rsidR="0053030D" w:rsidRPr="00DD5938">
        <w:rPr>
          <w:rFonts w:asciiTheme="minorHAnsi" w:eastAsia="Arial" w:hAnsiTheme="minorHAnsi" w:cstheme="minorHAnsi"/>
          <w:color w:val="002060"/>
          <w:szCs w:val="22"/>
          <w:lang w:val="es-MX" w:eastAsia="es-MX" w:bidi="en-US"/>
        </w:rPr>
        <w:t xml:space="preserve">: Recomendable llegar a Cusco a más tardar a las 10:00 </w:t>
      </w:r>
      <w:proofErr w:type="spellStart"/>
      <w:r w:rsidR="0053030D" w:rsidRPr="00DD5938">
        <w:rPr>
          <w:rFonts w:asciiTheme="minorHAnsi" w:eastAsia="Arial" w:hAnsiTheme="minorHAnsi" w:cstheme="minorHAnsi"/>
          <w:color w:val="002060"/>
          <w:szCs w:val="22"/>
          <w:lang w:val="es-MX" w:eastAsia="es-MX" w:bidi="en-US"/>
        </w:rPr>
        <w:t>hrs</w:t>
      </w:r>
      <w:proofErr w:type="spellEnd"/>
      <w:r w:rsidR="0053030D" w:rsidRPr="00DD5938">
        <w:rPr>
          <w:rFonts w:asciiTheme="minorHAnsi" w:eastAsia="Arial" w:hAnsiTheme="minorHAnsi" w:cstheme="minorHAnsi"/>
          <w:color w:val="002060"/>
          <w:szCs w:val="22"/>
          <w:lang w:val="es-MX" w:eastAsia="es-MX" w:bidi="en-US"/>
        </w:rPr>
        <w:t>.</w:t>
      </w:r>
      <w:r w:rsidR="0053030D">
        <w:rPr>
          <w:rFonts w:asciiTheme="minorHAnsi" w:eastAsia="Arial" w:hAnsiTheme="minorHAnsi" w:cstheme="minorHAnsi"/>
          <w:color w:val="002060"/>
          <w:szCs w:val="22"/>
          <w:lang w:val="es-MX" w:eastAsia="es-MX" w:bidi="en-US"/>
        </w:rPr>
        <w:t xml:space="preserve"> </w:t>
      </w:r>
      <w:r w:rsidRPr="00DD5938">
        <w:rPr>
          <w:rFonts w:asciiTheme="minorHAnsi" w:eastAsia="Arial" w:hAnsiTheme="minorHAnsi" w:cstheme="minorHAnsi"/>
          <w:color w:val="002060"/>
          <w:szCs w:val="22"/>
          <w:lang w:val="es-MX" w:eastAsia="es-MX" w:bidi="en-US"/>
        </w:rPr>
        <w:t>Llegada</w:t>
      </w:r>
      <w:r w:rsidR="0053030D">
        <w:rPr>
          <w:rFonts w:asciiTheme="minorHAnsi" w:eastAsia="Arial" w:hAnsiTheme="minorHAnsi" w:cstheme="minorHAnsi"/>
          <w:color w:val="002060"/>
          <w:szCs w:val="22"/>
          <w:lang w:val="es-MX" w:eastAsia="es-MX" w:bidi="en-US"/>
        </w:rPr>
        <w:t xml:space="preserve">, asistencia y traslado a tu hotel. </w:t>
      </w:r>
    </w:p>
    <w:p w14:paraId="02E7E6E1" w14:textId="4A961971" w:rsidR="00DD5938" w:rsidRDefault="0053030D" w:rsidP="00DD5938">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00DD5938"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w:t>
      </w:r>
      <w:proofErr w:type="spellStart"/>
      <w:r>
        <w:rPr>
          <w:rFonts w:asciiTheme="minorHAnsi" w:eastAsia="Arial" w:hAnsiTheme="minorHAnsi" w:cstheme="minorHAnsi"/>
          <w:color w:val="002060"/>
          <w:szCs w:val="22"/>
          <w:lang w:val="es-MX" w:eastAsia="es-MX" w:bidi="en-US"/>
        </w:rPr>
        <w:t>hrs</w:t>
      </w:r>
      <w:proofErr w:type="spellEnd"/>
      <w:r>
        <w:rPr>
          <w:rFonts w:asciiTheme="minorHAnsi" w:eastAsia="Arial" w:hAnsiTheme="minorHAnsi" w:cstheme="minorHAnsi"/>
          <w:color w:val="002060"/>
          <w:szCs w:val="22"/>
          <w:lang w:val="es-MX" w:eastAsia="es-MX" w:bidi="en-US"/>
        </w:rPr>
        <w:t>).</w:t>
      </w:r>
      <w:r w:rsidR="00DD5938"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00DD5938" w:rsidRPr="00DD5938">
        <w:rPr>
          <w:rFonts w:asciiTheme="minorHAnsi" w:eastAsia="Arial" w:hAnsiTheme="minorHAnsi" w:cstheme="minorHAnsi"/>
          <w:color w:val="002060"/>
          <w:szCs w:val="22"/>
          <w:lang w:val="es-MX" w:eastAsia="es-MX" w:bidi="en-US"/>
        </w:rPr>
        <w:t>Pukara</w:t>
      </w:r>
      <w:proofErr w:type="spellEnd"/>
      <w:r w:rsidR="00DD5938"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00DD5938" w:rsidRPr="0053030D">
        <w:rPr>
          <w:rFonts w:asciiTheme="minorHAnsi" w:eastAsia="Arial" w:hAnsiTheme="minorHAnsi" w:cstheme="minorHAnsi"/>
          <w:b/>
          <w:bCs/>
          <w:color w:val="002060"/>
          <w:szCs w:val="22"/>
          <w:lang w:val="es-MX" w:eastAsia="es-MX" w:bidi="en-US"/>
        </w:rPr>
        <w:t>Alojamiento</w:t>
      </w:r>
      <w:r w:rsidR="00DD5938"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31DF719"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00150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BB0DF1A"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CF2BFC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D9BF5BD" w14:textId="77777777" w:rsidR="00DE25BD" w:rsidRDefault="00DE25BD" w:rsidP="00BD0EA5">
      <w:pPr>
        <w:pStyle w:val="Ttulo3"/>
        <w:spacing w:before="0" w:after="0" w:line="240" w:lineRule="auto"/>
        <w:rPr>
          <w:rStyle w:val="DanmeroCar"/>
          <w:rFonts w:cs="Times New Roman"/>
          <w:b/>
          <w:sz w:val="24"/>
          <w:szCs w:val="24"/>
        </w:rPr>
      </w:pPr>
    </w:p>
    <w:p w14:paraId="66CB2572" w14:textId="77777777" w:rsidR="0053030D" w:rsidRPr="0053030D" w:rsidRDefault="0053030D" w:rsidP="0053030D">
      <w:pPr>
        <w:rPr>
          <w:rFonts w:eastAsia="Arial"/>
        </w:rPr>
      </w:pPr>
    </w:p>
    <w:p w14:paraId="63161682" w14:textId="676B03ED"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53030D" w:rsidRPr="0053030D">
        <w:rPr>
          <w:rFonts w:asciiTheme="minorHAnsi" w:eastAsia="Arial" w:hAnsiTheme="minorHAnsi"/>
          <w:b/>
          <w:color w:val="FF0000"/>
          <w:sz w:val="24"/>
          <w:szCs w:val="24"/>
        </w:rPr>
        <w:t>Cusco – Valle Sagrado – Chinchero, museo vivo de Yucay - Ollantaytambo</w:t>
      </w:r>
    </w:p>
    <w:p w14:paraId="00FCFADD" w14:textId="77777777"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xml:space="preserve">. Durante la mañana es recogido de su hotel en Cusco para visitar el pueblo de Chinchero*, un tradicional centro urbano cusqueño ubicado en un punto elevado desde donde se aprecia una vista privilegiada del Valle. Los habitantes de este lugar conservan las tradiciones y el conocimiento heredado de los Incas, que se refleja en sus vestimentas y artesanías. En Chinchero también se encuentran restos arqueológicos y una bella iglesia del siglo XVII, una de las primeras edificaciones católicas del Perú. Luego de esta visita es trasladado hacia el Museo Vivo de Yucay, haciendo una parada en el mirador de </w:t>
      </w:r>
      <w:proofErr w:type="spellStart"/>
      <w:r w:rsidRPr="0053030D">
        <w:rPr>
          <w:rFonts w:asciiTheme="minorHAnsi" w:eastAsia="Arial" w:hAnsiTheme="minorHAnsi" w:cstheme="minorHAnsi"/>
          <w:color w:val="002060"/>
          <w:szCs w:val="22"/>
          <w:lang w:val="es-MX" w:eastAsia="es-MX" w:bidi="en-US"/>
        </w:rPr>
        <w:t>Raqchi</w:t>
      </w:r>
      <w:proofErr w:type="spellEnd"/>
      <w:r w:rsidRPr="0053030D">
        <w:rPr>
          <w:rFonts w:asciiTheme="minorHAnsi" w:eastAsia="Arial" w:hAnsiTheme="minorHAnsi" w:cstheme="minorHAnsi"/>
          <w:color w:val="002060"/>
          <w:szCs w:val="22"/>
          <w:lang w:val="es-MX" w:eastAsia="es-MX" w:bidi="en-US"/>
        </w:rPr>
        <w:t xml:space="preserve">. El museo es un centro de interpretación de las tradiciones andinas, donde se realizan demostraciones de la elaboración de obra textil, adobe, cerámica y platería de la misma forma en la que se trabajaban en la antigüedad; una recreación original de las tradiciones Inca. Asimismo, en este lugar viven alpacas llamas y ovejas, ¡las cuales pueden ser alimentadas! Luego, disfruta un delicioso almuerzo en el pueblo de Ollantaytambo y, camino a la fortaleza, sé testigo de la esencia andina que se respira en el lugar, que aún mantiene la planificación urbana inca y es habitado desde entonces. Sube por los escalones del icónico recinto, construido al lado de la montaña. Al finalizar, vuelve a tu hotel para descansar lleno del espíritu inca. </w:t>
      </w:r>
      <w:r w:rsidRPr="0053030D">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5BEA2ADA" w14:textId="09EB66E9" w:rsidR="006210F5" w:rsidRPr="0053030D" w:rsidRDefault="0053030D" w:rsidP="0053030D">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1D127010" w14:textId="58FE547D"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53030D" w:rsidRPr="0053030D">
        <w:rPr>
          <w:rFonts w:asciiTheme="minorHAnsi" w:eastAsia="Arial" w:hAnsiTheme="minorHAnsi"/>
          <w:b/>
          <w:color w:val="FF0000"/>
          <w:sz w:val="24"/>
          <w:szCs w:val="24"/>
        </w:rPr>
        <w:t>Valle Sagrado – Machu Picchu - Cusco</w:t>
      </w:r>
    </w:p>
    <w:p w14:paraId="7E28C53C" w14:textId="6A70F8B8" w:rsidR="0053030D" w:rsidRPr="0053030D" w:rsidRDefault="0053030D" w:rsidP="007203D6">
      <w:pPr>
        <w:pStyle w:val="paragraft"/>
        <w:rPr>
          <w:rFonts w:asciiTheme="minorHAnsi" w:eastAsia="Arial" w:hAnsiTheme="minorHAnsi" w:cstheme="minorHAnsi"/>
          <w:color w:val="002060"/>
          <w:szCs w:val="22"/>
          <w:lang w:val="es-MX"/>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Una movilidad con un guía, lo recogerá de su hotel en el Valle Sagrado y lo trasladará a la estación de Ollantaytambo. El guía lo asistirá en la estación de trenes.</w:t>
      </w:r>
    </w:p>
    <w:p w14:paraId="569C770E" w14:textId="0B02AA13"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Su recorrido hacia Machu Picchu empezará con un viaje en tren hasta el pueblo de Aguas Calientes. Allí se encuentran un mercado de artesanías, restaurantes y alojamientos de diferentes categorías para quienes prefieren pasar la noche al pie de la montaña y subir temprano a ella. Tras un corto viaje llegará a Machu Picchu, una obra maestra de la ingeniería y arquitectura que se cree sirvió como un santuario y residencia de descanso para el inca Pachacútec. </w:t>
      </w:r>
      <w:r w:rsidRPr="007203D6">
        <w:rPr>
          <w:rFonts w:asciiTheme="minorHAnsi" w:eastAsia="Arial" w:hAnsiTheme="minorHAnsi" w:cstheme="minorHAnsi"/>
          <w:b/>
          <w:bCs/>
          <w:color w:val="002060"/>
          <w:szCs w:val="22"/>
          <w:lang w:val="es-MX" w:eastAsia="es-MX" w:bidi="en-US"/>
        </w:rPr>
        <w:t>Machu Picchu</w:t>
      </w:r>
      <w:r w:rsidRPr="0053030D">
        <w:rPr>
          <w:rFonts w:asciiTheme="minorHAnsi" w:eastAsia="Arial" w:hAnsiTheme="minorHAnsi" w:cstheme="minorHAnsi"/>
          <w:color w:val="002060"/>
          <w:szCs w:val="22"/>
          <w:lang w:val="es-MX" w:eastAsia="es-MX" w:bidi="en-US"/>
        </w:rPr>
        <w:t>, que significa Montaña Vieja, es considerado Patrimonio de la Humanidad según la UNESCO y una de las nuevas siete maravillas del mundo.</w:t>
      </w:r>
    </w:p>
    <w:p w14:paraId="781E8DA9" w14:textId="00435EB7"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Al finalizar el recorrido retornará en bus a Aguas Calientes. Disfrutará un delicioso almuerzo en Café Inkaterra. </w:t>
      </w:r>
    </w:p>
    <w:p w14:paraId="472D78F7" w14:textId="77777777" w:rsid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Por la tarde saldrá en el tren de retorno a la estación de Ollanta. Desde ahí será trasladado a su hotel en Cusco. Alojamiento.</w:t>
      </w:r>
    </w:p>
    <w:p w14:paraId="632A533A" w14:textId="77777777" w:rsidR="0053030D" w:rsidRDefault="0053030D" w:rsidP="0053030D">
      <w:pPr>
        <w:pStyle w:val="paragraft"/>
        <w:rPr>
          <w:rFonts w:asciiTheme="minorHAnsi" w:eastAsia="Arial" w:hAnsiTheme="minorHAnsi" w:cstheme="minorHAnsi"/>
          <w:color w:val="002060"/>
          <w:szCs w:val="22"/>
          <w:lang w:val="es-MX" w:eastAsia="es-MX" w:bidi="en-US"/>
        </w:rPr>
      </w:pPr>
    </w:p>
    <w:p w14:paraId="40CBFAC7" w14:textId="637C817B" w:rsidR="0053030D" w:rsidRPr="007203D6" w:rsidRDefault="007203D6" w:rsidP="0053030D">
      <w:pPr>
        <w:pStyle w:val="paragraft"/>
        <w:rPr>
          <w:rFonts w:asciiTheme="minorHAnsi" w:eastAsia="Arial" w:hAnsiTheme="minorHAnsi" w:cstheme="minorHAnsi"/>
          <w:b/>
          <w:bCs/>
          <w:color w:val="FF0000"/>
          <w:szCs w:val="22"/>
          <w:lang w:val="es-MX" w:eastAsia="es-MX" w:bidi="en-US"/>
        </w:rPr>
      </w:pPr>
      <w:r w:rsidRPr="007203D6">
        <w:rPr>
          <w:rFonts w:asciiTheme="minorHAnsi" w:eastAsia="Arial" w:hAnsiTheme="minorHAnsi" w:cstheme="minorHAnsi"/>
          <w:b/>
          <w:bCs/>
          <w:color w:val="FF0000"/>
          <w:szCs w:val="22"/>
          <w:lang w:val="es-MX" w:eastAsia="es-MX" w:bidi="en-US"/>
        </w:rPr>
        <w:t>Notas:</w:t>
      </w:r>
    </w:p>
    <w:p w14:paraId="6C607B95" w14:textId="77777777" w:rsidR="0053030D" w:rsidRPr="007203D6" w:rsidRDefault="0053030D" w:rsidP="007203D6">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*La hora del almuerzo puede variar según el ingreso a la ciudadela.</w:t>
      </w:r>
    </w:p>
    <w:p w14:paraId="4C71F46C" w14:textId="5153B9C4" w:rsidR="0053030D" w:rsidRPr="007203D6" w:rsidRDefault="0053030D" w:rsidP="007203D6">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*Recuerde confirmar su reserva lo antes posible para proceder con la compra de entradas</w:t>
      </w:r>
      <w:r w:rsidR="007203D6">
        <w:rPr>
          <w:rFonts w:asciiTheme="minorHAnsi" w:eastAsia="Arial" w:hAnsiTheme="minorHAnsi" w:cstheme="minorHAnsi"/>
          <w:i/>
          <w:iCs/>
          <w:color w:val="002060"/>
          <w:sz w:val="20"/>
        </w:rPr>
        <w:t xml:space="preserve"> a Machu Picchu</w:t>
      </w:r>
      <w:r w:rsidRPr="007203D6">
        <w:rPr>
          <w:rFonts w:asciiTheme="minorHAnsi" w:eastAsia="Arial" w:hAnsiTheme="minorHAnsi" w:cstheme="minorHAnsi"/>
          <w:i/>
          <w:iCs/>
          <w:color w:val="002060"/>
          <w:sz w:val="20"/>
        </w:rPr>
        <w:t xml:space="preserve"> debido al aforo limitado de la ciudadela. Las entradas están sujetas a disponibilidad.</w:t>
      </w:r>
    </w:p>
    <w:p w14:paraId="0872C591" w14:textId="77777777" w:rsidR="00446AF3" w:rsidRDefault="00446AF3" w:rsidP="00DC6E55">
      <w:pPr>
        <w:spacing w:after="0" w:line="240" w:lineRule="auto"/>
        <w:jc w:val="both"/>
        <w:rPr>
          <w:rStyle w:val="DanmeroCar"/>
          <w:rFonts w:cs="Times New Roman"/>
          <w:sz w:val="24"/>
          <w:szCs w:val="24"/>
        </w:rPr>
      </w:pPr>
    </w:p>
    <w:p w14:paraId="20036B66" w14:textId="754921AC"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7203D6" w:rsidRPr="007203D6">
        <w:rPr>
          <w:rFonts w:asciiTheme="minorHAnsi" w:eastAsia="Arial" w:hAnsiTheme="minorHAnsi"/>
          <w:b/>
          <w:color w:val="FF0000"/>
          <w:sz w:val="24"/>
          <w:szCs w:val="24"/>
        </w:rPr>
        <w:t>Cusco – Día libre</w:t>
      </w:r>
      <w:r w:rsidR="007203D6" w:rsidRPr="009068DB">
        <w:rPr>
          <w:rFonts w:ascii="Arial" w:hAnsi="Arial" w:cs="Arial"/>
          <w:b/>
        </w:rPr>
        <w:t xml:space="preserve">  </w:t>
      </w:r>
    </w:p>
    <w:p w14:paraId="41B0246D" w14:textId="77777777" w:rsidR="007203D6" w:rsidRPr="007203D6" w:rsidRDefault="007203D6" w:rsidP="007203D6">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Día libre para elegir una de las siguientes excursiones. </w:t>
      </w:r>
      <w:r w:rsidRPr="007203D6">
        <w:rPr>
          <w:rFonts w:asciiTheme="minorHAnsi" w:eastAsia="Arial" w:hAnsiTheme="minorHAnsi" w:cstheme="minorHAnsi"/>
          <w:b/>
          <w:bCs/>
          <w:color w:val="002060"/>
          <w:sz w:val="20"/>
        </w:rPr>
        <w:t>Alojamiento</w:t>
      </w:r>
      <w:r w:rsidRPr="007203D6">
        <w:rPr>
          <w:rFonts w:asciiTheme="minorHAnsi" w:eastAsia="Arial" w:hAnsiTheme="minorHAnsi" w:cstheme="minorHAnsi"/>
          <w:color w:val="002060"/>
          <w:sz w:val="20"/>
        </w:rPr>
        <w:t xml:space="preserve">. </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41084E96" w14:textId="77777777" w:rsidR="007203D6" w:rsidRPr="007203D6" w:rsidRDefault="007203D6" w:rsidP="007203D6">
      <w:pPr>
        <w:pStyle w:val="paragraft"/>
        <w:rPr>
          <w:rFonts w:asciiTheme="minorHAnsi" w:eastAsia="Arial" w:hAnsiTheme="minorHAnsi" w:cstheme="minorHAnsi"/>
          <w:b/>
          <w:bCs/>
          <w:color w:val="002060"/>
          <w:sz w:val="22"/>
          <w:szCs w:val="22"/>
          <w:lang w:val="es-MX" w:eastAsia="es-MX" w:bidi="en-US"/>
        </w:rPr>
      </w:pPr>
      <w:r w:rsidRPr="007203D6">
        <w:rPr>
          <w:rFonts w:asciiTheme="minorHAnsi" w:eastAsia="Arial" w:hAnsiTheme="minorHAnsi" w:cstheme="minorHAnsi"/>
          <w:b/>
          <w:bCs/>
          <w:color w:val="002060"/>
          <w:sz w:val="22"/>
          <w:szCs w:val="22"/>
          <w:lang w:val="es-MX" w:eastAsia="es-MX" w:bidi="en-US"/>
        </w:rPr>
        <w:t>***TRAVEL SHOP PACK***</w:t>
      </w:r>
    </w:p>
    <w:p w14:paraId="76BBB485" w14:textId="77777777" w:rsidR="007203D6" w:rsidRPr="007203D6" w:rsidRDefault="007203D6" w:rsidP="007203D6">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OPCIONAL:</w:t>
      </w:r>
    </w:p>
    <w:p w14:paraId="1A093EF7" w14:textId="47ED1684"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-Montaña de 7 colores – Vinicunca </w:t>
      </w:r>
    </w:p>
    <w:p w14:paraId="6FC14BE4" w14:textId="6D85AC3A"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-Montaña de 7 colores – Palcoyo</w:t>
      </w:r>
    </w:p>
    <w:p w14:paraId="65895293" w14:textId="3C2D2AF3"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-Laguna Humantay </w:t>
      </w:r>
    </w:p>
    <w:p w14:paraId="114B57E4" w14:textId="77777777" w:rsidR="00DE25BD" w:rsidRDefault="00DE25BD" w:rsidP="00DE25BD">
      <w:pPr>
        <w:spacing w:after="0" w:line="240" w:lineRule="auto"/>
        <w:jc w:val="both"/>
        <w:rPr>
          <w:rFonts w:ascii="Gotham" w:eastAsia="SimSun" w:hAnsi="Gotham" w:cs="Calibri"/>
          <w:b/>
          <w:bCs/>
          <w:lang w:val="es-CL" w:eastAsia="zh-CN" w:bidi="ar"/>
        </w:rPr>
      </w:pPr>
    </w:p>
    <w:p w14:paraId="2E8C21B7" w14:textId="77777777" w:rsidR="007203D6" w:rsidRDefault="007203D6" w:rsidP="00DE25BD">
      <w:pPr>
        <w:spacing w:after="0" w:line="240" w:lineRule="auto"/>
        <w:jc w:val="both"/>
        <w:rPr>
          <w:rFonts w:ascii="Gotham" w:eastAsia="SimSun" w:hAnsi="Gotham" w:cs="Calibri"/>
          <w:b/>
          <w:bCs/>
          <w:lang w:val="es-CL" w:eastAsia="zh-CN" w:bidi="ar"/>
        </w:rPr>
      </w:pPr>
    </w:p>
    <w:p w14:paraId="741ABE20"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080E1055" w14:textId="72F66639"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lastRenderedPageBreak/>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A35BB3C" w14:textId="77777777" w:rsidR="007203D6" w:rsidRPr="007203D6" w:rsidRDefault="007203D6" w:rsidP="007203D6">
      <w:pPr>
        <w:pStyle w:val="Sinespaciado"/>
        <w:numPr>
          <w:ilvl w:val="0"/>
          <w:numId w:val="17"/>
        </w:numPr>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2 noches en Lima, 3 en Cusco y 1 en Valle Sagrado con desayuno.</w:t>
      </w:r>
    </w:p>
    <w:p w14:paraId="6A5CA36B"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Traslado aeropuerto – hotel  - aeropuerto en servicios privado. </w:t>
      </w:r>
    </w:p>
    <w:p w14:paraId="7EF629AB"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Tour compartido de medio día a la ciudad de Cusco con visita a Coricancha, Catedral, Sacsayhuamán, </w:t>
      </w:r>
      <w:proofErr w:type="spellStart"/>
      <w:r w:rsidRPr="007203D6">
        <w:rPr>
          <w:rFonts w:asciiTheme="minorHAnsi" w:eastAsia="Arial" w:hAnsiTheme="minorHAnsi" w:cstheme="minorHAnsi"/>
          <w:color w:val="002060"/>
          <w:szCs w:val="22"/>
          <w:lang w:val="es-MX" w:eastAsia="es-MX" w:bidi="en-US"/>
        </w:rPr>
        <w:t>Quenqo</w:t>
      </w:r>
      <w:proofErr w:type="spellEnd"/>
      <w:r w:rsidRPr="007203D6">
        <w:rPr>
          <w:rFonts w:asciiTheme="minorHAnsi" w:eastAsia="Arial" w:hAnsiTheme="minorHAnsi" w:cstheme="minorHAnsi"/>
          <w:color w:val="002060"/>
          <w:szCs w:val="22"/>
          <w:lang w:val="es-MX" w:eastAsia="es-MX" w:bidi="en-US"/>
        </w:rPr>
        <w:t xml:space="preserve">, </w:t>
      </w:r>
      <w:proofErr w:type="spellStart"/>
      <w:r w:rsidRPr="007203D6">
        <w:rPr>
          <w:rFonts w:asciiTheme="minorHAnsi" w:eastAsia="Arial" w:hAnsiTheme="minorHAnsi" w:cstheme="minorHAnsi"/>
          <w:color w:val="002060"/>
          <w:szCs w:val="22"/>
          <w:lang w:val="es-MX" w:eastAsia="es-MX" w:bidi="en-US"/>
        </w:rPr>
        <w:t>Puca</w:t>
      </w:r>
      <w:proofErr w:type="spellEnd"/>
      <w:r w:rsidRPr="007203D6">
        <w:rPr>
          <w:rFonts w:asciiTheme="minorHAnsi" w:eastAsia="Arial" w:hAnsiTheme="minorHAnsi" w:cstheme="minorHAnsi"/>
          <w:color w:val="002060"/>
          <w:szCs w:val="22"/>
          <w:lang w:val="es-MX" w:eastAsia="es-MX" w:bidi="en-US"/>
        </w:rPr>
        <w:t xml:space="preserve"> Pucara y Tambomachay.</w:t>
      </w:r>
    </w:p>
    <w:p w14:paraId="44A9713E"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Boleto Turístico Completo de Cusco.</w:t>
      </w:r>
    </w:p>
    <w:p w14:paraId="336A358F"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Chinchero, fortaleza de Ollantaytambo y Museo Vivo de Yucay.</w:t>
      </w:r>
    </w:p>
    <w:p w14:paraId="0C958738"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Machu Picchu con guía de sitio desde hoteles en Valle Sagrado con retorno a Cusco.</w:t>
      </w:r>
    </w:p>
    <w:p w14:paraId="5F7121C5"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Tickets de tren </w:t>
      </w:r>
      <w:proofErr w:type="spellStart"/>
      <w:r w:rsidRPr="007203D6">
        <w:rPr>
          <w:rFonts w:asciiTheme="minorHAnsi" w:eastAsia="Arial" w:hAnsiTheme="minorHAnsi" w:cstheme="minorHAnsi"/>
          <w:color w:val="002060"/>
          <w:szCs w:val="22"/>
          <w:lang w:val="es-MX" w:eastAsia="es-MX" w:bidi="en-US"/>
        </w:rPr>
        <w:t>Expedition</w:t>
      </w:r>
      <w:proofErr w:type="spellEnd"/>
      <w:r w:rsidRPr="007203D6">
        <w:rPr>
          <w:rFonts w:asciiTheme="minorHAnsi" w:eastAsia="Arial" w:hAnsiTheme="minorHAnsi" w:cstheme="minorHAnsi"/>
          <w:color w:val="002060"/>
          <w:szCs w:val="22"/>
          <w:lang w:val="es-MX" w:eastAsia="es-MX" w:bidi="en-US"/>
        </w:rPr>
        <w:t xml:space="preserve"> o Voyager a Machu Picchu para tour de día completo. Desde/ hasta la estación de Ollanta.</w:t>
      </w:r>
    </w:p>
    <w:p w14:paraId="122965C6"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Almuerzo en el Café Inkaterra.</w:t>
      </w:r>
    </w:p>
    <w:p w14:paraId="59322349"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medio día a la ciudad de Lima.</w:t>
      </w:r>
    </w:p>
    <w:p w14:paraId="738096DC" w14:textId="77777777" w:rsidR="007203D6" w:rsidRPr="007203D6" w:rsidRDefault="007203D6" w:rsidP="007203D6">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P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tbl>
      <w:tblPr>
        <w:tblW w:w="5288" w:type="dxa"/>
        <w:jc w:val="center"/>
        <w:tblCellSpacing w:w="0" w:type="dxa"/>
        <w:tblCellMar>
          <w:left w:w="0" w:type="dxa"/>
          <w:right w:w="0" w:type="dxa"/>
        </w:tblCellMar>
        <w:tblLook w:val="04A0" w:firstRow="1" w:lastRow="0" w:firstColumn="1" w:lastColumn="0" w:noHBand="0" w:noVBand="1"/>
      </w:tblPr>
      <w:tblGrid>
        <w:gridCol w:w="1620"/>
        <w:gridCol w:w="3157"/>
        <w:gridCol w:w="511"/>
      </w:tblGrid>
      <w:tr w:rsidR="001E559D" w:rsidRPr="001E559D" w14:paraId="39AA367C" w14:textId="77777777" w:rsidTr="001E559D">
        <w:trPr>
          <w:trHeight w:val="377"/>
          <w:tblCellSpacing w:w="0" w:type="dxa"/>
          <w:jc w:val="center"/>
        </w:trPr>
        <w:tc>
          <w:tcPr>
            <w:tcW w:w="0" w:type="auto"/>
            <w:gridSpan w:val="3"/>
            <w:tcBorders>
              <w:top w:val="single" w:sz="6" w:space="0" w:color="0070C0"/>
              <w:left w:val="single" w:sz="6" w:space="0" w:color="0070C0"/>
              <w:bottom w:val="single" w:sz="6" w:space="0" w:color="FFFFFF"/>
              <w:right w:val="single" w:sz="6" w:space="0" w:color="0070C0"/>
            </w:tcBorders>
            <w:shd w:val="clear" w:color="auto" w:fill="002060"/>
            <w:tcMar>
              <w:top w:w="0" w:type="dxa"/>
              <w:left w:w="45" w:type="dxa"/>
              <w:bottom w:w="0" w:type="dxa"/>
              <w:right w:w="45" w:type="dxa"/>
            </w:tcMar>
            <w:hideMark/>
          </w:tcPr>
          <w:p w14:paraId="34F1C1F2" w14:textId="77777777" w:rsidR="001E559D" w:rsidRPr="001E559D" w:rsidRDefault="001E559D" w:rsidP="001E559D">
            <w:pPr>
              <w:spacing w:after="0" w:line="240" w:lineRule="auto"/>
              <w:jc w:val="center"/>
              <w:rPr>
                <w:rFonts w:ascii="Calibri" w:hAnsi="Calibri" w:cs="Calibri"/>
                <w:b/>
                <w:bCs/>
                <w:color w:val="FFFFFF"/>
                <w:sz w:val="24"/>
                <w:szCs w:val="24"/>
                <w:lang w:bidi="ar-SA"/>
              </w:rPr>
            </w:pPr>
            <w:r w:rsidRPr="001E559D">
              <w:rPr>
                <w:rFonts w:ascii="Calibri" w:hAnsi="Calibri" w:cs="Calibri"/>
                <w:b/>
                <w:bCs/>
                <w:color w:val="FFFFFF"/>
                <w:sz w:val="24"/>
                <w:szCs w:val="24"/>
                <w:lang w:bidi="ar-SA"/>
              </w:rPr>
              <w:t xml:space="preserve">HOTELES PREVISTOS O SIMILARES </w:t>
            </w:r>
          </w:p>
        </w:tc>
      </w:tr>
      <w:tr w:rsidR="001E559D" w:rsidRPr="001E559D" w14:paraId="08C1F93C" w14:textId="77777777" w:rsidTr="001E559D">
        <w:trPr>
          <w:trHeight w:val="317"/>
          <w:tblCellSpacing w:w="0" w:type="dxa"/>
          <w:jc w:val="center"/>
        </w:trPr>
        <w:tc>
          <w:tcPr>
            <w:tcW w:w="0" w:type="auto"/>
            <w:tcBorders>
              <w:left w:val="single" w:sz="6" w:space="0" w:color="0070C0"/>
              <w:bottom w:val="single" w:sz="6" w:space="0" w:color="4472C4"/>
              <w:right w:val="single" w:sz="6" w:space="0" w:color="6D9EEB"/>
            </w:tcBorders>
            <w:shd w:val="clear" w:color="auto" w:fill="0070C0"/>
            <w:tcMar>
              <w:top w:w="0" w:type="dxa"/>
              <w:left w:w="45" w:type="dxa"/>
              <w:bottom w:w="0" w:type="dxa"/>
              <w:right w:w="45" w:type="dxa"/>
            </w:tcMar>
            <w:vAlign w:val="bottom"/>
            <w:hideMark/>
          </w:tcPr>
          <w:p w14:paraId="51F8F728" w14:textId="77777777"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CIUDADES</w:t>
            </w:r>
          </w:p>
        </w:tc>
        <w:tc>
          <w:tcPr>
            <w:tcW w:w="0" w:type="auto"/>
            <w:tcBorders>
              <w:bottom w:val="single" w:sz="6" w:space="0" w:color="4472C4"/>
              <w:right w:val="single" w:sz="6" w:space="0" w:color="6D9EEB"/>
            </w:tcBorders>
            <w:shd w:val="clear" w:color="auto" w:fill="0070C0"/>
            <w:tcMar>
              <w:top w:w="0" w:type="dxa"/>
              <w:left w:w="45" w:type="dxa"/>
              <w:bottom w:w="0" w:type="dxa"/>
              <w:right w:w="45" w:type="dxa"/>
            </w:tcMar>
            <w:vAlign w:val="bottom"/>
            <w:hideMark/>
          </w:tcPr>
          <w:p w14:paraId="572E97A4" w14:textId="77777777"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HOTEL</w:t>
            </w:r>
          </w:p>
        </w:tc>
        <w:tc>
          <w:tcPr>
            <w:tcW w:w="0" w:type="auto"/>
            <w:tcBorders>
              <w:bottom w:val="single" w:sz="6" w:space="0" w:color="4472C4"/>
              <w:right w:val="single" w:sz="6" w:space="0" w:color="0070C0"/>
            </w:tcBorders>
            <w:shd w:val="clear" w:color="auto" w:fill="0070C0"/>
            <w:tcMar>
              <w:top w:w="0" w:type="dxa"/>
              <w:left w:w="45" w:type="dxa"/>
              <w:bottom w:w="0" w:type="dxa"/>
              <w:right w:w="45" w:type="dxa"/>
            </w:tcMar>
            <w:vAlign w:val="bottom"/>
            <w:hideMark/>
          </w:tcPr>
          <w:p w14:paraId="317C4DD0" w14:textId="77777777"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CAT</w:t>
            </w:r>
          </w:p>
        </w:tc>
      </w:tr>
      <w:tr w:rsidR="001E559D" w:rsidRPr="001E559D" w14:paraId="33166554"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14833004" w14:textId="77777777" w:rsidR="001E559D" w:rsidRPr="001E559D" w:rsidRDefault="001E559D" w:rsidP="001E559D">
            <w:pPr>
              <w:spacing w:after="0" w:line="240" w:lineRule="auto"/>
              <w:rPr>
                <w:rFonts w:ascii="Calibri" w:hAnsi="Calibri" w:cs="Calibri"/>
                <w:b/>
                <w:bCs/>
                <w:sz w:val="20"/>
                <w:szCs w:val="20"/>
                <w:lang w:bidi="ar-SA"/>
              </w:rPr>
            </w:pPr>
            <w:r w:rsidRPr="001E559D">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center"/>
            <w:hideMark/>
          </w:tcPr>
          <w:p w14:paraId="07D5CC4B"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TAMBO DOS DE MAYO</w:t>
            </w:r>
          </w:p>
        </w:tc>
        <w:tc>
          <w:tcPr>
            <w:tcW w:w="0" w:type="auto"/>
            <w:tcBorders>
              <w:right w:val="single" w:sz="6" w:space="0" w:color="0070C0"/>
            </w:tcBorders>
            <w:tcMar>
              <w:top w:w="0" w:type="dxa"/>
              <w:left w:w="45" w:type="dxa"/>
              <w:bottom w:w="0" w:type="dxa"/>
              <w:right w:w="45" w:type="dxa"/>
            </w:tcMar>
            <w:vAlign w:val="center"/>
            <w:hideMark/>
          </w:tcPr>
          <w:p w14:paraId="300B0D9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w:t>
            </w:r>
          </w:p>
        </w:tc>
      </w:tr>
      <w:tr w:rsidR="001E559D" w:rsidRPr="001E559D" w14:paraId="7877BB26"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7D3A15D0" w14:textId="77777777" w:rsidR="001E559D" w:rsidRPr="001E559D" w:rsidRDefault="001E559D" w:rsidP="001E559D">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863C5A6"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DAZZLER MIRAFLORES</w:t>
            </w:r>
          </w:p>
        </w:tc>
        <w:tc>
          <w:tcPr>
            <w:tcW w:w="0" w:type="auto"/>
            <w:tcBorders>
              <w:right w:val="single" w:sz="6" w:space="0" w:color="0070C0"/>
            </w:tcBorders>
            <w:tcMar>
              <w:top w:w="0" w:type="dxa"/>
              <w:left w:w="45" w:type="dxa"/>
              <w:bottom w:w="0" w:type="dxa"/>
              <w:right w:w="45" w:type="dxa"/>
            </w:tcMar>
            <w:vAlign w:val="center"/>
            <w:hideMark/>
          </w:tcPr>
          <w:p w14:paraId="66A23929"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w:t>
            </w:r>
          </w:p>
        </w:tc>
      </w:tr>
      <w:tr w:rsidR="001E559D" w:rsidRPr="001E559D" w14:paraId="1758629B"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453982B" w14:textId="77777777" w:rsidR="001E559D" w:rsidRPr="001E559D" w:rsidRDefault="001E559D" w:rsidP="001E559D">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6016ABC"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JOSE ANTONIO DELUXE</w:t>
            </w:r>
          </w:p>
        </w:tc>
        <w:tc>
          <w:tcPr>
            <w:tcW w:w="0" w:type="auto"/>
            <w:tcBorders>
              <w:right w:val="single" w:sz="6" w:space="0" w:color="0070C0"/>
            </w:tcBorders>
            <w:tcMar>
              <w:top w:w="0" w:type="dxa"/>
              <w:left w:w="45" w:type="dxa"/>
              <w:bottom w:w="0" w:type="dxa"/>
              <w:right w:w="45" w:type="dxa"/>
            </w:tcMar>
            <w:vAlign w:val="center"/>
            <w:hideMark/>
          </w:tcPr>
          <w:p w14:paraId="6F688237"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PS </w:t>
            </w:r>
          </w:p>
        </w:tc>
      </w:tr>
      <w:tr w:rsidR="001E559D" w:rsidRPr="001E559D" w14:paraId="5BA35C00" w14:textId="77777777" w:rsidTr="001E559D">
        <w:trPr>
          <w:trHeight w:val="302"/>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34CB9A11" w14:textId="77777777" w:rsidR="001E559D" w:rsidRPr="001E559D" w:rsidRDefault="001E559D" w:rsidP="001E559D">
            <w:pPr>
              <w:spacing w:after="0" w:line="240" w:lineRule="auto"/>
              <w:rPr>
                <w:rFonts w:ascii="Calibri" w:hAnsi="Calibri" w:cs="Calibri"/>
                <w:sz w:val="20"/>
                <w:szCs w:val="20"/>
                <w:lang w:bidi="ar-SA"/>
              </w:rPr>
            </w:pPr>
          </w:p>
        </w:tc>
        <w:tc>
          <w:tcPr>
            <w:tcW w:w="0" w:type="auto"/>
            <w:tcBorders>
              <w:bottom w:val="single" w:sz="6" w:space="0" w:color="0070C0"/>
            </w:tcBorders>
            <w:tcMar>
              <w:top w:w="0" w:type="dxa"/>
              <w:left w:w="45" w:type="dxa"/>
              <w:bottom w:w="0" w:type="dxa"/>
              <w:right w:w="45" w:type="dxa"/>
            </w:tcMar>
            <w:vAlign w:val="bottom"/>
            <w:hideMark/>
          </w:tcPr>
          <w:p w14:paraId="01E25C24"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PULLMAN MIRAFLORES</w:t>
            </w:r>
          </w:p>
        </w:tc>
        <w:tc>
          <w:tcPr>
            <w:tcW w:w="0" w:type="auto"/>
            <w:tcBorders>
              <w:bottom w:val="single" w:sz="6" w:space="0" w:color="0070C0"/>
              <w:right w:val="single" w:sz="6" w:space="0" w:color="0070C0"/>
            </w:tcBorders>
            <w:tcMar>
              <w:top w:w="0" w:type="dxa"/>
              <w:left w:w="45" w:type="dxa"/>
              <w:bottom w:w="0" w:type="dxa"/>
              <w:right w:w="45" w:type="dxa"/>
            </w:tcMar>
            <w:vAlign w:val="center"/>
            <w:hideMark/>
          </w:tcPr>
          <w:p w14:paraId="63F57C03"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L</w:t>
            </w:r>
          </w:p>
        </w:tc>
      </w:tr>
      <w:tr w:rsidR="001E559D" w:rsidRPr="001E559D" w14:paraId="127E5762"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50D65D6" w14:textId="77777777" w:rsidR="001E559D" w:rsidRPr="001E559D" w:rsidRDefault="001E559D" w:rsidP="001E559D">
            <w:pPr>
              <w:spacing w:after="0" w:line="240" w:lineRule="auto"/>
              <w:rPr>
                <w:rFonts w:ascii="Calibri" w:hAnsi="Calibri" w:cs="Calibri"/>
                <w:b/>
                <w:bCs/>
                <w:sz w:val="20"/>
                <w:szCs w:val="20"/>
                <w:lang w:bidi="ar-SA"/>
              </w:rPr>
            </w:pPr>
            <w:r w:rsidRPr="001E559D">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center"/>
            <w:hideMark/>
          </w:tcPr>
          <w:p w14:paraId="0E08838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ROYAL INKA II</w:t>
            </w:r>
          </w:p>
        </w:tc>
        <w:tc>
          <w:tcPr>
            <w:tcW w:w="0" w:type="auto"/>
            <w:tcBorders>
              <w:right w:val="single" w:sz="6" w:space="0" w:color="0070C0"/>
            </w:tcBorders>
            <w:tcMar>
              <w:top w:w="0" w:type="dxa"/>
              <w:left w:w="45" w:type="dxa"/>
              <w:bottom w:w="0" w:type="dxa"/>
              <w:right w:w="45" w:type="dxa"/>
            </w:tcMar>
            <w:vAlign w:val="center"/>
            <w:hideMark/>
          </w:tcPr>
          <w:p w14:paraId="77ABBCFE"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w:t>
            </w:r>
          </w:p>
        </w:tc>
      </w:tr>
      <w:tr w:rsidR="001E559D" w:rsidRPr="001E559D" w14:paraId="0D85FF6A" w14:textId="77777777" w:rsidTr="001E559D">
        <w:trPr>
          <w:trHeight w:val="302"/>
          <w:tblCellSpacing w:w="0" w:type="dxa"/>
          <w:jc w:val="center"/>
        </w:trPr>
        <w:tc>
          <w:tcPr>
            <w:tcW w:w="0" w:type="auto"/>
            <w:tcBorders>
              <w:left w:val="single" w:sz="6" w:space="0" w:color="0070C0"/>
            </w:tcBorders>
            <w:tcMar>
              <w:top w:w="0" w:type="dxa"/>
              <w:left w:w="45" w:type="dxa"/>
              <w:bottom w:w="0" w:type="dxa"/>
              <w:right w:w="45" w:type="dxa"/>
            </w:tcMar>
            <w:vAlign w:val="center"/>
            <w:hideMark/>
          </w:tcPr>
          <w:p w14:paraId="13EB0EDD"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3BA5F9F8"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JOSE ANTONIO </w:t>
            </w:r>
          </w:p>
        </w:tc>
        <w:tc>
          <w:tcPr>
            <w:tcW w:w="0" w:type="auto"/>
            <w:tcBorders>
              <w:right w:val="single" w:sz="6" w:space="0" w:color="0070C0"/>
            </w:tcBorders>
            <w:tcMar>
              <w:top w:w="0" w:type="dxa"/>
              <w:left w:w="45" w:type="dxa"/>
              <w:bottom w:w="0" w:type="dxa"/>
              <w:right w:w="45" w:type="dxa"/>
            </w:tcMar>
            <w:vAlign w:val="center"/>
            <w:hideMark/>
          </w:tcPr>
          <w:p w14:paraId="69737615"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w:t>
            </w:r>
          </w:p>
        </w:tc>
      </w:tr>
      <w:tr w:rsidR="001E559D" w:rsidRPr="001E559D" w14:paraId="6C567FE5"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68A43BAE"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7F92688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PLAZA DE ARMAS HOTEL</w:t>
            </w:r>
          </w:p>
        </w:tc>
        <w:tc>
          <w:tcPr>
            <w:tcW w:w="0" w:type="auto"/>
            <w:tcBorders>
              <w:right w:val="single" w:sz="6" w:space="0" w:color="0070C0"/>
            </w:tcBorders>
            <w:tcMar>
              <w:top w:w="0" w:type="dxa"/>
              <w:left w:w="45" w:type="dxa"/>
              <w:bottom w:w="0" w:type="dxa"/>
              <w:right w:w="45" w:type="dxa"/>
            </w:tcMar>
            <w:vAlign w:val="center"/>
            <w:hideMark/>
          </w:tcPr>
          <w:p w14:paraId="2EC23ACC"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PS </w:t>
            </w:r>
          </w:p>
        </w:tc>
      </w:tr>
      <w:tr w:rsidR="001E559D" w:rsidRPr="001E559D" w14:paraId="0BD3C6AF" w14:textId="77777777" w:rsidTr="001E559D">
        <w:trPr>
          <w:trHeight w:val="302"/>
          <w:tblCellSpacing w:w="0" w:type="dxa"/>
          <w:jc w:val="center"/>
        </w:trPr>
        <w:tc>
          <w:tcPr>
            <w:tcW w:w="0" w:type="auto"/>
            <w:tcBorders>
              <w:left w:val="single" w:sz="6" w:space="0" w:color="0070C0"/>
              <w:bottom w:val="single" w:sz="6" w:space="0" w:color="0070C0"/>
            </w:tcBorders>
            <w:tcMar>
              <w:top w:w="0" w:type="dxa"/>
              <w:left w:w="45" w:type="dxa"/>
              <w:bottom w:w="0" w:type="dxa"/>
              <w:right w:w="45" w:type="dxa"/>
            </w:tcMar>
            <w:vAlign w:val="center"/>
            <w:hideMark/>
          </w:tcPr>
          <w:p w14:paraId="4D756196" w14:textId="77777777" w:rsidR="001E559D" w:rsidRPr="001E559D" w:rsidRDefault="001E559D" w:rsidP="001E559D">
            <w:pPr>
              <w:spacing w:after="0" w:line="240" w:lineRule="auto"/>
              <w:rPr>
                <w:rFonts w:ascii="Calibri" w:hAnsi="Calibri" w:cs="Calibri"/>
                <w:sz w:val="20"/>
                <w:szCs w:val="20"/>
                <w:lang w:bidi="ar-SA"/>
              </w:rPr>
            </w:pPr>
          </w:p>
        </w:tc>
        <w:tc>
          <w:tcPr>
            <w:tcW w:w="0" w:type="auto"/>
            <w:tcBorders>
              <w:bottom w:val="single" w:sz="6" w:space="0" w:color="0070C0"/>
            </w:tcBorders>
            <w:tcMar>
              <w:top w:w="0" w:type="dxa"/>
              <w:left w:w="45" w:type="dxa"/>
              <w:bottom w:w="0" w:type="dxa"/>
              <w:right w:w="45" w:type="dxa"/>
            </w:tcMar>
            <w:vAlign w:val="bottom"/>
            <w:hideMark/>
          </w:tcPr>
          <w:p w14:paraId="2B2D98D3" w14:textId="71EAC574"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PALACIO DEL INKA </w:t>
            </w:r>
          </w:p>
        </w:tc>
        <w:tc>
          <w:tcPr>
            <w:tcW w:w="0" w:type="auto"/>
            <w:tcBorders>
              <w:bottom w:val="single" w:sz="6" w:space="0" w:color="0070C0"/>
              <w:right w:val="single" w:sz="6" w:space="0" w:color="0070C0"/>
            </w:tcBorders>
            <w:tcMar>
              <w:top w:w="0" w:type="dxa"/>
              <w:left w:w="45" w:type="dxa"/>
              <w:bottom w:w="0" w:type="dxa"/>
              <w:right w:w="45" w:type="dxa"/>
            </w:tcMar>
            <w:vAlign w:val="center"/>
            <w:hideMark/>
          </w:tcPr>
          <w:p w14:paraId="0F4CAE9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L</w:t>
            </w:r>
          </w:p>
        </w:tc>
      </w:tr>
      <w:tr w:rsidR="001E559D" w:rsidRPr="001E559D" w14:paraId="3A9F58FE"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5679CE89"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b/>
                <w:bCs/>
                <w:sz w:val="20"/>
                <w:szCs w:val="20"/>
                <w:lang w:bidi="ar-SA"/>
              </w:rPr>
              <w:t>VALLE</w:t>
            </w:r>
            <w:r w:rsidRPr="001E559D">
              <w:rPr>
                <w:rFonts w:ascii="Calibri" w:hAnsi="Calibri" w:cs="Calibri"/>
                <w:sz w:val="20"/>
                <w:szCs w:val="20"/>
                <w:lang w:bidi="ar-SA"/>
              </w:rPr>
              <w:t xml:space="preserve"> SAGRADO</w:t>
            </w:r>
          </w:p>
        </w:tc>
        <w:tc>
          <w:tcPr>
            <w:tcW w:w="0" w:type="auto"/>
            <w:shd w:val="clear" w:color="auto" w:fill="FFFFFF"/>
            <w:tcMar>
              <w:top w:w="0" w:type="dxa"/>
              <w:left w:w="45" w:type="dxa"/>
              <w:bottom w:w="0" w:type="dxa"/>
              <w:right w:w="45" w:type="dxa"/>
            </w:tcMar>
            <w:vAlign w:val="center"/>
            <w:hideMark/>
          </w:tcPr>
          <w:p w14:paraId="19F548F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MABEY VALLE SAGRADO</w:t>
            </w:r>
          </w:p>
        </w:tc>
        <w:tc>
          <w:tcPr>
            <w:tcW w:w="0" w:type="auto"/>
            <w:tcBorders>
              <w:right w:val="single" w:sz="6" w:space="0" w:color="0070C0"/>
            </w:tcBorders>
            <w:tcMar>
              <w:top w:w="0" w:type="dxa"/>
              <w:left w:w="45" w:type="dxa"/>
              <w:bottom w:w="0" w:type="dxa"/>
              <w:right w:w="45" w:type="dxa"/>
            </w:tcMar>
            <w:vAlign w:val="center"/>
            <w:hideMark/>
          </w:tcPr>
          <w:p w14:paraId="71FE0F56"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w:t>
            </w:r>
          </w:p>
        </w:tc>
      </w:tr>
      <w:tr w:rsidR="001E559D" w:rsidRPr="001E559D" w14:paraId="341AAA85" w14:textId="77777777" w:rsidTr="001E559D">
        <w:trPr>
          <w:trHeight w:val="302"/>
          <w:tblCellSpacing w:w="0" w:type="dxa"/>
          <w:jc w:val="center"/>
        </w:trPr>
        <w:tc>
          <w:tcPr>
            <w:tcW w:w="0" w:type="auto"/>
            <w:tcBorders>
              <w:left w:val="single" w:sz="6" w:space="0" w:color="0070C0"/>
            </w:tcBorders>
            <w:tcMar>
              <w:top w:w="0" w:type="dxa"/>
              <w:left w:w="45" w:type="dxa"/>
              <w:bottom w:w="0" w:type="dxa"/>
              <w:right w:w="45" w:type="dxa"/>
            </w:tcMar>
            <w:vAlign w:val="center"/>
            <w:hideMark/>
          </w:tcPr>
          <w:p w14:paraId="0E25E0C4"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5E2C8689"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TIERRA VIVA VALLE SAGRADO </w:t>
            </w:r>
          </w:p>
        </w:tc>
        <w:tc>
          <w:tcPr>
            <w:tcW w:w="0" w:type="auto"/>
            <w:tcBorders>
              <w:right w:val="single" w:sz="6" w:space="0" w:color="0070C0"/>
            </w:tcBorders>
            <w:tcMar>
              <w:top w:w="0" w:type="dxa"/>
              <w:left w:w="45" w:type="dxa"/>
              <w:bottom w:w="0" w:type="dxa"/>
              <w:right w:w="45" w:type="dxa"/>
            </w:tcMar>
            <w:vAlign w:val="center"/>
            <w:hideMark/>
          </w:tcPr>
          <w:p w14:paraId="6D320C9C"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w:t>
            </w:r>
          </w:p>
        </w:tc>
      </w:tr>
      <w:tr w:rsidR="001E559D" w:rsidRPr="001E559D" w14:paraId="26D6E451" w14:textId="77777777" w:rsidTr="001E559D">
        <w:trPr>
          <w:trHeight w:val="302"/>
          <w:tblCellSpacing w:w="0" w:type="dxa"/>
          <w:jc w:val="center"/>
        </w:trPr>
        <w:tc>
          <w:tcPr>
            <w:tcW w:w="0" w:type="auto"/>
            <w:tcBorders>
              <w:left w:val="single" w:sz="6" w:space="0" w:color="0070C0"/>
            </w:tcBorders>
            <w:tcMar>
              <w:top w:w="0" w:type="dxa"/>
              <w:left w:w="45" w:type="dxa"/>
              <w:bottom w:w="0" w:type="dxa"/>
              <w:right w:w="45" w:type="dxa"/>
            </w:tcMar>
            <w:vAlign w:val="center"/>
            <w:hideMark/>
          </w:tcPr>
          <w:p w14:paraId="7E0C6EE1"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3E06A147"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POSADA INCA YUCAY</w:t>
            </w:r>
          </w:p>
        </w:tc>
        <w:tc>
          <w:tcPr>
            <w:tcW w:w="0" w:type="auto"/>
            <w:tcBorders>
              <w:right w:val="single" w:sz="6" w:space="0" w:color="0070C0"/>
            </w:tcBorders>
            <w:tcMar>
              <w:top w:w="0" w:type="dxa"/>
              <w:left w:w="45" w:type="dxa"/>
              <w:bottom w:w="0" w:type="dxa"/>
              <w:right w:w="45" w:type="dxa"/>
            </w:tcMar>
            <w:vAlign w:val="center"/>
            <w:hideMark/>
          </w:tcPr>
          <w:p w14:paraId="1F65FE3B"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PS </w:t>
            </w:r>
          </w:p>
        </w:tc>
      </w:tr>
      <w:tr w:rsidR="001E559D" w:rsidRPr="001E559D" w14:paraId="621C807D" w14:textId="77777777" w:rsidTr="001E559D">
        <w:trPr>
          <w:trHeight w:val="302"/>
          <w:tblCellSpacing w:w="0" w:type="dxa"/>
          <w:jc w:val="center"/>
        </w:trPr>
        <w:tc>
          <w:tcPr>
            <w:tcW w:w="0" w:type="auto"/>
            <w:tcBorders>
              <w:left w:val="single" w:sz="6" w:space="0" w:color="0070C0"/>
              <w:bottom w:val="single" w:sz="6" w:space="0" w:color="0070C0"/>
            </w:tcBorders>
            <w:tcMar>
              <w:top w:w="0" w:type="dxa"/>
              <w:left w:w="45" w:type="dxa"/>
              <w:bottom w:w="0" w:type="dxa"/>
              <w:right w:w="45" w:type="dxa"/>
            </w:tcMar>
            <w:vAlign w:val="center"/>
            <w:hideMark/>
          </w:tcPr>
          <w:p w14:paraId="1D01CAD3" w14:textId="77777777" w:rsidR="001E559D" w:rsidRPr="001E559D" w:rsidRDefault="001E559D" w:rsidP="001E559D">
            <w:pPr>
              <w:spacing w:after="0" w:line="240" w:lineRule="auto"/>
              <w:rPr>
                <w:rFonts w:ascii="Calibri" w:hAnsi="Calibri" w:cs="Calibri"/>
                <w:sz w:val="20"/>
                <w:szCs w:val="20"/>
                <w:lang w:bidi="ar-SA"/>
              </w:rPr>
            </w:pPr>
          </w:p>
        </w:tc>
        <w:tc>
          <w:tcPr>
            <w:tcW w:w="0" w:type="auto"/>
            <w:tcBorders>
              <w:bottom w:val="single" w:sz="6" w:space="0" w:color="0070C0"/>
            </w:tcBorders>
            <w:vAlign w:val="center"/>
            <w:hideMark/>
          </w:tcPr>
          <w:p w14:paraId="68CEBA7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INKATERRA HACIENDA URUBAMBA </w:t>
            </w:r>
          </w:p>
        </w:tc>
        <w:tc>
          <w:tcPr>
            <w:tcW w:w="0" w:type="auto"/>
            <w:tcBorders>
              <w:bottom w:val="single" w:sz="6" w:space="0" w:color="0070C0"/>
              <w:right w:val="single" w:sz="6" w:space="0" w:color="0070C0"/>
            </w:tcBorders>
            <w:tcMar>
              <w:top w:w="0" w:type="dxa"/>
              <w:left w:w="45" w:type="dxa"/>
              <w:bottom w:w="0" w:type="dxa"/>
              <w:right w:w="45" w:type="dxa"/>
            </w:tcMar>
            <w:vAlign w:val="center"/>
            <w:hideMark/>
          </w:tcPr>
          <w:p w14:paraId="5DD57CAA"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L</w:t>
            </w:r>
          </w:p>
        </w:tc>
      </w:tr>
    </w:tbl>
    <w:p w14:paraId="1D8D19AF" w14:textId="7680E3D5" w:rsidR="003549A2" w:rsidRDefault="003549A2" w:rsidP="003549A2">
      <w:pPr>
        <w:spacing w:after="0" w:line="240" w:lineRule="auto"/>
        <w:ind w:left="720"/>
        <w:jc w:val="both"/>
        <w:rPr>
          <w:rFonts w:asciiTheme="minorHAnsi" w:eastAsia="Arial" w:hAnsiTheme="minorHAnsi" w:cstheme="minorHAnsi"/>
          <w:color w:val="002060"/>
        </w:rPr>
      </w:pPr>
    </w:p>
    <w:p w14:paraId="5197165B"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4855" w:type="dxa"/>
        <w:jc w:val="center"/>
        <w:tblCellSpacing w:w="0" w:type="dxa"/>
        <w:tblCellMar>
          <w:left w:w="0" w:type="dxa"/>
          <w:right w:w="0" w:type="dxa"/>
        </w:tblCellMar>
        <w:tblLook w:val="04A0" w:firstRow="1" w:lastRow="0" w:firstColumn="1" w:lastColumn="0" w:noHBand="0" w:noVBand="1"/>
      </w:tblPr>
      <w:tblGrid>
        <w:gridCol w:w="2282"/>
        <w:gridCol w:w="634"/>
        <w:gridCol w:w="634"/>
        <w:gridCol w:w="634"/>
        <w:gridCol w:w="671"/>
      </w:tblGrid>
      <w:tr w:rsidR="00126A5B" w:rsidRPr="00126A5B" w14:paraId="2B6E420C" w14:textId="77777777" w:rsidTr="00126A5B">
        <w:trPr>
          <w:trHeight w:val="336"/>
          <w:tblCellSpacing w:w="0" w:type="dxa"/>
          <w:jc w:val="center"/>
        </w:trPr>
        <w:tc>
          <w:tcPr>
            <w:tcW w:w="0" w:type="auto"/>
            <w:gridSpan w:val="5"/>
            <w:tcBorders>
              <w:top w:val="single" w:sz="6" w:space="0" w:color="0070C0"/>
              <w:left w:val="single" w:sz="6" w:space="0" w:color="0070C0"/>
              <w:right w:val="single" w:sz="6" w:space="0" w:color="0070C0"/>
            </w:tcBorders>
            <w:shd w:val="clear" w:color="auto" w:fill="002060"/>
            <w:tcMar>
              <w:top w:w="0" w:type="dxa"/>
              <w:left w:w="45" w:type="dxa"/>
              <w:bottom w:w="0" w:type="dxa"/>
              <w:right w:w="45" w:type="dxa"/>
            </w:tcMar>
            <w:vAlign w:val="center"/>
            <w:hideMark/>
          </w:tcPr>
          <w:p w14:paraId="749C4E21"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lastRenderedPageBreak/>
              <w:t>PRECIO POR PERSONA EN USD</w:t>
            </w:r>
          </w:p>
        </w:tc>
      </w:tr>
      <w:tr w:rsidR="00126A5B" w:rsidRPr="00126A5B" w14:paraId="6D759B45" w14:textId="77777777" w:rsidTr="00126A5B">
        <w:trPr>
          <w:trHeight w:val="282"/>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3FE89C27"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 xml:space="preserve">TURISTA </w:t>
            </w:r>
          </w:p>
        </w:tc>
        <w:tc>
          <w:tcPr>
            <w:tcW w:w="0" w:type="auto"/>
            <w:shd w:val="clear" w:color="auto" w:fill="0070C0"/>
            <w:tcMar>
              <w:top w:w="0" w:type="dxa"/>
              <w:left w:w="45" w:type="dxa"/>
              <w:bottom w:w="0" w:type="dxa"/>
              <w:right w:w="45" w:type="dxa"/>
            </w:tcMar>
            <w:vAlign w:val="center"/>
            <w:hideMark/>
          </w:tcPr>
          <w:p w14:paraId="59BB5D2E"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03F2A5D3"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0ED049A6"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67A62F68"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MNR</w:t>
            </w:r>
          </w:p>
        </w:tc>
      </w:tr>
      <w:tr w:rsidR="00126A5B" w:rsidRPr="00126A5B" w14:paraId="1B54C3F6" w14:textId="77777777" w:rsidTr="00126A5B">
        <w:trPr>
          <w:trHeight w:val="269"/>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53D294E2" w14:textId="77777777" w:rsidR="00126A5B" w:rsidRPr="00126A5B" w:rsidRDefault="00126A5B" w:rsidP="00126A5B">
            <w:pPr>
              <w:spacing w:after="0" w:line="240" w:lineRule="auto"/>
              <w:jc w:val="right"/>
              <w:rPr>
                <w:rFonts w:ascii="Calibri" w:hAnsi="Calibri" w:cs="Calibri"/>
                <w:sz w:val="20"/>
                <w:szCs w:val="20"/>
                <w:lang w:bidi="ar-SA"/>
              </w:rPr>
            </w:pPr>
            <w:r w:rsidRPr="00126A5B">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0A694D1"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980</w:t>
            </w:r>
          </w:p>
        </w:tc>
        <w:tc>
          <w:tcPr>
            <w:tcW w:w="0" w:type="auto"/>
            <w:shd w:val="clear" w:color="auto" w:fill="FFFFFF"/>
            <w:tcMar>
              <w:top w:w="0" w:type="dxa"/>
              <w:left w:w="45" w:type="dxa"/>
              <w:bottom w:w="0" w:type="dxa"/>
              <w:right w:w="45" w:type="dxa"/>
            </w:tcMar>
            <w:vAlign w:val="center"/>
            <w:hideMark/>
          </w:tcPr>
          <w:p w14:paraId="21A7F34A"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940</w:t>
            </w:r>
          </w:p>
        </w:tc>
        <w:tc>
          <w:tcPr>
            <w:tcW w:w="0" w:type="auto"/>
            <w:shd w:val="clear" w:color="auto" w:fill="FFFFFF"/>
            <w:tcMar>
              <w:top w:w="0" w:type="dxa"/>
              <w:left w:w="45" w:type="dxa"/>
              <w:bottom w:w="0" w:type="dxa"/>
              <w:right w:w="45" w:type="dxa"/>
            </w:tcMar>
            <w:vAlign w:val="center"/>
            <w:hideMark/>
          </w:tcPr>
          <w:p w14:paraId="432D1DCC"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1290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34DCF2A0"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740</w:t>
            </w:r>
          </w:p>
        </w:tc>
      </w:tr>
      <w:tr w:rsidR="00126A5B" w:rsidRPr="00126A5B" w14:paraId="2D4151E0" w14:textId="77777777" w:rsidTr="00126A5B">
        <w:trPr>
          <w:trHeight w:val="269"/>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1DEE740F" w14:textId="77777777" w:rsidR="00126A5B" w:rsidRPr="00126A5B" w:rsidRDefault="00126A5B" w:rsidP="00126A5B">
            <w:pPr>
              <w:spacing w:after="0" w:line="240" w:lineRule="auto"/>
              <w:jc w:val="right"/>
              <w:rPr>
                <w:rFonts w:ascii="Calibri" w:hAnsi="Calibri" w:cs="Calibri"/>
                <w:b/>
                <w:bCs/>
                <w:sz w:val="20"/>
                <w:szCs w:val="20"/>
                <w:lang w:bidi="ar-SA"/>
              </w:rPr>
            </w:pPr>
            <w:r w:rsidRPr="00126A5B">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FE7260F"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1590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41ABF9A5"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1550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D9513DE"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1900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5B281F30"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1350</w:t>
            </w:r>
          </w:p>
        </w:tc>
      </w:tr>
      <w:tr w:rsidR="00126A5B" w:rsidRPr="00126A5B" w14:paraId="79946497" w14:textId="77777777" w:rsidTr="00126A5B">
        <w:trPr>
          <w:trHeight w:val="269"/>
          <w:tblCellSpacing w:w="0" w:type="dxa"/>
          <w:jc w:val="center"/>
        </w:trPr>
        <w:tc>
          <w:tcPr>
            <w:tcW w:w="0" w:type="auto"/>
            <w:tcBorders>
              <w:bottom w:val="single" w:sz="6" w:space="0" w:color="0070C0"/>
            </w:tcBorders>
            <w:shd w:val="clear" w:color="auto" w:fill="FFFFFF"/>
            <w:tcMar>
              <w:top w:w="0" w:type="dxa"/>
              <w:left w:w="45" w:type="dxa"/>
              <w:bottom w:w="0" w:type="dxa"/>
              <w:right w:w="45" w:type="dxa"/>
            </w:tcMar>
            <w:vAlign w:val="center"/>
            <w:hideMark/>
          </w:tcPr>
          <w:p w14:paraId="3DEEC542" w14:textId="77777777" w:rsidR="00126A5B" w:rsidRPr="00126A5B" w:rsidRDefault="00126A5B" w:rsidP="00126A5B">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C124860" w14:textId="77777777" w:rsidR="00126A5B" w:rsidRPr="00126A5B" w:rsidRDefault="00126A5B" w:rsidP="00126A5B">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346F44B8" w14:textId="77777777" w:rsidR="00126A5B" w:rsidRPr="00126A5B" w:rsidRDefault="00126A5B" w:rsidP="00126A5B">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BAC2960" w14:textId="77777777" w:rsidR="00126A5B" w:rsidRPr="00126A5B" w:rsidRDefault="00126A5B" w:rsidP="00126A5B">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6BC1C40" w14:textId="77777777" w:rsidR="00126A5B" w:rsidRPr="00126A5B" w:rsidRDefault="00126A5B" w:rsidP="00126A5B">
            <w:pPr>
              <w:spacing w:after="0" w:line="240" w:lineRule="auto"/>
              <w:rPr>
                <w:rFonts w:ascii="Times New Roman" w:hAnsi="Times New Roman"/>
                <w:sz w:val="20"/>
                <w:szCs w:val="20"/>
                <w:lang w:bidi="ar-SA"/>
              </w:rPr>
            </w:pPr>
          </w:p>
        </w:tc>
      </w:tr>
      <w:tr w:rsidR="00126A5B" w:rsidRPr="00126A5B" w14:paraId="38CE1B08" w14:textId="77777777" w:rsidTr="00126A5B">
        <w:trPr>
          <w:trHeight w:val="269"/>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4CE3EE8A"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 xml:space="preserve">PRIMERA </w:t>
            </w:r>
          </w:p>
        </w:tc>
        <w:tc>
          <w:tcPr>
            <w:tcW w:w="0" w:type="auto"/>
            <w:shd w:val="clear" w:color="auto" w:fill="0070C0"/>
            <w:tcMar>
              <w:top w:w="0" w:type="dxa"/>
              <w:left w:w="45" w:type="dxa"/>
              <w:bottom w:w="0" w:type="dxa"/>
              <w:right w:w="45" w:type="dxa"/>
            </w:tcMar>
            <w:vAlign w:val="center"/>
            <w:hideMark/>
          </w:tcPr>
          <w:p w14:paraId="5F42FD5F"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27FF0C2A"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7E827B40"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6EBF37D7"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MNR</w:t>
            </w:r>
          </w:p>
        </w:tc>
      </w:tr>
      <w:tr w:rsidR="00126A5B" w:rsidRPr="00126A5B" w14:paraId="4E1AB5B6" w14:textId="77777777" w:rsidTr="00126A5B">
        <w:trPr>
          <w:trHeight w:val="269"/>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55EFD959" w14:textId="77777777" w:rsidR="00126A5B" w:rsidRPr="00126A5B" w:rsidRDefault="00126A5B" w:rsidP="00126A5B">
            <w:pPr>
              <w:spacing w:after="0" w:line="240" w:lineRule="auto"/>
              <w:jc w:val="right"/>
              <w:rPr>
                <w:rFonts w:ascii="Calibri" w:hAnsi="Calibri" w:cs="Calibri"/>
                <w:sz w:val="20"/>
                <w:szCs w:val="20"/>
                <w:lang w:bidi="ar-SA"/>
              </w:rPr>
            </w:pPr>
            <w:r w:rsidRPr="00126A5B">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D720432"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1080</w:t>
            </w:r>
          </w:p>
        </w:tc>
        <w:tc>
          <w:tcPr>
            <w:tcW w:w="0" w:type="auto"/>
            <w:shd w:val="clear" w:color="auto" w:fill="FFFFFF"/>
            <w:tcMar>
              <w:top w:w="0" w:type="dxa"/>
              <w:left w:w="45" w:type="dxa"/>
              <w:bottom w:w="0" w:type="dxa"/>
              <w:right w:w="45" w:type="dxa"/>
            </w:tcMar>
            <w:vAlign w:val="center"/>
            <w:hideMark/>
          </w:tcPr>
          <w:p w14:paraId="4A17DC56"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1070</w:t>
            </w:r>
          </w:p>
        </w:tc>
        <w:tc>
          <w:tcPr>
            <w:tcW w:w="0" w:type="auto"/>
            <w:shd w:val="clear" w:color="auto" w:fill="FFFFFF"/>
            <w:tcMar>
              <w:top w:w="0" w:type="dxa"/>
              <w:left w:w="45" w:type="dxa"/>
              <w:bottom w:w="0" w:type="dxa"/>
              <w:right w:w="45" w:type="dxa"/>
            </w:tcMar>
            <w:vAlign w:val="center"/>
            <w:hideMark/>
          </w:tcPr>
          <w:p w14:paraId="106CB7EC"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1530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35D882B2"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820</w:t>
            </w:r>
          </w:p>
        </w:tc>
      </w:tr>
      <w:tr w:rsidR="00126A5B" w:rsidRPr="00126A5B" w14:paraId="1F7DDECE" w14:textId="77777777" w:rsidTr="00126A5B">
        <w:trPr>
          <w:trHeight w:val="269"/>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71B9F928" w14:textId="77777777" w:rsidR="00126A5B" w:rsidRPr="00126A5B" w:rsidRDefault="00126A5B" w:rsidP="00126A5B">
            <w:pPr>
              <w:spacing w:after="0" w:line="240" w:lineRule="auto"/>
              <w:jc w:val="right"/>
              <w:rPr>
                <w:rFonts w:ascii="Calibri" w:hAnsi="Calibri" w:cs="Calibri"/>
                <w:b/>
                <w:bCs/>
                <w:sz w:val="20"/>
                <w:szCs w:val="20"/>
                <w:lang w:bidi="ar-SA"/>
              </w:rPr>
            </w:pPr>
            <w:r w:rsidRPr="00126A5B">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6985EE8"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1690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1E7DA900"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1680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5C919C0"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2140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1EEDAFCC"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1430</w:t>
            </w:r>
          </w:p>
        </w:tc>
      </w:tr>
      <w:tr w:rsidR="00126A5B" w:rsidRPr="00126A5B" w14:paraId="74BF5BB6" w14:textId="77777777" w:rsidTr="00126A5B">
        <w:trPr>
          <w:trHeight w:val="269"/>
          <w:tblCellSpacing w:w="0" w:type="dxa"/>
          <w:jc w:val="center"/>
        </w:trPr>
        <w:tc>
          <w:tcPr>
            <w:tcW w:w="0" w:type="auto"/>
            <w:tcBorders>
              <w:bottom w:val="single" w:sz="6" w:space="0" w:color="0070C0"/>
            </w:tcBorders>
            <w:shd w:val="clear" w:color="auto" w:fill="FFFFFF"/>
            <w:tcMar>
              <w:top w:w="0" w:type="dxa"/>
              <w:left w:w="45" w:type="dxa"/>
              <w:bottom w:w="0" w:type="dxa"/>
              <w:right w:w="45" w:type="dxa"/>
            </w:tcMar>
            <w:vAlign w:val="center"/>
            <w:hideMark/>
          </w:tcPr>
          <w:p w14:paraId="3AD9596E" w14:textId="77777777" w:rsidR="00126A5B" w:rsidRPr="00126A5B" w:rsidRDefault="00126A5B" w:rsidP="00126A5B">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3F48AD93" w14:textId="77777777" w:rsidR="00126A5B" w:rsidRPr="00126A5B" w:rsidRDefault="00126A5B" w:rsidP="00126A5B">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6237A75C" w14:textId="77777777" w:rsidR="00126A5B" w:rsidRPr="00126A5B" w:rsidRDefault="00126A5B" w:rsidP="00126A5B">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C1C4ECA" w14:textId="77777777" w:rsidR="00126A5B" w:rsidRPr="00126A5B" w:rsidRDefault="00126A5B" w:rsidP="00126A5B">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3507511B" w14:textId="77777777" w:rsidR="00126A5B" w:rsidRPr="00126A5B" w:rsidRDefault="00126A5B" w:rsidP="00126A5B">
            <w:pPr>
              <w:spacing w:after="0" w:line="240" w:lineRule="auto"/>
              <w:rPr>
                <w:rFonts w:ascii="Times New Roman" w:hAnsi="Times New Roman"/>
                <w:sz w:val="20"/>
                <w:szCs w:val="20"/>
                <w:lang w:bidi="ar-SA"/>
              </w:rPr>
            </w:pPr>
          </w:p>
        </w:tc>
      </w:tr>
      <w:tr w:rsidR="00126A5B" w:rsidRPr="00126A5B" w14:paraId="74A2F4B7" w14:textId="77777777" w:rsidTr="00126A5B">
        <w:trPr>
          <w:trHeight w:val="269"/>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6C2E4C53"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 xml:space="preserve">PRIMERA SUPERIOR </w:t>
            </w:r>
          </w:p>
        </w:tc>
        <w:tc>
          <w:tcPr>
            <w:tcW w:w="0" w:type="auto"/>
            <w:shd w:val="clear" w:color="auto" w:fill="0070C0"/>
            <w:tcMar>
              <w:top w:w="0" w:type="dxa"/>
              <w:left w:w="45" w:type="dxa"/>
              <w:bottom w:w="0" w:type="dxa"/>
              <w:right w:w="45" w:type="dxa"/>
            </w:tcMar>
            <w:vAlign w:val="center"/>
            <w:hideMark/>
          </w:tcPr>
          <w:p w14:paraId="47330C0E"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0C625153"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32D6A7A2"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6FE9BA74"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MNR</w:t>
            </w:r>
          </w:p>
        </w:tc>
      </w:tr>
      <w:tr w:rsidR="00126A5B" w:rsidRPr="00126A5B" w14:paraId="76050884" w14:textId="77777777" w:rsidTr="00126A5B">
        <w:trPr>
          <w:trHeight w:val="269"/>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A9304FF" w14:textId="77777777" w:rsidR="00126A5B" w:rsidRPr="00126A5B" w:rsidRDefault="00126A5B" w:rsidP="00126A5B">
            <w:pPr>
              <w:spacing w:after="0" w:line="240" w:lineRule="auto"/>
              <w:jc w:val="right"/>
              <w:rPr>
                <w:rFonts w:ascii="Calibri" w:hAnsi="Calibri" w:cs="Calibri"/>
                <w:sz w:val="20"/>
                <w:szCs w:val="20"/>
                <w:lang w:bidi="ar-SA"/>
              </w:rPr>
            </w:pPr>
            <w:r w:rsidRPr="00126A5B">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5336F7E"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1210</w:t>
            </w:r>
          </w:p>
        </w:tc>
        <w:tc>
          <w:tcPr>
            <w:tcW w:w="0" w:type="auto"/>
            <w:shd w:val="clear" w:color="auto" w:fill="FFFFFF"/>
            <w:tcMar>
              <w:top w:w="0" w:type="dxa"/>
              <w:left w:w="45" w:type="dxa"/>
              <w:bottom w:w="0" w:type="dxa"/>
              <w:right w:w="45" w:type="dxa"/>
            </w:tcMar>
            <w:vAlign w:val="center"/>
            <w:hideMark/>
          </w:tcPr>
          <w:p w14:paraId="01493235"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1150</w:t>
            </w:r>
          </w:p>
        </w:tc>
        <w:tc>
          <w:tcPr>
            <w:tcW w:w="0" w:type="auto"/>
            <w:shd w:val="clear" w:color="auto" w:fill="FFFFFF"/>
            <w:tcMar>
              <w:top w:w="0" w:type="dxa"/>
              <w:left w:w="45" w:type="dxa"/>
              <w:bottom w:w="0" w:type="dxa"/>
              <w:right w:w="45" w:type="dxa"/>
            </w:tcMar>
            <w:vAlign w:val="center"/>
            <w:hideMark/>
          </w:tcPr>
          <w:p w14:paraId="7017D146"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1720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5CC46935"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920</w:t>
            </w:r>
          </w:p>
        </w:tc>
      </w:tr>
      <w:tr w:rsidR="00126A5B" w:rsidRPr="00126A5B" w14:paraId="4E46ACF1" w14:textId="77777777" w:rsidTr="00126A5B">
        <w:trPr>
          <w:trHeight w:val="269"/>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3A24B03B" w14:textId="77777777" w:rsidR="00126A5B" w:rsidRPr="00126A5B" w:rsidRDefault="00126A5B" w:rsidP="00126A5B">
            <w:pPr>
              <w:spacing w:after="0" w:line="240" w:lineRule="auto"/>
              <w:jc w:val="right"/>
              <w:rPr>
                <w:rFonts w:ascii="Calibri" w:hAnsi="Calibri" w:cs="Calibri"/>
                <w:b/>
                <w:bCs/>
                <w:sz w:val="20"/>
                <w:szCs w:val="20"/>
                <w:lang w:bidi="ar-SA"/>
              </w:rPr>
            </w:pPr>
            <w:r w:rsidRPr="00126A5B">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C89A013"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1820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36CECE2C"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1760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36C83C96"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2330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3AC90EB9"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1530</w:t>
            </w:r>
          </w:p>
        </w:tc>
      </w:tr>
      <w:tr w:rsidR="00126A5B" w:rsidRPr="00126A5B" w14:paraId="1D865274" w14:textId="77777777" w:rsidTr="00126A5B">
        <w:trPr>
          <w:trHeight w:val="269"/>
          <w:tblCellSpacing w:w="0" w:type="dxa"/>
          <w:jc w:val="center"/>
        </w:trPr>
        <w:tc>
          <w:tcPr>
            <w:tcW w:w="0" w:type="auto"/>
            <w:tcBorders>
              <w:bottom w:val="single" w:sz="6" w:space="0" w:color="0070C0"/>
            </w:tcBorders>
            <w:shd w:val="clear" w:color="auto" w:fill="FFFFFF"/>
            <w:tcMar>
              <w:top w:w="0" w:type="dxa"/>
              <w:left w:w="45" w:type="dxa"/>
              <w:bottom w:w="0" w:type="dxa"/>
              <w:right w:w="45" w:type="dxa"/>
            </w:tcMar>
            <w:vAlign w:val="center"/>
            <w:hideMark/>
          </w:tcPr>
          <w:p w14:paraId="08657C4F" w14:textId="77777777" w:rsidR="00126A5B" w:rsidRPr="00126A5B" w:rsidRDefault="00126A5B" w:rsidP="00126A5B">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385EA59C" w14:textId="77777777" w:rsidR="00126A5B" w:rsidRPr="00126A5B" w:rsidRDefault="00126A5B" w:rsidP="00126A5B">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2043361" w14:textId="77777777" w:rsidR="00126A5B" w:rsidRPr="00126A5B" w:rsidRDefault="00126A5B" w:rsidP="00126A5B">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1633E4AF" w14:textId="77777777" w:rsidR="00126A5B" w:rsidRPr="00126A5B" w:rsidRDefault="00126A5B" w:rsidP="00126A5B">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FD8DC3F" w14:textId="77777777" w:rsidR="00126A5B" w:rsidRPr="00126A5B" w:rsidRDefault="00126A5B" w:rsidP="00126A5B">
            <w:pPr>
              <w:spacing w:after="0" w:line="240" w:lineRule="auto"/>
              <w:rPr>
                <w:rFonts w:ascii="Times New Roman" w:hAnsi="Times New Roman"/>
                <w:sz w:val="20"/>
                <w:szCs w:val="20"/>
                <w:lang w:bidi="ar-SA"/>
              </w:rPr>
            </w:pPr>
          </w:p>
        </w:tc>
      </w:tr>
      <w:tr w:rsidR="00126A5B" w:rsidRPr="00126A5B" w14:paraId="01920D7E" w14:textId="77777777" w:rsidTr="00126A5B">
        <w:trPr>
          <w:trHeight w:val="269"/>
          <w:tblCellSpacing w:w="0" w:type="dxa"/>
          <w:jc w:val="center"/>
        </w:trPr>
        <w:tc>
          <w:tcPr>
            <w:tcW w:w="0" w:type="auto"/>
            <w:tcBorders>
              <w:left w:val="single" w:sz="6" w:space="0" w:color="0070C0"/>
              <w:bottom w:val="single" w:sz="6" w:space="0" w:color="716BC1"/>
            </w:tcBorders>
            <w:shd w:val="clear" w:color="auto" w:fill="0070C0"/>
            <w:tcMar>
              <w:top w:w="0" w:type="dxa"/>
              <w:left w:w="45" w:type="dxa"/>
              <w:bottom w:w="0" w:type="dxa"/>
              <w:right w:w="45" w:type="dxa"/>
            </w:tcMar>
            <w:vAlign w:val="center"/>
            <w:hideMark/>
          </w:tcPr>
          <w:p w14:paraId="4515DF64"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LUJO</w:t>
            </w:r>
          </w:p>
        </w:tc>
        <w:tc>
          <w:tcPr>
            <w:tcW w:w="0" w:type="auto"/>
            <w:tcBorders>
              <w:bottom w:val="single" w:sz="6" w:space="0" w:color="716BC1"/>
            </w:tcBorders>
            <w:shd w:val="clear" w:color="auto" w:fill="0070C0"/>
            <w:tcMar>
              <w:top w:w="0" w:type="dxa"/>
              <w:left w:w="45" w:type="dxa"/>
              <w:bottom w:w="0" w:type="dxa"/>
              <w:right w:w="45" w:type="dxa"/>
            </w:tcMar>
            <w:vAlign w:val="center"/>
            <w:hideMark/>
          </w:tcPr>
          <w:p w14:paraId="7327E275"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DBL</w:t>
            </w:r>
          </w:p>
        </w:tc>
        <w:tc>
          <w:tcPr>
            <w:tcW w:w="0" w:type="auto"/>
            <w:tcBorders>
              <w:bottom w:val="single" w:sz="6" w:space="0" w:color="716BC1"/>
            </w:tcBorders>
            <w:shd w:val="clear" w:color="auto" w:fill="0070C0"/>
            <w:tcMar>
              <w:top w:w="0" w:type="dxa"/>
              <w:left w:w="45" w:type="dxa"/>
              <w:bottom w:w="0" w:type="dxa"/>
              <w:right w:w="45" w:type="dxa"/>
            </w:tcMar>
            <w:vAlign w:val="center"/>
            <w:hideMark/>
          </w:tcPr>
          <w:p w14:paraId="5C278841"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TPL</w:t>
            </w:r>
          </w:p>
        </w:tc>
        <w:tc>
          <w:tcPr>
            <w:tcW w:w="0" w:type="auto"/>
            <w:tcBorders>
              <w:bottom w:val="single" w:sz="6" w:space="0" w:color="716BC1"/>
            </w:tcBorders>
            <w:shd w:val="clear" w:color="auto" w:fill="0070C0"/>
            <w:tcMar>
              <w:top w:w="0" w:type="dxa"/>
              <w:left w:w="45" w:type="dxa"/>
              <w:bottom w:w="0" w:type="dxa"/>
              <w:right w:w="45" w:type="dxa"/>
            </w:tcMar>
            <w:vAlign w:val="center"/>
            <w:hideMark/>
          </w:tcPr>
          <w:p w14:paraId="73A3193A"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 xml:space="preserve">SGL </w:t>
            </w:r>
          </w:p>
        </w:tc>
        <w:tc>
          <w:tcPr>
            <w:tcW w:w="0" w:type="auto"/>
            <w:tcBorders>
              <w:bottom w:val="single" w:sz="6" w:space="0" w:color="716BC1"/>
              <w:right w:val="single" w:sz="6" w:space="0" w:color="0070C0"/>
            </w:tcBorders>
            <w:shd w:val="clear" w:color="auto" w:fill="0070C0"/>
            <w:tcMar>
              <w:top w:w="0" w:type="dxa"/>
              <w:left w:w="45" w:type="dxa"/>
              <w:bottom w:w="0" w:type="dxa"/>
              <w:right w:w="45" w:type="dxa"/>
            </w:tcMar>
            <w:vAlign w:val="center"/>
            <w:hideMark/>
          </w:tcPr>
          <w:p w14:paraId="530BAA53" w14:textId="77777777" w:rsidR="00126A5B" w:rsidRPr="00126A5B" w:rsidRDefault="00126A5B" w:rsidP="00126A5B">
            <w:pPr>
              <w:spacing w:after="0" w:line="240" w:lineRule="auto"/>
              <w:jc w:val="center"/>
              <w:rPr>
                <w:rFonts w:ascii="Calibri" w:hAnsi="Calibri" w:cs="Calibri"/>
                <w:b/>
                <w:bCs/>
                <w:color w:val="FFFFFF"/>
                <w:sz w:val="20"/>
                <w:szCs w:val="20"/>
                <w:lang w:bidi="ar-SA"/>
              </w:rPr>
            </w:pPr>
            <w:r w:rsidRPr="00126A5B">
              <w:rPr>
                <w:rFonts w:ascii="Calibri" w:hAnsi="Calibri" w:cs="Calibri"/>
                <w:b/>
                <w:bCs/>
                <w:color w:val="FFFFFF"/>
                <w:sz w:val="20"/>
                <w:szCs w:val="20"/>
                <w:lang w:bidi="ar-SA"/>
              </w:rPr>
              <w:t>MNR</w:t>
            </w:r>
          </w:p>
        </w:tc>
      </w:tr>
      <w:tr w:rsidR="00126A5B" w:rsidRPr="00126A5B" w14:paraId="3605862A" w14:textId="77777777" w:rsidTr="00126A5B">
        <w:trPr>
          <w:trHeight w:val="269"/>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5B1C5E5C" w14:textId="77777777" w:rsidR="00126A5B" w:rsidRPr="00126A5B" w:rsidRDefault="00126A5B" w:rsidP="00126A5B">
            <w:pPr>
              <w:spacing w:after="0" w:line="240" w:lineRule="auto"/>
              <w:jc w:val="right"/>
              <w:rPr>
                <w:rFonts w:ascii="Calibri" w:hAnsi="Calibri" w:cs="Calibri"/>
                <w:sz w:val="20"/>
                <w:szCs w:val="20"/>
                <w:lang w:bidi="ar-SA"/>
              </w:rPr>
            </w:pPr>
            <w:r w:rsidRPr="00126A5B">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A5CC31E"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1780</w:t>
            </w:r>
          </w:p>
        </w:tc>
        <w:tc>
          <w:tcPr>
            <w:tcW w:w="0" w:type="auto"/>
            <w:shd w:val="clear" w:color="auto" w:fill="FFFFFF"/>
            <w:tcMar>
              <w:top w:w="0" w:type="dxa"/>
              <w:left w:w="45" w:type="dxa"/>
              <w:bottom w:w="0" w:type="dxa"/>
              <w:right w:w="45" w:type="dxa"/>
            </w:tcMar>
            <w:vAlign w:val="center"/>
            <w:hideMark/>
          </w:tcPr>
          <w:p w14:paraId="03B63716"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1660</w:t>
            </w:r>
          </w:p>
        </w:tc>
        <w:tc>
          <w:tcPr>
            <w:tcW w:w="0" w:type="auto"/>
            <w:shd w:val="clear" w:color="auto" w:fill="FFFFFF"/>
            <w:tcMar>
              <w:top w:w="0" w:type="dxa"/>
              <w:left w:w="45" w:type="dxa"/>
              <w:bottom w:w="0" w:type="dxa"/>
              <w:right w:w="45" w:type="dxa"/>
            </w:tcMar>
            <w:vAlign w:val="center"/>
            <w:hideMark/>
          </w:tcPr>
          <w:p w14:paraId="006BEAAA"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2950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47161A8E" w14:textId="77777777" w:rsidR="00126A5B" w:rsidRPr="00126A5B" w:rsidRDefault="00126A5B" w:rsidP="00126A5B">
            <w:pPr>
              <w:spacing w:after="0" w:line="240" w:lineRule="auto"/>
              <w:jc w:val="center"/>
              <w:rPr>
                <w:rFonts w:ascii="Calibri" w:hAnsi="Calibri" w:cs="Calibri"/>
                <w:sz w:val="20"/>
                <w:szCs w:val="20"/>
                <w:lang w:bidi="ar-SA"/>
              </w:rPr>
            </w:pPr>
            <w:r w:rsidRPr="00126A5B">
              <w:rPr>
                <w:rFonts w:ascii="Calibri" w:hAnsi="Calibri" w:cs="Calibri"/>
                <w:sz w:val="20"/>
                <w:szCs w:val="20"/>
                <w:lang w:bidi="ar-SA"/>
              </w:rPr>
              <w:t>1350</w:t>
            </w:r>
          </w:p>
        </w:tc>
      </w:tr>
      <w:tr w:rsidR="00126A5B" w:rsidRPr="00126A5B" w14:paraId="198FFF1C" w14:textId="77777777" w:rsidTr="00126A5B">
        <w:trPr>
          <w:trHeight w:val="269"/>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0CF8D0A1" w14:textId="77777777" w:rsidR="00126A5B" w:rsidRPr="00126A5B" w:rsidRDefault="00126A5B" w:rsidP="00126A5B">
            <w:pPr>
              <w:spacing w:after="0" w:line="240" w:lineRule="auto"/>
              <w:jc w:val="right"/>
              <w:rPr>
                <w:rFonts w:ascii="Calibri" w:hAnsi="Calibri" w:cs="Calibri"/>
                <w:b/>
                <w:bCs/>
                <w:sz w:val="20"/>
                <w:szCs w:val="20"/>
                <w:lang w:bidi="ar-SA"/>
              </w:rPr>
            </w:pPr>
            <w:r w:rsidRPr="00126A5B">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40685C06"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2390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E9F1A1B"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2270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38B98C66"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3560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414BF202" w14:textId="77777777" w:rsidR="00126A5B" w:rsidRPr="00126A5B" w:rsidRDefault="00126A5B" w:rsidP="00126A5B">
            <w:pPr>
              <w:spacing w:after="0" w:line="240" w:lineRule="auto"/>
              <w:jc w:val="center"/>
              <w:rPr>
                <w:rFonts w:ascii="Calibri" w:hAnsi="Calibri" w:cs="Calibri"/>
                <w:b/>
                <w:bCs/>
                <w:sz w:val="20"/>
                <w:szCs w:val="20"/>
                <w:lang w:bidi="ar-SA"/>
              </w:rPr>
            </w:pPr>
            <w:r w:rsidRPr="00126A5B">
              <w:rPr>
                <w:rFonts w:ascii="Calibri" w:hAnsi="Calibri" w:cs="Calibri"/>
                <w:b/>
                <w:bCs/>
                <w:sz w:val="20"/>
                <w:szCs w:val="20"/>
                <w:lang w:bidi="ar-SA"/>
              </w:rPr>
              <w:t>1960</w:t>
            </w:r>
          </w:p>
        </w:tc>
      </w:tr>
    </w:tbl>
    <w:p w14:paraId="68620C39"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3A21ED04"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CE1B4DE" w14:textId="6F1CACE6" w:rsidR="00BD0EA5" w:rsidRDefault="001E559D"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rFonts w:ascii="Arial" w:hAnsi="Arial" w:cs="Arial"/>
          <w:noProof/>
          <w:sz w:val="20"/>
          <w:szCs w:val="20"/>
          <w:lang w:val="es-ES"/>
        </w:rPr>
        <w:drawing>
          <wp:inline distT="0" distB="0" distL="0" distR="0" wp14:anchorId="2A93F7D8" wp14:editId="0997EC7E">
            <wp:extent cx="1800225" cy="495300"/>
            <wp:effectExtent l="0" t="0" r="9525" b="0"/>
            <wp:docPr id="560409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495300"/>
                    </a:xfrm>
                    <a:prstGeom prst="rect">
                      <a:avLst/>
                    </a:prstGeom>
                    <a:noFill/>
                    <a:ln>
                      <a:noFill/>
                    </a:ln>
                  </pic:spPr>
                </pic:pic>
              </a:graphicData>
            </a:graphic>
          </wp:inline>
        </w:drawing>
      </w:r>
    </w:p>
    <w:p w14:paraId="0788F48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662" w:type="dxa"/>
        <w:jc w:val="center"/>
        <w:tblCellSpacing w:w="0" w:type="dxa"/>
        <w:tblCellMar>
          <w:left w:w="0" w:type="dxa"/>
          <w:right w:w="0" w:type="dxa"/>
        </w:tblCellMar>
        <w:tblLook w:val="04A0" w:firstRow="1" w:lastRow="0" w:firstColumn="1" w:lastColumn="0" w:noHBand="0" w:noVBand="1"/>
      </w:tblPr>
      <w:tblGrid>
        <w:gridCol w:w="4950"/>
        <w:gridCol w:w="712"/>
      </w:tblGrid>
      <w:tr w:rsidR="001E559D" w:rsidRPr="001E559D" w14:paraId="2F401B66" w14:textId="77777777" w:rsidTr="001E559D">
        <w:trPr>
          <w:trHeight w:val="310"/>
          <w:tblCellSpacing w:w="0" w:type="dxa"/>
          <w:jc w:val="center"/>
        </w:trPr>
        <w:tc>
          <w:tcPr>
            <w:tcW w:w="5662" w:type="dxa"/>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bottom"/>
            <w:hideMark/>
          </w:tcPr>
          <w:p w14:paraId="64F1E737" w14:textId="2D9CFB69"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 xml:space="preserve">PRECIO POR PERSONA EN USD </w:t>
            </w:r>
          </w:p>
        </w:tc>
      </w:tr>
      <w:tr w:rsidR="001E559D" w:rsidRPr="001E559D" w14:paraId="297E1C36"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967D98B"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Montaña de Colores – Vinicunca</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01179E5" w14:textId="1EBF7D51" w:rsidR="001E559D" w:rsidRPr="001E559D" w:rsidRDefault="00162304" w:rsidP="001E559D">
            <w:pPr>
              <w:spacing w:after="0" w:line="240" w:lineRule="auto"/>
              <w:jc w:val="center"/>
              <w:rPr>
                <w:rFonts w:ascii="Calibri" w:hAnsi="Calibri" w:cs="Calibri"/>
                <w:color w:val="002060"/>
                <w:sz w:val="20"/>
                <w:szCs w:val="20"/>
                <w:lang w:bidi="ar-SA"/>
              </w:rPr>
            </w:pPr>
            <w:r>
              <w:rPr>
                <w:rFonts w:ascii="Calibri" w:hAnsi="Calibri" w:cs="Calibri"/>
                <w:color w:val="002060"/>
                <w:sz w:val="20"/>
                <w:szCs w:val="20"/>
                <w:lang w:bidi="ar-SA"/>
              </w:rPr>
              <w:t>105</w:t>
            </w:r>
          </w:p>
        </w:tc>
      </w:tr>
      <w:tr w:rsidR="001E559D" w:rsidRPr="001E559D" w14:paraId="4D0E216A"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60D0B2C"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Montaña de colores - Palcoyo </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1D7282BC" w14:textId="57FF30AD"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w:t>
            </w:r>
            <w:r w:rsidR="00162304">
              <w:rPr>
                <w:rFonts w:ascii="Calibri" w:hAnsi="Calibri" w:cs="Calibri"/>
                <w:color w:val="002060"/>
                <w:sz w:val="20"/>
                <w:szCs w:val="20"/>
                <w:lang w:bidi="ar-SA"/>
              </w:rPr>
              <w:t>70</w:t>
            </w:r>
          </w:p>
        </w:tc>
      </w:tr>
      <w:tr w:rsidR="001E559D" w:rsidRPr="001E559D" w14:paraId="32306127" w14:textId="77777777" w:rsidTr="001E559D">
        <w:trPr>
          <w:trHeight w:val="303"/>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224C569"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Laguna Humantay </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7B6282F" w14:textId="07FA5906"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w:t>
            </w:r>
            <w:r w:rsidR="00162304">
              <w:rPr>
                <w:rFonts w:ascii="Calibri" w:hAnsi="Calibri" w:cs="Calibri"/>
                <w:color w:val="002060"/>
                <w:sz w:val="20"/>
                <w:szCs w:val="20"/>
                <w:lang w:bidi="ar-SA"/>
              </w:rPr>
              <w:t>15</w:t>
            </w:r>
          </w:p>
        </w:tc>
      </w:tr>
      <w:tr w:rsidR="001E559D" w:rsidRPr="001E559D" w14:paraId="31A9E1C4" w14:textId="77777777" w:rsidTr="001E559D">
        <w:trPr>
          <w:trHeight w:val="310"/>
          <w:tblCellSpacing w:w="0" w:type="dxa"/>
          <w:jc w:val="center"/>
        </w:trPr>
        <w:tc>
          <w:tcPr>
            <w:tcW w:w="5662" w:type="dxa"/>
            <w:gridSpan w:val="2"/>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050BD2FD" w14:textId="77777777" w:rsidR="001E559D" w:rsidRPr="001E559D" w:rsidRDefault="001E559D" w:rsidP="001E559D">
            <w:pPr>
              <w:spacing w:after="0" w:line="240" w:lineRule="auto"/>
              <w:jc w:val="center"/>
              <w:rPr>
                <w:rFonts w:ascii="Calibri" w:hAnsi="Calibri" w:cs="Calibri"/>
                <w:b/>
                <w:bCs/>
                <w:color w:val="002060"/>
                <w:sz w:val="20"/>
                <w:szCs w:val="20"/>
                <w:lang w:bidi="ar-SA"/>
              </w:rPr>
            </w:pPr>
            <w:r w:rsidRPr="001E559D">
              <w:rPr>
                <w:rFonts w:ascii="Calibri" w:hAnsi="Calibri" w:cs="Calibri"/>
                <w:b/>
                <w:bCs/>
                <w:color w:val="002060"/>
                <w:sz w:val="20"/>
                <w:szCs w:val="20"/>
                <w:lang w:bidi="ar-SA"/>
              </w:rPr>
              <w:t xml:space="preserve">Suplemento a Tren Vistadome o </w:t>
            </w:r>
            <w:proofErr w:type="spellStart"/>
            <w:r w:rsidRPr="001E559D">
              <w:rPr>
                <w:rFonts w:ascii="Calibri" w:hAnsi="Calibri" w:cs="Calibri"/>
                <w:b/>
                <w:bCs/>
                <w:color w:val="002060"/>
                <w:sz w:val="20"/>
                <w:szCs w:val="20"/>
                <w:lang w:bidi="ar-SA"/>
              </w:rPr>
              <w:t>The</w:t>
            </w:r>
            <w:proofErr w:type="spellEnd"/>
            <w:r w:rsidRPr="001E559D">
              <w:rPr>
                <w:rFonts w:ascii="Calibri" w:hAnsi="Calibri" w:cs="Calibri"/>
                <w:b/>
                <w:bCs/>
                <w:color w:val="002060"/>
                <w:sz w:val="20"/>
                <w:szCs w:val="20"/>
                <w:lang w:bidi="ar-SA"/>
              </w:rPr>
              <w:t xml:space="preserve"> 360</w:t>
            </w:r>
          </w:p>
        </w:tc>
      </w:tr>
      <w:tr w:rsidR="001E559D" w:rsidRPr="001E559D" w14:paraId="6E819953"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5D46FC56"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Ida en </w:t>
            </w:r>
            <w:proofErr w:type="spellStart"/>
            <w:r w:rsidRPr="001E559D">
              <w:rPr>
                <w:rFonts w:ascii="Calibri" w:hAnsi="Calibri" w:cs="Calibri"/>
                <w:color w:val="002060"/>
                <w:sz w:val="20"/>
                <w:szCs w:val="20"/>
                <w:lang w:bidi="ar-SA"/>
              </w:rPr>
              <w:t>Expedition</w:t>
            </w:r>
            <w:proofErr w:type="spellEnd"/>
            <w:r w:rsidRPr="001E559D">
              <w:rPr>
                <w:rFonts w:ascii="Calibri" w:hAnsi="Calibri" w:cs="Calibri"/>
                <w:color w:val="002060"/>
                <w:sz w:val="20"/>
                <w:szCs w:val="20"/>
                <w:lang w:bidi="ar-SA"/>
              </w:rPr>
              <w:t xml:space="preserve"> y regreso en Vistadome o </w:t>
            </w:r>
            <w:proofErr w:type="spellStart"/>
            <w:r w:rsidRPr="001E559D">
              <w:rPr>
                <w:rFonts w:ascii="Calibri" w:hAnsi="Calibri" w:cs="Calibri"/>
                <w:color w:val="002060"/>
                <w:sz w:val="20"/>
                <w:szCs w:val="20"/>
                <w:lang w:bidi="ar-SA"/>
              </w:rPr>
              <w:t>The</w:t>
            </w:r>
            <w:proofErr w:type="spellEnd"/>
            <w:r w:rsidRPr="001E559D">
              <w:rPr>
                <w:rFonts w:ascii="Calibri" w:hAnsi="Calibri" w:cs="Calibri"/>
                <w:color w:val="002060"/>
                <w:sz w:val="20"/>
                <w:szCs w:val="20"/>
                <w:lang w:bidi="ar-SA"/>
              </w:rPr>
              <w:t xml:space="preserve"> 360</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074B4ACF" w14:textId="3B3E7AD2" w:rsidR="001E559D" w:rsidRPr="001E559D" w:rsidRDefault="00162304" w:rsidP="001E559D">
            <w:pPr>
              <w:spacing w:after="0" w:line="240" w:lineRule="auto"/>
              <w:jc w:val="center"/>
              <w:rPr>
                <w:rFonts w:ascii="Calibri" w:hAnsi="Calibri" w:cs="Calibri"/>
                <w:color w:val="002060"/>
                <w:sz w:val="20"/>
                <w:szCs w:val="20"/>
                <w:lang w:bidi="ar-SA"/>
              </w:rPr>
            </w:pPr>
            <w:r>
              <w:rPr>
                <w:rFonts w:ascii="Calibri" w:hAnsi="Calibri" w:cs="Calibri"/>
                <w:color w:val="002060"/>
                <w:sz w:val="20"/>
                <w:szCs w:val="20"/>
                <w:lang w:bidi="ar-SA"/>
              </w:rPr>
              <w:t>65</w:t>
            </w:r>
          </w:p>
        </w:tc>
      </w:tr>
      <w:tr w:rsidR="001E559D" w:rsidRPr="001E559D" w14:paraId="1CC5C568"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7CE3F2D8"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Ida y vuelta en Vistadome o </w:t>
            </w:r>
            <w:proofErr w:type="spellStart"/>
            <w:r w:rsidRPr="001E559D">
              <w:rPr>
                <w:rFonts w:ascii="Calibri" w:hAnsi="Calibri" w:cs="Calibri"/>
                <w:color w:val="002060"/>
                <w:sz w:val="20"/>
                <w:szCs w:val="20"/>
                <w:lang w:bidi="ar-SA"/>
              </w:rPr>
              <w:t>The</w:t>
            </w:r>
            <w:proofErr w:type="spellEnd"/>
            <w:r w:rsidRPr="001E559D">
              <w:rPr>
                <w:rFonts w:ascii="Calibri" w:hAnsi="Calibri" w:cs="Calibri"/>
                <w:color w:val="002060"/>
                <w:sz w:val="20"/>
                <w:szCs w:val="20"/>
                <w:lang w:bidi="ar-SA"/>
              </w:rPr>
              <w:t xml:space="preserve"> 360</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FE845AC" w14:textId="0E93AA67" w:rsidR="001E559D" w:rsidRPr="001E559D" w:rsidRDefault="00162304" w:rsidP="001E559D">
            <w:pPr>
              <w:spacing w:after="0" w:line="240" w:lineRule="auto"/>
              <w:jc w:val="center"/>
              <w:rPr>
                <w:rFonts w:ascii="Calibri" w:hAnsi="Calibri" w:cs="Calibri"/>
                <w:color w:val="002060"/>
                <w:sz w:val="20"/>
                <w:szCs w:val="20"/>
                <w:lang w:bidi="ar-SA"/>
              </w:rPr>
            </w:pPr>
            <w:r>
              <w:rPr>
                <w:rFonts w:ascii="Calibri" w:hAnsi="Calibri" w:cs="Calibri"/>
                <w:color w:val="002060"/>
                <w:sz w:val="20"/>
                <w:szCs w:val="20"/>
                <w:lang w:bidi="ar-SA"/>
              </w:rPr>
              <w:t>95</w:t>
            </w:r>
          </w:p>
        </w:tc>
      </w:tr>
    </w:tbl>
    <w:p w14:paraId="0A6D8306" w14:textId="77777777" w:rsidR="001E559D" w:rsidRDefault="001E559D"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861E53F"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222" w:type="dxa"/>
        <w:jc w:val="center"/>
        <w:tblCellSpacing w:w="0" w:type="dxa"/>
        <w:tblCellMar>
          <w:left w:w="0" w:type="dxa"/>
          <w:right w:w="0" w:type="dxa"/>
        </w:tblCellMar>
        <w:tblLook w:val="04A0" w:firstRow="1" w:lastRow="0" w:firstColumn="1" w:lastColumn="0" w:noHBand="0" w:noVBand="1"/>
      </w:tblPr>
      <w:tblGrid>
        <w:gridCol w:w="7222"/>
      </w:tblGrid>
      <w:tr w:rsidR="001E559D" w:rsidRPr="001E559D" w14:paraId="6D062507" w14:textId="77777777" w:rsidTr="001E559D">
        <w:trPr>
          <w:trHeight w:val="345"/>
          <w:tblCellSpacing w:w="0" w:type="dxa"/>
          <w:jc w:val="center"/>
        </w:trPr>
        <w:tc>
          <w:tcPr>
            <w:tcW w:w="7222" w:type="dxa"/>
            <w:tcBorders>
              <w:top w:val="single" w:sz="6" w:space="0" w:color="0070C0"/>
              <w:left w:val="single" w:sz="6" w:space="0" w:color="0070C0"/>
              <w:right w:val="single" w:sz="6" w:space="0" w:color="0070C0"/>
            </w:tcBorders>
            <w:tcMar>
              <w:top w:w="0" w:type="dxa"/>
              <w:left w:w="45" w:type="dxa"/>
              <w:bottom w:w="0" w:type="dxa"/>
              <w:right w:w="45" w:type="dxa"/>
            </w:tcMar>
            <w:vAlign w:val="center"/>
            <w:hideMark/>
          </w:tcPr>
          <w:p w14:paraId="6A6CDA78"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RUTA AEREA PROPUESTA MEX/LIM/CUZ/LIM/MEX</w:t>
            </w:r>
          </w:p>
        </w:tc>
      </w:tr>
      <w:tr w:rsidR="001E559D" w:rsidRPr="001E559D" w14:paraId="4083B8EA" w14:textId="77777777" w:rsidTr="001E559D">
        <w:trPr>
          <w:trHeight w:val="300"/>
          <w:tblCellSpacing w:w="0" w:type="dxa"/>
          <w:jc w:val="center"/>
        </w:trPr>
        <w:tc>
          <w:tcPr>
            <w:tcW w:w="7222" w:type="dxa"/>
            <w:tcBorders>
              <w:left w:val="single" w:sz="6" w:space="0" w:color="0070C0"/>
              <w:right w:val="single" w:sz="6" w:space="0" w:color="0070C0"/>
            </w:tcBorders>
            <w:shd w:val="clear" w:color="auto" w:fill="002060"/>
            <w:tcMar>
              <w:top w:w="0" w:type="dxa"/>
              <w:left w:w="45" w:type="dxa"/>
              <w:bottom w:w="0" w:type="dxa"/>
              <w:right w:w="45" w:type="dxa"/>
            </w:tcMar>
            <w:vAlign w:val="center"/>
            <w:hideMark/>
          </w:tcPr>
          <w:p w14:paraId="1FC76BEA" w14:textId="07314FBC" w:rsidR="001E559D" w:rsidRPr="001E559D" w:rsidRDefault="001E559D" w:rsidP="001E559D">
            <w:pPr>
              <w:spacing w:after="0" w:line="240" w:lineRule="auto"/>
              <w:rPr>
                <w:rFonts w:ascii="Calibri" w:hAnsi="Calibri" w:cs="Calibri"/>
                <w:b/>
                <w:bCs/>
                <w:color w:val="FFFFFF"/>
                <w:sz w:val="20"/>
                <w:szCs w:val="20"/>
                <w:lang w:bidi="ar-SA"/>
              </w:rPr>
            </w:pPr>
            <w:r w:rsidRPr="001E559D">
              <w:rPr>
                <w:rFonts w:ascii="Calibri" w:hAnsi="Calibri" w:cs="Calibri"/>
                <w:b/>
                <w:bCs/>
                <w:color w:val="FFFFFF"/>
                <w:sz w:val="20"/>
                <w:szCs w:val="20"/>
                <w:lang w:bidi="ar-SA"/>
              </w:rPr>
              <w:t xml:space="preserve">IMPUESTOS (SUJETOS A CONFIRMACIÓN): </w:t>
            </w:r>
            <w:r w:rsidR="00126A5B">
              <w:rPr>
                <w:rFonts w:ascii="Calibri" w:hAnsi="Calibri" w:cs="Calibri"/>
                <w:b/>
                <w:bCs/>
                <w:color w:val="FFFFFF"/>
                <w:sz w:val="20"/>
                <w:szCs w:val="20"/>
                <w:lang w:bidi="ar-SA"/>
              </w:rPr>
              <w:t>57</w:t>
            </w:r>
            <w:r w:rsidR="00126A5B">
              <w:rPr>
                <w:rFonts w:ascii="Calibri" w:hAnsi="Calibri" w:cs="Calibri"/>
                <w:bCs/>
                <w:color w:val="FFFFFF"/>
                <w:sz w:val="20"/>
                <w:szCs w:val="20"/>
                <w:lang w:bidi="ar-SA"/>
              </w:rPr>
              <w:t>0</w:t>
            </w:r>
            <w:r w:rsidRPr="001E559D">
              <w:rPr>
                <w:rFonts w:ascii="Calibri" w:hAnsi="Calibri" w:cs="Calibri"/>
                <w:b/>
                <w:bCs/>
                <w:color w:val="FFFFFF"/>
                <w:sz w:val="20"/>
                <w:szCs w:val="20"/>
                <w:lang w:bidi="ar-SA"/>
              </w:rPr>
              <w:t xml:space="preserve"> USD</w:t>
            </w:r>
          </w:p>
        </w:tc>
      </w:tr>
      <w:tr w:rsidR="001E559D" w:rsidRPr="001E559D" w14:paraId="4510C1F6" w14:textId="77777777" w:rsidTr="001E559D">
        <w:trPr>
          <w:trHeight w:val="300"/>
          <w:tblCellSpacing w:w="0" w:type="dxa"/>
          <w:jc w:val="center"/>
        </w:trPr>
        <w:tc>
          <w:tcPr>
            <w:tcW w:w="7222" w:type="dxa"/>
            <w:tcBorders>
              <w:left w:val="single" w:sz="6" w:space="0" w:color="0070C0"/>
              <w:right w:val="single" w:sz="6" w:space="0" w:color="0070C0"/>
            </w:tcBorders>
            <w:shd w:val="clear" w:color="auto" w:fill="FFFFFF"/>
            <w:tcMar>
              <w:top w:w="0" w:type="dxa"/>
              <w:left w:w="45" w:type="dxa"/>
              <w:bottom w:w="0" w:type="dxa"/>
              <w:right w:w="45" w:type="dxa"/>
            </w:tcMar>
            <w:vAlign w:val="center"/>
            <w:hideMark/>
          </w:tcPr>
          <w:p w14:paraId="1859B8BC"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SUPLEMENTO DESDE EL INTERIOR DEL PAÍS: CONSULTAR</w:t>
            </w:r>
          </w:p>
        </w:tc>
      </w:tr>
      <w:tr w:rsidR="001E559D" w:rsidRPr="001E559D" w14:paraId="77C44676" w14:textId="77777777" w:rsidTr="001E559D">
        <w:trPr>
          <w:trHeight w:val="300"/>
          <w:tblCellSpacing w:w="0" w:type="dxa"/>
          <w:jc w:val="center"/>
        </w:trPr>
        <w:tc>
          <w:tcPr>
            <w:tcW w:w="7222" w:type="dxa"/>
            <w:tcBorders>
              <w:left w:val="single" w:sz="6" w:space="0" w:color="0070C0"/>
              <w:right w:val="single" w:sz="6" w:space="0" w:color="0070C0"/>
            </w:tcBorders>
            <w:tcMar>
              <w:top w:w="0" w:type="dxa"/>
              <w:left w:w="45" w:type="dxa"/>
              <w:bottom w:w="0" w:type="dxa"/>
              <w:right w:w="45" w:type="dxa"/>
            </w:tcMar>
            <w:vAlign w:val="center"/>
            <w:hideMark/>
          </w:tcPr>
          <w:p w14:paraId="2EEDE704"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TARIFAS SUJETAS A DISPONIBILIDAD Y CAMBIO SIN PREVIO AVISO </w:t>
            </w:r>
          </w:p>
        </w:tc>
      </w:tr>
      <w:tr w:rsidR="001E559D" w:rsidRPr="001E559D" w14:paraId="2E1D6B88" w14:textId="77777777" w:rsidTr="001E559D">
        <w:trPr>
          <w:trHeight w:val="300"/>
          <w:tblCellSpacing w:w="0" w:type="dxa"/>
          <w:jc w:val="center"/>
        </w:trPr>
        <w:tc>
          <w:tcPr>
            <w:tcW w:w="7222" w:type="dxa"/>
            <w:tcBorders>
              <w:left w:val="single" w:sz="6" w:space="0" w:color="0070C0"/>
              <w:right w:val="single" w:sz="6" w:space="0" w:color="0070C0"/>
            </w:tcBorders>
            <w:tcMar>
              <w:top w:w="0" w:type="dxa"/>
              <w:left w:w="45" w:type="dxa"/>
              <w:bottom w:w="0" w:type="dxa"/>
              <w:right w:w="45" w:type="dxa"/>
            </w:tcMar>
            <w:vAlign w:val="center"/>
            <w:hideMark/>
          </w:tcPr>
          <w:p w14:paraId="3FD01E0B"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MENOR DE 2 A 11 AÑOS. SOLO UN MENOR POR CADA HABITACION DOBLE </w:t>
            </w:r>
          </w:p>
        </w:tc>
      </w:tr>
      <w:tr w:rsidR="001E559D" w:rsidRPr="001E559D" w14:paraId="24A9EF97" w14:textId="77777777" w:rsidTr="001E559D">
        <w:trPr>
          <w:trHeight w:val="570"/>
          <w:tblCellSpacing w:w="0" w:type="dxa"/>
          <w:jc w:val="center"/>
        </w:trPr>
        <w:tc>
          <w:tcPr>
            <w:tcW w:w="7222" w:type="dxa"/>
            <w:tcBorders>
              <w:left w:val="single" w:sz="6" w:space="0" w:color="0070C0"/>
              <w:right w:val="single" w:sz="6" w:space="0" w:color="0070C0"/>
            </w:tcBorders>
            <w:tcMar>
              <w:top w:w="0" w:type="dxa"/>
              <w:left w:w="45" w:type="dxa"/>
              <w:bottom w:w="0" w:type="dxa"/>
              <w:right w:w="45" w:type="dxa"/>
            </w:tcMar>
            <w:vAlign w:val="center"/>
            <w:hideMark/>
          </w:tcPr>
          <w:p w14:paraId="39B30A96" w14:textId="77777777" w:rsidR="001E559D" w:rsidRPr="001E559D" w:rsidRDefault="001E559D" w:rsidP="001E559D">
            <w:pPr>
              <w:spacing w:after="0" w:line="240" w:lineRule="auto"/>
              <w:rPr>
                <w:rFonts w:ascii="Calibri" w:hAnsi="Calibri" w:cs="Calibri"/>
                <w:b/>
                <w:bCs/>
                <w:color w:val="002060"/>
                <w:sz w:val="20"/>
                <w:szCs w:val="20"/>
                <w:lang w:bidi="ar-SA"/>
              </w:rPr>
            </w:pPr>
            <w:r w:rsidRPr="001E559D">
              <w:rPr>
                <w:rFonts w:ascii="Calibri" w:hAnsi="Calibri" w:cs="Calibri"/>
                <w:b/>
                <w:bCs/>
                <w:color w:val="002060"/>
                <w:sz w:val="20"/>
                <w:szCs w:val="20"/>
                <w:lang w:bidi="ar-SA"/>
              </w:rPr>
              <w:t>EL PRECIO TERRESTRE CON AÉREO ES ORIENTATIVO, PUEDE SURGIR CAMBIOS DEPENDIENDO LA TEMPORADA</w:t>
            </w:r>
          </w:p>
        </w:tc>
      </w:tr>
      <w:tr w:rsidR="001E559D" w:rsidRPr="001E559D" w14:paraId="47CD7C74" w14:textId="77777777" w:rsidTr="001E559D">
        <w:trPr>
          <w:trHeight w:val="515"/>
          <w:tblCellSpacing w:w="0" w:type="dxa"/>
          <w:jc w:val="center"/>
        </w:trPr>
        <w:tc>
          <w:tcPr>
            <w:tcW w:w="7222" w:type="dxa"/>
            <w:tcBorders>
              <w:left w:val="single" w:sz="6" w:space="0" w:color="0070C0"/>
              <w:bottom w:val="single" w:sz="6" w:space="0" w:color="0070C0"/>
              <w:right w:val="single" w:sz="6" w:space="0" w:color="0070C0"/>
            </w:tcBorders>
            <w:tcMar>
              <w:top w:w="0" w:type="dxa"/>
              <w:left w:w="45" w:type="dxa"/>
              <w:bottom w:w="0" w:type="dxa"/>
              <w:right w:w="45" w:type="dxa"/>
            </w:tcMar>
            <w:vAlign w:val="center"/>
            <w:hideMark/>
          </w:tcPr>
          <w:p w14:paraId="26593831" w14:textId="0AA2CB06" w:rsidR="001E559D" w:rsidRPr="001E559D" w:rsidRDefault="001E559D" w:rsidP="001E559D">
            <w:pPr>
              <w:spacing w:after="0" w:line="240" w:lineRule="auto"/>
              <w:rPr>
                <w:rFonts w:ascii="Calibri" w:hAnsi="Calibri" w:cs="Calibri"/>
                <w:b/>
                <w:bCs/>
                <w:color w:val="002060"/>
                <w:sz w:val="20"/>
                <w:szCs w:val="20"/>
                <w:lang w:bidi="ar-SA"/>
              </w:rPr>
            </w:pPr>
            <w:r w:rsidRPr="001E559D">
              <w:rPr>
                <w:rFonts w:ascii="Calibri" w:hAnsi="Calibri" w:cs="Calibri"/>
                <w:b/>
                <w:bCs/>
                <w:color w:val="002060"/>
                <w:sz w:val="20"/>
                <w:szCs w:val="20"/>
                <w:lang w:bidi="ar-SA"/>
              </w:rPr>
              <w:t>VIGENCIA AL 10 DICIEMBRE 202</w:t>
            </w:r>
            <w:r w:rsidR="00126A5B">
              <w:rPr>
                <w:rFonts w:ascii="Calibri" w:hAnsi="Calibri" w:cs="Calibri"/>
                <w:b/>
                <w:bCs/>
                <w:color w:val="002060"/>
                <w:sz w:val="20"/>
                <w:szCs w:val="20"/>
                <w:lang w:bidi="ar-SA"/>
              </w:rPr>
              <w:t>6</w:t>
            </w:r>
            <w:r w:rsidRPr="001E559D">
              <w:rPr>
                <w:rFonts w:ascii="Calibri" w:hAnsi="Calibri" w:cs="Calibri"/>
                <w:b/>
                <w:bCs/>
                <w:color w:val="002060"/>
                <w:sz w:val="20"/>
                <w:szCs w:val="20"/>
                <w:lang w:bidi="ar-SA"/>
              </w:rPr>
              <w:t>. (EXCEPTO SEMANA SANTA, INTI RAYMI, NAVIDAD, FIN DE AÑO PUENTES Y DÍAS FESTIVOS. CONSULTE SUPLEMENTOS)</w:t>
            </w:r>
          </w:p>
        </w:tc>
      </w:tr>
    </w:tbl>
    <w:p w14:paraId="00B0881C" w14:textId="77777777" w:rsidR="00197F8C" w:rsidRDefault="00197F8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197F8C">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4A990" w14:textId="77777777" w:rsidR="00AD3008" w:rsidRDefault="00AD3008">
      <w:pPr>
        <w:spacing w:after="0" w:line="240" w:lineRule="auto"/>
      </w:pPr>
      <w:r>
        <w:separator/>
      </w:r>
    </w:p>
  </w:endnote>
  <w:endnote w:type="continuationSeparator" w:id="0">
    <w:p w14:paraId="3B16F8BB" w14:textId="77777777" w:rsidR="00AD3008" w:rsidRDefault="00AD3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2E07" w14:textId="77777777" w:rsidR="00AD3008" w:rsidRDefault="00AD3008">
      <w:pPr>
        <w:spacing w:after="0" w:line="240" w:lineRule="auto"/>
      </w:pPr>
      <w:bookmarkStart w:id="0" w:name="_Hlk199846639"/>
      <w:bookmarkEnd w:id="0"/>
      <w:r>
        <w:separator/>
      </w:r>
    </w:p>
  </w:footnote>
  <w:footnote w:type="continuationSeparator" w:id="0">
    <w:p w14:paraId="0C0DC09B" w14:textId="77777777" w:rsidR="00AD3008" w:rsidRDefault="00AD3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323B25DC">
              <wp:simplePos x="0" y="0"/>
              <wp:positionH relativeFrom="column">
                <wp:posOffset>-120015</wp:posOffset>
              </wp:positionH>
              <wp:positionV relativeFrom="paragraph">
                <wp:posOffset>-125730</wp:posOffset>
              </wp:positionV>
              <wp:extent cx="34766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3476625" cy="775970"/>
                      </a:xfrm>
                      <a:prstGeom prst="rect">
                        <a:avLst/>
                      </a:prstGeom>
                      <a:noFill/>
                      <a:ln w="9525" cap="flat" cmpd="sng">
                        <a:noFill/>
                        <a:prstDash val="solid"/>
                        <a:round/>
                        <a:headEnd type="none" w="sm" len="sm"/>
                        <a:tailEnd type="none" w="sm" len="sm"/>
                      </a:ln>
                    </wps:spPr>
                    <wps:txbx>
                      <w:txbxContent>
                        <w:p w14:paraId="563DB996" w14:textId="3394C7C9" w:rsidR="00D96000" w:rsidRPr="00D96000" w:rsidRDefault="00DD593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LO MEJOR DE PERÚ</w:t>
                          </w:r>
                        </w:p>
                        <w:p w14:paraId="2258FF71" w14:textId="5D0C765B" w:rsidR="007F7B70" w:rsidRPr="00072EA9" w:rsidRDefault="00DD5938">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201</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273.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3394C7C9" w:rsidR="00D96000" w:rsidRPr="00D96000" w:rsidRDefault="00DD593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LO MEJOR DE PERÚ</w:t>
                    </w:r>
                  </w:p>
                  <w:p w14:paraId="2258FF71" w14:textId="5D0C765B" w:rsidR="007F7B70" w:rsidRPr="00072EA9" w:rsidRDefault="00DD5938">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201</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633562103">
    <w:abstractNumId w:val="2"/>
  </w:num>
  <w:num w:numId="22" w16cid:durableId="1784615150">
    <w:abstractNumId w:val="22"/>
  </w:num>
  <w:num w:numId="23" w16cid:durableId="992415346">
    <w:abstractNumId w:val="23"/>
  </w:num>
  <w:num w:numId="24" w16cid:durableId="1240748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26A5B"/>
    <w:rsid w:val="001308DE"/>
    <w:rsid w:val="00162304"/>
    <w:rsid w:val="001760D9"/>
    <w:rsid w:val="001934F5"/>
    <w:rsid w:val="00197448"/>
    <w:rsid w:val="00197F8C"/>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D2533"/>
    <w:rsid w:val="003D65C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679E5"/>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3008"/>
    <w:rsid w:val="00AD6F6E"/>
    <w:rsid w:val="00B025E7"/>
    <w:rsid w:val="00B11AFA"/>
    <w:rsid w:val="00B159FC"/>
    <w:rsid w:val="00B2227C"/>
    <w:rsid w:val="00B579A2"/>
    <w:rsid w:val="00B632CD"/>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71BE3"/>
    <w:rsid w:val="00D830A3"/>
    <w:rsid w:val="00D96000"/>
    <w:rsid w:val="00DC6E55"/>
    <w:rsid w:val="00DD2475"/>
    <w:rsid w:val="00DD5938"/>
    <w:rsid w:val="00DE25BD"/>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1288</Words>
  <Characters>7087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2025-10-09T17:43:00Z</dcterms:created>
  <dcterms:modified xsi:type="dcterms:W3CDTF">2026-02-23T23:43:00Z</dcterms:modified>
</cp:coreProperties>
</file>