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4627577" w:rsidR="007F7B70" w:rsidRDefault="00C900D4"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QUITO, ISLAS GALÁPAGOS, GUAYAQUIL</w:t>
      </w:r>
      <w:r w:rsidR="00B30403">
        <w:rPr>
          <w:rStyle w:val="Ttulo-visitaras"/>
          <w:rFonts w:cs="Times New Roman"/>
          <w:b/>
          <w:color w:val="FF0000"/>
          <w:sz w:val="32"/>
          <w:szCs w:val="32"/>
          <w:lang w:val="es-MX"/>
        </w:rPr>
        <w:t>, BOGOTÁ, CARTAGENA</w:t>
      </w:r>
    </w:p>
    <w:p w14:paraId="7DFB09EF" w14:textId="77777777" w:rsidR="00B30403" w:rsidRPr="00B30403" w:rsidRDefault="00B30403" w:rsidP="00B30403">
      <w:pPr>
        <w:rPr>
          <w:rFonts w:eastAsia="Arial"/>
          <w:lang w:eastAsia="fr-FR"/>
        </w:rPr>
      </w:pPr>
    </w:p>
    <w:p w14:paraId="6F5D0190" w14:textId="4B61B14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B30403">
        <w:rPr>
          <w:rFonts w:asciiTheme="minorHAnsi" w:eastAsia="Arial" w:hAnsiTheme="minorHAnsi" w:cstheme="minorHAnsi"/>
          <w:b/>
          <w:color w:val="002060"/>
          <w:sz w:val="24"/>
          <w:szCs w:val="24"/>
        </w:rPr>
        <w:t>15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0C86291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900D4">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C900D4">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413C3C0B"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C900D4">
        <w:rPr>
          <w:rFonts w:asciiTheme="minorHAnsi" w:eastAsia="Arial" w:hAnsiTheme="minorHAnsi"/>
          <w:b/>
          <w:color w:val="FF0000"/>
          <w:sz w:val="24"/>
          <w:szCs w:val="24"/>
        </w:rPr>
        <w:t xml:space="preserve">Quito </w:t>
      </w:r>
      <w:r w:rsidRPr="00A140F4">
        <w:rPr>
          <w:rFonts w:ascii="Arial" w:hAnsi="Arial" w:cs="Arial"/>
          <w:b/>
          <w:szCs w:val="20"/>
          <w:lang w:val="es-PE"/>
        </w:rPr>
        <w:t xml:space="preserve"> </w:t>
      </w:r>
    </w:p>
    <w:p w14:paraId="53DF10DA" w14:textId="02DC8A2F"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7898D624"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 xml:space="preserve">Quito </w:t>
      </w:r>
      <w:r w:rsidRPr="00B226AB">
        <w:rPr>
          <w:rFonts w:asciiTheme="minorHAnsi" w:eastAsia="Arial" w:hAnsiTheme="minorHAnsi" w:cs="Times New Roman"/>
          <w:b/>
          <w:color w:val="FF0000"/>
          <w:sz w:val="24"/>
          <w:szCs w:val="24"/>
          <w:lang w:val="es-MX" w:eastAsia="es-MX" w:bidi="en-US"/>
        </w:rPr>
        <w:t xml:space="preserve">– </w:t>
      </w:r>
      <w:r w:rsidR="00C900D4">
        <w:rPr>
          <w:rFonts w:asciiTheme="minorHAnsi" w:eastAsia="Arial" w:hAnsiTheme="minorHAnsi" w:cs="Times New Roman"/>
          <w:b/>
          <w:color w:val="FF0000"/>
          <w:sz w:val="24"/>
          <w:szCs w:val="24"/>
          <w:lang w:val="es-MX" w:eastAsia="es-MX" w:bidi="en-US"/>
        </w:rPr>
        <w:t>Cotacachi</w:t>
      </w:r>
    </w:p>
    <w:p w14:paraId="54E4194A" w14:textId="77777777" w:rsidR="00C900D4" w:rsidRDefault="00B226AB" w:rsidP="00C900D4">
      <w:pPr>
        <w:spacing w:after="0" w:line="240" w:lineRule="auto"/>
        <w:jc w:val="both"/>
        <w:outlineLvl w:val="0"/>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Salida desde su hotel hacia el norte y visita de la “Plaza de Ponchos” en el mercado de artesanías y tejidos de Otavalo, también visitaremos  Cotacachi y sus tiendas de artículos de cuero, de camino disfrutaremos los paisajes Andinos que dan El Lago San Pablo y los volcanes  Imbabura y Cayambe, es prácticamente un tour de compras con mucho folklore.  Retorno </w:t>
      </w:r>
    </w:p>
    <w:p w14:paraId="65D3C7F7" w14:textId="0FB4AA12" w:rsidR="00C900D4" w:rsidRPr="00C900D4" w:rsidRDefault="00C900D4" w:rsidP="00C900D4">
      <w:pPr>
        <w:spacing w:after="0" w:line="240" w:lineRule="auto"/>
        <w:jc w:val="both"/>
        <w:outlineLvl w:val="0"/>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PARQUE NACIONAL  COTOPAXI (a elección) </w:t>
      </w:r>
    </w:p>
    <w:p w14:paraId="348E3459" w14:textId="08B5C9EF" w:rsidR="00B226AB"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08:00  Salida desde su hotel. Visita al Parque Nacional Cotopaxi, ubicado a 70 km al sur-este de Quito, se iniciará la visita con caminata alrededor de la laguna de “</w:t>
      </w:r>
      <w:proofErr w:type="spellStart"/>
      <w:r w:rsidRPr="00C900D4">
        <w:rPr>
          <w:rFonts w:asciiTheme="minorHAnsi" w:eastAsia="Arial" w:hAnsiTheme="minorHAnsi" w:cstheme="minorHAnsi"/>
          <w:color w:val="002060"/>
          <w:sz w:val="20"/>
        </w:rPr>
        <w:t>Limpiopungo</w:t>
      </w:r>
      <w:proofErr w:type="spellEnd"/>
      <w:r w:rsidRPr="00C900D4">
        <w:rPr>
          <w:rFonts w:asciiTheme="minorHAnsi" w:eastAsia="Arial" w:hAnsiTheme="minorHAnsi" w:cstheme="minorHAnsi"/>
          <w:color w:val="002060"/>
          <w:sz w:val="20"/>
        </w:rPr>
        <w:t>” oportunidad de ver aves, caballos salvajes y las "chuquiraguas" como se conoce a la flor de los Andes, nos rodearemos de mucha naturaleza. Tiempo para almorzar y se hará una parada en una finca de Rosas de Exportación (incluido) Retorno.</w:t>
      </w:r>
      <w:r>
        <w:rPr>
          <w:rFonts w:asciiTheme="minorHAnsi" w:eastAsia="Arial" w:hAnsiTheme="minorHAnsi" w:cstheme="minorHAnsi"/>
          <w:color w:val="002060"/>
          <w:sz w:val="20"/>
        </w:rPr>
        <w:t xml:space="preserve"> </w:t>
      </w:r>
      <w:r w:rsidR="00B226AB" w:rsidRPr="00C900D4">
        <w:rPr>
          <w:rFonts w:asciiTheme="minorHAnsi" w:eastAsia="Arial" w:hAnsiTheme="minorHAnsi" w:cstheme="minorHAnsi"/>
          <w:b/>
          <w:bCs/>
          <w:color w:val="002060"/>
          <w:sz w:val="20"/>
        </w:rPr>
        <w:t>Alojamiento</w:t>
      </w:r>
      <w:r w:rsidR="00B226AB" w:rsidRPr="00C900D4">
        <w:rPr>
          <w:rFonts w:asciiTheme="minorHAnsi" w:eastAsia="Arial" w:hAnsiTheme="minorHAnsi" w:cstheme="minorHAnsi"/>
          <w:color w:val="002060"/>
          <w:sz w:val="20"/>
        </w:rPr>
        <w:t>.</w:t>
      </w:r>
    </w:p>
    <w:p w14:paraId="35641EA2" w14:textId="77777777" w:rsidR="00C900D4" w:rsidRPr="00DB0C05" w:rsidRDefault="00C900D4" w:rsidP="00C900D4">
      <w:pPr>
        <w:spacing w:after="0" w:line="240" w:lineRule="auto"/>
        <w:jc w:val="both"/>
        <w:rPr>
          <w:rFonts w:asciiTheme="minorHAnsi" w:eastAsia="Arial" w:hAnsiTheme="minorHAnsi" w:cstheme="minorHAnsi"/>
          <w:color w:val="002060"/>
          <w:sz w:val="20"/>
        </w:rPr>
      </w:pPr>
    </w:p>
    <w:p w14:paraId="4E7B130C" w14:textId="7A496760" w:rsidR="00B226AB" w:rsidRPr="00943252" w:rsidRDefault="00B226AB" w:rsidP="00C900D4">
      <w:pPr>
        <w:pStyle w:val="titleday"/>
        <w:spacing w:after="0" w:line="240" w:lineRule="auto"/>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r w:rsidR="00C900D4" w:rsidRPr="00C900D4">
        <w:rPr>
          <w:rFonts w:asciiTheme="minorHAnsi" w:eastAsia="Arial" w:hAnsiTheme="minorHAnsi"/>
          <w:b/>
          <w:color w:val="FF0000"/>
          <w:sz w:val="24"/>
          <w:szCs w:val="24"/>
        </w:rPr>
        <w:t xml:space="preserve"> + Mitad del Mundo con Atracciones</w:t>
      </w:r>
    </w:p>
    <w:p w14:paraId="5A9A63D8" w14:textId="273A5CBA" w:rsidR="00987EC3"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w:t>
      </w:r>
      <w:proofErr w:type="spellStart"/>
      <w:r w:rsidRPr="00C900D4">
        <w:rPr>
          <w:rFonts w:asciiTheme="minorHAnsi" w:eastAsia="Arial" w:hAnsiTheme="minorHAnsi" w:cstheme="minorHAnsi"/>
          <w:color w:val="002060"/>
          <w:sz w:val="20"/>
        </w:rPr>
        <w:t>Intiñan</w:t>
      </w:r>
      <w:proofErr w:type="spellEnd"/>
      <w:r w:rsidRPr="00C900D4">
        <w:rPr>
          <w:rFonts w:asciiTheme="minorHAnsi" w:eastAsia="Arial" w:hAnsiTheme="minorHAnsi" w:cstheme="minorHAnsi"/>
          <w:color w:val="002060"/>
          <w:sz w:val="20"/>
        </w:rPr>
        <w:t xml:space="preserve">” (incluido) finalmente parada en el Teleférico para quienes deseen visitarlo (por su cuenta)  sino retorno a cada hotel. </w:t>
      </w:r>
      <w:r w:rsidRPr="00C900D4">
        <w:rPr>
          <w:rFonts w:asciiTheme="minorHAnsi" w:eastAsia="Arial" w:hAnsiTheme="minorHAnsi" w:cstheme="minorHAnsi"/>
          <w:b/>
          <w:bCs/>
          <w:color w:val="002060"/>
          <w:sz w:val="20"/>
        </w:rPr>
        <w:t>A</w:t>
      </w:r>
      <w:r w:rsidR="00987EC3" w:rsidRPr="00C900D4">
        <w:rPr>
          <w:rFonts w:asciiTheme="minorHAnsi" w:eastAsia="Arial" w:hAnsiTheme="minorHAnsi" w:cstheme="minorHAnsi"/>
          <w:b/>
          <w:bCs/>
          <w:color w:val="002060"/>
          <w:sz w:val="20"/>
        </w:rPr>
        <w:t>lojamiento</w:t>
      </w:r>
      <w:r w:rsidR="00987EC3" w:rsidRPr="00C900D4">
        <w:rPr>
          <w:rFonts w:asciiTheme="minorHAnsi" w:eastAsia="Arial" w:hAnsiTheme="minorHAnsi" w:cstheme="minorHAnsi"/>
          <w:color w:val="002060"/>
          <w:sz w:val="20"/>
        </w:rPr>
        <w:t>.</w:t>
      </w:r>
    </w:p>
    <w:p w14:paraId="28BA3A29" w14:textId="77777777" w:rsidR="00C900D4" w:rsidRPr="00987EC3" w:rsidRDefault="00C900D4" w:rsidP="00C900D4">
      <w:pPr>
        <w:spacing w:after="0" w:line="240" w:lineRule="auto"/>
        <w:jc w:val="both"/>
        <w:rPr>
          <w:rFonts w:asciiTheme="minorHAnsi" w:eastAsia="Arial" w:hAnsiTheme="minorHAnsi" w:cstheme="minorHAnsi"/>
          <w:color w:val="002060"/>
          <w:sz w:val="20"/>
        </w:rPr>
      </w:pPr>
    </w:p>
    <w:p w14:paraId="2AE07E3A" w14:textId="42A92D62"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p>
    <w:p w14:paraId="44B6C8A0" w14:textId="77777777" w:rsidR="00C900D4" w:rsidRPr="00C900D4" w:rsidRDefault="00987EC3"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C900D4" w:rsidRPr="00C900D4">
        <w:rPr>
          <w:rFonts w:asciiTheme="minorHAnsi" w:eastAsia="Arial" w:hAnsiTheme="minorHAnsi" w:cstheme="minorHAnsi"/>
          <w:b/>
          <w:bCs/>
          <w:color w:val="002060"/>
          <w:sz w:val="20"/>
        </w:rPr>
        <w:t xml:space="preserve">Traslado hotel - aeropuerto vuelo Quito – Baltra </w:t>
      </w:r>
      <w:r w:rsidR="00C900D4" w:rsidRPr="00C900D4">
        <w:rPr>
          <w:rFonts w:asciiTheme="minorHAnsi" w:eastAsia="Arial" w:hAnsiTheme="minorHAnsi" w:cstheme="minorHAnsi"/>
          <w:b/>
          <w:bCs/>
          <w:color w:val="FF0000"/>
          <w:sz w:val="20"/>
        </w:rPr>
        <w:t>(no incluido)</w:t>
      </w:r>
    </w:p>
    <w:p w14:paraId="333B6DF4" w14:textId="77777777" w:rsidR="00C900D4" w:rsidRPr="00C900D4" w:rsidRDefault="00C900D4" w:rsidP="00C900D4">
      <w:pPr>
        <w:spacing w:after="0" w:line="240" w:lineRule="auto"/>
        <w:jc w:val="both"/>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GALAPAGOS - BALTRA – PARTE ALTA – CRATERES GEMELOS (5h)  </w:t>
      </w:r>
    </w:p>
    <w:p w14:paraId="0EFE1488" w14:textId="3376778F" w:rsidR="00C900D4"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Recibimiento en Aeropuerto de Baltra y traslado en Bus “Lobito” al Canal de </w:t>
      </w:r>
      <w:proofErr w:type="spellStart"/>
      <w:r w:rsidRPr="00C900D4">
        <w:rPr>
          <w:rFonts w:asciiTheme="minorHAnsi" w:eastAsia="Arial" w:hAnsiTheme="minorHAnsi" w:cstheme="minorHAnsi"/>
          <w:color w:val="002060"/>
          <w:sz w:val="20"/>
        </w:rPr>
        <w:t>Itabaca</w:t>
      </w:r>
      <w:proofErr w:type="spellEnd"/>
      <w:r w:rsidRPr="00C900D4">
        <w:rPr>
          <w:rFonts w:asciiTheme="minorHAnsi" w:eastAsia="Arial" w:hAnsiTheme="minorHAnsi" w:cstheme="minorHAnsi"/>
          <w:color w:val="002060"/>
          <w:sz w:val="20"/>
        </w:rPr>
        <w:t xml:space="preserve">, cruce en “ferry” hasta la Isla Santa Cruz y desde aquí, según la hora de llegada de su vuelo y evitando mucho tiempo de espera, nos trasladaremos hacia Puerto Ayora. </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15:00 Traslado desde su hotel hasta una de las Fincas para visitar a las  Tortugas Gigantes en estado Natural , tiempo para compartir de su entorno, también ahí veremos los Túneles de Lava esto es llamado LA PARTE ALTA de la isla, seguidamente visitaremos los “Crateras Gemelos” que son una formación natural única de las islas, apreciaremos su flora y paisaje. Retorno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103EE318" w14:textId="3CE7E341" w:rsidR="00987EC3" w:rsidRPr="00987EC3" w:rsidRDefault="00987EC3" w:rsidP="00987EC3">
      <w:pPr>
        <w:jc w:val="both"/>
        <w:rPr>
          <w:rFonts w:asciiTheme="minorHAnsi" w:eastAsia="Arial" w:hAnsiTheme="minorHAnsi" w:cstheme="minorHAnsi"/>
          <w:color w:val="002060"/>
          <w:sz w:val="20"/>
        </w:rPr>
      </w:pPr>
    </w:p>
    <w:p w14:paraId="411F4E8B" w14:textId="77777777" w:rsidR="00C900D4" w:rsidRDefault="00C900D4" w:rsidP="00B226AB">
      <w:pPr>
        <w:pStyle w:val="titleday"/>
        <w:rPr>
          <w:rFonts w:ascii="Arial" w:eastAsia="Times New Roman" w:hAnsi="Arial" w:cs="Arial"/>
          <w:b/>
          <w:color w:val="002060"/>
          <w:sz w:val="22"/>
          <w:lang w:val="es-PE" w:eastAsia="en-US" w:bidi="en-US"/>
        </w:rPr>
      </w:pPr>
    </w:p>
    <w:p w14:paraId="6603AC88" w14:textId="77777777" w:rsidR="00C900D4" w:rsidRDefault="00C900D4" w:rsidP="00B226AB">
      <w:pPr>
        <w:pStyle w:val="titleday"/>
        <w:rPr>
          <w:rFonts w:ascii="Arial" w:eastAsia="Times New Roman" w:hAnsi="Arial" w:cs="Arial"/>
          <w:b/>
          <w:color w:val="002060"/>
          <w:sz w:val="22"/>
          <w:lang w:val="es-PE" w:eastAsia="en-US" w:bidi="en-US"/>
        </w:rPr>
      </w:pPr>
    </w:p>
    <w:p w14:paraId="0D82BB9B" w14:textId="77777777" w:rsidR="00C900D4" w:rsidRDefault="00C900D4" w:rsidP="00B226AB">
      <w:pPr>
        <w:pStyle w:val="titleday"/>
        <w:rPr>
          <w:rFonts w:ascii="Arial" w:eastAsia="Times New Roman" w:hAnsi="Arial" w:cs="Arial"/>
          <w:b/>
          <w:color w:val="002060"/>
          <w:sz w:val="22"/>
          <w:lang w:val="es-PE" w:eastAsia="en-US" w:bidi="en-US"/>
        </w:rPr>
      </w:pPr>
    </w:p>
    <w:p w14:paraId="7244CF3D" w14:textId="77777777" w:rsidR="00C900D4" w:rsidRDefault="00C900D4" w:rsidP="00B226AB">
      <w:pPr>
        <w:pStyle w:val="titleday"/>
        <w:rPr>
          <w:rFonts w:ascii="Arial" w:eastAsia="Times New Roman" w:hAnsi="Arial" w:cs="Arial"/>
          <w:b/>
          <w:color w:val="002060"/>
          <w:sz w:val="22"/>
          <w:lang w:val="es-PE" w:eastAsia="en-US" w:bidi="en-US"/>
        </w:rPr>
      </w:pPr>
    </w:p>
    <w:p w14:paraId="304EE86E" w14:textId="77777777" w:rsidR="00C900D4" w:rsidRDefault="00C900D4" w:rsidP="00B226AB">
      <w:pPr>
        <w:pStyle w:val="titleday"/>
        <w:rPr>
          <w:rFonts w:ascii="Arial" w:eastAsia="Times New Roman" w:hAnsi="Arial" w:cs="Arial"/>
          <w:b/>
          <w:color w:val="002060"/>
          <w:sz w:val="22"/>
          <w:lang w:val="es-PE" w:eastAsia="en-US" w:bidi="en-US"/>
        </w:rPr>
      </w:pPr>
    </w:p>
    <w:p w14:paraId="5FDAA643" w14:textId="77777777" w:rsidR="00C900D4" w:rsidRDefault="00C900D4" w:rsidP="00B226AB">
      <w:pPr>
        <w:pStyle w:val="titleday"/>
        <w:rPr>
          <w:rFonts w:ascii="Arial" w:eastAsia="Times New Roman" w:hAnsi="Arial" w:cs="Arial"/>
          <w:b/>
          <w:color w:val="002060"/>
          <w:sz w:val="22"/>
          <w:lang w:val="es-PE" w:eastAsia="en-US" w:bidi="en-US"/>
        </w:rPr>
      </w:pPr>
    </w:p>
    <w:p w14:paraId="0C521D22" w14:textId="62294582"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lastRenderedPageBreak/>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P</w:t>
      </w:r>
      <w:r w:rsidR="00C900D4" w:rsidRPr="00C900D4">
        <w:rPr>
          <w:rFonts w:asciiTheme="minorHAnsi" w:eastAsia="Arial" w:hAnsiTheme="minorHAnsi"/>
          <w:b/>
          <w:color w:val="FF0000"/>
          <w:sz w:val="24"/>
          <w:szCs w:val="24"/>
        </w:rPr>
        <w:t xml:space="preserve">laya </w:t>
      </w:r>
      <w:r w:rsidR="00C900D4">
        <w:rPr>
          <w:rFonts w:asciiTheme="minorHAnsi" w:eastAsia="Arial" w:hAnsiTheme="minorHAnsi"/>
          <w:b/>
          <w:color w:val="FF0000"/>
          <w:sz w:val="24"/>
          <w:szCs w:val="24"/>
        </w:rPr>
        <w:t>T</w:t>
      </w:r>
      <w:r w:rsidR="00C900D4" w:rsidRPr="00C900D4">
        <w:rPr>
          <w:rFonts w:asciiTheme="minorHAnsi" w:eastAsia="Arial" w:hAnsiTheme="minorHAnsi"/>
          <w:b/>
          <w:color w:val="FF0000"/>
          <w:sz w:val="24"/>
          <w:szCs w:val="24"/>
        </w:rPr>
        <w:t xml:space="preserve">ortuga </w:t>
      </w:r>
      <w:r w:rsidR="00C900D4">
        <w:rPr>
          <w:rFonts w:asciiTheme="minorHAnsi" w:eastAsia="Arial" w:hAnsiTheme="minorHAnsi"/>
          <w:b/>
          <w:color w:val="FF0000"/>
          <w:sz w:val="24"/>
          <w:szCs w:val="24"/>
        </w:rPr>
        <w:t>B</w:t>
      </w:r>
      <w:r w:rsidR="00C900D4" w:rsidRPr="00C900D4">
        <w:rPr>
          <w:rFonts w:asciiTheme="minorHAnsi" w:eastAsia="Arial" w:hAnsiTheme="minorHAnsi"/>
          <w:b/>
          <w:color w:val="FF0000"/>
          <w:sz w:val="24"/>
          <w:szCs w:val="24"/>
        </w:rPr>
        <w:t>ay  (3h)  visita con caminata y lancha</w:t>
      </w:r>
      <w:r w:rsidR="00C900D4" w:rsidRPr="00921C5B">
        <w:rPr>
          <w:rFonts w:ascii="Arial" w:eastAsia="Times New Roman" w:hAnsi="Arial" w:cs="Arial"/>
          <w:b/>
          <w:lang w:val="es-EC" w:eastAsia="es-ES"/>
        </w:rPr>
        <w:t xml:space="preserve">  </w:t>
      </w:r>
    </w:p>
    <w:p w14:paraId="6B4AF3F2" w14:textId="710BCC6A"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C900D4">
        <w:rPr>
          <w:rFonts w:asciiTheme="minorHAnsi" w:eastAsia="Arial" w:hAnsiTheme="minorHAnsi" w:cstheme="minorHAnsi"/>
          <w:color w:val="002060"/>
          <w:sz w:val="20"/>
        </w:rPr>
        <w:t>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MANSA“ ahí se puede hacer Snorkell. Veremos peces, Iguanas Marinas, Lobos luego retorno en pequeña lancha (incluido) para evitar la caminata de regreso a Puerto Ayora. (*)Llevar toallas y equipo desde su hotel, tiempo para almorzar.</w:t>
      </w:r>
    </w:p>
    <w:p w14:paraId="357D79A9" w14:textId="77777777" w:rsidR="00C900D4" w:rsidRPr="00C900D4" w:rsidRDefault="00C900D4" w:rsidP="00C900D4">
      <w:pPr>
        <w:spacing w:after="0" w:line="240" w:lineRule="auto"/>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ISLA SANTA CRUZ     TOUR DE BAHIA (3h).  Visita Navegable lancha.</w:t>
      </w:r>
    </w:p>
    <w:p w14:paraId="34B5F201" w14:textId="05335718" w:rsidR="00987EC3"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67CBCB92"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 xml:space="preserve">Isla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humedales (3h</w:t>
      </w:r>
      <w:r w:rsidR="00C900D4">
        <w:rPr>
          <w:rFonts w:asciiTheme="minorHAnsi" w:eastAsia="Arial" w:hAnsiTheme="minorHAnsi"/>
          <w:b/>
          <w:color w:val="FF0000"/>
          <w:sz w:val="24"/>
          <w:szCs w:val="24"/>
        </w:rPr>
        <w:t>)</w:t>
      </w:r>
    </w:p>
    <w:p w14:paraId="25AC6296" w14:textId="79CCE262"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06:30  desde el Muelle y navegación hasta Isla Isabela a Puerto Villamil en lancha </w:t>
      </w:r>
      <w:proofErr w:type="spellStart"/>
      <w:r w:rsidRPr="00C900D4">
        <w:rPr>
          <w:rFonts w:asciiTheme="minorHAnsi" w:eastAsia="Arial" w:hAnsiTheme="minorHAnsi" w:cstheme="minorHAnsi"/>
          <w:color w:val="002060"/>
          <w:sz w:val="20"/>
        </w:rPr>
        <w:t>rapida</w:t>
      </w:r>
      <w:proofErr w:type="spellEnd"/>
      <w:r w:rsidRPr="00C900D4">
        <w:rPr>
          <w:rFonts w:asciiTheme="minorHAnsi" w:eastAsia="Arial" w:hAnsiTheme="minorHAnsi" w:cstheme="minorHAnsi"/>
          <w:color w:val="002060"/>
          <w:sz w:val="20"/>
        </w:rPr>
        <w:t xml:space="preserve">, ahí llegada y traslado al hotel elegido, seguidamente caminata hacia  Los Humedales, donde veremos la laguna de </w:t>
      </w:r>
      <w:proofErr w:type="spellStart"/>
      <w:r w:rsidRPr="00C900D4">
        <w:rPr>
          <w:rFonts w:asciiTheme="minorHAnsi" w:eastAsia="Arial" w:hAnsiTheme="minorHAnsi" w:cstheme="minorHAnsi"/>
          <w:color w:val="002060"/>
          <w:sz w:val="20"/>
        </w:rPr>
        <w:t>Flamingos</w:t>
      </w:r>
      <w:proofErr w:type="spellEnd"/>
      <w:r w:rsidRPr="00C900D4">
        <w:rPr>
          <w:rFonts w:asciiTheme="minorHAnsi" w:eastAsia="Arial" w:hAnsiTheme="minorHAnsi" w:cstheme="minorHAnsi"/>
          <w:color w:val="002060"/>
          <w:sz w:val="20"/>
        </w:rPr>
        <w:t xml:space="preserve">, rodeadas de mucha vegetación , veremos si la época lo permite otras especies de aves migratorias. Retorno al hotel y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0F9BBBAA" w14:textId="77777777" w:rsidR="00C900D4" w:rsidRPr="00C900D4" w:rsidRDefault="00C900D4" w:rsidP="00C900D4">
      <w:pPr>
        <w:spacing w:after="0" w:line="240" w:lineRule="auto"/>
        <w:jc w:val="both"/>
        <w:rPr>
          <w:rFonts w:asciiTheme="minorHAnsi" w:eastAsia="Arial" w:hAnsiTheme="minorHAnsi" w:cstheme="minorHAnsi"/>
          <w:color w:val="002060"/>
          <w:sz w:val="20"/>
        </w:rPr>
      </w:pPr>
    </w:p>
    <w:p w14:paraId="09F099BE" w14:textId="0782FBD4"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w:t>
      </w:r>
    </w:p>
    <w:p w14:paraId="3839514C" w14:textId="26E82963" w:rsidR="001403FC" w:rsidRDefault="001403FC"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08:30 En caminata al  muelle para abordar la lancha y realizar un tour por la Bahía, llegaremos hasta un Islote y su Canal llamado “Tintoreras” donde veremos Pingüinos, Pelicanos, Tiburones de aleta blanca, Tortugas Marinas y Lobos Marinos que juegan bajo el agua mientras navegamos. Por la tarde libre para hacer  “Snorkell  en playa Concha Perla” o visitar por su cuenta las Tortugas terrestres en el Centro de Interpretación. Retorno al hotel y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16409CDC" w14:textId="77777777" w:rsidR="00C900D4" w:rsidRDefault="00C900D4" w:rsidP="00C900D4">
      <w:pPr>
        <w:spacing w:after="0" w:line="240" w:lineRule="auto"/>
        <w:jc w:val="both"/>
        <w:rPr>
          <w:rFonts w:ascii="Arial" w:hAnsi="Arial" w:cs="Arial"/>
          <w:b/>
          <w:lang w:val="es-PE" w:eastAsia="en-US"/>
        </w:rPr>
      </w:pPr>
    </w:p>
    <w:p w14:paraId="510E3FC5" w14:textId="7AF6DACC" w:rsidR="00B226AB" w:rsidRPr="00C900D4" w:rsidRDefault="00B226AB" w:rsidP="00B226AB">
      <w:pPr>
        <w:pStyle w:val="titleday"/>
        <w:rPr>
          <w:rFonts w:asciiTheme="minorHAnsi" w:eastAsia="Arial" w:hAnsiTheme="minorHAnsi" w:cstheme="minorHAnsi"/>
          <w:b/>
          <w:bCs/>
          <w:color w:val="002060"/>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Santa Cruz – Baltra - Quito</w:t>
      </w:r>
      <w:r w:rsidR="00C900D4">
        <w:rPr>
          <w:rFonts w:asciiTheme="minorHAnsi" w:eastAsia="Arial" w:hAnsiTheme="minorHAnsi" w:cstheme="minorHAnsi"/>
          <w:b/>
          <w:bCs/>
          <w:color w:val="002060"/>
        </w:rPr>
        <w:t xml:space="preserve"> </w:t>
      </w:r>
    </w:p>
    <w:p w14:paraId="55CB5493" w14:textId="4B69F201"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05:30 hacia al muelle para abordar la Lancha  hasta isla Santa Cruz sale 06:00 am en bote rápido con una navegación de 2 horas aproximadamente, seguidamente será el traslado desde Puerto Ayora hasta Baltra. para abordar el  vuelo a Quito. Llegada y traslado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59712EC9" w14:textId="77777777" w:rsidR="00C900D4" w:rsidRDefault="00C900D4" w:rsidP="00B226AB">
      <w:pPr>
        <w:pStyle w:val="titleday"/>
        <w:rPr>
          <w:rFonts w:asciiTheme="minorHAnsi" w:eastAsia="Arial" w:hAnsiTheme="minorHAnsi" w:cs="Times New Roman"/>
          <w:b/>
          <w:color w:val="002060"/>
          <w:sz w:val="24"/>
          <w:szCs w:val="24"/>
          <w:lang w:val="es-MX" w:eastAsia="es-MX" w:bidi="en-US"/>
        </w:rPr>
      </w:pPr>
    </w:p>
    <w:p w14:paraId="62AE5D8E" w14:textId="77777777" w:rsidR="00B30403" w:rsidRPr="00092BD4" w:rsidRDefault="00B226AB" w:rsidP="00B30403">
      <w:pPr>
        <w:pStyle w:val="Ttulo2"/>
        <w:spacing w:before="0" w:after="0" w:line="240" w:lineRule="auto"/>
        <w:rPr>
          <w:rFonts w:eastAsia="Arial" w:cstheme="minorHAnsi"/>
          <w:b w:val="0"/>
          <w:color w:val="002060"/>
          <w:sz w:val="20"/>
          <w:szCs w:val="22"/>
        </w:rPr>
      </w:pPr>
      <w:r w:rsidRPr="00DB0C05">
        <w:rPr>
          <w:rFonts w:eastAsia="Arial"/>
          <w:color w:val="002060"/>
          <w:sz w:val="24"/>
          <w:szCs w:val="24"/>
        </w:rPr>
        <w:t>Día 9</w:t>
      </w:r>
      <w:r w:rsidR="00DB0C05" w:rsidRPr="00DB0C05">
        <w:rPr>
          <w:rFonts w:eastAsia="Arial"/>
          <w:color w:val="002060"/>
          <w:sz w:val="24"/>
          <w:szCs w:val="24"/>
        </w:rPr>
        <w:t>|</w:t>
      </w:r>
      <w:r w:rsidR="00DB0C05">
        <w:rPr>
          <w:rFonts w:eastAsia="Arial"/>
          <w:color w:val="002060"/>
          <w:sz w:val="24"/>
          <w:szCs w:val="24"/>
        </w:rPr>
        <w:t xml:space="preserve"> </w:t>
      </w:r>
      <w:r w:rsidR="00C900D4" w:rsidRPr="00C900D4">
        <w:rPr>
          <w:rFonts w:eastAsia="Arial"/>
          <w:sz w:val="24"/>
          <w:szCs w:val="24"/>
        </w:rPr>
        <w:t>Quit</w:t>
      </w:r>
      <w:r w:rsidR="00C900D4">
        <w:rPr>
          <w:rFonts w:eastAsia="Arial"/>
          <w:sz w:val="24"/>
          <w:szCs w:val="24"/>
        </w:rPr>
        <w:t xml:space="preserve">o - </w:t>
      </w:r>
      <w:r w:rsidR="00B30403" w:rsidRPr="00092BD4">
        <w:rPr>
          <w:rFonts w:eastAsia="Arial"/>
          <w:sz w:val="24"/>
          <w:szCs w:val="24"/>
        </w:rPr>
        <w:t>Bogotá</w:t>
      </w:r>
      <w:r w:rsidR="00B30403" w:rsidRPr="00092BD4">
        <w:rPr>
          <w:rFonts w:eastAsia="Arial" w:cstheme="minorHAnsi"/>
          <w:bCs/>
          <w:color w:val="002060"/>
          <w:sz w:val="20"/>
          <w:szCs w:val="22"/>
        </w:rPr>
        <w:t xml:space="preserve"> </w:t>
      </w:r>
    </w:p>
    <w:p w14:paraId="56480A6B" w14:textId="60B7C9D7" w:rsidR="00B30403" w:rsidRPr="00092BD4" w:rsidRDefault="00B30403" w:rsidP="00B30403">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A la hora indicada traslado al aeropuerto para tomar vuelo con destino a Bogotá, </w:t>
      </w:r>
      <w:r w:rsidRPr="00B30403">
        <w:rPr>
          <w:rFonts w:asciiTheme="minorHAnsi" w:eastAsia="Arial" w:hAnsiTheme="minorHAnsi" w:cstheme="minorHAnsi"/>
          <w:b/>
          <w:bCs/>
          <w:color w:val="FF0000"/>
          <w:sz w:val="20"/>
        </w:rPr>
        <w:t>(vuelo no incluido).</w:t>
      </w:r>
      <w:r w:rsidRPr="00B30403">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Llegada, re</w:t>
      </w:r>
      <w:r w:rsidRPr="00092BD4">
        <w:rPr>
          <w:rFonts w:asciiTheme="minorHAnsi" w:eastAsia="Arial" w:hAnsiTheme="minorHAnsi" w:cstheme="minorHAnsi"/>
          <w:color w:val="002060"/>
          <w:sz w:val="20"/>
        </w:rPr>
        <w:t>cibimiento en el Aeropuerto Internacional. Traslado al hotel.</w:t>
      </w:r>
      <w:r w:rsidRPr="00092BD4">
        <w:rPr>
          <w:rFonts w:asciiTheme="minorHAnsi" w:eastAsia="Arial" w:hAnsiTheme="minorHAnsi" w:cstheme="minorHAnsi"/>
          <w:b/>
          <w:bCs/>
          <w:color w:val="002060"/>
          <w:sz w:val="20"/>
        </w:rPr>
        <w:t xml:space="preserve"> Alojamiento.</w:t>
      </w:r>
    </w:p>
    <w:p w14:paraId="24C4920D" w14:textId="77777777" w:rsidR="00B30403" w:rsidRPr="00092BD4" w:rsidRDefault="00B30403" w:rsidP="00B30403">
      <w:pPr>
        <w:tabs>
          <w:tab w:val="left" w:pos="1170"/>
        </w:tabs>
        <w:spacing w:after="0"/>
        <w:jc w:val="both"/>
        <w:rPr>
          <w:rFonts w:asciiTheme="minorHAnsi" w:eastAsia="Arial" w:hAnsiTheme="minorHAnsi" w:cstheme="minorHAnsi"/>
          <w:b/>
          <w:bCs/>
          <w:color w:val="002060"/>
          <w:sz w:val="20"/>
        </w:rPr>
      </w:pPr>
    </w:p>
    <w:p w14:paraId="2423B4C5" w14:textId="388755E1" w:rsidR="00B30403" w:rsidRPr="00092BD4" w:rsidRDefault="00B30403" w:rsidP="00B30403">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10</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08DABE50" w14:textId="77777777"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Pr>
          <w:rFonts w:asciiTheme="minorHAnsi" w:eastAsia="Arial" w:hAnsiTheme="minorHAnsi" w:cstheme="minorHAnsi"/>
          <w:color w:val="002060"/>
          <w:sz w:val="20"/>
        </w:rPr>
        <w:t xml:space="preserve"> </w:t>
      </w:r>
      <w:r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t xml:space="preserve"> </w:t>
      </w:r>
      <w:r w:rsidRPr="00092BD4">
        <w:rPr>
          <w:rFonts w:asciiTheme="minorHAnsi" w:eastAsia="Arial" w:hAnsiTheme="minorHAnsi" w:cstheme="minorHAnsi"/>
          <w:b/>
          <w:bCs/>
          <w:color w:val="002060"/>
          <w:sz w:val="20"/>
        </w:rPr>
        <w:t>Alojamiento.</w:t>
      </w:r>
    </w:p>
    <w:p w14:paraId="4AC3C73F" w14:textId="77777777" w:rsidR="00B30403" w:rsidRDefault="00B30403" w:rsidP="00B30403">
      <w:pPr>
        <w:spacing w:after="0" w:line="240" w:lineRule="auto"/>
        <w:jc w:val="both"/>
        <w:rPr>
          <w:rFonts w:asciiTheme="minorHAnsi" w:eastAsia="Arial" w:hAnsiTheme="minorHAnsi" w:cstheme="minorHAnsi"/>
          <w:b/>
          <w:bCs/>
          <w:color w:val="002060"/>
          <w:sz w:val="20"/>
        </w:rPr>
      </w:pPr>
    </w:p>
    <w:p w14:paraId="1A4058D4" w14:textId="77777777" w:rsidR="00B30403" w:rsidRDefault="00B30403" w:rsidP="00B30403">
      <w:pPr>
        <w:spacing w:after="0" w:line="240" w:lineRule="auto"/>
        <w:jc w:val="both"/>
        <w:rPr>
          <w:rFonts w:asciiTheme="minorHAnsi" w:eastAsia="Arial" w:hAnsiTheme="minorHAnsi" w:cstheme="minorHAnsi"/>
          <w:b/>
          <w:bCs/>
          <w:color w:val="002060"/>
          <w:sz w:val="20"/>
        </w:rPr>
      </w:pPr>
    </w:p>
    <w:p w14:paraId="5E03D05C" w14:textId="77777777" w:rsidR="00B30403" w:rsidRDefault="00B30403" w:rsidP="00B30403">
      <w:pPr>
        <w:spacing w:after="0" w:line="240" w:lineRule="auto"/>
        <w:jc w:val="both"/>
        <w:rPr>
          <w:rFonts w:asciiTheme="minorHAnsi" w:eastAsia="Arial" w:hAnsiTheme="minorHAnsi" w:cstheme="minorHAnsi"/>
          <w:b/>
          <w:bCs/>
          <w:color w:val="002060"/>
          <w:sz w:val="20"/>
        </w:rPr>
      </w:pPr>
    </w:p>
    <w:p w14:paraId="3CB79E28" w14:textId="77777777" w:rsidR="00B30403" w:rsidRPr="00092BD4" w:rsidRDefault="00B30403" w:rsidP="00B30403">
      <w:pPr>
        <w:spacing w:after="0" w:line="240" w:lineRule="auto"/>
        <w:jc w:val="both"/>
        <w:rPr>
          <w:rFonts w:asciiTheme="minorHAnsi" w:eastAsia="Arial" w:hAnsiTheme="minorHAnsi" w:cstheme="minorHAnsi"/>
          <w:b/>
          <w:bCs/>
          <w:color w:val="002060"/>
          <w:sz w:val="20"/>
        </w:rPr>
      </w:pPr>
    </w:p>
    <w:p w14:paraId="53BFA0F7" w14:textId="77777777" w:rsidR="00B30403" w:rsidRDefault="00B30403" w:rsidP="00B30403">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lastRenderedPageBreak/>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798EFED7" w14:textId="77777777" w:rsidR="00B30403" w:rsidRDefault="00B30403" w:rsidP="00B30403">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7DD37982" w14:textId="77777777" w:rsidR="00B30403" w:rsidRPr="00520290" w:rsidRDefault="00B30403" w:rsidP="00B30403">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4E976B9" w14:textId="77777777" w:rsidR="00B30403" w:rsidRPr="00520290" w:rsidRDefault="00B30403" w:rsidP="00B30403">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7B7C72D7" w14:textId="77777777" w:rsidR="00B30403" w:rsidRPr="00520290" w:rsidRDefault="00B30403" w:rsidP="00B30403">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704EA7ED" w14:textId="77777777" w:rsidR="00B30403" w:rsidRPr="00520290" w:rsidRDefault="00B30403" w:rsidP="00B30403">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148D18D3" w14:textId="77777777" w:rsidR="00B30403" w:rsidRPr="00520290" w:rsidRDefault="00B30403" w:rsidP="00B30403">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03FE1585" w14:textId="77777777" w:rsidR="00B30403" w:rsidRPr="00520290" w:rsidRDefault="00B30403" w:rsidP="00B30403">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458C5201" w14:textId="77777777" w:rsidR="00B30403" w:rsidRPr="00520290" w:rsidRDefault="00B30403" w:rsidP="00B30403">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3332BD2A" w14:textId="77777777" w:rsidR="00B30403" w:rsidRPr="00092BD4" w:rsidRDefault="00B30403" w:rsidP="00B30403">
      <w:pPr>
        <w:spacing w:after="0" w:line="240" w:lineRule="auto"/>
        <w:jc w:val="both"/>
        <w:rPr>
          <w:rFonts w:asciiTheme="minorHAnsi" w:eastAsia="Arial" w:hAnsiTheme="minorHAnsi" w:cstheme="minorHAnsi"/>
          <w:b/>
          <w:bCs/>
          <w:color w:val="002060"/>
          <w:sz w:val="20"/>
        </w:rPr>
      </w:pPr>
    </w:p>
    <w:p w14:paraId="3C8FD511" w14:textId="61FAE1A2" w:rsidR="00B30403" w:rsidRPr="00092BD4" w:rsidRDefault="00B30403" w:rsidP="00B30403">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11</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74EDBAB9" w14:textId="77777777" w:rsidR="00B30403" w:rsidRPr="00092BD4" w:rsidRDefault="00B30403" w:rsidP="00B30403">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5F214B55" w14:textId="77777777" w:rsidR="00B30403" w:rsidRPr="00092BD4" w:rsidRDefault="00B30403" w:rsidP="00B30403">
      <w:pPr>
        <w:spacing w:after="0"/>
        <w:rPr>
          <w:rFonts w:asciiTheme="minorHAnsi" w:eastAsia="Arial" w:hAnsiTheme="minorHAnsi" w:cstheme="minorHAnsi"/>
          <w:b/>
          <w:bCs/>
          <w:color w:val="002060"/>
          <w:sz w:val="20"/>
        </w:rPr>
      </w:pPr>
    </w:p>
    <w:p w14:paraId="1B53ED19" w14:textId="63A6E243" w:rsidR="00B30403" w:rsidRPr="00092BD4" w:rsidRDefault="00B30403" w:rsidP="00B30403">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12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1CC2CEB" w14:textId="7CD9116C" w:rsidR="00B30403" w:rsidRPr="00092BD4" w:rsidRDefault="00B30403" w:rsidP="00B30403">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0E3E50C" w14:textId="77777777" w:rsidR="00B30403" w:rsidRDefault="00B30403" w:rsidP="00B30403">
      <w:pPr>
        <w:spacing w:after="0" w:line="240" w:lineRule="auto"/>
        <w:rPr>
          <w:rFonts w:asciiTheme="minorHAnsi" w:eastAsia="Arial" w:hAnsiTheme="minorHAnsi" w:cstheme="minorHAnsi"/>
          <w:b/>
          <w:bCs/>
          <w:color w:val="002060"/>
          <w:sz w:val="20"/>
        </w:rPr>
      </w:pPr>
    </w:p>
    <w:p w14:paraId="21D6E79C"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C8014E0"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8ADC0F8" w14:textId="77777777" w:rsidR="00B30403" w:rsidRPr="00520290" w:rsidRDefault="00B30403" w:rsidP="00B30403">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6CD0E400"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24C7C226"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1E6FDFE2"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44EC9DCB"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446E5388"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578759A1"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7E864B6D"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0108A1EB" w14:textId="77777777" w:rsidR="00B30403" w:rsidRDefault="00B30403" w:rsidP="00B30403">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433857AA" w14:textId="77777777" w:rsidR="00B30403" w:rsidRDefault="00B30403" w:rsidP="00B30403">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6387DD70" w14:textId="77777777" w:rsidR="00B30403" w:rsidRPr="00092BD4" w:rsidRDefault="00B30403" w:rsidP="00B30403">
      <w:pPr>
        <w:spacing w:after="0"/>
        <w:jc w:val="both"/>
        <w:rPr>
          <w:rFonts w:asciiTheme="minorHAnsi" w:eastAsia="Arial" w:hAnsiTheme="minorHAnsi" w:cstheme="minorHAnsi"/>
          <w:b/>
          <w:bCs/>
          <w:color w:val="002060"/>
          <w:sz w:val="20"/>
        </w:rPr>
      </w:pPr>
    </w:p>
    <w:p w14:paraId="3EEC9A9C" w14:textId="77777777" w:rsidR="00B30403" w:rsidRDefault="00B30403" w:rsidP="00B30403">
      <w:pPr>
        <w:spacing w:after="0"/>
        <w:jc w:val="both"/>
        <w:rPr>
          <w:rFonts w:asciiTheme="minorHAnsi" w:eastAsia="Arial" w:hAnsiTheme="minorHAnsi"/>
          <w:b/>
          <w:color w:val="002060"/>
          <w:sz w:val="24"/>
          <w:szCs w:val="24"/>
        </w:rPr>
      </w:pPr>
    </w:p>
    <w:p w14:paraId="52F2140C" w14:textId="77777777" w:rsidR="00B30403" w:rsidRDefault="00B30403" w:rsidP="00B30403">
      <w:pPr>
        <w:spacing w:after="0"/>
        <w:jc w:val="both"/>
        <w:rPr>
          <w:rFonts w:asciiTheme="minorHAnsi" w:eastAsia="Arial" w:hAnsiTheme="minorHAnsi"/>
          <w:b/>
          <w:color w:val="002060"/>
          <w:sz w:val="24"/>
          <w:szCs w:val="24"/>
        </w:rPr>
      </w:pPr>
    </w:p>
    <w:p w14:paraId="60A9DAA8" w14:textId="77777777" w:rsidR="00B30403" w:rsidRDefault="00B30403" w:rsidP="00B30403">
      <w:pPr>
        <w:spacing w:after="0"/>
        <w:jc w:val="both"/>
        <w:rPr>
          <w:rFonts w:asciiTheme="minorHAnsi" w:eastAsia="Arial" w:hAnsiTheme="minorHAnsi"/>
          <w:b/>
          <w:color w:val="002060"/>
          <w:sz w:val="24"/>
          <w:szCs w:val="24"/>
        </w:rPr>
      </w:pPr>
    </w:p>
    <w:p w14:paraId="0E5BB2BF" w14:textId="77777777" w:rsidR="00B30403" w:rsidRDefault="00B30403" w:rsidP="00B30403">
      <w:pPr>
        <w:spacing w:after="0"/>
        <w:jc w:val="both"/>
        <w:rPr>
          <w:rFonts w:asciiTheme="minorHAnsi" w:eastAsia="Arial" w:hAnsiTheme="minorHAnsi"/>
          <w:b/>
          <w:color w:val="002060"/>
          <w:sz w:val="24"/>
          <w:szCs w:val="24"/>
        </w:rPr>
      </w:pPr>
    </w:p>
    <w:p w14:paraId="6E46FE55" w14:textId="1306DFB7"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lastRenderedPageBreak/>
        <w:t xml:space="preserve">Día </w:t>
      </w:r>
      <w:r>
        <w:rPr>
          <w:rFonts w:asciiTheme="minorHAnsi" w:eastAsia="Arial" w:hAnsiTheme="minorHAnsi"/>
          <w:b/>
          <w:color w:val="002060"/>
          <w:sz w:val="24"/>
          <w:szCs w:val="24"/>
        </w:rPr>
        <w:t>13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3497EB41" w14:textId="77777777"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4328F780" w14:textId="77777777"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15ABD001" w14:textId="77777777"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7B577C6B" w14:textId="77777777" w:rsidR="00B30403" w:rsidRPr="00092BD4" w:rsidRDefault="00B30403" w:rsidP="00B30403">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664D0EB4" w14:textId="77777777" w:rsidR="00B30403" w:rsidRDefault="00B30403" w:rsidP="00B30403">
      <w:pPr>
        <w:spacing w:after="0"/>
        <w:jc w:val="both"/>
        <w:rPr>
          <w:rFonts w:asciiTheme="minorHAnsi" w:eastAsia="Arial" w:hAnsiTheme="minorHAnsi" w:cstheme="minorHAnsi"/>
          <w:b/>
          <w:bCs/>
          <w:color w:val="002060"/>
          <w:sz w:val="20"/>
        </w:rPr>
      </w:pPr>
    </w:p>
    <w:p w14:paraId="3539F6B8" w14:textId="37DB2888"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14</w:t>
      </w:r>
      <w:r w:rsidRPr="00092BD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r w:rsidR="00AE0BA5">
        <w:rPr>
          <w:rFonts w:asciiTheme="minorHAnsi" w:eastAsia="Arial" w:hAnsiTheme="minorHAnsi"/>
          <w:b/>
          <w:color w:val="FF0000"/>
          <w:sz w:val="24"/>
          <w:szCs w:val="24"/>
        </w:rPr>
        <w:t>– Día libre</w:t>
      </w:r>
    </w:p>
    <w:p w14:paraId="0BBAB6D5" w14:textId="77777777" w:rsidR="00B30403" w:rsidRPr="00092BD4" w:rsidRDefault="00B30403" w:rsidP="00B30403">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1504AF85" w14:textId="77777777" w:rsidR="00B30403" w:rsidRPr="00092BD4" w:rsidRDefault="00B30403" w:rsidP="00B30403">
      <w:pPr>
        <w:pStyle w:val="Sinespaciado"/>
        <w:jc w:val="both"/>
        <w:rPr>
          <w:rFonts w:asciiTheme="minorHAnsi" w:eastAsia="Arial" w:hAnsiTheme="minorHAnsi" w:cstheme="minorHAnsi"/>
          <w:b/>
          <w:bCs/>
          <w:color w:val="002060"/>
          <w:sz w:val="20"/>
        </w:rPr>
      </w:pPr>
    </w:p>
    <w:p w14:paraId="6FCE463F" w14:textId="39E424DE" w:rsidR="00B30403" w:rsidRPr="00092BD4" w:rsidRDefault="00B30403" w:rsidP="00B30403">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15</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5769E349" w14:textId="77777777" w:rsidR="00B30403" w:rsidRPr="00092BD4" w:rsidRDefault="00B30403" w:rsidP="00B30403">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14413FDD" w14:textId="77777777" w:rsidR="00B30403" w:rsidRPr="00092BD4" w:rsidRDefault="00B30403" w:rsidP="00B30403">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46D5D85D" w14:textId="263BBAAF" w:rsidR="00DC6E55" w:rsidRPr="00DC6E55" w:rsidRDefault="00DC6E55" w:rsidP="00B30403">
      <w:pPr>
        <w:pStyle w:val="titleday"/>
        <w:rPr>
          <w:rFonts w:asciiTheme="minorHAnsi" w:eastAsia="Arial" w:hAnsiTheme="minorHAnsi" w:cstheme="minorHAnsi"/>
          <w:color w:val="002060"/>
        </w:rPr>
      </w:pPr>
      <w:r>
        <w:rPr>
          <w:rFonts w:asciiTheme="minorHAnsi" w:eastAsia="Arial" w:hAnsiTheme="minorHAnsi" w:cstheme="minorHAnsi"/>
          <w:b/>
          <w:color w:val="002060"/>
        </w:rPr>
        <w:t xml:space="preserve"> </w:t>
      </w: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0148D97" w14:textId="51A59248" w:rsidR="00B30403" w:rsidRPr="00C97FB6" w:rsidRDefault="00B30403"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Ecuador:</w:t>
      </w:r>
    </w:p>
    <w:p w14:paraId="5CB5546E"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Traslados aeropuerto- hotel- aeropuerto en Quito o Guayaquil con </w:t>
      </w:r>
      <w:proofErr w:type="spellStart"/>
      <w:r w:rsidRPr="00C900D4">
        <w:rPr>
          <w:rFonts w:asciiTheme="minorHAnsi" w:eastAsia="Arial" w:hAnsiTheme="minorHAnsi" w:cstheme="minorHAnsi"/>
          <w:color w:val="002060"/>
          <w:sz w:val="20"/>
        </w:rPr>
        <w:t>Transferistas</w:t>
      </w:r>
      <w:proofErr w:type="spellEnd"/>
      <w:r w:rsidRPr="00C900D4">
        <w:rPr>
          <w:rFonts w:asciiTheme="minorHAnsi" w:eastAsia="Arial" w:hAnsiTheme="minorHAnsi" w:cstheme="minorHAnsi"/>
          <w:color w:val="002060"/>
          <w:sz w:val="20"/>
        </w:rPr>
        <w:t>.</w:t>
      </w:r>
    </w:p>
    <w:p w14:paraId="3374DAB3"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Excursiones y Tours mencionados en el itinerario con Guías de Turismo.</w:t>
      </w:r>
    </w:p>
    <w:p w14:paraId="24F6DD98"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Noches de Alojamiento en Quito o Guayaquil con desayunos, según vuelos de pasajeros. </w:t>
      </w:r>
    </w:p>
    <w:p w14:paraId="2D9FDE85"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4 Noches en Galápagos en hoteles de Puerto Ayora y Puerto Villamil con desayunos</w:t>
      </w:r>
    </w:p>
    <w:p w14:paraId="69286709"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Transporte terrestre y marítimo en Galápagos con las visitas incluidas según itinerario.</w:t>
      </w:r>
    </w:p>
    <w:p w14:paraId="4E05B27D" w14:textId="77777777" w:rsidR="00C900D4" w:rsidRPr="00C900D4" w:rsidRDefault="00C900D4" w:rsidP="00C900D4">
      <w:pPr>
        <w:numPr>
          <w:ilvl w:val="0"/>
          <w:numId w:val="23"/>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Visitas mencionadas acompañadas de un Guía del Parque.</w:t>
      </w:r>
    </w:p>
    <w:p w14:paraId="4B9D46AB" w14:textId="77777777" w:rsidR="00C900D4" w:rsidRPr="00C900D4" w:rsidRDefault="00C900D4" w:rsidP="00C900D4">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Tarjeta Básica de asistencia al viajero.</w:t>
      </w:r>
    </w:p>
    <w:p w14:paraId="54687212"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2303F003" w14:textId="691B78E1" w:rsidR="00B30403" w:rsidRDefault="00B30403" w:rsidP="00B30403">
      <w:pPr>
        <w:pStyle w:val="Sinespaciado"/>
        <w:jc w:val="both"/>
        <w:rPr>
          <w:rFonts w:asciiTheme="minorHAnsi" w:eastAsia="Arial" w:hAnsiTheme="minorHAnsi" w:cstheme="minorHAnsi"/>
          <w:color w:val="002060"/>
          <w:sz w:val="20"/>
        </w:rPr>
      </w:pPr>
      <w:r w:rsidRPr="00B30403">
        <w:rPr>
          <w:rFonts w:asciiTheme="minorHAnsi" w:eastAsia="Arial" w:hAnsiTheme="minorHAnsi" w:cstheme="minorHAnsi"/>
          <w:b/>
          <w:color w:val="002060"/>
          <w:sz w:val="28"/>
          <w:szCs w:val="28"/>
        </w:rPr>
        <w:t xml:space="preserve">Colombia: </w:t>
      </w:r>
    </w:p>
    <w:p w14:paraId="5B123CEE" w14:textId="109EEF31" w:rsidR="00B30403" w:rsidRPr="00AE0BA5" w:rsidRDefault="00B30403" w:rsidP="00B30403">
      <w:pPr>
        <w:pStyle w:val="Sinespaciado"/>
        <w:numPr>
          <w:ilvl w:val="0"/>
          <w:numId w:val="23"/>
        </w:numPr>
        <w:jc w:val="both"/>
        <w:rPr>
          <w:rFonts w:asciiTheme="minorHAnsi" w:eastAsia="Arial" w:hAnsiTheme="minorHAnsi" w:cstheme="minorHAnsi"/>
          <w:color w:val="002060"/>
          <w:sz w:val="20"/>
          <w:szCs w:val="20"/>
        </w:rPr>
      </w:pPr>
      <w:r w:rsidRPr="00AE0BA5">
        <w:rPr>
          <w:rFonts w:asciiTheme="minorHAnsi" w:eastAsia="Arial" w:hAnsiTheme="minorHAnsi" w:cstheme="minorHAnsi"/>
          <w:color w:val="002060"/>
          <w:sz w:val="20"/>
          <w:szCs w:val="20"/>
        </w:rPr>
        <w:t>2 noches en Bogotá y 4 en Cartagena con desayunos.</w:t>
      </w:r>
    </w:p>
    <w:p w14:paraId="65B85026" w14:textId="77777777" w:rsidR="00B30403" w:rsidRPr="00AE0BA5" w:rsidRDefault="00B30403" w:rsidP="00B30403">
      <w:pPr>
        <w:pStyle w:val="Sinespaciado"/>
        <w:numPr>
          <w:ilvl w:val="0"/>
          <w:numId w:val="23"/>
        </w:numPr>
        <w:jc w:val="both"/>
        <w:rPr>
          <w:rFonts w:asciiTheme="minorHAnsi" w:eastAsia="Arial" w:hAnsiTheme="minorHAnsi" w:cstheme="minorHAnsi"/>
          <w:color w:val="002060"/>
          <w:sz w:val="20"/>
          <w:szCs w:val="20"/>
        </w:rPr>
      </w:pPr>
      <w:r w:rsidRPr="00AE0BA5">
        <w:rPr>
          <w:rFonts w:asciiTheme="minorHAnsi" w:eastAsia="Arial" w:hAnsiTheme="minorHAnsi" w:cstheme="minorHAnsi"/>
          <w:color w:val="002060"/>
          <w:sz w:val="20"/>
          <w:szCs w:val="20"/>
        </w:rPr>
        <w:t>Traslados aeropuerto – hotel – aeropuerto en servicio privados.</w:t>
      </w:r>
    </w:p>
    <w:p w14:paraId="6AE7ABE7" w14:textId="77777777" w:rsidR="00B30403" w:rsidRPr="00AE0BA5" w:rsidRDefault="00B30403" w:rsidP="00B30403">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E0BA5">
        <w:rPr>
          <w:rFonts w:asciiTheme="minorHAnsi" w:eastAsia="Arial" w:hAnsiTheme="minorHAnsi" w:cstheme="minorHAnsi"/>
          <w:color w:val="002060"/>
          <w:sz w:val="20"/>
          <w:szCs w:val="20"/>
        </w:rPr>
        <w:t xml:space="preserve">Visita a la ciudad con Monserrate en servicio privado con guía en español </w:t>
      </w:r>
      <w:r w:rsidRPr="00AE0BA5">
        <w:rPr>
          <w:rFonts w:asciiTheme="minorHAnsi" w:eastAsia="Arial" w:hAnsiTheme="minorHAnsi" w:cstheme="minorHAnsi"/>
          <w:b/>
          <w:bCs/>
          <w:color w:val="002060"/>
          <w:sz w:val="20"/>
          <w:szCs w:val="20"/>
        </w:rPr>
        <w:t>sin</w:t>
      </w:r>
      <w:r w:rsidRPr="00AE0BA5">
        <w:rPr>
          <w:rFonts w:asciiTheme="minorHAnsi" w:eastAsia="Arial" w:hAnsiTheme="minorHAnsi" w:cstheme="minorHAnsi"/>
          <w:color w:val="002060"/>
          <w:sz w:val="20"/>
          <w:szCs w:val="20"/>
        </w:rPr>
        <w:t xml:space="preserve"> almuerzo.</w:t>
      </w:r>
    </w:p>
    <w:p w14:paraId="11B58F0B" w14:textId="77777777" w:rsidR="00B30403" w:rsidRPr="00AE0BA5" w:rsidRDefault="00B30403" w:rsidP="006175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E0BA5">
        <w:rPr>
          <w:rFonts w:asciiTheme="minorHAnsi" w:eastAsia="Arial" w:hAnsiTheme="minorHAnsi" w:cstheme="minorHAnsi"/>
          <w:color w:val="002060"/>
          <w:sz w:val="20"/>
          <w:szCs w:val="20"/>
        </w:rPr>
        <w:t>Visita panorámica de Cartagena por la ciudad en servicio compartido con guía en español. (Salida desde la 13:30).</w:t>
      </w:r>
    </w:p>
    <w:p w14:paraId="2D4220EE" w14:textId="4D2DAFCA" w:rsidR="009E1503" w:rsidRPr="00AE0BA5" w:rsidRDefault="00B30403" w:rsidP="006175B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AE0BA5">
        <w:rPr>
          <w:rFonts w:asciiTheme="minorHAnsi" w:eastAsia="Arial" w:hAnsiTheme="minorHAnsi" w:cstheme="minorHAnsi"/>
          <w:color w:val="002060"/>
          <w:sz w:val="20"/>
          <w:szCs w:val="20"/>
        </w:rPr>
        <w:t>Tarjeta Básica de asistencia al viajero</w:t>
      </w:r>
      <w:r w:rsidR="00AE0BA5" w:rsidRPr="00AE0BA5">
        <w:rPr>
          <w:rFonts w:asciiTheme="minorHAnsi" w:eastAsia="Arial" w:hAnsiTheme="minorHAnsi" w:cstheme="minorHAnsi"/>
          <w:color w:val="002060"/>
          <w:sz w:val="20"/>
          <w:szCs w:val="20"/>
        </w:rPr>
        <w:t>.</w:t>
      </w:r>
    </w:p>
    <w:p w14:paraId="30DCA015"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t xml:space="preserve">NO INCLUYE  </w:t>
      </w:r>
    </w:p>
    <w:p w14:paraId="750C338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Vuelos internacionales e internos</w:t>
      </w:r>
    </w:p>
    <w:p w14:paraId="70229D2F"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Servicios, excursiones o comidas no especificadas.</w:t>
      </w:r>
    </w:p>
    <w:p w14:paraId="7AF502B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Gastos personales.</w:t>
      </w:r>
    </w:p>
    <w:p w14:paraId="247717CE"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Propinas a mucamas, botones, guías, chóferes. </w:t>
      </w:r>
    </w:p>
    <w:p w14:paraId="2E418ED8" w14:textId="3923EA5B"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Boleto aéreo interno desde Quito a Galápagos Baltra </w:t>
      </w:r>
      <w:r>
        <w:rPr>
          <w:rFonts w:asciiTheme="minorHAnsi" w:eastAsia="Arial" w:hAnsiTheme="minorHAnsi" w:cstheme="minorHAnsi"/>
          <w:color w:val="002060"/>
          <w:sz w:val="20"/>
        </w:rPr>
        <w:t>ida y vuelta</w:t>
      </w:r>
      <w:r w:rsidRPr="00C900D4">
        <w:rPr>
          <w:rFonts w:asciiTheme="minorHAnsi" w:eastAsia="Arial" w:hAnsiTheme="minorHAnsi" w:cstheme="minorHAnsi"/>
          <w:color w:val="002060"/>
          <w:sz w:val="20"/>
        </w:rPr>
        <w:t xml:space="preserve"> 5</w:t>
      </w:r>
      <w:r>
        <w:rPr>
          <w:rFonts w:asciiTheme="minorHAnsi" w:eastAsia="Arial" w:hAnsiTheme="minorHAnsi" w:cstheme="minorHAnsi"/>
          <w:color w:val="002060"/>
          <w:sz w:val="20"/>
        </w:rPr>
        <w:t>5</w:t>
      </w:r>
      <w:r w:rsidRPr="00C900D4">
        <w:rPr>
          <w:rFonts w:asciiTheme="minorHAnsi" w:eastAsia="Arial" w:hAnsiTheme="minorHAnsi" w:cstheme="minorHAnsi"/>
          <w:color w:val="002060"/>
          <w:sz w:val="20"/>
        </w:rPr>
        <w:t>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adultos</w:t>
      </w:r>
      <w:r>
        <w:rPr>
          <w:rFonts w:asciiTheme="minorHAnsi" w:eastAsia="Arial" w:hAnsiTheme="minorHAnsi" w:cstheme="minorHAnsi"/>
          <w:color w:val="002060"/>
          <w:sz w:val="20"/>
        </w:rPr>
        <w:t>.</w:t>
      </w:r>
    </w:p>
    <w:p w14:paraId="2411AE9D" w14:textId="55FFA7C8"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Tasa de ingreso a las Islas se paga en efectivo a su ingreso 120 </w:t>
      </w:r>
      <w:r>
        <w:rPr>
          <w:rFonts w:asciiTheme="minorHAnsi" w:eastAsia="Arial" w:hAnsiTheme="minorHAnsi" w:cstheme="minorHAnsi"/>
          <w:color w:val="002060"/>
          <w:sz w:val="20"/>
        </w:rPr>
        <w:t xml:space="preserve">USD pago directo. </w:t>
      </w:r>
    </w:p>
    <w:p w14:paraId="55649513" w14:textId="3F621C3C" w:rsid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Tasa de ingreso a Isla Isabela 10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 xml:space="preserve"> se paga en efectivo en sitio</w:t>
      </w:r>
      <w:r>
        <w:rPr>
          <w:rFonts w:asciiTheme="minorHAnsi" w:eastAsia="Arial" w:hAnsiTheme="minorHAnsi" w:cstheme="minorHAnsi"/>
          <w:color w:val="002060"/>
          <w:sz w:val="20"/>
        </w:rPr>
        <w:t>.</w:t>
      </w:r>
    </w:p>
    <w:p w14:paraId="4356DC8E" w14:textId="77777777" w:rsidR="00C900D4" w:rsidRDefault="00C900D4" w:rsidP="00C900D4">
      <w:pPr>
        <w:spacing w:after="0" w:line="240" w:lineRule="auto"/>
        <w:rPr>
          <w:rFonts w:asciiTheme="minorHAnsi" w:eastAsia="Arial" w:hAnsiTheme="minorHAnsi" w:cstheme="minorHAnsi"/>
          <w:color w:val="002060"/>
          <w:sz w:val="20"/>
        </w:rPr>
      </w:pPr>
    </w:p>
    <w:p w14:paraId="35AE187B" w14:textId="77777777" w:rsidR="00B30403" w:rsidRDefault="00B30403" w:rsidP="00C900D4">
      <w:pPr>
        <w:spacing w:after="0" w:line="240" w:lineRule="auto"/>
        <w:rPr>
          <w:rFonts w:asciiTheme="minorHAnsi" w:eastAsia="Arial" w:hAnsiTheme="minorHAnsi" w:cstheme="minorHAnsi"/>
          <w:color w:val="002060"/>
          <w:sz w:val="20"/>
        </w:rPr>
      </w:pPr>
    </w:p>
    <w:p w14:paraId="2E383621" w14:textId="77777777" w:rsidR="00B30403" w:rsidRDefault="00B30403" w:rsidP="00C900D4">
      <w:pPr>
        <w:spacing w:after="0" w:line="240" w:lineRule="auto"/>
        <w:rPr>
          <w:rFonts w:asciiTheme="minorHAnsi" w:eastAsia="Arial" w:hAnsiTheme="minorHAnsi" w:cstheme="minorHAnsi"/>
          <w:color w:val="002060"/>
          <w:sz w:val="20"/>
        </w:rPr>
      </w:pPr>
    </w:p>
    <w:p w14:paraId="294FB57B" w14:textId="77777777" w:rsidR="00B30403" w:rsidRDefault="00B30403" w:rsidP="00C900D4">
      <w:pPr>
        <w:spacing w:after="0" w:line="240" w:lineRule="auto"/>
        <w:rPr>
          <w:rFonts w:asciiTheme="minorHAnsi" w:eastAsia="Arial" w:hAnsiTheme="minorHAnsi" w:cstheme="minorHAnsi"/>
          <w:color w:val="002060"/>
          <w:sz w:val="20"/>
        </w:rPr>
      </w:pPr>
    </w:p>
    <w:p w14:paraId="6C6CF679" w14:textId="77777777" w:rsidR="00B30403" w:rsidRDefault="00B30403" w:rsidP="00C900D4">
      <w:pPr>
        <w:spacing w:after="0" w:line="240" w:lineRule="auto"/>
        <w:rPr>
          <w:rFonts w:asciiTheme="minorHAnsi" w:eastAsia="Arial" w:hAnsiTheme="minorHAnsi" w:cstheme="minorHAnsi"/>
          <w:color w:val="002060"/>
          <w:sz w:val="20"/>
        </w:rPr>
      </w:pPr>
    </w:p>
    <w:p w14:paraId="2D2729DB" w14:textId="77777777" w:rsidR="00B30403" w:rsidRDefault="00B30403" w:rsidP="00C900D4">
      <w:pPr>
        <w:spacing w:after="0" w:line="240" w:lineRule="auto"/>
        <w:rPr>
          <w:rFonts w:asciiTheme="minorHAnsi" w:eastAsia="Arial" w:hAnsiTheme="minorHAnsi" w:cstheme="minorHAnsi"/>
          <w:color w:val="002060"/>
          <w:sz w:val="20"/>
        </w:rPr>
      </w:pPr>
    </w:p>
    <w:p w14:paraId="346D1DFF" w14:textId="77777777" w:rsidR="00B30403" w:rsidRDefault="00B30403" w:rsidP="00C900D4">
      <w:pPr>
        <w:spacing w:after="0" w:line="240" w:lineRule="auto"/>
        <w:rPr>
          <w:rFonts w:asciiTheme="minorHAnsi" w:eastAsia="Arial" w:hAnsiTheme="minorHAnsi" w:cstheme="minorHAnsi"/>
          <w:color w:val="002060"/>
          <w:sz w:val="20"/>
        </w:rPr>
      </w:pPr>
    </w:p>
    <w:p w14:paraId="6C180F61" w14:textId="77777777" w:rsidR="00B30403" w:rsidRDefault="00B30403" w:rsidP="00C900D4">
      <w:pPr>
        <w:spacing w:after="0" w:line="240" w:lineRule="auto"/>
        <w:rPr>
          <w:rFonts w:asciiTheme="minorHAnsi" w:eastAsia="Arial" w:hAnsiTheme="minorHAnsi" w:cstheme="minorHAnsi"/>
          <w:color w:val="002060"/>
          <w:sz w:val="20"/>
        </w:rPr>
      </w:pPr>
    </w:p>
    <w:tbl>
      <w:tblPr>
        <w:tblW w:w="7442" w:type="dxa"/>
        <w:jc w:val="center"/>
        <w:tblCellSpacing w:w="0" w:type="dxa"/>
        <w:tblCellMar>
          <w:left w:w="0" w:type="dxa"/>
          <w:right w:w="0" w:type="dxa"/>
        </w:tblCellMar>
        <w:tblLook w:val="04A0" w:firstRow="1" w:lastRow="0" w:firstColumn="1" w:lastColumn="0" w:noHBand="0" w:noVBand="1"/>
      </w:tblPr>
      <w:tblGrid>
        <w:gridCol w:w="4459"/>
        <w:gridCol w:w="2529"/>
        <w:gridCol w:w="454"/>
      </w:tblGrid>
      <w:tr w:rsidR="00B30403" w:rsidRPr="00B30403" w14:paraId="36B9B04B" w14:textId="77777777" w:rsidTr="00BC34E6">
        <w:trPr>
          <w:trHeight w:val="298"/>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35B33309" w14:textId="77777777" w:rsidR="00B30403" w:rsidRPr="00BC34E6" w:rsidRDefault="00B30403" w:rsidP="00B30403">
            <w:pPr>
              <w:spacing w:after="0" w:line="240" w:lineRule="auto"/>
              <w:jc w:val="center"/>
              <w:rPr>
                <w:rFonts w:ascii="Calibri" w:hAnsi="Calibri" w:cs="Calibri"/>
                <w:b/>
                <w:bCs/>
                <w:color w:val="FFFFFF"/>
                <w:sz w:val="20"/>
                <w:szCs w:val="20"/>
                <w:lang w:bidi="ar-SA"/>
              </w:rPr>
            </w:pPr>
            <w:r w:rsidRPr="00BC34E6">
              <w:rPr>
                <w:rFonts w:ascii="Calibri" w:hAnsi="Calibri" w:cs="Calibri"/>
                <w:b/>
                <w:bCs/>
                <w:color w:val="FFFFFF"/>
                <w:sz w:val="20"/>
                <w:szCs w:val="20"/>
                <w:lang w:bidi="ar-SA"/>
              </w:rPr>
              <w:t>LISTA DE HOTELES (Previstos o similares)</w:t>
            </w:r>
          </w:p>
        </w:tc>
      </w:tr>
      <w:tr w:rsidR="00B30403" w:rsidRPr="00B30403" w14:paraId="15084E39" w14:textId="77777777" w:rsidTr="00BC34E6">
        <w:trPr>
          <w:trHeight w:val="29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bottom"/>
            <w:hideMark/>
          </w:tcPr>
          <w:p w14:paraId="0CAD06CA" w14:textId="77777777" w:rsidR="00B30403" w:rsidRPr="00BC34E6" w:rsidRDefault="00B30403" w:rsidP="00B30403">
            <w:pPr>
              <w:spacing w:after="0" w:line="240" w:lineRule="auto"/>
              <w:jc w:val="center"/>
              <w:rPr>
                <w:rFonts w:ascii="Calibri" w:hAnsi="Calibri" w:cs="Calibri"/>
                <w:b/>
                <w:bCs/>
                <w:color w:val="FFFFFF"/>
                <w:sz w:val="20"/>
                <w:szCs w:val="20"/>
                <w:lang w:bidi="ar-SA"/>
              </w:rPr>
            </w:pPr>
            <w:r w:rsidRPr="00BC34E6">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bottom"/>
            <w:hideMark/>
          </w:tcPr>
          <w:p w14:paraId="64EA292E" w14:textId="77777777" w:rsidR="00B30403" w:rsidRPr="00BC34E6" w:rsidRDefault="00B30403" w:rsidP="00B30403">
            <w:pPr>
              <w:spacing w:after="0" w:line="240" w:lineRule="auto"/>
              <w:jc w:val="center"/>
              <w:rPr>
                <w:rFonts w:ascii="Calibri" w:hAnsi="Calibri" w:cs="Calibri"/>
                <w:b/>
                <w:bCs/>
                <w:color w:val="FFFFFF"/>
                <w:sz w:val="20"/>
                <w:szCs w:val="20"/>
                <w:lang w:bidi="ar-SA"/>
              </w:rPr>
            </w:pPr>
            <w:r w:rsidRPr="00BC34E6">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bottom"/>
            <w:hideMark/>
          </w:tcPr>
          <w:p w14:paraId="063AB397" w14:textId="77777777" w:rsidR="00B30403" w:rsidRPr="00BC34E6" w:rsidRDefault="00B30403" w:rsidP="00B30403">
            <w:pPr>
              <w:spacing w:after="0" w:line="240" w:lineRule="auto"/>
              <w:jc w:val="center"/>
              <w:rPr>
                <w:rFonts w:ascii="Calibri" w:hAnsi="Calibri" w:cs="Calibri"/>
                <w:b/>
                <w:bCs/>
                <w:color w:val="FFFFFF"/>
                <w:sz w:val="20"/>
                <w:szCs w:val="20"/>
                <w:lang w:bidi="ar-SA"/>
              </w:rPr>
            </w:pPr>
            <w:r w:rsidRPr="00BC34E6">
              <w:rPr>
                <w:rFonts w:ascii="Calibri" w:hAnsi="Calibri" w:cs="Calibri"/>
                <w:b/>
                <w:bCs/>
                <w:color w:val="FFFFFF"/>
                <w:sz w:val="20"/>
                <w:szCs w:val="20"/>
                <w:lang w:bidi="ar-SA"/>
              </w:rPr>
              <w:t>CAT</w:t>
            </w:r>
          </w:p>
        </w:tc>
      </w:tr>
      <w:tr w:rsidR="00B30403" w:rsidRPr="00B30403" w14:paraId="2E189856" w14:textId="77777777" w:rsidTr="00BC34E6">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AAD942E" w14:textId="77777777" w:rsidR="00B30403" w:rsidRPr="00BC34E6" w:rsidRDefault="00B30403" w:rsidP="00B30403">
            <w:pPr>
              <w:spacing w:after="0" w:line="240" w:lineRule="auto"/>
              <w:rPr>
                <w:rFonts w:ascii="Calibri" w:hAnsi="Calibri" w:cs="Calibri"/>
                <w:b/>
                <w:bCs/>
                <w:sz w:val="20"/>
                <w:szCs w:val="20"/>
                <w:lang w:bidi="ar-SA"/>
              </w:rPr>
            </w:pPr>
            <w:r w:rsidRPr="00BC34E6">
              <w:rPr>
                <w:rFonts w:ascii="Calibri" w:hAnsi="Calibri" w:cs="Calibri"/>
                <w:b/>
                <w:bCs/>
                <w:sz w:val="20"/>
                <w:szCs w:val="20"/>
                <w:lang w:bidi="ar-SA"/>
              </w:rPr>
              <w:t>QUITO</w:t>
            </w:r>
          </w:p>
        </w:tc>
        <w:tc>
          <w:tcPr>
            <w:tcW w:w="0" w:type="auto"/>
            <w:shd w:val="clear" w:color="auto" w:fill="FFFFFF"/>
            <w:tcMar>
              <w:top w:w="0" w:type="dxa"/>
              <w:left w:w="45" w:type="dxa"/>
              <w:bottom w:w="0" w:type="dxa"/>
              <w:right w:w="45" w:type="dxa"/>
            </w:tcMar>
            <w:vAlign w:val="bottom"/>
            <w:hideMark/>
          </w:tcPr>
          <w:p w14:paraId="701AA0BE"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 xml:space="preserve">IBIS / HOLIDAY INN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89598ED"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T</w:t>
            </w:r>
          </w:p>
        </w:tc>
      </w:tr>
      <w:tr w:rsidR="00B30403" w:rsidRPr="00B30403" w14:paraId="30D53EF1" w14:textId="77777777" w:rsidTr="00BC34E6">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098E5BA" w14:textId="77777777" w:rsidR="00B30403" w:rsidRPr="00BC34E6" w:rsidRDefault="00B30403" w:rsidP="00B304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4B1B2D1"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HOLIDAY INN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025AFC7"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P</w:t>
            </w:r>
          </w:p>
        </w:tc>
      </w:tr>
      <w:tr w:rsidR="00B30403" w:rsidRPr="00B30403" w14:paraId="767D6056" w14:textId="77777777" w:rsidTr="00BC34E6">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FDC6F56" w14:textId="77777777" w:rsidR="00B30403" w:rsidRPr="00BC34E6" w:rsidRDefault="00B30403" w:rsidP="00B30403">
            <w:pPr>
              <w:spacing w:after="0" w:line="240" w:lineRule="auto"/>
              <w:rPr>
                <w:rFonts w:ascii="Calibri" w:hAnsi="Calibri" w:cs="Calibri"/>
                <w:b/>
                <w:bCs/>
                <w:sz w:val="20"/>
                <w:szCs w:val="20"/>
                <w:lang w:bidi="ar-SA"/>
              </w:rPr>
            </w:pPr>
            <w:r w:rsidRPr="00BC34E6">
              <w:rPr>
                <w:rFonts w:ascii="Calibri" w:hAnsi="Calibri" w:cs="Calibri"/>
                <w:b/>
                <w:bCs/>
                <w:sz w:val="20"/>
                <w:szCs w:val="20"/>
                <w:lang w:bidi="ar-SA"/>
              </w:rPr>
              <w:t>GALAPAGOS - ISLA SANTA CRUZ (PUERTO AYORA)</w:t>
            </w:r>
          </w:p>
        </w:tc>
        <w:tc>
          <w:tcPr>
            <w:tcW w:w="0" w:type="auto"/>
            <w:shd w:val="clear" w:color="auto" w:fill="FFFFFF"/>
            <w:tcMar>
              <w:top w:w="0" w:type="dxa"/>
              <w:left w:w="45" w:type="dxa"/>
              <w:bottom w:w="0" w:type="dxa"/>
              <w:right w:w="45" w:type="dxa"/>
            </w:tcMar>
            <w:vAlign w:val="bottom"/>
            <w:hideMark/>
          </w:tcPr>
          <w:p w14:paraId="46A83F40"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 xml:space="preserve">DEJAVU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F8F4601"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T</w:t>
            </w:r>
          </w:p>
        </w:tc>
      </w:tr>
      <w:tr w:rsidR="00B30403" w:rsidRPr="00B30403" w14:paraId="389CF9C7" w14:textId="77777777" w:rsidTr="00BC34E6">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2E5CA7D" w14:textId="77777777" w:rsidR="00B30403" w:rsidRPr="00BC34E6" w:rsidRDefault="00B30403" w:rsidP="00B304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495F202"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IKALA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771ECFA"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P</w:t>
            </w:r>
          </w:p>
        </w:tc>
      </w:tr>
      <w:tr w:rsidR="00B30403" w:rsidRPr="00B30403" w14:paraId="43F282A1" w14:textId="77777777" w:rsidTr="00BC34E6">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92721A7" w14:textId="77777777" w:rsidR="00B30403" w:rsidRPr="00BC34E6" w:rsidRDefault="00B30403" w:rsidP="00B30403">
            <w:pPr>
              <w:spacing w:after="0" w:line="240" w:lineRule="auto"/>
              <w:rPr>
                <w:rFonts w:ascii="Calibri" w:hAnsi="Calibri" w:cs="Calibri"/>
                <w:b/>
                <w:bCs/>
                <w:sz w:val="20"/>
                <w:szCs w:val="20"/>
                <w:lang w:bidi="ar-SA"/>
              </w:rPr>
            </w:pPr>
            <w:r w:rsidRPr="00BC34E6">
              <w:rPr>
                <w:rFonts w:ascii="Calibri" w:hAnsi="Calibri" w:cs="Calibri"/>
                <w:b/>
                <w:bCs/>
                <w:sz w:val="20"/>
                <w:szCs w:val="20"/>
                <w:lang w:bidi="ar-SA"/>
              </w:rPr>
              <w:t xml:space="preserve">ISLA ISABELA - PUERTO VILLAMIL </w:t>
            </w:r>
          </w:p>
        </w:tc>
        <w:tc>
          <w:tcPr>
            <w:tcW w:w="0" w:type="auto"/>
            <w:shd w:val="clear" w:color="auto" w:fill="FFFFFF"/>
            <w:tcMar>
              <w:top w:w="0" w:type="dxa"/>
              <w:left w:w="45" w:type="dxa"/>
              <w:bottom w:w="0" w:type="dxa"/>
              <w:right w:w="45" w:type="dxa"/>
            </w:tcMar>
            <w:vAlign w:val="bottom"/>
            <w:hideMark/>
          </w:tcPr>
          <w:p w14:paraId="6D43061E"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WOODEN HOUSE</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F4E8FE1"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T</w:t>
            </w:r>
          </w:p>
        </w:tc>
      </w:tr>
      <w:tr w:rsidR="00B30403" w:rsidRPr="00B30403" w14:paraId="3CD437EF" w14:textId="77777777" w:rsidTr="00BC34E6">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98A36CD" w14:textId="77777777" w:rsidR="00B30403" w:rsidRPr="00BC34E6" w:rsidRDefault="00B30403" w:rsidP="00B304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66527EB"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ALBERMARLE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1B94D39"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P</w:t>
            </w:r>
          </w:p>
        </w:tc>
      </w:tr>
      <w:tr w:rsidR="00B30403" w:rsidRPr="00B30403" w14:paraId="11E2AB32" w14:textId="77777777" w:rsidTr="00BC34E6">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4729675" w14:textId="77777777" w:rsidR="00B30403" w:rsidRPr="00BC34E6" w:rsidRDefault="00B30403" w:rsidP="00B30403">
            <w:pPr>
              <w:spacing w:after="0" w:line="240" w:lineRule="auto"/>
              <w:rPr>
                <w:rFonts w:ascii="Calibri" w:hAnsi="Calibri" w:cs="Calibri"/>
                <w:b/>
                <w:bCs/>
                <w:sz w:val="20"/>
                <w:szCs w:val="20"/>
                <w:lang w:bidi="ar-SA"/>
              </w:rPr>
            </w:pPr>
            <w:r w:rsidRPr="00BC34E6">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bottom"/>
            <w:hideMark/>
          </w:tcPr>
          <w:p w14:paraId="2B02CDB0"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 xml:space="preserve">RADISSON METROTEL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599A1D8"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T</w:t>
            </w:r>
          </w:p>
        </w:tc>
      </w:tr>
      <w:tr w:rsidR="00B30403" w:rsidRPr="00B30403" w14:paraId="2BEB8A62" w14:textId="77777777" w:rsidTr="00BC34E6">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FCE5AD5" w14:textId="77777777" w:rsidR="00B30403" w:rsidRPr="00BC34E6" w:rsidRDefault="00B30403" w:rsidP="00B304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A7F63A9"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BEST WESTERNCOSMOS 100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41F32C5"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P</w:t>
            </w:r>
          </w:p>
        </w:tc>
      </w:tr>
      <w:tr w:rsidR="00B30403" w:rsidRPr="00B30403" w14:paraId="37134467" w14:textId="77777777" w:rsidTr="00BC34E6">
        <w:trPr>
          <w:trHeight w:val="29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6288AC7" w14:textId="77777777" w:rsidR="00B30403" w:rsidRPr="00BC34E6" w:rsidRDefault="00B30403" w:rsidP="00B30403">
            <w:pPr>
              <w:spacing w:after="0" w:line="240" w:lineRule="auto"/>
              <w:rPr>
                <w:rFonts w:ascii="Calibri" w:hAnsi="Calibri" w:cs="Calibri"/>
                <w:b/>
                <w:bCs/>
                <w:sz w:val="20"/>
                <w:szCs w:val="20"/>
                <w:lang w:bidi="ar-SA"/>
              </w:rPr>
            </w:pPr>
            <w:r w:rsidRPr="00BC34E6">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5C60981B" w14:textId="58619D10" w:rsidR="00B30403" w:rsidRPr="00BC34E6" w:rsidRDefault="00BC34E6"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0B83D46"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T</w:t>
            </w:r>
          </w:p>
        </w:tc>
      </w:tr>
      <w:tr w:rsidR="00B30403" w:rsidRPr="00B30403" w14:paraId="4B13C358" w14:textId="77777777" w:rsidTr="00BC34E6">
        <w:trPr>
          <w:trHeight w:val="29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933F011" w14:textId="77777777" w:rsidR="00B30403" w:rsidRPr="00BC34E6" w:rsidRDefault="00B30403" w:rsidP="00B3040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88DC0DF" w14:textId="77777777" w:rsidR="00B30403" w:rsidRPr="00BC34E6" w:rsidRDefault="00B30403" w:rsidP="00B30403">
            <w:pPr>
              <w:spacing w:after="0" w:line="240" w:lineRule="auto"/>
              <w:rPr>
                <w:rFonts w:ascii="Calibri" w:hAnsi="Calibri" w:cs="Calibri"/>
                <w:sz w:val="20"/>
                <w:szCs w:val="20"/>
                <w:lang w:bidi="ar-SA"/>
              </w:rPr>
            </w:pPr>
            <w:r w:rsidRPr="00BC34E6">
              <w:rPr>
                <w:rFonts w:ascii="Calibri" w:hAnsi="Calibri" w:cs="Calibri"/>
                <w:sz w:val="20"/>
                <w:szCs w:val="20"/>
                <w:lang w:bidi="ar-SA"/>
              </w:rPr>
              <w:t xml:space="preserve">DANN CARTAGENA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12D1F3A" w14:textId="77777777" w:rsidR="00B30403" w:rsidRPr="00BC34E6" w:rsidRDefault="00B30403" w:rsidP="00B30403">
            <w:pPr>
              <w:spacing w:after="0" w:line="240" w:lineRule="auto"/>
              <w:jc w:val="center"/>
              <w:rPr>
                <w:rFonts w:ascii="Calibri" w:hAnsi="Calibri" w:cs="Calibri"/>
                <w:sz w:val="20"/>
                <w:szCs w:val="20"/>
                <w:lang w:bidi="ar-SA"/>
              </w:rPr>
            </w:pPr>
            <w:r w:rsidRPr="00BC34E6">
              <w:rPr>
                <w:rFonts w:ascii="Calibri" w:hAnsi="Calibri" w:cs="Calibri"/>
                <w:sz w:val="20"/>
                <w:szCs w:val="20"/>
                <w:lang w:bidi="ar-SA"/>
              </w:rPr>
              <w:t>P</w:t>
            </w:r>
          </w:p>
        </w:tc>
      </w:tr>
    </w:tbl>
    <w:p w14:paraId="130C07C2" w14:textId="77777777" w:rsidR="00C900D4" w:rsidRPr="00C900D4" w:rsidRDefault="00C900D4" w:rsidP="00C900D4">
      <w:pPr>
        <w:spacing w:after="0" w:line="240" w:lineRule="auto"/>
        <w:rPr>
          <w:rFonts w:asciiTheme="minorHAnsi" w:eastAsia="Arial" w:hAnsiTheme="minorHAnsi" w:cstheme="minorHAnsi"/>
          <w:color w:val="002060"/>
          <w:sz w:val="20"/>
        </w:rPr>
      </w:pPr>
    </w:p>
    <w:p w14:paraId="498364C4" w14:textId="77777777" w:rsidR="00C900D4" w:rsidRPr="00C900D4" w:rsidRDefault="00C900D4" w:rsidP="00C900D4">
      <w:pPr>
        <w:spacing w:after="0" w:line="240" w:lineRule="auto"/>
        <w:rPr>
          <w:rFonts w:asciiTheme="minorHAnsi" w:eastAsia="Arial" w:hAnsiTheme="minorHAnsi" w:cstheme="minorHAnsi"/>
          <w:color w:val="002060"/>
          <w:sz w:val="20"/>
        </w:rPr>
      </w:pPr>
    </w:p>
    <w:tbl>
      <w:tblPr>
        <w:tblW w:w="4496" w:type="dxa"/>
        <w:jc w:val="center"/>
        <w:tblCellSpacing w:w="0" w:type="dxa"/>
        <w:tblCellMar>
          <w:left w:w="0" w:type="dxa"/>
          <w:right w:w="0" w:type="dxa"/>
        </w:tblCellMar>
        <w:tblLook w:val="04A0" w:firstRow="1" w:lastRow="0" w:firstColumn="1" w:lastColumn="0" w:noHBand="0" w:noVBand="1"/>
      </w:tblPr>
      <w:tblGrid>
        <w:gridCol w:w="2442"/>
        <w:gridCol w:w="678"/>
        <w:gridCol w:w="678"/>
        <w:gridCol w:w="698"/>
      </w:tblGrid>
      <w:tr w:rsidR="00905C19" w:rsidRPr="00905C19" w14:paraId="5A1E9361" w14:textId="77777777" w:rsidTr="00905C19">
        <w:trPr>
          <w:trHeight w:val="265"/>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588BF45"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PRECIO POR PERSONA EN USD</w:t>
            </w:r>
          </w:p>
        </w:tc>
      </w:tr>
      <w:tr w:rsidR="00905C19" w:rsidRPr="00905C19" w14:paraId="352D6E71" w14:textId="77777777" w:rsidTr="00905C19">
        <w:trPr>
          <w:trHeight w:val="26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6208DDDB"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 xml:space="preserve">TURISTA </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093410CD"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DBL</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D752DB7"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TPL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03678386"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 xml:space="preserve">SGL </w:t>
            </w:r>
          </w:p>
        </w:tc>
      </w:tr>
      <w:tr w:rsidR="00905C19" w:rsidRPr="00905C19" w14:paraId="70EBBDF2" w14:textId="77777777" w:rsidTr="00905C19">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AF2B8D2" w14:textId="77777777" w:rsidR="00905C19" w:rsidRPr="00905C19" w:rsidRDefault="00905C19" w:rsidP="00905C19">
            <w:pPr>
              <w:spacing w:after="0" w:line="240" w:lineRule="auto"/>
              <w:jc w:val="right"/>
              <w:rPr>
                <w:rFonts w:ascii="Calibri" w:hAnsi="Calibri" w:cs="Calibri"/>
                <w:sz w:val="20"/>
                <w:szCs w:val="20"/>
                <w:lang w:bidi="ar-SA"/>
              </w:rPr>
            </w:pPr>
            <w:r w:rsidRPr="00905C1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CA92CFA" w14:textId="77777777" w:rsidR="00905C19" w:rsidRPr="00905C19" w:rsidRDefault="00905C19" w:rsidP="00905C19">
            <w:pPr>
              <w:spacing w:after="0" w:line="240" w:lineRule="auto"/>
              <w:jc w:val="center"/>
              <w:rPr>
                <w:rFonts w:ascii="Calibri" w:hAnsi="Calibri" w:cs="Calibri"/>
                <w:sz w:val="20"/>
                <w:szCs w:val="20"/>
                <w:lang w:bidi="ar-SA"/>
              </w:rPr>
            </w:pPr>
            <w:r w:rsidRPr="00905C19">
              <w:rPr>
                <w:rFonts w:ascii="Calibri" w:hAnsi="Calibri" w:cs="Calibri"/>
                <w:sz w:val="20"/>
                <w:szCs w:val="20"/>
                <w:lang w:bidi="ar-SA"/>
              </w:rPr>
              <w:t>2280</w:t>
            </w:r>
          </w:p>
        </w:tc>
        <w:tc>
          <w:tcPr>
            <w:tcW w:w="0" w:type="auto"/>
            <w:shd w:val="clear" w:color="auto" w:fill="FFFFFF"/>
            <w:tcMar>
              <w:top w:w="0" w:type="dxa"/>
              <w:left w:w="45" w:type="dxa"/>
              <w:bottom w:w="0" w:type="dxa"/>
              <w:right w:w="45" w:type="dxa"/>
            </w:tcMar>
            <w:vAlign w:val="center"/>
            <w:hideMark/>
          </w:tcPr>
          <w:p w14:paraId="412F40BF" w14:textId="77777777" w:rsidR="00905C19" w:rsidRPr="00905C19" w:rsidRDefault="00905C19" w:rsidP="00905C19">
            <w:pPr>
              <w:spacing w:after="0" w:line="240" w:lineRule="auto"/>
              <w:jc w:val="center"/>
              <w:rPr>
                <w:rFonts w:ascii="Calibri" w:hAnsi="Calibri" w:cs="Calibri"/>
                <w:sz w:val="20"/>
                <w:szCs w:val="20"/>
                <w:lang w:bidi="ar-SA"/>
              </w:rPr>
            </w:pPr>
            <w:r w:rsidRPr="00905C19">
              <w:rPr>
                <w:rFonts w:ascii="Calibri" w:hAnsi="Calibri" w:cs="Calibri"/>
                <w:sz w:val="20"/>
                <w:szCs w:val="20"/>
                <w:lang w:bidi="ar-SA"/>
              </w:rPr>
              <w:t>2190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CD3B5A1" w14:textId="77777777" w:rsidR="00905C19" w:rsidRPr="00905C19" w:rsidRDefault="00905C19" w:rsidP="00905C19">
            <w:pPr>
              <w:spacing w:after="0" w:line="240" w:lineRule="auto"/>
              <w:jc w:val="center"/>
              <w:rPr>
                <w:rFonts w:ascii="Calibri" w:hAnsi="Calibri" w:cs="Calibri"/>
                <w:sz w:val="20"/>
                <w:szCs w:val="20"/>
                <w:lang w:bidi="ar-SA"/>
              </w:rPr>
            </w:pPr>
            <w:r w:rsidRPr="00905C19">
              <w:rPr>
                <w:rFonts w:ascii="Calibri" w:hAnsi="Calibri" w:cs="Calibri"/>
                <w:sz w:val="20"/>
                <w:szCs w:val="20"/>
                <w:lang w:bidi="ar-SA"/>
              </w:rPr>
              <w:t>3100</w:t>
            </w:r>
          </w:p>
        </w:tc>
      </w:tr>
      <w:tr w:rsidR="00905C19" w:rsidRPr="00905C19" w14:paraId="158987C7" w14:textId="77777777" w:rsidTr="00905C19">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EE2F2AA" w14:textId="77777777" w:rsidR="00905C19" w:rsidRPr="00905C19" w:rsidRDefault="00905C19" w:rsidP="00905C19">
            <w:pPr>
              <w:spacing w:after="0" w:line="240" w:lineRule="auto"/>
              <w:jc w:val="right"/>
              <w:rPr>
                <w:rFonts w:ascii="Calibri" w:hAnsi="Calibri" w:cs="Calibri"/>
                <w:b/>
                <w:bCs/>
                <w:sz w:val="20"/>
                <w:szCs w:val="20"/>
                <w:lang w:bidi="ar-SA"/>
              </w:rPr>
            </w:pPr>
            <w:r w:rsidRPr="00905C1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842014" w14:textId="77777777" w:rsidR="00905C19" w:rsidRPr="00905C19" w:rsidRDefault="00905C19" w:rsidP="00905C19">
            <w:pPr>
              <w:spacing w:after="0" w:line="240" w:lineRule="auto"/>
              <w:jc w:val="center"/>
              <w:rPr>
                <w:rFonts w:ascii="Calibri" w:hAnsi="Calibri" w:cs="Calibri"/>
                <w:b/>
                <w:bCs/>
                <w:sz w:val="20"/>
                <w:szCs w:val="20"/>
                <w:lang w:bidi="ar-SA"/>
              </w:rPr>
            </w:pPr>
            <w:r w:rsidRPr="00905C19">
              <w:rPr>
                <w:rFonts w:ascii="Calibri" w:hAnsi="Calibri" w:cs="Calibri"/>
                <w:b/>
                <w:bCs/>
                <w:sz w:val="20"/>
                <w:szCs w:val="20"/>
                <w:lang w:bidi="ar-SA"/>
              </w:rPr>
              <w:t>2735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CF5B34" w14:textId="77777777" w:rsidR="00905C19" w:rsidRPr="00905C19" w:rsidRDefault="00905C19" w:rsidP="00905C19">
            <w:pPr>
              <w:spacing w:after="0" w:line="240" w:lineRule="auto"/>
              <w:jc w:val="center"/>
              <w:rPr>
                <w:rFonts w:ascii="Calibri" w:hAnsi="Calibri" w:cs="Calibri"/>
                <w:b/>
                <w:bCs/>
                <w:sz w:val="20"/>
                <w:szCs w:val="20"/>
                <w:lang w:bidi="ar-SA"/>
              </w:rPr>
            </w:pPr>
            <w:r w:rsidRPr="00905C19">
              <w:rPr>
                <w:rFonts w:ascii="Calibri" w:hAnsi="Calibri" w:cs="Calibri"/>
                <w:b/>
                <w:bCs/>
                <w:sz w:val="20"/>
                <w:szCs w:val="20"/>
                <w:lang w:bidi="ar-SA"/>
              </w:rPr>
              <w:t>2645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3EAE614" w14:textId="77777777" w:rsidR="00905C19" w:rsidRPr="00905C19" w:rsidRDefault="00905C19" w:rsidP="00905C19">
            <w:pPr>
              <w:spacing w:after="0" w:line="240" w:lineRule="auto"/>
              <w:jc w:val="center"/>
              <w:rPr>
                <w:rFonts w:ascii="Calibri" w:hAnsi="Calibri" w:cs="Calibri"/>
                <w:b/>
                <w:bCs/>
                <w:sz w:val="20"/>
                <w:szCs w:val="20"/>
                <w:lang w:bidi="ar-SA"/>
              </w:rPr>
            </w:pPr>
            <w:r w:rsidRPr="00905C19">
              <w:rPr>
                <w:rFonts w:ascii="Calibri" w:hAnsi="Calibri" w:cs="Calibri"/>
                <w:b/>
                <w:bCs/>
                <w:sz w:val="20"/>
                <w:szCs w:val="20"/>
                <w:lang w:bidi="ar-SA"/>
              </w:rPr>
              <w:t>3555</w:t>
            </w:r>
          </w:p>
        </w:tc>
      </w:tr>
      <w:tr w:rsidR="00905C19" w:rsidRPr="00905C19" w14:paraId="796FE772" w14:textId="77777777" w:rsidTr="00905C19">
        <w:trPr>
          <w:trHeight w:val="265"/>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82A902B" w14:textId="77777777" w:rsidR="00905C19" w:rsidRPr="00905C19" w:rsidRDefault="00905C19" w:rsidP="00905C19">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E9A845" w14:textId="77777777" w:rsidR="00905C19" w:rsidRPr="00905C19" w:rsidRDefault="00905C19" w:rsidP="00905C1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E9596C" w14:textId="77777777" w:rsidR="00905C19" w:rsidRPr="00905C19" w:rsidRDefault="00905C19" w:rsidP="00905C1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1875E7" w14:textId="77777777" w:rsidR="00905C19" w:rsidRPr="00905C19" w:rsidRDefault="00905C19" w:rsidP="00905C19">
            <w:pPr>
              <w:spacing w:after="0" w:line="240" w:lineRule="auto"/>
              <w:rPr>
                <w:rFonts w:ascii="Times New Roman" w:hAnsi="Times New Roman"/>
                <w:sz w:val="20"/>
                <w:szCs w:val="20"/>
                <w:lang w:bidi="ar-SA"/>
              </w:rPr>
            </w:pPr>
          </w:p>
        </w:tc>
      </w:tr>
      <w:tr w:rsidR="00905C19" w:rsidRPr="00905C19" w14:paraId="0995A96D" w14:textId="77777777" w:rsidTr="00905C19">
        <w:trPr>
          <w:trHeight w:val="265"/>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50EFA06"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3A9A8A87"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5C1286B"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E3886BB" w14:textId="77777777" w:rsidR="00905C19" w:rsidRPr="00905C19" w:rsidRDefault="00905C19" w:rsidP="00905C19">
            <w:pPr>
              <w:spacing w:after="0" w:line="240" w:lineRule="auto"/>
              <w:jc w:val="center"/>
              <w:rPr>
                <w:rFonts w:ascii="Calibri" w:hAnsi="Calibri" w:cs="Calibri"/>
                <w:b/>
                <w:bCs/>
                <w:color w:val="FFFFFF"/>
                <w:sz w:val="20"/>
                <w:szCs w:val="20"/>
                <w:lang w:bidi="ar-SA"/>
              </w:rPr>
            </w:pPr>
            <w:r w:rsidRPr="00905C19">
              <w:rPr>
                <w:rFonts w:ascii="Calibri" w:hAnsi="Calibri" w:cs="Calibri"/>
                <w:b/>
                <w:bCs/>
                <w:color w:val="FFFFFF"/>
                <w:sz w:val="20"/>
                <w:szCs w:val="20"/>
                <w:lang w:bidi="ar-SA"/>
              </w:rPr>
              <w:t xml:space="preserve">SGL </w:t>
            </w:r>
          </w:p>
        </w:tc>
      </w:tr>
      <w:tr w:rsidR="00905C19" w:rsidRPr="00905C19" w14:paraId="0EE80DCA" w14:textId="77777777" w:rsidTr="00905C19">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D9166E1" w14:textId="77777777" w:rsidR="00905C19" w:rsidRPr="00905C19" w:rsidRDefault="00905C19" w:rsidP="00905C19">
            <w:pPr>
              <w:spacing w:after="0" w:line="240" w:lineRule="auto"/>
              <w:jc w:val="right"/>
              <w:rPr>
                <w:rFonts w:ascii="Calibri" w:hAnsi="Calibri" w:cs="Calibri"/>
                <w:sz w:val="20"/>
                <w:szCs w:val="20"/>
                <w:lang w:bidi="ar-SA"/>
              </w:rPr>
            </w:pPr>
            <w:r w:rsidRPr="00905C19">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E24ACFD" w14:textId="77777777" w:rsidR="00905C19" w:rsidRPr="00905C19" w:rsidRDefault="00905C19" w:rsidP="00905C19">
            <w:pPr>
              <w:spacing w:after="0" w:line="240" w:lineRule="auto"/>
              <w:jc w:val="center"/>
              <w:rPr>
                <w:rFonts w:ascii="Calibri" w:hAnsi="Calibri" w:cs="Calibri"/>
                <w:sz w:val="20"/>
                <w:szCs w:val="20"/>
                <w:lang w:bidi="ar-SA"/>
              </w:rPr>
            </w:pPr>
            <w:r w:rsidRPr="00905C19">
              <w:rPr>
                <w:rFonts w:ascii="Calibri" w:hAnsi="Calibri" w:cs="Calibri"/>
                <w:sz w:val="20"/>
                <w:szCs w:val="20"/>
                <w:lang w:bidi="ar-SA"/>
              </w:rPr>
              <w:t>2960</w:t>
            </w:r>
          </w:p>
        </w:tc>
        <w:tc>
          <w:tcPr>
            <w:tcW w:w="0" w:type="auto"/>
            <w:shd w:val="clear" w:color="auto" w:fill="FFFFFF"/>
            <w:tcMar>
              <w:top w:w="0" w:type="dxa"/>
              <w:left w:w="45" w:type="dxa"/>
              <w:bottom w:w="0" w:type="dxa"/>
              <w:right w:w="45" w:type="dxa"/>
            </w:tcMar>
            <w:vAlign w:val="center"/>
            <w:hideMark/>
          </w:tcPr>
          <w:p w14:paraId="400D4B4A" w14:textId="77777777" w:rsidR="00905C19" w:rsidRPr="00905C19" w:rsidRDefault="00905C19" w:rsidP="00905C19">
            <w:pPr>
              <w:spacing w:after="0" w:line="240" w:lineRule="auto"/>
              <w:jc w:val="center"/>
              <w:rPr>
                <w:rFonts w:ascii="Calibri" w:hAnsi="Calibri" w:cs="Calibri"/>
                <w:sz w:val="20"/>
                <w:szCs w:val="20"/>
                <w:lang w:bidi="ar-SA"/>
              </w:rPr>
            </w:pPr>
            <w:r w:rsidRPr="00905C19">
              <w:rPr>
                <w:rFonts w:ascii="Calibri" w:hAnsi="Calibri" w:cs="Calibri"/>
                <w:sz w:val="20"/>
                <w:szCs w:val="20"/>
                <w:lang w:bidi="ar-SA"/>
              </w:rPr>
              <w:t>2680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90E2681" w14:textId="77777777" w:rsidR="00905C19" w:rsidRPr="00905C19" w:rsidRDefault="00905C19" w:rsidP="00905C19">
            <w:pPr>
              <w:spacing w:after="0" w:line="240" w:lineRule="auto"/>
              <w:jc w:val="center"/>
              <w:rPr>
                <w:rFonts w:ascii="Calibri" w:hAnsi="Calibri" w:cs="Calibri"/>
                <w:sz w:val="20"/>
                <w:szCs w:val="20"/>
                <w:lang w:bidi="ar-SA"/>
              </w:rPr>
            </w:pPr>
            <w:r w:rsidRPr="00905C19">
              <w:rPr>
                <w:rFonts w:ascii="Calibri" w:hAnsi="Calibri" w:cs="Calibri"/>
                <w:sz w:val="20"/>
                <w:szCs w:val="20"/>
                <w:lang w:bidi="ar-SA"/>
              </w:rPr>
              <w:t>4350</w:t>
            </w:r>
          </w:p>
        </w:tc>
      </w:tr>
      <w:tr w:rsidR="00905C19" w:rsidRPr="00905C19" w14:paraId="67671834" w14:textId="77777777" w:rsidTr="00905C19">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765B993" w14:textId="77777777" w:rsidR="00905C19" w:rsidRPr="00905C19" w:rsidRDefault="00905C19" w:rsidP="00905C19">
            <w:pPr>
              <w:spacing w:after="0" w:line="240" w:lineRule="auto"/>
              <w:jc w:val="right"/>
              <w:rPr>
                <w:rFonts w:ascii="Calibri" w:hAnsi="Calibri" w:cs="Calibri"/>
                <w:b/>
                <w:bCs/>
                <w:sz w:val="20"/>
                <w:szCs w:val="20"/>
                <w:lang w:bidi="ar-SA"/>
              </w:rPr>
            </w:pPr>
            <w:r w:rsidRPr="00905C1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8D2947" w14:textId="77777777" w:rsidR="00905C19" w:rsidRPr="00905C19" w:rsidRDefault="00905C19" w:rsidP="00905C19">
            <w:pPr>
              <w:spacing w:after="0" w:line="240" w:lineRule="auto"/>
              <w:jc w:val="center"/>
              <w:rPr>
                <w:rFonts w:ascii="Calibri" w:hAnsi="Calibri" w:cs="Calibri"/>
                <w:b/>
                <w:bCs/>
                <w:sz w:val="20"/>
                <w:szCs w:val="20"/>
                <w:lang w:bidi="ar-SA"/>
              </w:rPr>
            </w:pPr>
            <w:r w:rsidRPr="00905C19">
              <w:rPr>
                <w:rFonts w:ascii="Calibri" w:hAnsi="Calibri" w:cs="Calibri"/>
                <w:b/>
                <w:bCs/>
                <w:sz w:val="20"/>
                <w:szCs w:val="20"/>
                <w:lang w:bidi="ar-SA"/>
              </w:rPr>
              <w:t>3415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75396D" w14:textId="77777777" w:rsidR="00905C19" w:rsidRPr="00905C19" w:rsidRDefault="00905C19" w:rsidP="00905C19">
            <w:pPr>
              <w:spacing w:after="0" w:line="240" w:lineRule="auto"/>
              <w:jc w:val="center"/>
              <w:rPr>
                <w:rFonts w:ascii="Calibri" w:hAnsi="Calibri" w:cs="Calibri"/>
                <w:b/>
                <w:bCs/>
                <w:sz w:val="20"/>
                <w:szCs w:val="20"/>
                <w:lang w:bidi="ar-SA"/>
              </w:rPr>
            </w:pPr>
            <w:r w:rsidRPr="00905C19">
              <w:rPr>
                <w:rFonts w:ascii="Calibri" w:hAnsi="Calibri" w:cs="Calibri"/>
                <w:b/>
                <w:bCs/>
                <w:sz w:val="20"/>
                <w:szCs w:val="20"/>
                <w:lang w:bidi="ar-SA"/>
              </w:rPr>
              <w:t>3135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A28B9A7" w14:textId="77777777" w:rsidR="00905C19" w:rsidRPr="00905C19" w:rsidRDefault="00905C19" w:rsidP="00905C19">
            <w:pPr>
              <w:spacing w:after="0" w:line="240" w:lineRule="auto"/>
              <w:jc w:val="center"/>
              <w:rPr>
                <w:rFonts w:ascii="Calibri" w:hAnsi="Calibri" w:cs="Calibri"/>
                <w:b/>
                <w:bCs/>
                <w:sz w:val="20"/>
                <w:szCs w:val="20"/>
                <w:lang w:bidi="ar-SA"/>
              </w:rPr>
            </w:pPr>
            <w:r w:rsidRPr="00905C19">
              <w:rPr>
                <w:rFonts w:ascii="Calibri" w:hAnsi="Calibri" w:cs="Calibri"/>
                <w:b/>
                <w:bCs/>
                <w:sz w:val="20"/>
                <w:szCs w:val="20"/>
                <w:lang w:bidi="ar-SA"/>
              </w:rPr>
              <w:t>4805</w:t>
            </w:r>
          </w:p>
        </w:tc>
      </w:tr>
    </w:tbl>
    <w:p w14:paraId="67CC30B1" w14:textId="77777777" w:rsidR="00C900D4" w:rsidRPr="00C900D4" w:rsidRDefault="001E559D" w:rsidP="00C900D4">
      <w:pPr>
        <w:pStyle w:val="Prrafodelista"/>
        <w:spacing w:after="0" w:line="240" w:lineRule="auto"/>
        <w:jc w:val="both"/>
        <w:rPr>
          <w:rFonts w:ascii="Arial" w:hAnsi="Arial" w:cs="Arial"/>
          <w:b/>
          <w:sz w:val="20"/>
          <w:szCs w:val="20"/>
          <w:lang w:val="es-ES_tradnl" w:eastAsia="es-ES"/>
        </w:rPr>
      </w:pPr>
      <w:r w:rsidRPr="00C900D4">
        <w:rPr>
          <w:rFonts w:asciiTheme="minorHAnsi" w:eastAsia="Arial" w:hAnsiTheme="minorHAnsi" w:cstheme="minorHAnsi"/>
          <w:color w:val="002060"/>
        </w:rPr>
        <w:br/>
      </w: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B30403" w:rsidRPr="00B30403" w14:paraId="5C408A51" w14:textId="77777777" w:rsidTr="00B30403">
        <w:trPr>
          <w:trHeight w:val="30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4318ECF" w14:textId="77777777" w:rsidR="00B30403" w:rsidRPr="00B30403" w:rsidRDefault="00B30403" w:rsidP="00B30403">
            <w:pPr>
              <w:spacing w:after="0" w:line="240" w:lineRule="auto"/>
              <w:rPr>
                <w:rFonts w:ascii="Calibri" w:hAnsi="Calibri" w:cs="Calibri"/>
                <w:sz w:val="20"/>
                <w:szCs w:val="20"/>
                <w:lang w:bidi="ar-SA"/>
              </w:rPr>
            </w:pPr>
            <w:r w:rsidRPr="00B30403">
              <w:rPr>
                <w:rFonts w:ascii="Calibri" w:hAnsi="Calibri" w:cs="Calibri"/>
                <w:sz w:val="20"/>
                <w:szCs w:val="20"/>
                <w:lang w:bidi="ar-SA"/>
              </w:rPr>
              <w:t>RUTA AEREA PROPUESTA MEX/PTY/UIO/BOG/CTG/PTY/MEX</w:t>
            </w:r>
          </w:p>
        </w:tc>
      </w:tr>
      <w:tr w:rsidR="00B30403" w:rsidRPr="00B30403" w14:paraId="356C4CAD" w14:textId="77777777" w:rsidTr="00B30403">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33072D94" w14:textId="77777777" w:rsidR="00B30403" w:rsidRPr="00B30403" w:rsidRDefault="00B30403" w:rsidP="00B30403">
            <w:pPr>
              <w:spacing w:after="0" w:line="240" w:lineRule="auto"/>
              <w:rPr>
                <w:rFonts w:ascii="Calibri" w:hAnsi="Calibri" w:cs="Calibri"/>
                <w:b/>
                <w:bCs/>
                <w:color w:val="FFFFFF"/>
                <w:lang w:bidi="ar-SA"/>
              </w:rPr>
            </w:pPr>
            <w:r w:rsidRPr="00B30403">
              <w:rPr>
                <w:rFonts w:ascii="Calibri" w:hAnsi="Calibri" w:cs="Calibri"/>
                <w:b/>
                <w:bCs/>
                <w:color w:val="FFFFFF"/>
                <w:lang w:bidi="ar-SA"/>
              </w:rPr>
              <w:t>IMPUESTOS AEREOS (SUJETOS A CONFIRMACIÓN): 510 USD</w:t>
            </w:r>
          </w:p>
        </w:tc>
      </w:tr>
      <w:tr w:rsidR="00B30403" w:rsidRPr="00B30403" w14:paraId="50B9CEA8" w14:textId="77777777" w:rsidTr="00B30403">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16C64E62" w14:textId="42692F47" w:rsidR="00B30403" w:rsidRPr="00B30403" w:rsidRDefault="00B30403" w:rsidP="00B30403">
            <w:pPr>
              <w:spacing w:after="0" w:line="240" w:lineRule="auto"/>
              <w:rPr>
                <w:rFonts w:ascii="Calibri" w:hAnsi="Calibri" w:cs="Calibri"/>
                <w:b/>
                <w:bCs/>
                <w:color w:val="FFFFFF"/>
                <w:lang w:bidi="ar-SA"/>
              </w:rPr>
            </w:pPr>
            <w:r w:rsidRPr="00B30403">
              <w:rPr>
                <w:rFonts w:ascii="Calibri" w:hAnsi="Calibri" w:cs="Calibri"/>
                <w:b/>
                <w:bCs/>
                <w:color w:val="FFFFFF"/>
                <w:lang w:bidi="ar-SA"/>
              </w:rPr>
              <w:t xml:space="preserve">SUPLEMENTO PASAJERO VIAJANDO SOLO </w:t>
            </w:r>
            <w:r>
              <w:rPr>
                <w:rFonts w:ascii="Calibri" w:hAnsi="Calibri" w:cs="Calibri"/>
                <w:b/>
                <w:bCs/>
                <w:color w:val="FFFFFF"/>
                <w:lang w:bidi="ar-SA"/>
              </w:rPr>
              <w:t>400</w:t>
            </w:r>
            <w:r w:rsidRPr="00B30403">
              <w:rPr>
                <w:rFonts w:ascii="Calibri" w:hAnsi="Calibri" w:cs="Calibri"/>
                <w:b/>
                <w:bCs/>
                <w:color w:val="FFFFFF"/>
                <w:lang w:bidi="ar-SA"/>
              </w:rPr>
              <w:t xml:space="preserve"> USD</w:t>
            </w:r>
          </w:p>
        </w:tc>
      </w:tr>
      <w:tr w:rsidR="00B30403" w:rsidRPr="00B30403" w14:paraId="5E6DC216" w14:textId="77777777" w:rsidTr="00B30403">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0339E0B2" w14:textId="77777777" w:rsidR="00B30403" w:rsidRPr="00B30403" w:rsidRDefault="00B30403" w:rsidP="00B30403">
            <w:pPr>
              <w:spacing w:after="0" w:line="240" w:lineRule="auto"/>
              <w:rPr>
                <w:rFonts w:ascii="Calibri" w:hAnsi="Calibri" w:cs="Calibri"/>
                <w:b/>
                <w:bCs/>
                <w:color w:val="FFFFFF"/>
                <w:lang w:bidi="ar-SA"/>
              </w:rPr>
            </w:pPr>
            <w:r w:rsidRPr="00B30403">
              <w:rPr>
                <w:rFonts w:ascii="Calibri" w:hAnsi="Calibri" w:cs="Calibri"/>
                <w:b/>
                <w:bCs/>
                <w:color w:val="FFFFFF"/>
                <w:lang w:bidi="ar-SA"/>
              </w:rPr>
              <w:t>BOLETO AEREO INTERNO DESDE QUITO A GALAPAGOS IDA Y VUELTA 550 USD POR PASAJERO</w:t>
            </w:r>
          </w:p>
        </w:tc>
      </w:tr>
      <w:tr w:rsidR="00B30403" w:rsidRPr="00B30403" w14:paraId="42DDD54D" w14:textId="77777777" w:rsidTr="00B30403">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33BBB364" w14:textId="77777777" w:rsidR="00B30403" w:rsidRPr="00B30403" w:rsidRDefault="00B30403" w:rsidP="00B30403">
            <w:pPr>
              <w:spacing w:after="0" w:line="240" w:lineRule="auto"/>
              <w:rPr>
                <w:rFonts w:ascii="Calibri" w:hAnsi="Calibri" w:cs="Calibri"/>
                <w:b/>
                <w:bCs/>
                <w:color w:val="FFFFFF"/>
                <w:lang w:bidi="ar-SA"/>
              </w:rPr>
            </w:pPr>
            <w:r w:rsidRPr="00B30403">
              <w:rPr>
                <w:rFonts w:ascii="Calibri" w:hAnsi="Calibri" w:cs="Calibri"/>
                <w:b/>
                <w:bCs/>
                <w:color w:val="FFFFFF"/>
                <w:lang w:bidi="ar-SA"/>
              </w:rPr>
              <w:t xml:space="preserve">NO INCLUYE TARJETA NI IMPUESTO DE ENTRADA A LAS GALAPAGOS: 120 USD APROX/PAGO DIRECTO </w:t>
            </w:r>
          </w:p>
        </w:tc>
      </w:tr>
      <w:tr w:rsidR="00B30403" w:rsidRPr="00B30403" w14:paraId="4183841E" w14:textId="77777777" w:rsidTr="00B30403">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bottom"/>
            <w:hideMark/>
          </w:tcPr>
          <w:p w14:paraId="534CB9DF" w14:textId="77777777" w:rsidR="00B30403" w:rsidRPr="00B30403" w:rsidRDefault="00B30403" w:rsidP="00B30403">
            <w:pPr>
              <w:spacing w:after="0" w:line="240" w:lineRule="auto"/>
              <w:rPr>
                <w:rFonts w:ascii="Calibri" w:hAnsi="Calibri" w:cs="Calibri"/>
                <w:b/>
                <w:bCs/>
                <w:color w:val="FFFFFF"/>
                <w:lang w:bidi="ar-SA"/>
              </w:rPr>
            </w:pPr>
            <w:r w:rsidRPr="00B30403">
              <w:rPr>
                <w:rFonts w:ascii="Calibri" w:hAnsi="Calibri" w:cs="Calibri"/>
                <w:b/>
                <w:bCs/>
                <w:color w:val="FFFFFF"/>
                <w:lang w:bidi="ar-SA"/>
              </w:rPr>
              <w:t xml:space="preserve">NO INCLUYE TARJETA NI IMPUESTO DE ENTRADA A LA ISLA ISABELA: 10 USD/PAGO DIRECTO </w:t>
            </w:r>
          </w:p>
        </w:tc>
      </w:tr>
      <w:tr w:rsidR="00B30403" w:rsidRPr="00B30403" w14:paraId="0659D610" w14:textId="77777777" w:rsidTr="00B30403">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D704026" w14:textId="77777777" w:rsidR="00B30403" w:rsidRPr="00B30403" w:rsidRDefault="00B30403" w:rsidP="00B30403">
            <w:pPr>
              <w:spacing w:after="0" w:line="240" w:lineRule="auto"/>
              <w:rPr>
                <w:rFonts w:ascii="Calibri" w:hAnsi="Calibri" w:cs="Calibri"/>
                <w:sz w:val="20"/>
                <w:szCs w:val="20"/>
                <w:lang w:bidi="ar-SA"/>
              </w:rPr>
            </w:pPr>
            <w:r w:rsidRPr="00B30403">
              <w:rPr>
                <w:rFonts w:ascii="Calibri" w:hAnsi="Calibri" w:cs="Calibri"/>
                <w:sz w:val="20"/>
                <w:szCs w:val="20"/>
                <w:lang w:bidi="ar-SA"/>
              </w:rPr>
              <w:t>SUPLEMENTO DESDE EL INTERIOR DEL PAÍS: CONSULTAR</w:t>
            </w:r>
          </w:p>
        </w:tc>
      </w:tr>
      <w:tr w:rsidR="00B30403" w:rsidRPr="00B30403" w14:paraId="270A80F8" w14:textId="77777777" w:rsidTr="00B30403">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75D8CA" w14:textId="77777777" w:rsidR="00B30403" w:rsidRPr="00B30403" w:rsidRDefault="00B30403" w:rsidP="00B30403">
            <w:pPr>
              <w:spacing w:after="0" w:line="240" w:lineRule="auto"/>
              <w:rPr>
                <w:rFonts w:ascii="Calibri" w:hAnsi="Calibri" w:cs="Calibri"/>
                <w:sz w:val="20"/>
                <w:szCs w:val="20"/>
                <w:lang w:bidi="ar-SA"/>
              </w:rPr>
            </w:pPr>
            <w:r w:rsidRPr="00B30403">
              <w:rPr>
                <w:rFonts w:ascii="Calibri" w:hAnsi="Calibri" w:cs="Calibri"/>
                <w:sz w:val="20"/>
                <w:szCs w:val="20"/>
                <w:lang w:bidi="ar-SA"/>
              </w:rPr>
              <w:t xml:space="preserve">TARIFAS SUJETAS A DISPONIBILIDAD Y CAMBIO SIN PREVIO AVISO </w:t>
            </w:r>
          </w:p>
        </w:tc>
      </w:tr>
      <w:tr w:rsidR="00B30403" w:rsidRPr="00B30403" w14:paraId="4FA0841A" w14:textId="77777777" w:rsidTr="00B30403">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9027DCA" w14:textId="77777777" w:rsidR="00B30403" w:rsidRPr="00B30403" w:rsidRDefault="00B30403" w:rsidP="00B30403">
            <w:pPr>
              <w:spacing w:after="0" w:line="240" w:lineRule="auto"/>
              <w:rPr>
                <w:rFonts w:ascii="Calibri" w:hAnsi="Calibri" w:cs="Calibri"/>
                <w:sz w:val="20"/>
                <w:szCs w:val="20"/>
                <w:lang w:bidi="ar-SA"/>
              </w:rPr>
            </w:pPr>
            <w:r w:rsidRPr="00B30403">
              <w:rPr>
                <w:rFonts w:ascii="Calibri" w:hAnsi="Calibri" w:cs="Calibri"/>
                <w:sz w:val="20"/>
                <w:szCs w:val="20"/>
                <w:lang w:bidi="ar-SA"/>
              </w:rPr>
              <w:t>SE CONSIDERA MENOR DE 2 A 9 AÑOS</w:t>
            </w:r>
          </w:p>
        </w:tc>
      </w:tr>
      <w:tr w:rsidR="00B30403" w:rsidRPr="00B30403" w14:paraId="6DD7D6A4" w14:textId="77777777" w:rsidTr="00B30403">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BF8AB7E" w14:textId="77777777" w:rsidR="00B30403" w:rsidRPr="00B30403" w:rsidRDefault="00B30403" w:rsidP="00B30403">
            <w:pPr>
              <w:spacing w:after="0" w:line="240" w:lineRule="auto"/>
              <w:rPr>
                <w:rFonts w:ascii="Calibri" w:hAnsi="Calibri" w:cs="Calibri"/>
                <w:b/>
                <w:bCs/>
                <w:sz w:val="20"/>
                <w:szCs w:val="20"/>
                <w:lang w:bidi="ar-SA"/>
              </w:rPr>
            </w:pPr>
            <w:r w:rsidRPr="00B30403">
              <w:rPr>
                <w:rFonts w:ascii="Calibri" w:hAnsi="Calibri" w:cs="Calibri"/>
                <w:b/>
                <w:bCs/>
                <w:sz w:val="20"/>
                <w:szCs w:val="20"/>
                <w:lang w:bidi="ar-SA"/>
              </w:rPr>
              <w:t>EL PRECIO TERRESTRE CON AÉREO ES ORIENTATIVO, PUEDE SURGIR CAMBIOS DEPENDIENDO LA TEMPORADA</w:t>
            </w:r>
          </w:p>
        </w:tc>
      </w:tr>
      <w:tr w:rsidR="00B30403" w:rsidRPr="00B30403" w14:paraId="48442F03" w14:textId="77777777" w:rsidTr="00B30403">
        <w:trPr>
          <w:trHeight w:val="57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C523191" w14:textId="77777777" w:rsidR="00B30403" w:rsidRPr="00B30403" w:rsidRDefault="00B30403" w:rsidP="00B30403">
            <w:pPr>
              <w:spacing w:after="0" w:line="240" w:lineRule="auto"/>
              <w:rPr>
                <w:rFonts w:ascii="Calibri" w:hAnsi="Calibri" w:cs="Calibri"/>
                <w:b/>
                <w:bCs/>
                <w:sz w:val="20"/>
                <w:szCs w:val="20"/>
                <w:lang w:bidi="ar-SA"/>
              </w:rPr>
            </w:pPr>
            <w:r w:rsidRPr="00B30403">
              <w:rPr>
                <w:rFonts w:ascii="Calibri" w:hAnsi="Calibri" w:cs="Calibri"/>
                <w:b/>
                <w:bCs/>
                <w:sz w:val="20"/>
                <w:szCs w:val="20"/>
                <w:lang w:bidi="ar-SA"/>
              </w:rPr>
              <w:t>VIGENCIA: 10 DICIEMBRE 2026 (EXCEPTO PUENTES, DÍAS FESTIVOS Y TEMPORADAS ALTAS. CONSULTE SUPLEMENTOS.)</w:t>
            </w:r>
          </w:p>
        </w:tc>
      </w:tr>
    </w:tbl>
    <w:p w14:paraId="49B16162" w14:textId="7E2EE320" w:rsidR="001E559D" w:rsidRPr="00C900D4" w:rsidRDefault="001E559D" w:rsidP="00C900D4">
      <w:pPr>
        <w:pStyle w:val="Prrafodelista"/>
        <w:spacing w:after="0" w:line="240" w:lineRule="auto"/>
        <w:jc w:val="both"/>
        <w:rPr>
          <w:rFonts w:ascii="Arial" w:hAnsi="Arial" w:cs="Arial"/>
          <w:b/>
          <w:sz w:val="20"/>
          <w:szCs w:val="20"/>
          <w:lang w:val="es-ES_tradnl" w:eastAsia="es-ES"/>
        </w:rPr>
      </w:pPr>
    </w:p>
    <w:sectPr w:rsidR="001E559D" w:rsidRPr="00C900D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5F6F" w14:textId="77777777" w:rsidR="00B45192" w:rsidRDefault="00B45192">
      <w:pPr>
        <w:spacing w:after="0" w:line="240" w:lineRule="auto"/>
      </w:pPr>
      <w:r>
        <w:separator/>
      </w:r>
    </w:p>
  </w:endnote>
  <w:endnote w:type="continuationSeparator" w:id="0">
    <w:p w14:paraId="2BB0C114" w14:textId="77777777" w:rsidR="00B45192" w:rsidRDefault="00B4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88E4" w14:textId="77777777" w:rsidR="00B45192" w:rsidRDefault="00B45192">
      <w:pPr>
        <w:spacing w:after="0" w:line="240" w:lineRule="auto"/>
      </w:pPr>
      <w:bookmarkStart w:id="0" w:name="_Hlk199846639"/>
      <w:bookmarkEnd w:id="0"/>
      <w:r>
        <w:separator/>
      </w:r>
    </w:p>
  </w:footnote>
  <w:footnote w:type="continuationSeparator" w:id="0">
    <w:p w14:paraId="15AA8EA5" w14:textId="77777777" w:rsidR="00B45192" w:rsidRDefault="00B4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96A6BDB" w:rsidR="008F70F5" w:rsidRDefault="00C900D4"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DB9151B">
              <wp:simplePos x="0" y="0"/>
              <wp:positionH relativeFrom="column">
                <wp:posOffset>-100965</wp:posOffset>
              </wp:positionH>
              <wp:positionV relativeFrom="paragraph">
                <wp:posOffset>-316230</wp:posOffset>
              </wp:positionV>
              <wp:extent cx="41910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191000" cy="775970"/>
                      </a:xfrm>
                      <a:prstGeom prst="rect">
                        <a:avLst/>
                      </a:prstGeom>
                      <a:noFill/>
                      <a:ln w="9525" cap="flat" cmpd="sng">
                        <a:noFill/>
                        <a:prstDash val="solid"/>
                        <a:round/>
                        <a:headEnd type="none" w="sm" len="sm"/>
                        <a:tailEnd type="none" w="sm" len="sm"/>
                      </a:ln>
                    </wps:spPr>
                    <wps:txbx>
                      <w:txbxContent>
                        <w:p w14:paraId="4F592820" w14:textId="39822F71" w:rsidR="00B226AB" w:rsidRPr="00D96000" w:rsidRDefault="00B3040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ECUADOR Y COLOMBIA</w:t>
                          </w:r>
                        </w:p>
                        <w:p w14:paraId="2258FF71" w14:textId="7B332E59" w:rsidR="007F7B70" w:rsidRPr="00987EC3" w:rsidRDefault="00B30403">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1122</w:t>
                          </w:r>
                          <w:r w:rsidR="00C900D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4.9pt;width:330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" filled="f" stroked="f">
              <v:stroke startarrowwidth="narrow" startarrowlength="short" endarrowwidth="narrow" endarrowlength="short" joinstyle="round"/>
              <v:textbox inset="2.53958mm,1.2694mm,2.53958mm,1.2694mm">
                <w:txbxContent>
                  <w:p w14:paraId="4F592820" w14:textId="39822F71" w:rsidR="00B226AB" w:rsidRPr="00D96000" w:rsidRDefault="00B30403">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ECUADOR Y COLOMBIA</w:t>
                    </w:r>
                  </w:p>
                  <w:p w14:paraId="2258FF71" w14:textId="7B332E59" w:rsidR="007F7B70" w:rsidRPr="00987EC3" w:rsidRDefault="00B30403">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1122</w:t>
                    </w:r>
                    <w:r w:rsidR="00C900D4">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87EC3">
      <w:rPr>
        <w:noProof/>
      </w:rPr>
      <w:drawing>
        <wp:anchor distT="0" distB="0" distL="114300" distR="114300" simplePos="0" relativeHeight="251660288" behindDoc="0" locked="0" layoutInCell="1" hidden="0" allowOverlap="1" wp14:anchorId="23F0B750" wp14:editId="5F31C910">
          <wp:simplePos x="0" y="0"/>
          <wp:positionH relativeFrom="column">
            <wp:posOffset>5021580</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EC6979"/>
    <w:multiLevelType w:val="multilevel"/>
    <w:tmpl w:val="03845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B80F75"/>
    <w:multiLevelType w:val="multilevel"/>
    <w:tmpl w:val="613CCD0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8"/>
  </w:num>
  <w:num w:numId="8" w16cid:durableId="1397362128">
    <w:abstractNumId w:val="5"/>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5"/>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3"/>
  </w:num>
  <w:num w:numId="22" w16cid:durableId="1784615150">
    <w:abstractNumId w:val="25"/>
  </w:num>
  <w:num w:numId="23" w16cid:durableId="992415346">
    <w:abstractNumId w:val="26"/>
  </w:num>
  <w:num w:numId="24" w16cid:durableId="1240748330">
    <w:abstractNumId w:val="10"/>
  </w:num>
  <w:num w:numId="25" w16cid:durableId="1195997606">
    <w:abstractNumId w:val="0"/>
  </w:num>
  <w:num w:numId="26" w16cid:durableId="1303190816">
    <w:abstractNumId w:val="4"/>
  </w:num>
  <w:num w:numId="27" w16cid:durableId="1980960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87F5B"/>
    <w:rsid w:val="000B0A80"/>
    <w:rsid w:val="000D785B"/>
    <w:rsid w:val="00104162"/>
    <w:rsid w:val="00117A15"/>
    <w:rsid w:val="00121872"/>
    <w:rsid w:val="00121D3F"/>
    <w:rsid w:val="001308DE"/>
    <w:rsid w:val="001403FC"/>
    <w:rsid w:val="001760D9"/>
    <w:rsid w:val="001934F5"/>
    <w:rsid w:val="00197448"/>
    <w:rsid w:val="00197F8C"/>
    <w:rsid w:val="001A0254"/>
    <w:rsid w:val="001B4A5B"/>
    <w:rsid w:val="001D58DC"/>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9182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05C19"/>
    <w:rsid w:val="009119BC"/>
    <w:rsid w:val="00945A42"/>
    <w:rsid w:val="00945F42"/>
    <w:rsid w:val="009767C9"/>
    <w:rsid w:val="00984FBA"/>
    <w:rsid w:val="00985F89"/>
    <w:rsid w:val="00986E85"/>
    <w:rsid w:val="00987EC3"/>
    <w:rsid w:val="009E1503"/>
    <w:rsid w:val="00A0012D"/>
    <w:rsid w:val="00A109A1"/>
    <w:rsid w:val="00A1676A"/>
    <w:rsid w:val="00A322C8"/>
    <w:rsid w:val="00A32A11"/>
    <w:rsid w:val="00A455A6"/>
    <w:rsid w:val="00A846C4"/>
    <w:rsid w:val="00A979AE"/>
    <w:rsid w:val="00AA302B"/>
    <w:rsid w:val="00AB0E37"/>
    <w:rsid w:val="00AD6F6E"/>
    <w:rsid w:val="00AE0BA5"/>
    <w:rsid w:val="00B025E7"/>
    <w:rsid w:val="00B11AFA"/>
    <w:rsid w:val="00B159FC"/>
    <w:rsid w:val="00B2227C"/>
    <w:rsid w:val="00B226AB"/>
    <w:rsid w:val="00B30403"/>
    <w:rsid w:val="00B45192"/>
    <w:rsid w:val="00B579A2"/>
    <w:rsid w:val="00B77D8C"/>
    <w:rsid w:val="00B840FB"/>
    <w:rsid w:val="00B8522A"/>
    <w:rsid w:val="00BA37C5"/>
    <w:rsid w:val="00BB3D24"/>
    <w:rsid w:val="00BB793D"/>
    <w:rsid w:val="00BC30AB"/>
    <w:rsid w:val="00BC34E6"/>
    <w:rsid w:val="00BD0EA5"/>
    <w:rsid w:val="00BF498E"/>
    <w:rsid w:val="00C1510A"/>
    <w:rsid w:val="00C56C95"/>
    <w:rsid w:val="00C82CCD"/>
    <w:rsid w:val="00C900D4"/>
    <w:rsid w:val="00C90CC1"/>
    <w:rsid w:val="00C952F3"/>
    <w:rsid w:val="00C97FB6"/>
    <w:rsid w:val="00CE0C8F"/>
    <w:rsid w:val="00CF0485"/>
    <w:rsid w:val="00D2140A"/>
    <w:rsid w:val="00D31127"/>
    <w:rsid w:val="00D71BE3"/>
    <w:rsid w:val="00D96000"/>
    <w:rsid w:val="00DB0C05"/>
    <w:rsid w:val="00DB5B23"/>
    <w:rsid w:val="00DC6E55"/>
    <w:rsid w:val="00DD2475"/>
    <w:rsid w:val="00DD5938"/>
    <w:rsid w:val="00DE25BD"/>
    <w:rsid w:val="00E701F2"/>
    <w:rsid w:val="00E856F2"/>
    <w:rsid w:val="00EA1C19"/>
    <w:rsid w:val="00EC169D"/>
    <w:rsid w:val="00EE2794"/>
    <w:rsid w:val="00EE5A2D"/>
    <w:rsid w:val="00F01C44"/>
    <w:rsid w:val="00F14FD9"/>
    <w:rsid w:val="00F257E1"/>
    <w:rsid w:val="00F341D4"/>
    <w:rsid w:val="00F73B65"/>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 w:type="character" w:customStyle="1" w:styleId="Ttulo2Car">
    <w:name w:val="Título 2 Car"/>
    <w:aliases w:val="destinos-itinerario Car"/>
    <w:basedOn w:val="Fuentedeprrafopredeter"/>
    <w:link w:val="Ttulo2"/>
    <w:uiPriority w:val="9"/>
    <w:rsid w:val="00B30403"/>
    <w:rPr>
      <w:rFonts w:asciiTheme="minorHAnsi" w:eastAsia="Times New Roman" w:hAnsiTheme="minorHAnsi" w:cs="Times New Roman"/>
      <w:b/>
      <w:color w:val="FF0000"/>
      <w:sz w:val="28"/>
      <w:szCs w:val="36"/>
      <w:lang w:val="es-MX" w:bidi="en-US"/>
    </w:rPr>
  </w:style>
  <w:style w:type="character" w:customStyle="1" w:styleId="PrrafodelistaCar">
    <w:name w:val="Párrafo de lista Car"/>
    <w:basedOn w:val="Fuentedeprrafopredeter"/>
    <w:link w:val="Prrafodelista"/>
    <w:uiPriority w:val="34"/>
    <w:rsid w:val="00B30403"/>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0448874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2709073">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671569806">
      <w:bodyDiv w:val="1"/>
      <w:marLeft w:val="0"/>
      <w:marRight w:val="0"/>
      <w:marTop w:val="0"/>
      <w:marBottom w:val="0"/>
      <w:divBdr>
        <w:top w:val="none" w:sz="0" w:space="0" w:color="auto"/>
        <w:left w:val="none" w:sz="0" w:space="0" w:color="auto"/>
        <w:bottom w:val="none" w:sz="0" w:space="0" w:color="auto"/>
        <w:right w:val="none" w:sz="0" w:space="0" w:color="auto"/>
      </w:divBdr>
    </w:div>
    <w:div w:id="7872365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5584458">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1830222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6786384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203438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1835</Words>
  <Characters>10097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2025-12-03T22:25:00Z</dcterms:created>
  <dcterms:modified xsi:type="dcterms:W3CDTF">2026-02-05T18:05:00Z</dcterms:modified>
</cp:coreProperties>
</file>