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3DFFF7D6"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7E5C0A">
        <w:rPr>
          <w:rStyle w:val="Ttulo-visitaras"/>
          <w:rFonts w:cs="Times New Roman"/>
          <w:b/>
          <w:color w:val="FF0000"/>
          <w:sz w:val="28"/>
          <w:szCs w:val="28"/>
          <w:lang w:val="es-MX"/>
        </w:rPr>
        <w:t>BUENOS AIRES, USHUAIA, CALAFATE, BARILOCHE</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D7A2277"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7E5C0A">
        <w:rPr>
          <w:rFonts w:asciiTheme="minorHAnsi" w:eastAsia="Arial" w:hAnsiTheme="minorHAnsi" w:cstheme="minorHAnsi"/>
          <w:b/>
          <w:color w:val="002060"/>
          <w:sz w:val="24"/>
          <w:szCs w:val="24"/>
        </w:rPr>
        <w:t>12</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C24929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2025 </w:t>
      </w:r>
    </w:p>
    <w:p w14:paraId="647E7D23" w14:textId="77777777" w:rsidR="00780520" w:rsidRDefault="00780520" w:rsidP="0078052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Mínimo 1 pasajeros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07D06F2F"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491875E5"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E81848" w:rsidRPr="00E81848">
        <w:rPr>
          <w:rFonts w:eastAsia="Arial"/>
          <w:sz w:val="24"/>
          <w:szCs w:val="24"/>
        </w:rPr>
        <w:t>Buenos Aires – Visita de Ciudad</w:t>
      </w:r>
    </w:p>
    <w:p w14:paraId="25AF339E" w14:textId="77777777" w:rsidR="00780520" w:rsidRDefault="00780520" w:rsidP="0078052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Por la mañana, realizaremos un recorrido ideal para conocer lo mejor de Buenos Aires y sus costumbres. Visitaremos lugares emblemáticos como </w:t>
      </w:r>
      <w:r>
        <w:rPr>
          <w:rFonts w:ascii="Calibri" w:eastAsia="Calibri" w:hAnsi="Calibri" w:cs="Calibri"/>
          <w:b/>
          <w:color w:val="002060"/>
          <w:sz w:val="20"/>
          <w:szCs w:val="20"/>
        </w:rPr>
        <w:t>Plaza de Mayo</w:t>
      </w:r>
      <w:r>
        <w:rPr>
          <w:rFonts w:ascii="Calibri" w:eastAsia="Calibri" w:hAnsi="Calibri" w:cs="Calibri"/>
          <w:color w:val="002060"/>
          <w:sz w:val="20"/>
          <w:szCs w:val="20"/>
        </w:rPr>
        <w:t xml:space="preserve">, el colorido barrio de </w:t>
      </w:r>
      <w:r>
        <w:rPr>
          <w:rFonts w:ascii="Calibri" w:eastAsia="Calibri" w:hAnsi="Calibri" w:cs="Calibri"/>
          <w:b/>
          <w:color w:val="002060"/>
          <w:sz w:val="20"/>
          <w:szCs w:val="20"/>
        </w:rPr>
        <w:t>La Boca</w:t>
      </w:r>
      <w:r>
        <w:rPr>
          <w:rFonts w:ascii="Calibri" w:eastAsia="Calibri" w:hAnsi="Calibri" w:cs="Calibri"/>
          <w:color w:val="002060"/>
          <w:sz w:val="20"/>
          <w:szCs w:val="20"/>
        </w:rPr>
        <w:t xml:space="preserve">, el histórico </w:t>
      </w:r>
      <w:r>
        <w:rPr>
          <w:rFonts w:ascii="Calibri" w:eastAsia="Calibri" w:hAnsi="Calibri" w:cs="Calibri"/>
          <w:b/>
          <w:color w:val="002060"/>
          <w:sz w:val="20"/>
          <w:szCs w:val="20"/>
        </w:rPr>
        <w:t>San Telmo</w:t>
      </w:r>
      <w:r>
        <w:rPr>
          <w:rFonts w:ascii="Calibri" w:eastAsia="Calibri" w:hAnsi="Calibri" w:cs="Calibri"/>
          <w:color w:val="002060"/>
          <w:sz w:val="20"/>
          <w:szCs w:val="20"/>
        </w:rPr>
        <w:t xml:space="preserve">, </w:t>
      </w:r>
      <w:r>
        <w:rPr>
          <w:rFonts w:ascii="Calibri" w:eastAsia="Calibri" w:hAnsi="Calibri" w:cs="Calibri"/>
          <w:b/>
          <w:color w:val="002060"/>
          <w:sz w:val="20"/>
          <w:szCs w:val="20"/>
        </w:rPr>
        <w:t>Recoleta</w:t>
      </w:r>
      <w:r>
        <w:rPr>
          <w:rFonts w:ascii="Calibri" w:eastAsia="Calibri" w:hAnsi="Calibri" w:cs="Calibri"/>
          <w:color w:val="002060"/>
          <w:sz w:val="20"/>
          <w:szCs w:val="20"/>
        </w:rPr>
        <w:t xml:space="preserve"> y el moderno </w:t>
      </w:r>
      <w:r>
        <w:rPr>
          <w:rFonts w:ascii="Calibri" w:eastAsia="Calibri" w:hAnsi="Calibri" w:cs="Calibri"/>
          <w:b/>
          <w:color w:val="002060"/>
          <w:sz w:val="20"/>
          <w:szCs w:val="20"/>
        </w:rPr>
        <w:t>Puerto Madero</w:t>
      </w:r>
      <w:r>
        <w:rPr>
          <w:rFonts w:ascii="Calibri" w:eastAsia="Calibri" w:hAnsi="Calibri" w:cs="Calibri"/>
          <w:color w:val="002060"/>
          <w:sz w:val="20"/>
          <w:szCs w:val="20"/>
        </w:rPr>
        <w:t>.</w:t>
      </w:r>
    </w:p>
    <w:p w14:paraId="4D5BF210" w14:textId="77777777" w:rsidR="00780520" w:rsidRDefault="00780520" w:rsidP="0078052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Conoceremos el </w:t>
      </w:r>
      <w:r>
        <w:rPr>
          <w:rFonts w:ascii="Calibri" w:eastAsia="Calibri" w:hAnsi="Calibri" w:cs="Calibri"/>
          <w:b/>
          <w:color w:val="002060"/>
          <w:sz w:val="20"/>
          <w:szCs w:val="20"/>
        </w:rPr>
        <w:t>Obelisco</w:t>
      </w:r>
      <w:r>
        <w:rPr>
          <w:rFonts w:ascii="Calibri" w:eastAsia="Calibri" w:hAnsi="Calibri" w:cs="Calibri"/>
          <w:color w:val="002060"/>
          <w:sz w:val="20"/>
          <w:szCs w:val="20"/>
        </w:rPr>
        <w:t xml:space="preserve">, símbolo de la ciudad, y destacadas iglesias como la </w:t>
      </w:r>
      <w:r>
        <w:rPr>
          <w:rFonts w:ascii="Calibri" w:eastAsia="Calibri" w:hAnsi="Calibri" w:cs="Calibri"/>
          <w:b/>
          <w:color w:val="002060"/>
          <w:sz w:val="20"/>
          <w:szCs w:val="20"/>
        </w:rPr>
        <w:t>del Pilar</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Catedral</w:t>
      </w:r>
      <w:r>
        <w:rPr>
          <w:rFonts w:ascii="Calibri" w:eastAsia="Calibri" w:hAnsi="Calibri" w:cs="Calibri"/>
          <w:color w:val="002060"/>
          <w:sz w:val="20"/>
          <w:szCs w:val="20"/>
        </w:rPr>
        <w:t xml:space="preserve">, representativas de estilos neoclásico y barroco. También recorreremos el </w:t>
      </w:r>
      <w:r>
        <w:rPr>
          <w:rFonts w:ascii="Calibri" w:eastAsia="Calibri" w:hAnsi="Calibri" w:cs="Calibri"/>
          <w:b/>
          <w:color w:val="002060"/>
          <w:sz w:val="20"/>
          <w:szCs w:val="20"/>
        </w:rPr>
        <w:t>Parque Tres de Febrero mejor conocido como “Los Bosques de Palermo”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Hipódromo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Parque Lezama</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Reserva Ecológica</w:t>
      </w:r>
      <w:r>
        <w:rPr>
          <w:rFonts w:ascii="Calibri" w:eastAsia="Calibri" w:hAnsi="Calibri" w:cs="Calibri"/>
          <w:color w:val="002060"/>
          <w:sz w:val="20"/>
          <w:szCs w:val="20"/>
        </w:rPr>
        <w:t xml:space="preserve"> en Puerto Madero. </w:t>
      </w:r>
      <w:r w:rsidRPr="006C5156">
        <w:rPr>
          <w:rFonts w:ascii="Calibri" w:eastAsia="Calibri" w:hAnsi="Calibri" w:cs="Calibri"/>
          <w:b/>
          <w:bCs/>
          <w:color w:val="002060"/>
          <w:sz w:val="20"/>
          <w:szCs w:val="20"/>
        </w:rPr>
        <w:t>Alojamiento</w:t>
      </w:r>
      <w:r>
        <w:rPr>
          <w:rFonts w:ascii="Calibri" w:eastAsia="Calibri" w:hAnsi="Calibri" w:cs="Calibri"/>
          <w:color w:val="002060"/>
          <w:sz w:val="20"/>
          <w:szCs w:val="20"/>
        </w:rPr>
        <w:t xml:space="preserve">. </w:t>
      </w:r>
    </w:p>
    <w:p w14:paraId="5B623C75" w14:textId="77777777" w:rsidR="00780520" w:rsidRDefault="00780520" w:rsidP="00780520">
      <w:pPr>
        <w:pBdr>
          <w:top w:val="nil"/>
          <w:left w:val="nil"/>
          <w:bottom w:val="nil"/>
          <w:right w:val="nil"/>
          <w:between w:val="nil"/>
        </w:pBdr>
        <w:spacing w:after="0" w:line="240" w:lineRule="auto"/>
        <w:jc w:val="both"/>
        <w:rPr>
          <w:rFonts w:ascii="Calibri" w:eastAsia="Calibri" w:hAnsi="Calibri" w:cs="Calibri"/>
          <w:color w:val="002060"/>
          <w:sz w:val="20"/>
          <w:szCs w:val="20"/>
        </w:rPr>
      </w:pPr>
    </w:p>
    <w:p w14:paraId="62B63CE1" w14:textId="77777777" w:rsidR="00780520" w:rsidRPr="006C5156" w:rsidRDefault="00780520" w:rsidP="00780520">
      <w:pPr>
        <w:pBdr>
          <w:top w:val="nil"/>
          <w:left w:val="nil"/>
          <w:bottom w:val="nil"/>
          <w:right w:val="nil"/>
          <w:between w:val="nil"/>
        </w:pBdr>
        <w:spacing w:after="0" w:line="240" w:lineRule="auto"/>
        <w:jc w:val="both"/>
        <w:rPr>
          <w:rFonts w:ascii="Calibri" w:eastAsia="Calibri" w:hAnsi="Calibri" w:cs="Calibri"/>
          <w:b/>
          <w:bCs/>
          <w:color w:val="002060"/>
        </w:rPr>
      </w:pPr>
      <w:r w:rsidRPr="006C5156">
        <w:rPr>
          <w:rFonts w:ascii="Calibri" w:eastAsia="Calibri" w:hAnsi="Calibri" w:cs="Calibri"/>
          <w:b/>
          <w:bCs/>
          <w:color w:val="002060"/>
        </w:rPr>
        <w:t>*** Travel Shop Pack***</w:t>
      </w:r>
    </w:p>
    <w:p w14:paraId="044A5E8E" w14:textId="77777777" w:rsidR="00780520" w:rsidRPr="006C5156" w:rsidRDefault="00780520" w:rsidP="00780520">
      <w:pPr>
        <w:pStyle w:val="Prrafodelista"/>
        <w:numPr>
          <w:ilvl w:val="0"/>
          <w:numId w:val="32"/>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Cena Show de Tango con traslados.</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1ADB0A53"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 xml:space="preserve"> |</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r w:rsidR="007E5C0A">
        <w:rPr>
          <w:rFonts w:asciiTheme="minorHAnsi" w:eastAsia="Arial" w:hAnsiTheme="minorHAnsi"/>
          <w:b/>
          <w:color w:val="FF0000"/>
          <w:sz w:val="24"/>
          <w:szCs w:val="24"/>
        </w:rPr>
        <w:t xml:space="preserve"> - </w:t>
      </w:r>
      <w:r w:rsidR="007E5C0A" w:rsidRPr="007E5C0A">
        <w:rPr>
          <w:rFonts w:asciiTheme="minorHAnsi" w:eastAsia="Arial" w:hAnsiTheme="minorHAnsi"/>
          <w:b/>
          <w:color w:val="FF0000"/>
          <w:sz w:val="24"/>
          <w:szCs w:val="24"/>
        </w:rPr>
        <w:t>Ushuaia</w:t>
      </w:r>
    </w:p>
    <w:p w14:paraId="6C38957A" w14:textId="77777777" w:rsidR="007E5C0A" w:rsidRPr="007E5C0A" w:rsidRDefault="007E5C0A" w:rsidP="007E5C0A">
      <w:pPr>
        <w:spacing w:after="0"/>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Traslado al aeropuerto para tomar el vuelo a Ushuaia</w:t>
      </w:r>
      <w:r w:rsidRPr="007E5C0A">
        <w:rPr>
          <w:rFonts w:asciiTheme="minorHAnsi" w:eastAsia="Arial" w:hAnsiTheme="minorHAnsi" w:cstheme="minorHAnsi"/>
          <w:color w:val="FF0000"/>
          <w:sz w:val="20"/>
        </w:rPr>
        <w:t xml:space="preserve">. </w:t>
      </w:r>
      <w:r w:rsidRPr="007E5C0A">
        <w:rPr>
          <w:rFonts w:asciiTheme="minorHAnsi" w:eastAsia="Arial" w:hAnsiTheme="minorHAnsi" w:cstheme="minorHAnsi"/>
          <w:b/>
          <w:bCs/>
          <w:color w:val="FF0000"/>
          <w:sz w:val="20"/>
        </w:rPr>
        <w:t>(Vuelo no incluido).</w:t>
      </w:r>
      <w:r w:rsidRPr="007E5C0A">
        <w:rPr>
          <w:rFonts w:asciiTheme="minorHAnsi" w:eastAsia="Arial" w:hAnsiTheme="minorHAnsi" w:cstheme="minorHAnsi"/>
          <w:color w:val="FF0000"/>
          <w:sz w:val="20"/>
        </w:rPr>
        <w:t xml:space="preserve"> </w:t>
      </w:r>
      <w:r w:rsidRPr="007E5C0A">
        <w:rPr>
          <w:rFonts w:asciiTheme="minorHAnsi" w:eastAsia="Arial" w:hAnsiTheme="minorHAnsi" w:cstheme="minorHAnsi"/>
          <w:color w:val="002060"/>
          <w:sz w:val="20"/>
        </w:rPr>
        <w:t xml:space="preserve">Llegada recepción en el aeropuerto y traslado al hotel.  Tarde libre.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48FF075D" w14:textId="77777777" w:rsidR="00872841" w:rsidRDefault="00872841" w:rsidP="00DE25BD">
      <w:pPr>
        <w:spacing w:after="0"/>
        <w:rPr>
          <w:rStyle w:val="DanmeroCar"/>
          <w:rFonts w:cs="Times New Roman"/>
          <w:sz w:val="24"/>
          <w:szCs w:val="24"/>
        </w:rPr>
      </w:pPr>
    </w:p>
    <w:p w14:paraId="66DC3B45" w14:textId="77777777" w:rsidR="007E5C0A" w:rsidRDefault="00A109A1" w:rsidP="007E5C0A">
      <w:pPr>
        <w:pStyle w:val="Sinespaciado"/>
        <w:jc w:val="both"/>
        <w:rPr>
          <w:rFonts w:ascii="Arial" w:hAnsi="Arial" w:cs="Arial"/>
          <w:b/>
          <w:szCs w:val="20"/>
          <w:lang w:val="es-ES_tradnl"/>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7E5C0A" w:rsidRPr="007E5C0A">
        <w:rPr>
          <w:rFonts w:asciiTheme="minorHAnsi" w:eastAsia="Arial" w:hAnsiTheme="minorHAnsi"/>
          <w:b/>
          <w:color w:val="FF0000"/>
          <w:sz w:val="24"/>
          <w:szCs w:val="24"/>
        </w:rPr>
        <w:t>Ushuaia</w:t>
      </w:r>
      <w:r w:rsidR="007E5C0A" w:rsidRPr="00E81848">
        <w:rPr>
          <w:rFonts w:asciiTheme="minorHAnsi" w:eastAsia="Arial" w:hAnsiTheme="minorHAnsi"/>
          <w:b/>
          <w:color w:val="FF0000"/>
          <w:sz w:val="24"/>
          <w:szCs w:val="24"/>
        </w:rPr>
        <w:t xml:space="preserve"> </w:t>
      </w:r>
      <w:r w:rsidR="00E81848" w:rsidRPr="00E81848">
        <w:rPr>
          <w:rFonts w:asciiTheme="minorHAnsi" w:eastAsia="Arial" w:hAnsiTheme="minorHAnsi"/>
          <w:b/>
          <w:color w:val="FF0000"/>
          <w:sz w:val="24"/>
          <w:szCs w:val="24"/>
        </w:rPr>
        <w:t xml:space="preserve">– </w:t>
      </w:r>
      <w:r w:rsidR="007E5C0A" w:rsidRPr="007E5C0A">
        <w:rPr>
          <w:rFonts w:asciiTheme="minorHAnsi" w:eastAsia="Arial" w:hAnsiTheme="minorHAnsi"/>
          <w:b/>
          <w:color w:val="FF0000"/>
          <w:sz w:val="24"/>
          <w:szCs w:val="24"/>
        </w:rPr>
        <w:t>Excursión Lago Escondido y Fagnano</w:t>
      </w:r>
    </w:p>
    <w:p w14:paraId="52A830F8" w14:textId="77777777" w:rsidR="007E5C0A" w:rsidRPr="007E5C0A" w:rsidRDefault="007E5C0A" w:rsidP="007E5C0A">
      <w:pPr>
        <w:spacing w:after="0"/>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El programa comienza por la mañana cuando emprendemos el recorrido desde la ciudad de Ushuaia. Transitamos la ruta nacional 3 en dirección norte cruzamos diferentes cordones montañosos y parte de la cordillera de los andes en donde descubriremos valles de turba, glaciares, saltos de agua en medio de bosque patagónico. En Rancho Hambre se comienza a subir el Paso Garibaldi siguiendo el sinuoso camino de la ruta arribando a un punto panorámico a 430 msnm desde donde se aprecian espectaculares vistas de los Lagos Escondido y Fagnano. Posteriormente realizamos una pequeña parada en el Lago Escondido, donde observamos las aguas verdes esmeralda rodeadas de un bosque andino patagónico, en un marco paisajístico de impresionante belleza. Continuamos el viaje pasando por un aserradero local para finalizar en el Lago Fagnano, situado a 100 Km. al norte de Ushuaia y uno de los más grandes de Sudamérica. Regreso al hotel.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1D127010" w14:textId="6309CA9D"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7E5C0A" w:rsidRPr="007E5C0A">
        <w:rPr>
          <w:rFonts w:asciiTheme="minorHAnsi" w:eastAsia="Arial" w:hAnsiTheme="minorHAnsi"/>
          <w:b/>
          <w:color w:val="FF0000"/>
          <w:sz w:val="24"/>
          <w:szCs w:val="24"/>
        </w:rPr>
        <w:t>Ushuaia – Parque Nacional Tierra del Fuego</w:t>
      </w:r>
    </w:p>
    <w:p w14:paraId="68934E15" w14:textId="77777777" w:rsidR="007E5C0A" w:rsidRPr="007E5C0A" w:rsidRDefault="007E5C0A" w:rsidP="007E5C0A">
      <w:pPr>
        <w:pStyle w:val="Sinespaciado"/>
        <w:jc w:val="both"/>
        <w:rPr>
          <w:rFonts w:asciiTheme="minorHAnsi" w:eastAsia="Arial" w:hAnsiTheme="minorHAnsi" w:cstheme="minorHAnsi"/>
          <w:color w:val="002060"/>
          <w:sz w:val="20"/>
        </w:rPr>
      </w:pPr>
      <w:r w:rsidRPr="00780520">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Visita del Parque Nacional Tierra del Fuego (incluye ingreso al parque nacional), Representa el área natural protegida más austral, siendo el único Parque Nacional que posee costas marítimas, abarcando una franja de 6 Km. De ancho sobre el Canal Beagle y una superficie de 63.000 Hectáreas. Se llega por la ruta nacional N.º 3 al S.O. de Ushuaia, conociendo en el camino Río Pipo, Monte Susana, Bahía Ensenada, avistando isla Redonda, lago Roca, Casita del Bosque, Laguna Verde y Negra, represa de castores, Bahía La </w:t>
      </w:r>
      <w:proofErr w:type="spellStart"/>
      <w:r w:rsidRPr="007E5C0A">
        <w:rPr>
          <w:rFonts w:asciiTheme="minorHAnsi" w:eastAsia="Arial" w:hAnsiTheme="minorHAnsi" w:cstheme="minorHAnsi"/>
          <w:color w:val="002060"/>
          <w:sz w:val="20"/>
        </w:rPr>
        <w:t>Pataia</w:t>
      </w:r>
      <w:proofErr w:type="spellEnd"/>
      <w:r w:rsidRPr="007E5C0A">
        <w:rPr>
          <w:rFonts w:asciiTheme="minorHAnsi" w:eastAsia="Arial" w:hAnsiTheme="minorHAnsi" w:cstheme="minorHAnsi"/>
          <w:color w:val="002060"/>
          <w:sz w:val="20"/>
        </w:rPr>
        <w:t xml:space="preserve">, marcando el final de la ruta, a 3.242 Km. de Capital Federal. La topografía del Parque es sumamente variada; todo es una sucesión de montañas escarpadas, ríos, valle y lagos, dando lugar a paisajes muy variado, desde el pintoresco y alegre arroyo hasta la mole de imponentes montañas, o el extraordinario espectáculo del majestuoso Canal Beagle. </w:t>
      </w:r>
      <w:r w:rsidRPr="00780520">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0AB2022B" w14:textId="0E5F3193"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7E5C0A" w:rsidRPr="007E5C0A">
        <w:rPr>
          <w:rFonts w:asciiTheme="minorHAnsi" w:eastAsia="Arial" w:hAnsiTheme="minorHAnsi"/>
          <w:b/>
          <w:color w:val="FF0000"/>
          <w:sz w:val="24"/>
          <w:szCs w:val="24"/>
        </w:rPr>
        <w:t>Ushuaia – Calafate</w:t>
      </w:r>
    </w:p>
    <w:p w14:paraId="7C29C8EE" w14:textId="367CE4AD"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Traslado al aeropuerto. Para tomar el vuelo con destino a </w:t>
      </w:r>
      <w:r w:rsidR="007E5C0A">
        <w:rPr>
          <w:rFonts w:asciiTheme="minorHAnsi" w:eastAsia="Arial" w:hAnsiTheme="minorHAnsi" w:cstheme="minorHAnsi"/>
          <w:color w:val="002060"/>
          <w:sz w:val="20"/>
        </w:rPr>
        <w:t>Calafate</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Llegada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025CAF7" w14:textId="4EF9A7A3" w:rsidR="00E81848" w:rsidRDefault="00E81848"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7E5C0A" w:rsidRPr="007E5C0A">
        <w:rPr>
          <w:rFonts w:asciiTheme="minorHAnsi" w:eastAsia="Arial" w:hAnsiTheme="minorHAnsi"/>
          <w:b/>
          <w:color w:val="FF0000"/>
          <w:sz w:val="24"/>
          <w:szCs w:val="24"/>
        </w:rPr>
        <w:t>Calafate – Glaciar Perito Moreno</w:t>
      </w:r>
    </w:p>
    <w:p w14:paraId="17407236" w14:textId="77777777" w:rsidR="007E5C0A" w:rsidRPr="007E5C0A" w:rsidRDefault="007E5C0A" w:rsidP="007E5C0A">
      <w:pPr>
        <w:spacing w:after="0"/>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Salida desde la mañana para recorrer los 80 </w:t>
      </w:r>
      <w:proofErr w:type="spellStart"/>
      <w:r w:rsidRPr="007E5C0A">
        <w:rPr>
          <w:rFonts w:asciiTheme="minorHAnsi" w:eastAsia="Arial" w:hAnsiTheme="minorHAnsi" w:cstheme="minorHAnsi"/>
          <w:color w:val="002060"/>
          <w:sz w:val="20"/>
        </w:rPr>
        <w:t>kms</w:t>
      </w:r>
      <w:proofErr w:type="spellEnd"/>
      <w:r w:rsidRPr="007E5C0A">
        <w:rPr>
          <w:rFonts w:asciiTheme="minorHAnsi" w:eastAsia="Arial" w:hAnsiTheme="minorHAnsi" w:cstheme="minorHAnsi"/>
          <w:color w:val="002060"/>
          <w:sz w:val="20"/>
        </w:rPr>
        <w:t xml:space="preserve"> de distancia que separan a El Calafate del Glaciar Perito Moreno, único en el mundo en constante avance. 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27F3D10B" w14:textId="77777777" w:rsidR="007E5C0A" w:rsidRDefault="007E5C0A" w:rsidP="00DC6E55">
      <w:pPr>
        <w:pStyle w:val="Ttulo3"/>
        <w:spacing w:before="0" w:after="0" w:line="240" w:lineRule="auto"/>
        <w:rPr>
          <w:rFonts w:eastAsia="Arial"/>
          <w:sz w:val="24"/>
          <w:szCs w:val="24"/>
        </w:rPr>
      </w:pPr>
    </w:p>
    <w:p w14:paraId="015EFA43" w14:textId="07CEDC70" w:rsidR="007E5C0A" w:rsidRDefault="007E5C0A" w:rsidP="007E5C0A">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sidRPr="007E5C0A">
        <w:rPr>
          <w:rFonts w:asciiTheme="minorHAnsi" w:eastAsia="Arial" w:hAnsiTheme="minorHAnsi"/>
          <w:b/>
          <w:color w:val="FF0000"/>
          <w:sz w:val="24"/>
          <w:szCs w:val="24"/>
        </w:rPr>
        <w:t>Calafate – Excursión todo Glaciares</w:t>
      </w:r>
    </w:p>
    <w:p w14:paraId="18D6E944" w14:textId="77777777" w:rsidR="007E5C0A" w:rsidRPr="007E5C0A" w:rsidRDefault="007E5C0A" w:rsidP="007E5C0A">
      <w:pPr>
        <w:pStyle w:val="Sinespaciad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Traslado terrestre desde el Hotel a Puerto Bandera, lugar de embarque. Comenzaremos nuestra excursión en Puerto de Punta Bandera, a 47 km (29 millas) de El Calafate, navegando a través del brazo norte del Lago Argentino. Navegaremos para pasar por Boca del Diablo, en dirección al Canal Upsala, para viajar entre los grandes témpanos de hielo que caen de la pared frontal del Glaciar Upsala. Nuestro próximo destino será el Canal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y luego disfrutaremos de la vista del Glaciar Seco por primera vez. Nuestro viaje continuará hasta tener el glaciar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frente a nosotros, donde también disfrutaremos de las vistas de los glaciares </w:t>
      </w:r>
      <w:proofErr w:type="spellStart"/>
      <w:r w:rsidRPr="007E5C0A">
        <w:rPr>
          <w:rFonts w:asciiTheme="minorHAnsi" w:eastAsia="Arial" w:hAnsiTheme="minorHAnsi" w:cstheme="minorHAnsi"/>
          <w:color w:val="002060"/>
          <w:sz w:val="20"/>
        </w:rPr>
        <w:t>Heim</w:t>
      </w:r>
      <w:proofErr w:type="spellEnd"/>
      <w:r w:rsidRPr="007E5C0A">
        <w:rPr>
          <w:rFonts w:asciiTheme="minorHAnsi" w:eastAsia="Arial" w:hAnsiTheme="minorHAnsi" w:cstheme="minorHAnsi"/>
          <w:color w:val="002060"/>
          <w:sz w:val="20"/>
        </w:rPr>
        <w:t xml:space="preserve"> Sur y Peineta. Nos prepararemos para desembarcar en la Base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para comenzar nuestra visita de esta área caminando por un sendero forestal para llegar al Refugio </w:t>
      </w:r>
      <w:proofErr w:type="spellStart"/>
      <w:r w:rsidRPr="007E5C0A">
        <w:rPr>
          <w:rFonts w:asciiTheme="minorHAnsi" w:eastAsia="Arial" w:hAnsiTheme="minorHAnsi" w:cstheme="minorHAnsi"/>
          <w:color w:val="002060"/>
          <w:sz w:val="20"/>
        </w:rPr>
        <w:t>Spegazzini</w:t>
      </w:r>
      <w:proofErr w:type="spellEnd"/>
      <w:r w:rsidRPr="007E5C0A">
        <w:rPr>
          <w:rFonts w:asciiTheme="minorHAnsi" w:eastAsia="Arial" w:hAnsiTheme="minorHAnsi" w:cstheme="minorHAnsi"/>
          <w:color w:val="002060"/>
          <w:sz w:val="20"/>
        </w:rPr>
        <w:t xml:space="preserve">. Este camino accesible de 300 metros nos llevará a parar en diferentes estaciones y miradores que cubren toda la Bahía de Los Glaciares. Podemos almorzar en el refugio, visitar la tienda o disfrutar del hermoso paisaje. Aquellos a quienes les gusta el </w:t>
      </w:r>
      <w:proofErr w:type="spellStart"/>
      <w:r w:rsidRPr="007E5C0A">
        <w:rPr>
          <w:rFonts w:asciiTheme="minorHAnsi" w:eastAsia="Arial" w:hAnsiTheme="minorHAnsi" w:cstheme="minorHAnsi"/>
          <w:color w:val="002060"/>
          <w:sz w:val="20"/>
        </w:rPr>
        <w:t>trekking</w:t>
      </w:r>
      <w:proofErr w:type="spellEnd"/>
      <w:r w:rsidRPr="007E5C0A">
        <w:rPr>
          <w:rFonts w:asciiTheme="minorHAnsi" w:eastAsia="Arial" w:hAnsiTheme="minorHAnsi" w:cstheme="minorHAnsi"/>
          <w:color w:val="002060"/>
          <w:sz w:val="20"/>
        </w:rPr>
        <w:t xml:space="preserve"> pueden seguir el camino hacia la montaña. Esta es una ruta de </w:t>
      </w:r>
      <w:proofErr w:type="spellStart"/>
      <w:r w:rsidRPr="007E5C0A">
        <w:rPr>
          <w:rFonts w:asciiTheme="minorHAnsi" w:eastAsia="Arial" w:hAnsiTheme="minorHAnsi" w:cstheme="minorHAnsi"/>
          <w:color w:val="002060"/>
          <w:sz w:val="20"/>
        </w:rPr>
        <w:t>trekking</w:t>
      </w:r>
      <w:proofErr w:type="spellEnd"/>
      <w:r w:rsidRPr="007E5C0A">
        <w:rPr>
          <w:rFonts w:asciiTheme="minorHAnsi" w:eastAsia="Arial" w:hAnsiTheme="minorHAnsi" w:cstheme="minorHAnsi"/>
          <w:color w:val="002060"/>
          <w:sz w:val="20"/>
        </w:rPr>
        <w:t xml:space="preserve"> de dificultad media que atraviesa un sendero arbolado, lleno de puntos de vista naturales y vistas increíbles, que termina en el punto de desembarque. Traslado terrestre desde Puerto Bandera a El Calafate.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w:t>
      </w:r>
    </w:p>
    <w:p w14:paraId="501C7665" w14:textId="77777777" w:rsidR="007E5C0A" w:rsidRDefault="007E5C0A" w:rsidP="007E5C0A">
      <w:pPr>
        <w:spacing w:after="0" w:line="240" w:lineRule="auto"/>
        <w:rPr>
          <w:rFonts w:eastAsia="Arial"/>
        </w:rPr>
      </w:pPr>
    </w:p>
    <w:p w14:paraId="1628E6DF" w14:textId="6FEC1CDE" w:rsidR="007E5C0A" w:rsidRDefault="007E5C0A" w:rsidP="007E5C0A">
      <w:pPr>
        <w:spacing w:after="0" w:line="240" w:lineRule="auto"/>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9</w:t>
      </w:r>
      <w:r w:rsidRPr="00BD0EA5">
        <w:rPr>
          <w:rStyle w:val="DanmeroCar"/>
          <w:rFonts w:cs="Times New Roman"/>
          <w:sz w:val="24"/>
          <w:szCs w:val="24"/>
        </w:rPr>
        <w:t>|</w:t>
      </w:r>
      <w:r>
        <w:rPr>
          <w:rStyle w:val="DanmeroCar"/>
          <w:rFonts w:cs="Times New Roman"/>
          <w:sz w:val="24"/>
          <w:szCs w:val="24"/>
        </w:rPr>
        <w:t xml:space="preserve"> </w:t>
      </w:r>
      <w:r w:rsidRPr="007E5C0A">
        <w:rPr>
          <w:rFonts w:asciiTheme="minorHAnsi" w:eastAsia="Arial" w:hAnsiTheme="minorHAnsi"/>
          <w:b/>
          <w:color w:val="FF0000"/>
          <w:sz w:val="24"/>
          <w:szCs w:val="24"/>
        </w:rPr>
        <w:t>Calafate – Bariloche</w:t>
      </w:r>
    </w:p>
    <w:p w14:paraId="5D5F8433" w14:textId="77777777" w:rsidR="007E5C0A" w:rsidRPr="007E5C0A" w:rsidRDefault="007E5C0A" w:rsidP="007E5C0A">
      <w:pPr>
        <w:pStyle w:val="Sinespaciad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Traslado al aeropuerto para tomar el vuelo con destino a Bariloche. </w:t>
      </w:r>
      <w:r w:rsidRPr="007E5C0A">
        <w:rPr>
          <w:rFonts w:asciiTheme="minorHAnsi" w:eastAsia="Arial" w:hAnsiTheme="minorHAnsi" w:cstheme="minorHAnsi"/>
          <w:b/>
          <w:bCs/>
          <w:color w:val="FF0000"/>
          <w:sz w:val="20"/>
        </w:rPr>
        <w:t>(Vuelo no incluido</w:t>
      </w:r>
      <w:r w:rsidRPr="007E5C0A">
        <w:rPr>
          <w:rFonts w:asciiTheme="minorHAnsi" w:eastAsia="Arial" w:hAnsiTheme="minorHAnsi" w:cstheme="minorHAnsi"/>
          <w:color w:val="002060"/>
          <w:sz w:val="20"/>
        </w:rPr>
        <w:t xml:space="preserve">). Llegada, recepción y traslado al hotel.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11F77566" w14:textId="77777777" w:rsidR="007E5C0A" w:rsidRDefault="007E5C0A" w:rsidP="007E5C0A">
      <w:pPr>
        <w:spacing w:after="0" w:line="240" w:lineRule="auto"/>
        <w:rPr>
          <w:rFonts w:eastAsia="Arial"/>
        </w:rPr>
      </w:pPr>
    </w:p>
    <w:p w14:paraId="2BC6E01A" w14:textId="27AFF20E" w:rsidR="007E5C0A" w:rsidRDefault="007E5C0A" w:rsidP="007E5C0A">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10</w:t>
      </w:r>
      <w:r w:rsidRPr="00BD0EA5">
        <w:rPr>
          <w:rStyle w:val="DanmeroCar"/>
          <w:rFonts w:cs="Times New Roman"/>
          <w:sz w:val="24"/>
          <w:szCs w:val="24"/>
        </w:rPr>
        <w:t>|</w:t>
      </w:r>
      <w:r>
        <w:rPr>
          <w:rStyle w:val="DanmeroCar"/>
          <w:rFonts w:cs="Times New Roman"/>
          <w:sz w:val="24"/>
          <w:szCs w:val="24"/>
        </w:rPr>
        <w:t xml:space="preserve"> </w:t>
      </w:r>
      <w:r w:rsidRPr="007E5C0A">
        <w:rPr>
          <w:rFonts w:asciiTheme="minorHAnsi" w:eastAsia="Arial" w:hAnsiTheme="minorHAnsi"/>
          <w:b/>
          <w:color w:val="FF0000"/>
          <w:sz w:val="24"/>
          <w:szCs w:val="24"/>
        </w:rPr>
        <w:t>Bariloche – Excursión Circuito Chico</w:t>
      </w:r>
    </w:p>
    <w:p w14:paraId="5F8DA80E" w14:textId="77777777" w:rsidR="007E5C0A" w:rsidRPr="007E5C0A" w:rsidRDefault="007E5C0A" w:rsidP="007E5C0A">
      <w:pPr>
        <w:spacing w:after="0" w:line="240" w:lineRule="aut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Circuito Chico. Por la mañana el viaje se inicia desde Bariloche bordeando el Lago Nahuel Huapi. A la altura del Km. 8 esta Playa Bonita, desde donde se ve la Isla Huemul. </w:t>
      </w:r>
    </w:p>
    <w:p w14:paraId="58750DA8" w14:textId="77777777" w:rsidR="007E5C0A" w:rsidRPr="007E5C0A" w:rsidRDefault="007E5C0A" w:rsidP="007E5C0A">
      <w:pPr>
        <w:spacing w:after="0" w:line="240" w:lineRule="auto"/>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Diez Km. más adelante se llega al pie del Cerro Campanario donde hay una aerosilla (TKT de ascenso no incluido) que llega hasta la cumbre (1050 m),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60AE2246" w14:textId="77777777" w:rsidR="007E5C0A" w:rsidRDefault="007E5C0A" w:rsidP="00DC6E55">
      <w:pPr>
        <w:pStyle w:val="Ttulo3"/>
        <w:spacing w:before="0" w:after="0" w:line="240" w:lineRule="auto"/>
        <w:rPr>
          <w:rFonts w:eastAsia="Arial"/>
          <w:sz w:val="24"/>
          <w:szCs w:val="24"/>
        </w:rPr>
      </w:pPr>
    </w:p>
    <w:p w14:paraId="41337DCD" w14:textId="77777777" w:rsidR="00E95876" w:rsidRDefault="00E95876" w:rsidP="00E95876">
      <w:pPr>
        <w:pStyle w:val="Ttulo3"/>
        <w:spacing w:before="0" w:after="0" w:line="240" w:lineRule="auto"/>
        <w:rPr>
          <w:rFonts w:eastAsia="Arial"/>
          <w:color w:val="FF0000"/>
          <w:sz w:val="24"/>
          <w:szCs w:val="24"/>
        </w:rPr>
      </w:pPr>
      <w:r w:rsidRPr="007E5C0A">
        <w:rPr>
          <w:rFonts w:eastAsia="Arial"/>
          <w:sz w:val="24"/>
          <w:szCs w:val="24"/>
        </w:rPr>
        <w:t>DÍA 11</w:t>
      </w:r>
      <w:r w:rsidRPr="00BD0EA5">
        <w:rPr>
          <w:rFonts w:eastAsia="Arial"/>
          <w:sz w:val="24"/>
          <w:szCs w:val="24"/>
        </w:rPr>
        <w:t>|</w:t>
      </w:r>
      <w:r>
        <w:rPr>
          <w:rFonts w:eastAsia="Arial"/>
          <w:sz w:val="24"/>
          <w:szCs w:val="24"/>
        </w:rPr>
        <w:t xml:space="preserve">  </w:t>
      </w:r>
      <w:r w:rsidRPr="007E5C0A">
        <w:rPr>
          <w:rFonts w:eastAsia="Arial"/>
          <w:color w:val="FF0000"/>
          <w:sz w:val="24"/>
          <w:szCs w:val="24"/>
        </w:rPr>
        <w:t>Bariloche – Buenos Aires</w:t>
      </w:r>
    </w:p>
    <w:p w14:paraId="753C7E72" w14:textId="77777777" w:rsidR="007E5C0A" w:rsidRPr="007E5C0A" w:rsidRDefault="007E5C0A" w:rsidP="007E5C0A">
      <w:pPr>
        <w:pStyle w:val="Sinespaciado"/>
        <w:jc w:val="both"/>
        <w:rPr>
          <w:rFonts w:asciiTheme="minorHAnsi" w:eastAsia="Arial" w:hAnsiTheme="minorHAnsi" w:cstheme="minorHAnsi"/>
          <w:color w:val="002060"/>
          <w:sz w:val="20"/>
        </w:rPr>
      </w:pPr>
      <w:r w:rsidRPr="007E5C0A">
        <w:rPr>
          <w:rFonts w:asciiTheme="minorHAnsi" w:eastAsia="Arial" w:hAnsiTheme="minorHAnsi" w:cstheme="minorHAnsi"/>
          <w:b/>
          <w:bCs/>
          <w:color w:val="002060"/>
          <w:sz w:val="20"/>
        </w:rPr>
        <w:t>Desayuno</w:t>
      </w:r>
      <w:r w:rsidRPr="007E5C0A">
        <w:rPr>
          <w:rFonts w:asciiTheme="minorHAnsi" w:eastAsia="Arial" w:hAnsiTheme="minorHAnsi" w:cstheme="minorHAnsi"/>
          <w:color w:val="002060"/>
          <w:sz w:val="20"/>
        </w:rPr>
        <w:t xml:space="preserve">. Traslado al aeropuerto para tomar el vuelo con destino a Buenos Aires. </w:t>
      </w:r>
      <w:r w:rsidRPr="007E5C0A">
        <w:rPr>
          <w:rFonts w:asciiTheme="minorHAnsi" w:eastAsia="Arial" w:hAnsiTheme="minorHAnsi" w:cstheme="minorHAnsi"/>
          <w:b/>
          <w:bCs/>
          <w:color w:val="FF0000"/>
          <w:sz w:val="20"/>
        </w:rPr>
        <w:t>(Vuelo no incluido).</w:t>
      </w:r>
      <w:r w:rsidRPr="007E5C0A">
        <w:rPr>
          <w:rFonts w:asciiTheme="minorHAnsi" w:eastAsia="Arial" w:hAnsiTheme="minorHAnsi" w:cstheme="minorHAnsi"/>
          <w:color w:val="FF0000"/>
          <w:sz w:val="20"/>
        </w:rPr>
        <w:t xml:space="preserve"> </w:t>
      </w:r>
      <w:r w:rsidRPr="007E5C0A">
        <w:rPr>
          <w:rFonts w:asciiTheme="minorHAnsi" w:eastAsia="Arial" w:hAnsiTheme="minorHAnsi" w:cstheme="minorHAnsi"/>
          <w:color w:val="002060"/>
          <w:sz w:val="20"/>
        </w:rPr>
        <w:t xml:space="preserve">Llegada y traslado al hotel. </w:t>
      </w:r>
      <w:r w:rsidRPr="007E5C0A">
        <w:rPr>
          <w:rFonts w:asciiTheme="minorHAnsi" w:eastAsia="Arial" w:hAnsiTheme="minorHAnsi" w:cstheme="minorHAnsi"/>
          <w:b/>
          <w:bCs/>
          <w:color w:val="002060"/>
          <w:sz w:val="20"/>
        </w:rPr>
        <w:t>Alojamiento</w:t>
      </w:r>
      <w:r w:rsidRPr="007E5C0A">
        <w:rPr>
          <w:rFonts w:asciiTheme="minorHAnsi" w:eastAsia="Arial" w:hAnsiTheme="minorHAnsi" w:cstheme="minorHAnsi"/>
          <w:color w:val="002060"/>
          <w:sz w:val="20"/>
        </w:rPr>
        <w:t xml:space="preserve">. </w:t>
      </w:r>
    </w:p>
    <w:p w14:paraId="1F6A32E0" w14:textId="77777777" w:rsidR="007E5C0A" w:rsidRDefault="007E5C0A" w:rsidP="00DC6E55">
      <w:pPr>
        <w:pStyle w:val="Ttulo3"/>
        <w:spacing w:before="0" w:after="0" w:line="240" w:lineRule="auto"/>
        <w:rPr>
          <w:rFonts w:eastAsia="Arial"/>
          <w:sz w:val="24"/>
          <w:szCs w:val="24"/>
        </w:rPr>
      </w:pPr>
    </w:p>
    <w:p w14:paraId="080E1055" w14:textId="5AF7C645"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7E5C0A">
        <w:rPr>
          <w:rFonts w:eastAsia="Arial"/>
          <w:sz w:val="24"/>
          <w:szCs w:val="24"/>
        </w:rPr>
        <w:t>12</w:t>
      </w:r>
      <w:r w:rsidR="00493763" w:rsidRPr="00BD0EA5">
        <w:rPr>
          <w:rFonts w:eastAsia="Arial"/>
          <w:sz w:val="24"/>
          <w:szCs w:val="24"/>
        </w:rPr>
        <w:t>|</w:t>
      </w:r>
      <w:r w:rsidR="00DC6E55">
        <w:rPr>
          <w:rFonts w:eastAsia="Arial"/>
          <w:sz w:val="24"/>
          <w:szCs w:val="24"/>
        </w:rPr>
        <w:t xml:space="preserve"> </w:t>
      </w:r>
      <w:r w:rsidR="007E5C0A">
        <w:rPr>
          <w:rFonts w:eastAsia="Arial"/>
          <w:color w:val="FF0000"/>
          <w:sz w:val="24"/>
          <w:szCs w:val="24"/>
        </w:rPr>
        <w:t>Buenos Aires</w:t>
      </w:r>
      <w:r w:rsidR="00E81848" w:rsidRPr="00E81848">
        <w:rPr>
          <w:rFonts w:eastAsia="Arial"/>
          <w:color w:val="FF0000"/>
          <w:sz w:val="24"/>
          <w:szCs w:val="24"/>
        </w:rPr>
        <w:t xml:space="preserve"> </w:t>
      </w:r>
      <w:r w:rsidR="00991CDE" w:rsidRPr="00991CDE">
        <w:rPr>
          <w:rFonts w:eastAsia="Arial"/>
          <w:color w:val="FF0000"/>
          <w:sz w:val="24"/>
          <w:szCs w:val="24"/>
        </w:rPr>
        <w:t>– México</w:t>
      </w:r>
    </w:p>
    <w:p w14:paraId="18C69B3B" w14:textId="77777777" w:rsidR="00780520" w:rsidRDefault="00E81848" w:rsidP="00780520">
      <w:pPr>
        <w:pStyle w:val="Sinespaciado"/>
        <w:jc w:val="both"/>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Traslado al aeropuerto para tomar vuelo con conexión con destino a México</w:t>
      </w:r>
      <w:r w:rsidRPr="007E5C0A">
        <w:rPr>
          <w:rFonts w:asciiTheme="minorHAnsi" w:eastAsia="Arial" w:hAnsiTheme="minorHAnsi" w:cstheme="minorHAnsi"/>
          <w:b/>
          <w:bCs/>
          <w:color w:val="002060"/>
          <w:sz w:val="20"/>
        </w:rPr>
        <w:t>. Fin de los servicios</w:t>
      </w:r>
    </w:p>
    <w:p w14:paraId="55085F26" w14:textId="2A36F0F4" w:rsidR="00A455A6" w:rsidRPr="00780520" w:rsidRDefault="00A455A6" w:rsidP="00780520">
      <w:pPr>
        <w:pStyle w:val="Sinespaciado"/>
        <w:jc w:val="both"/>
        <w:rPr>
          <w:rFonts w:asciiTheme="minorHAnsi" w:eastAsia="Arial" w:hAnsiTheme="minorHAnsi" w:cstheme="minorHAnsi"/>
          <w:b/>
          <w:bCs/>
          <w:color w:val="002060"/>
          <w:sz w:val="20"/>
        </w:rPr>
      </w:pPr>
      <w:r w:rsidRPr="00C97FB6">
        <w:rPr>
          <w:rFonts w:asciiTheme="minorHAnsi" w:eastAsia="Arial" w:hAnsiTheme="minorHAnsi" w:cstheme="minorHAnsi"/>
          <w:b/>
          <w:color w:val="002060"/>
          <w:sz w:val="28"/>
          <w:szCs w:val="28"/>
        </w:rPr>
        <w:lastRenderedPageBreak/>
        <w:t>INCLUYE:</w:t>
      </w:r>
    </w:p>
    <w:p w14:paraId="70A32025"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3 noches en Buenos Aires, 2 en Bariloche, 3 en Calafate y 3 en Ushuaia con desayunos.</w:t>
      </w:r>
    </w:p>
    <w:p w14:paraId="3D152BF2" w14:textId="1432C13A"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Traslados aeropuerto – hotel – aeropuerto </w:t>
      </w:r>
      <w:r w:rsidR="00780520">
        <w:rPr>
          <w:rFonts w:asciiTheme="minorHAnsi" w:eastAsia="Arial" w:hAnsiTheme="minorHAnsi" w:cstheme="minorHAnsi"/>
          <w:color w:val="002060"/>
          <w:sz w:val="20"/>
        </w:rPr>
        <w:t>entre las</w:t>
      </w:r>
      <w:r w:rsidRPr="007E5C0A">
        <w:rPr>
          <w:rFonts w:asciiTheme="minorHAnsi" w:eastAsia="Arial" w:hAnsiTheme="minorHAnsi" w:cstheme="minorHAnsi"/>
          <w:color w:val="002060"/>
          <w:sz w:val="20"/>
        </w:rPr>
        <w:t xml:space="preserve"> 4 ciudades en servicio compartido.</w:t>
      </w:r>
    </w:p>
    <w:p w14:paraId="7043AA2B"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Visita de ciudad Buenos Aires.</w:t>
      </w:r>
    </w:p>
    <w:p w14:paraId="6EE429DB"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Circuito chico </w:t>
      </w:r>
      <w:r w:rsidRPr="00E95876">
        <w:rPr>
          <w:rFonts w:asciiTheme="minorHAnsi" w:eastAsia="Arial" w:hAnsiTheme="minorHAnsi" w:cstheme="minorHAnsi"/>
          <w:b/>
          <w:bCs/>
          <w:color w:val="002060"/>
          <w:sz w:val="20"/>
        </w:rPr>
        <w:t>(no incluye ascenso al campanario)</w:t>
      </w:r>
      <w:r w:rsidRPr="007E5C0A">
        <w:rPr>
          <w:rFonts w:asciiTheme="minorHAnsi" w:eastAsia="Arial" w:hAnsiTheme="minorHAnsi" w:cstheme="minorHAnsi"/>
          <w:color w:val="002060"/>
          <w:sz w:val="20"/>
        </w:rPr>
        <w:t xml:space="preserve"> en servicio compartido.</w:t>
      </w:r>
    </w:p>
    <w:p w14:paraId="4226A8AD"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Excursión Glaciar Perito Moreno (incluye ingreso al parque nacional) en servicio compartido.</w:t>
      </w:r>
    </w:p>
    <w:p w14:paraId="6021C0E6" w14:textId="2228B48D"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Excursión Todo Glaciares (incluye ingreso al parque nacional)</w:t>
      </w:r>
      <w:r w:rsidR="00780520">
        <w:rPr>
          <w:rFonts w:asciiTheme="minorHAnsi" w:eastAsia="Arial" w:hAnsiTheme="minorHAnsi" w:cstheme="minorHAnsi"/>
          <w:color w:val="002060"/>
          <w:sz w:val="20"/>
        </w:rPr>
        <w:t xml:space="preserve"> en servicio compartido.</w:t>
      </w:r>
    </w:p>
    <w:p w14:paraId="09F21F69"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Visita Parque Nacional Tierra del Fuego (incluye ingreso al parque nacional) en servicio compartido.</w:t>
      </w:r>
    </w:p>
    <w:p w14:paraId="28ABA92E" w14:textId="41C6869E"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Excursión Lago Escondido y Lago Fagnano en servicio compartido</w:t>
      </w:r>
      <w:r w:rsidR="00780520">
        <w:rPr>
          <w:rFonts w:asciiTheme="minorHAnsi" w:eastAsia="Arial" w:hAnsiTheme="minorHAnsi" w:cstheme="minorHAnsi"/>
          <w:color w:val="002060"/>
          <w:sz w:val="20"/>
        </w:rPr>
        <w:t xml:space="preserve"> en servicio compartido.</w:t>
      </w:r>
    </w:p>
    <w:p w14:paraId="5C861FBA" w14:textId="77777777" w:rsidR="007E5C0A" w:rsidRPr="007E5C0A" w:rsidRDefault="007E5C0A" w:rsidP="007E5C0A">
      <w:pPr>
        <w:pStyle w:val="Sinespaciado"/>
        <w:numPr>
          <w:ilvl w:val="0"/>
          <w:numId w:val="23"/>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605CC4A2" w14:textId="77777777" w:rsidR="007E5C0A" w:rsidRPr="007E5C0A" w:rsidRDefault="007E5C0A" w:rsidP="007E5C0A">
      <w:pPr>
        <w:pStyle w:val="Sinespaciado"/>
        <w:numPr>
          <w:ilvl w:val="0"/>
          <w:numId w:val="24"/>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Servicios, excursiones o comidas no especificadas.</w:t>
      </w:r>
    </w:p>
    <w:p w14:paraId="61F05570" w14:textId="77777777" w:rsidR="007E5C0A" w:rsidRPr="007E5C0A" w:rsidRDefault="007E5C0A" w:rsidP="007E5C0A">
      <w:pPr>
        <w:pStyle w:val="Sinespaciado"/>
        <w:numPr>
          <w:ilvl w:val="0"/>
          <w:numId w:val="24"/>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 xml:space="preserve">Boletos internos e internacionales. </w:t>
      </w:r>
    </w:p>
    <w:p w14:paraId="58793338" w14:textId="77777777" w:rsidR="007E5C0A" w:rsidRDefault="007E5C0A" w:rsidP="007E5C0A">
      <w:pPr>
        <w:pStyle w:val="Sinespaciado"/>
        <w:numPr>
          <w:ilvl w:val="0"/>
          <w:numId w:val="24"/>
        </w:numPr>
        <w:jc w:val="both"/>
        <w:rPr>
          <w:rFonts w:asciiTheme="minorHAnsi" w:eastAsia="Arial" w:hAnsiTheme="minorHAnsi" w:cstheme="minorHAnsi"/>
          <w:color w:val="002060"/>
          <w:sz w:val="20"/>
        </w:rPr>
      </w:pPr>
      <w:r w:rsidRPr="007E5C0A">
        <w:rPr>
          <w:rFonts w:asciiTheme="minorHAnsi" w:eastAsia="Arial" w:hAnsiTheme="minorHAnsi" w:cstheme="minorHAnsi"/>
          <w:color w:val="002060"/>
          <w:sz w:val="20"/>
        </w:rPr>
        <w:t>Gastos personales.</w:t>
      </w:r>
    </w:p>
    <w:p w14:paraId="677577E7" w14:textId="4BDF8189" w:rsidR="00E81848" w:rsidRPr="00780520" w:rsidRDefault="007E5C0A" w:rsidP="007E5C0A">
      <w:pPr>
        <w:pStyle w:val="Sinespaciado"/>
        <w:numPr>
          <w:ilvl w:val="0"/>
          <w:numId w:val="24"/>
        </w:numPr>
        <w:jc w:val="both"/>
        <w:rPr>
          <w:rFonts w:ascii="Calibri" w:eastAsia="Arial" w:hAnsi="Calibri" w:cs="Calibri"/>
          <w:color w:val="002060"/>
          <w:sz w:val="20"/>
          <w:szCs w:val="20"/>
        </w:rPr>
      </w:pPr>
      <w:r w:rsidRPr="007E5C0A">
        <w:rPr>
          <w:rFonts w:asciiTheme="minorHAnsi" w:eastAsia="Arial" w:hAnsiTheme="minorHAnsi" w:cstheme="minorHAnsi"/>
          <w:color w:val="002060"/>
          <w:sz w:val="20"/>
        </w:rPr>
        <w:t>Propinas a mucamas, botones, guías, choferes</w:t>
      </w:r>
    </w:p>
    <w:p w14:paraId="48F5D6CC" w14:textId="77777777" w:rsidR="00E81848" w:rsidRPr="00780520" w:rsidRDefault="00E81848" w:rsidP="00E81848">
      <w:pPr>
        <w:pStyle w:val="Sinespaciado"/>
        <w:rPr>
          <w:rFonts w:ascii="Calibri" w:eastAsia="Arial" w:hAnsi="Calibri" w:cs="Calibri"/>
          <w:color w:val="002060"/>
          <w:sz w:val="20"/>
          <w:szCs w:val="20"/>
        </w:rPr>
      </w:pPr>
    </w:p>
    <w:tbl>
      <w:tblPr>
        <w:tblW w:w="6467" w:type="dxa"/>
        <w:jc w:val="center"/>
        <w:tblCellSpacing w:w="0" w:type="dxa"/>
        <w:tblCellMar>
          <w:left w:w="0" w:type="dxa"/>
          <w:right w:w="0" w:type="dxa"/>
        </w:tblCellMar>
        <w:tblLook w:val="04A0" w:firstRow="1" w:lastRow="0" w:firstColumn="1" w:lastColumn="0" w:noHBand="0" w:noVBand="1"/>
      </w:tblPr>
      <w:tblGrid>
        <w:gridCol w:w="1727"/>
        <w:gridCol w:w="2497"/>
        <w:gridCol w:w="1683"/>
        <w:gridCol w:w="560"/>
      </w:tblGrid>
      <w:tr w:rsidR="00780520" w:rsidRPr="00780520" w14:paraId="4C7170EA" w14:textId="77777777" w:rsidTr="00780520">
        <w:trPr>
          <w:trHeight w:val="297"/>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270CCE6"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LISTA DE HOTELES (Previstos o similares)</w:t>
            </w:r>
          </w:p>
        </w:tc>
      </w:tr>
      <w:tr w:rsidR="00780520" w:rsidRPr="00780520" w14:paraId="3923900F" w14:textId="77777777" w:rsidTr="00780520">
        <w:trPr>
          <w:trHeight w:val="297"/>
          <w:tblCellSpacing w:w="0" w:type="dxa"/>
          <w:jc w:val="center"/>
        </w:trPr>
        <w:tc>
          <w:tcPr>
            <w:tcW w:w="0" w:type="auto"/>
            <w:tcBorders>
              <w:left w:val="single" w:sz="6" w:space="0" w:color="0563C1"/>
              <w:bottom w:val="single" w:sz="6" w:space="0" w:color="005CB8"/>
            </w:tcBorders>
            <w:shd w:val="clear" w:color="auto" w:fill="0563C1"/>
            <w:tcMar>
              <w:top w:w="0" w:type="dxa"/>
              <w:left w:w="45" w:type="dxa"/>
              <w:bottom w:w="0" w:type="dxa"/>
              <w:right w:w="45" w:type="dxa"/>
            </w:tcMar>
            <w:vAlign w:val="center"/>
            <w:hideMark/>
          </w:tcPr>
          <w:p w14:paraId="3705A749"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CIUDAD</w:t>
            </w:r>
          </w:p>
        </w:tc>
        <w:tc>
          <w:tcPr>
            <w:tcW w:w="0" w:type="auto"/>
            <w:tcBorders>
              <w:bottom w:val="single" w:sz="6" w:space="0" w:color="005CB8"/>
            </w:tcBorders>
            <w:shd w:val="clear" w:color="auto" w:fill="0563C1"/>
            <w:tcMar>
              <w:top w:w="0" w:type="dxa"/>
              <w:left w:w="45" w:type="dxa"/>
              <w:bottom w:w="0" w:type="dxa"/>
              <w:right w:w="45" w:type="dxa"/>
            </w:tcMar>
            <w:vAlign w:val="center"/>
            <w:hideMark/>
          </w:tcPr>
          <w:p w14:paraId="6EEF7309"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HOTEL</w:t>
            </w:r>
          </w:p>
        </w:tc>
        <w:tc>
          <w:tcPr>
            <w:tcW w:w="0" w:type="auto"/>
            <w:tcBorders>
              <w:bottom w:val="single" w:sz="6" w:space="0" w:color="005CB8"/>
            </w:tcBorders>
            <w:shd w:val="clear" w:color="auto" w:fill="0563C1"/>
            <w:tcMar>
              <w:top w:w="0" w:type="dxa"/>
              <w:left w:w="45" w:type="dxa"/>
              <w:bottom w:w="0" w:type="dxa"/>
              <w:right w:w="45" w:type="dxa"/>
            </w:tcMar>
            <w:vAlign w:val="center"/>
            <w:hideMark/>
          </w:tcPr>
          <w:p w14:paraId="731D001A"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HABITACIÓN</w:t>
            </w:r>
          </w:p>
        </w:tc>
        <w:tc>
          <w:tcPr>
            <w:tcW w:w="0" w:type="auto"/>
            <w:tcBorders>
              <w:bottom w:val="single" w:sz="6" w:space="0" w:color="005CB8"/>
              <w:right w:val="single" w:sz="6" w:space="0" w:color="0563C1"/>
            </w:tcBorders>
            <w:shd w:val="clear" w:color="auto" w:fill="0563C1"/>
            <w:tcMar>
              <w:top w:w="0" w:type="dxa"/>
              <w:left w:w="45" w:type="dxa"/>
              <w:bottom w:w="0" w:type="dxa"/>
              <w:right w:w="45" w:type="dxa"/>
            </w:tcMar>
            <w:vAlign w:val="center"/>
            <w:hideMark/>
          </w:tcPr>
          <w:p w14:paraId="3A99CB93" w14:textId="77777777" w:rsidR="00780520" w:rsidRPr="00780520" w:rsidRDefault="00780520" w:rsidP="00780520">
            <w:pPr>
              <w:spacing w:after="0" w:line="240" w:lineRule="auto"/>
              <w:rPr>
                <w:rFonts w:ascii="Calibri" w:hAnsi="Calibri" w:cs="Calibri"/>
                <w:b/>
                <w:bCs/>
                <w:color w:val="FFFFFF"/>
                <w:sz w:val="20"/>
                <w:szCs w:val="20"/>
                <w:lang w:bidi="ar-SA"/>
              </w:rPr>
            </w:pPr>
            <w:r w:rsidRPr="00780520">
              <w:rPr>
                <w:rFonts w:ascii="Calibri" w:hAnsi="Calibri" w:cs="Calibri"/>
                <w:b/>
                <w:bCs/>
                <w:color w:val="FFFFFF"/>
                <w:sz w:val="20"/>
                <w:szCs w:val="20"/>
                <w:lang w:bidi="ar-SA"/>
              </w:rPr>
              <w:t>CAT</w:t>
            </w:r>
          </w:p>
        </w:tc>
      </w:tr>
      <w:tr w:rsidR="00780520" w:rsidRPr="00780520" w14:paraId="7EE062AF" w14:textId="77777777" w:rsidTr="00780520">
        <w:trPr>
          <w:trHeight w:val="297"/>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bottom"/>
            <w:hideMark/>
          </w:tcPr>
          <w:p w14:paraId="245A5822"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38F3CB2C"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KER SAN TELMO </w:t>
            </w:r>
          </w:p>
        </w:tc>
        <w:tc>
          <w:tcPr>
            <w:tcW w:w="0" w:type="auto"/>
            <w:tcMar>
              <w:top w:w="0" w:type="dxa"/>
              <w:left w:w="45" w:type="dxa"/>
              <w:bottom w:w="0" w:type="dxa"/>
              <w:right w:w="45" w:type="dxa"/>
            </w:tcMar>
            <w:vAlign w:val="bottom"/>
            <w:hideMark/>
          </w:tcPr>
          <w:p w14:paraId="7BC6210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CLASICA</w:t>
            </w:r>
          </w:p>
        </w:tc>
        <w:tc>
          <w:tcPr>
            <w:tcW w:w="0" w:type="auto"/>
            <w:tcBorders>
              <w:right w:val="single" w:sz="6" w:space="0" w:color="005CB8"/>
            </w:tcBorders>
            <w:tcMar>
              <w:top w:w="0" w:type="dxa"/>
              <w:left w:w="45" w:type="dxa"/>
              <w:bottom w:w="0" w:type="dxa"/>
              <w:right w:w="45" w:type="dxa"/>
            </w:tcMar>
            <w:vAlign w:val="bottom"/>
            <w:hideMark/>
          </w:tcPr>
          <w:p w14:paraId="7AED5B9C"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54E46B91" w14:textId="77777777" w:rsidTr="00780520">
        <w:trPr>
          <w:trHeight w:val="297"/>
          <w:tblCellSpacing w:w="0" w:type="dxa"/>
          <w:jc w:val="center"/>
        </w:trPr>
        <w:tc>
          <w:tcPr>
            <w:tcW w:w="0" w:type="auto"/>
            <w:tcBorders>
              <w:left w:val="single" w:sz="6" w:space="0" w:color="005CB8"/>
              <w:bottom w:val="single" w:sz="6" w:space="0" w:color="005CB8"/>
            </w:tcBorders>
            <w:tcMar>
              <w:top w:w="0" w:type="dxa"/>
              <w:left w:w="45" w:type="dxa"/>
              <w:bottom w:w="0" w:type="dxa"/>
              <w:right w:w="45" w:type="dxa"/>
            </w:tcMar>
            <w:vAlign w:val="bottom"/>
            <w:hideMark/>
          </w:tcPr>
          <w:p w14:paraId="0136CCE3"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005CB8"/>
            </w:tcBorders>
            <w:shd w:val="clear" w:color="auto" w:fill="FFFFFF"/>
            <w:tcMar>
              <w:top w:w="0" w:type="dxa"/>
              <w:left w:w="45" w:type="dxa"/>
              <w:bottom w:w="0" w:type="dxa"/>
              <w:right w:w="45" w:type="dxa"/>
            </w:tcMar>
            <w:vAlign w:val="bottom"/>
            <w:hideMark/>
          </w:tcPr>
          <w:p w14:paraId="2E5ED6F0"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LOI SUITES RECOLETA </w:t>
            </w:r>
          </w:p>
        </w:tc>
        <w:tc>
          <w:tcPr>
            <w:tcW w:w="0" w:type="auto"/>
            <w:tcBorders>
              <w:bottom w:val="single" w:sz="6" w:space="0" w:color="005CB8"/>
            </w:tcBorders>
            <w:tcMar>
              <w:top w:w="0" w:type="dxa"/>
              <w:left w:w="45" w:type="dxa"/>
              <w:bottom w:w="0" w:type="dxa"/>
              <w:right w:w="45" w:type="dxa"/>
            </w:tcMar>
            <w:vAlign w:val="bottom"/>
            <w:hideMark/>
          </w:tcPr>
          <w:p w14:paraId="0768910E"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RECOLETA </w:t>
            </w:r>
          </w:p>
        </w:tc>
        <w:tc>
          <w:tcPr>
            <w:tcW w:w="0" w:type="auto"/>
            <w:tcBorders>
              <w:bottom w:val="single" w:sz="6" w:space="0" w:color="005CB8"/>
              <w:right w:val="single" w:sz="6" w:space="0" w:color="005CB8"/>
            </w:tcBorders>
            <w:tcMar>
              <w:top w:w="0" w:type="dxa"/>
              <w:left w:w="45" w:type="dxa"/>
              <w:bottom w:w="0" w:type="dxa"/>
              <w:right w:w="45" w:type="dxa"/>
            </w:tcMar>
            <w:vAlign w:val="bottom"/>
            <w:hideMark/>
          </w:tcPr>
          <w:p w14:paraId="51917939"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r w:rsidR="00780520" w:rsidRPr="00780520" w14:paraId="106F1AEF" w14:textId="77777777" w:rsidTr="00780520">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59FF7264"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USHUAIA</w:t>
            </w:r>
          </w:p>
        </w:tc>
        <w:tc>
          <w:tcPr>
            <w:tcW w:w="0" w:type="auto"/>
            <w:shd w:val="clear" w:color="auto" w:fill="FFFFFF"/>
            <w:tcMar>
              <w:top w:w="0" w:type="dxa"/>
              <w:left w:w="45" w:type="dxa"/>
              <w:bottom w:w="0" w:type="dxa"/>
              <w:right w:w="45" w:type="dxa"/>
            </w:tcMar>
            <w:vAlign w:val="bottom"/>
            <w:hideMark/>
          </w:tcPr>
          <w:p w14:paraId="37D44291"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LOS ACEBOS</w:t>
            </w:r>
          </w:p>
        </w:tc>
        <w:tc>
          <w:tcPr>
            <w:tcW w:w="0" w:type="auto"/>
            <w:vMerge w:val="restart"/>
            <w:tcBorders>
              <w:bottom w:val="single" w:sz="6" w:space="0" w:color="0563C1"/>
            </w:tcBorders>
            <w:tcMar>
              <w:top w:w="0" w:type="dxa"/>
              <w:left w:w="45" w:type="dxa"/>
              <w:bottom w:w="0" w:type="dxa"/>
              <w:right w:w="45" w:type="dxa"/>
            </w:tcMar>
            <w:vAlign w:val="center"/>
            <w:hideMark/>
          </w:tcPr>
          <w:p w14:paraId="650A7F27"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VISTA BOSQUE </w:t>
            </w:r>
          </w:p>
        </w:tc>
        <w:tc>
          <w:tcPr>
            <w:tcW w:w="0" w:type="auto"/>
            <w:tcBorders>
              <w:right w:val="single" w:sz="6" w:space="0" w:color="0563C1"/>
            </w:tcBorders>
            <w:tcMar>
              <w:top w:w="0" w:type="dxa"/>
              <w:left w:w="45" w:type="dxa"/>
              <w:bottom w:w="0" w:type="dxa"/>
              <w:right w:w="45" w:type="dxa"/>
            </w:tcMar>
            <w:vAlign w:val="bottom"/>
            <w:hideMark/>
          </w:tcPr>
          <w:p w14:paraId="5EBCEA23"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303B2C80" w14:textId="77777777" w:rsidTr="00780520">
        <w:trPr>
          <w:trHeight w:val="29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168EA9D"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0FD4DD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LAS HAYAS</w:t>
            </w:r>
          </w:p>
        </w:tc>
        <w:tc>
          <w:tcPr>
            <w:tcW w:w="0" w:type="auto"/>
            <w:vMerge/>
            <w:tcBorders>
              <w:bottom w:val="single" w:sz="6" w:space="0" w:color="0563C1"/>
            </w:tcBorders>
            <w:vAlign w:val="center"/>
            <w:hideMark/>
          </w:tcPr>
          <w:p w14:paraId="109F4164" w14:textId="77777777" w:rsidR="00780520" w:rsidRPr="00780520" w:rsidRDefault="00780520" w:rsidP="00780520">
            <w:pPr>
              <w:spacing w:after="0" w:line="240" w:lineRule="auto"/>
              <w:rPr>
                <w:rFonts w:ascii="Calibri" w:hAnsi="Calibri" w:cs="Calibri"/>
                <w:sz w:val="20"/>
                <w:szCs w:val="20"/>
                <w:lang w:bidi="ar-SA"/>
              </w:rPr>
            </w:pP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89C5379"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r w:rsidR="00780520" w:rsidRPr="00780520" w14:paraId="075C3FF0" w14:textId="77777777" w:rsidTr="00780520">
        <w:trPr>
          <w:trHeight w:val="297"/>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926FD12"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CALAFATE</w:t>
            </w:r>
          </w:p>
        </w:tc>
        <w:tc>
          <w:tcPr>
            <w:tcW w:w="0" w:type="auto"/>
            <w:shd w:val="clear" w:color="auto" w:fill="FFFFFF"/>
            <w:tcMar>
              <w:top w:w="0" w:type="dxa"/>
              <w:left w:w="45" w:type="dxa"/>
              <w:bottom w:w="0" w:type="dxa"/>
              <w:right w:w="45" w:type="dxa"/>
            </w:tcMar>
            <w:vAlign w:val="bottom"/>
            <w:hideMark/>
          </w:tcPr>
          <w:p w14:paraId="17C77BD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ROCHESTER CALAFATE</w:t>
            </w:r>
          </w:p>
        </w:tc>
        <w:tc>
          <w:tcPr>
            <w:tcW w:w="0" w:type="auto"/>
            <w:tcMar>
              <w:top w:w="0" w:type="dxa"/>
              <w:left w:w="45" w:type="dxa"/>
              <w:bottom w:w="0" w:type="dxa"/>
              <w:right w:w="45" w:type="dxa"/>
            </w:tcMar>
            <w:vAlign w:val="bottom"/>
            <w:hideMark/>
          </w:tcPr>
          <w:p w14:paraId="5AE610C9"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DELUXE</w:t>
            </w:r>
          </w:p>
        </w:tc>
        <w:tc>
          <w:tcPr>
            <w:tcW w:w="0" w:type="auto"/>
            <w:tcBorders>
              <w:right w:val="single" w:sz="6" w:space="0" w:color="0563C1"/>
            </w:tcBorders>
            <w:tcMar>
              <w:top w:w="0" w:type="dxa"/>
              <w:left w:w="45" w:type="dxa"/>
              <w:bottom w:w="0" w:type="dxa"/>
              <w:right w:w="45" w:type="dxa"/>
            </w:tcMar>
            <w:vAlign w:val="center"/>
            <w:hideMark/>
          </w:tcPr>
          <w:p w14:paraId="471EE5A2"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6A73A10A" w14:textId="77777777" w:rsidTr="00780520">
        <w:trPr>
          <w:trHeight w:val="297"/>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790D839F"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167F55C3"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XELENA SUITES </w:t>
            </w:r>
          </w:p>
        </w:tc>
        <w:tc>
          <w:tcPr>
            <w:tcW w:w="0" w:type="auto"/>
            <w:tcBorders>
              <w:bottom w:val="single" w:sz="6" w:space="0" w:color="716BC1"/>
            </w:tcBorders>
            <w:tcMar>
              <w:top w:w="0" w:type="dxa"/>
              <w:left w:w="45" w:type="dxa"/>
              <w:bottom w:w="0" w:type="dxa"/>
              <w:right w:w="45" w:type="dxa"/>
            </w:tcMar>
            <w:vAlign w:val="bottom"/>
            <w:hideMark/>
          </w:tcPr>
          <w:p w14:paraId="2E09DC01"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ESTANDAR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B49D4C0"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r w:rsidR="00780520" w:rsidRPr="00780520" w14:paraId="2EE0D2DF" w14:textId="77777777" w:rsidTr="00780520">
        <w:trPr>
          <w:trHeight w:val="297"/>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0F5EDEC" w14:textId="77777777" w:rsidR="00780520" w:rsidRPr="00780520" w:rsidRDefault="00780520" w:rsidP="00780520">
            <w:pPr>
              <w:spacing w:after="0" w:line="240" w:lineRule="auto"/>
              <w:rPr>
                <w:rFonts w:ascii="Calibri" w:hAnsi="Calibri" w:cs="Calibri"/>
                <w:b/>
                <w:bCs/>
                <w:sz w:val="20"/>
                <w:szCs w:val="20"/>
                <w:lang w:bidi="ar-SA"/>
              </w:rPr>
            </w:pPr>
            <w:r w:rsidRPr="00780520">
              <w:rPr>
                <w:rFonts w:ascii="Calibri" w:hAnsi="Calibri" w:cs="Calibri"/>
                <w:b/>
                <w:bCs/>
                <w:sz w:val="20"/>
                <w:szCs w:val="20"/>
                <w:lang w:bidi="ar-SA"/>
              </w:rPr>
              <w:t>BARILOCHE</w:t>
            </w:r>
          </w:p>
        </w:tc>
        <w:tc>
          <w:tcPr>
            <w:tcW w:w="0" w:type="auto"/>
            <w:shd w:val="clear" w:color="auto" w:fill="FFFFFF"/>
            <w:tcMar>
              <w:top w:w="0" w:type="dxa"/>
              <w:left w:w="45" w:type="dxa"/>
              <w:bottom w:w="0" w:type="dxa"/>
              <w:right w:w="45" w:type="dxa"/>
            </w:tcMar>
            <w:vAlign w:val="bottom"/>
            <w:hideMark/>
          </w:tcPr>
          <w:p w14:paraId="25B56927"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ROCHESTER</w:t>
            </w:r>
          </w:p>
        </w:tc>
        <w:tc>
          <w:tcPr>
            <w:tcW w:w="0" w:type="auto"/>
            <w:tcMar>
              <w:top w:w="0" w:type="dxa"/>
              <w:left w:w="45" w:type="dxa"/>
              <w:bottom w:w="0" w:type="dxa"/>
              <w:right w:w="45" w:type="dxa"/>
            </w:tcMar>
            <w:vAlign w:val="bottom"/>
            <w:hideMark/>
          </w:tcPr>
          <w:p w14:paraId="3B8FBEBB"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SUITE</w:t>
            </w:r>
          </w:p>
        </w:tc>
        <w:tc>
          <w:tcPr>
            <w:tcW w:w="0" w:type="auto"/>
            <w:tcBorders>
              <w:right w:val="single" w:sz="6" w:space="0" w:color="716BC1"/>
            </w:tcBorders>
            <w:tcMar>
              <w:top w:w="0" w:type="dxa"/>
              <w:left w:w="45" w:type="dxa"/>
              <w:bottom w:w="0" w:type="dxa"/>
              <w:right w:w="45" w:type="dxa"/>
            </w:tcMar>
            <w:vAlign w:val="bottom"/>
            <w:hideMark/>
          </w:tcPr>
          <w:p w14:paraId="1494E34E"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P</w:t>
            </w:r>
          </w:p>
        </w:tc>
      </w:tr>
      <w:tr w:rsidR="00780520" w:rsidRPr="00780520" w14:paraId="76B20BC7" w14:textId="77777777" w:rsidTr="00780520">
        <w:trPr>
          <w:trHeight w:val="297"/>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bottom"/>
            <w:hideMark/>
          </w:tcPr>
          <w:p w14:paraId="02067CF2" w14:textId="77777777" w:rsidR="00780520" w:rsidRPr="00780520" w:rsidRDefault="00780520" w:rsidP="00780520">
            <w:pPr>
              <w:spacing w:after="0" w:line="240" w:lineRule="auto"/>
              <w:jc w:val="center"/>
              <w:rPr>
                <w:rFonts w:ascii="Calibri" w:hAnsi="Calibri" w:cs="Calibri"/>
                <w:sz w:val="20"/>
                <w:szCs w:val="20"/>
                <w:lang w:bidi="ar-SA"/>
              </w:rPr>
            </w:pPr>
          </w:p>
        </w:tc>
        <w:tc>
          <w:tcPr>
            <w:tcW w:w="0" w:type="auto"/>
            <w:tcBorders>
              <w:bottom w:val="single" w:sz="6" w:space="0" w:color="716BC1"/>
            </w:tcBorders>
            <w:shd w:val="clear" w:color="auto" w:fill="FFFFFF"/>
            <w:tcMar>
              <w:top w:w="0" w:type="dxa"/>
              <w:left w:w="45" w:type="dxa"/>
              <w:bottom w:w="0" w:type="dxa"/>
              <w:right w:w="45" w:type="dxa"/>
            </w:tcMar>
            <w:vAlign w:val="bottom"/>
            <w:hideMark/>
          </w:tcPr>
          <w:p w14:paraId="4DF411C7"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 xml:space="preserve">ALMA DEL LAGO </w:t>
            </w:r>
          </w:p>
        </w:tc>
        <w:tc>
          <w:tcPr>
            <w:tcW w:w="0" w:type="auto"/>
            <w:tcBorders>
              <w:bottom w:val="single" w:sz="6" w:space="0" w:color="716BC1"/>
            </w:tcBorders>
            <w:tcMar>
              <w:top w:w="0" w:type="dxa"/>
              <w:left w:w="45" w:type="dxa"/>
              <w:bottom w:w="0" w:type="dxa"/>
              <w:right w:w="45" w:type="dxa"/>
            </w:tcMar>
            <w:vAlign w:val="bottom"/>
            <w:hideMark/>
          </w:tcPr>
          <w:p w14:paraId="275ACC2C" w14:textId="77777777" w:rsidR="00780520" w:rsidRPr="00780520" w:rsidRDefault="00780520" w:rsidP="00780520">
            <w:pPr>
              <w:spacing w:after="0" w:line="240" w:lineRule="auto"/>
              <w:rPr>
                <w:rFonts w:ascii="Calibri" w:hAnsi="Calibri" w:cs="Calibri"/>
                <w:sz w:val="20"/>
                <w:szCs w:val="20"/>
                <w:lang w:bidi="ar-SA"/>
              </w:rPr>
            </w:pPr>
            <w:r w:rsidRPr="00780520">
              <w:rPr>
                <w:rFonts w:ascii="Calibri" w:hAnsi="Calibri" w:cs="Calibri"/>
                <w:sz w:val="20"/>
                <w:szCs w:val="20"/>
                <w:lang w:bidi="ar-SA"/>
              </w:rPr>
              <w:t>CLASICA</w:t>
            </w:r>
          </w:p>
        </w:tc>
        <w:tc>
          <w:tcPr>
            <w:tcW w:w="0" w:type="auto"/>
            <w:tcBorders>
              <w:bottom w:val="single" w:sz="6" w:space="0" w:color="716BC1"/>
              <w:right w:val="single" w:sz="6" w:space="0" w:color="716BC1"/>
            </w:tcBorders>
            <w:tcMar>
              <w:top w:w="0" w:type="dxa"/>
              <w:left w:w="45" w:type="dxa"/>
              <w:bottom w:w="0" w:type="dxa"/>
              <w:right w:w="45" w:type="dxa"/>
            </w:tcMar>
            <w:vAlign w:val="bottom"/>
            <w:hideMark/>
          </w:tcPr>
          <w:p w14:paraId="61578C66"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S</w:t>
            </w:r>
          </w:p>
        </w:tc>
      </w:tr>
    </w:tbl>
    <w:p w14:paraId="3C934E4E" w14:textId="77777777" w:rsidR="00991CDE" w:rsidRPr="00780520" w:rsidRDefault="00991CDE" w:rsidP="00991CDE">
      <w:pPr>
        <w:pStyle w:val="Sinespaciado"/>
        <w:rPr>
          <w:rFonts w:ascii="Calibri" w:eastAsia="Arial" w:hAnsi="Calibri" w:cs="Calibri"/>
          <w:color w:val="002060"/>
          <w:sz w:val="20"/>
          <w:szCs w:val="20"/>
        </w:rPr>
      </w:pPr>
    </w:p>
    <w:tbl>
      <w:tblPr>
        <w:tblW w:w="7349" w:type="dxa"/>
        <w:jc w:val="center"/>
        <w:tblCellSpacing w:w="0" w:type="dxa"/>
        <w:tblCellMar>
          <w:left w:w="0" w:type="dxa"/>
          <w:right w:w="0" w:type="dxa"/>
        </w:tblCellMar>
        <w:tblLook w:val="04A0" w:firstRow="1" w:lastRow="0" w:firstColumn="1" w:lastColumn="0" w:noHBand="0" w:noVBand="1"/>
      </w:tblPr>
      <w:tblGrid>
        <w:gridCol w:w="4245"/>
        <w:gridCol w:w="1276"/>
        <w:gridCol w:w="992"/>
        <w:gridCol w:w="836"/>
      </w:tblGrid>
      <w:tr w:rsidR="00780520" w:rsidRPr="00780520" w14:paraId="1CC3C271" w14:textId="77777777" w:rsidTr="00780520">
        <w:trPr>
          <w:trHeight w:val="276"/>
          <w:tblCellSpacing w:w="0" w:type="dxa"/>
          <w:jc w:val="center"/>
        </w:trPr>
        <w:tc>
          <w:tcPr>
            <w:tcW w:w="0" w:type="auto"/>
            <w:gridSpan w:val="4"/>
            <w:tcBorders>
              <w:top w:val="single" w:sz="6" w:space="0" w:color="0563C1"/>
              <w:left w:val="single" w:sz="6" w:space="0" w:color="0563C1"/>
              <w:bottom w:val="single" w:sz="6" w:space="0" w:color="002060"/>
              <w:right w:val="single" w:sz="6" w:space="0" w:color="0563C1"/>
            </w:tcBorders>
            <w:shd w:val="clear" w:color="auto" w:fill="002060"/>
            <w:tcMar>
              <w:top w:w="0" w:type="dxa"/>
              <w:left w:w="45" w:type="dxa"/>
              <w:bottom w:w="0" w:type="dxa"/>
              <w:right w:w="45" w:type="dxa"/>
            </w:tcMar>
            <w:vAlign w:val="center"/>
            <w:hideMark/>
          </w:tcPr>
          <w:p w14:paraId="0056CB59"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PRECIO POR PERSONA EN USD</w:t>
            </w:r>
          </w:p>
        </w:tc>
      </w:tr>
      <w:tr w:rsidR="00780520" w:rsidRPr="00780520" w14:paraId="410ED0AD" w14:textId="77777777" w:rsidTr="00780520">
        <w:trPr>
          <w:trHeight w:val="276"/>
          <w:tblCellSpacing w:w="0" w:type="dxa"/>
          <w:jc w:val="center"/>
        </w:trPr>
        <w:tc>
          <w:tcPr>
            <w:tcW w:w="4245" w:type="dxa"/>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1D0729DE"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 xml:space="preserve">PRIMERA </w:t>
            </w:r>
          </w:p>
        </w:tc>
        <w:tc>
          <w:tcPr>
            <w:tcW w:w="1276" w:type="dxa"/>
            <w:tcBorders>
              <w:bottom w:val="single" w:sz="6" w:space="0" w:color="0563C1"/>
            </w:tcBorders>
            <w:shd w:val="clear" w:color="auto" w:fill="0563C1"/>
            <w:tcMar>
              <w:top w:w="0" w:type="dxa"/>
              <w:left w:w="45" w:type="dxa"/>
              <w:bottom w:w="0" w:type="dxa"/>
              <w:right w:w="45" w:type="dxa"/>
            </w:tcMar>
            <w:vAlign w:val="center"/>
            <w:hideMark/>
          </w:tcPr>
          <w:p w14:paraId="36DDF015"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DBL</w:t>
            </w:r>
          </w:p>
        </w:tc>
        <w:tc>
          <w:tcPr>
            <w:tcW w:w="992" w:type="dxa"/>
            <w:tcBorders>
              <w:bottom w:val="single" w:sz="6" w:space="0" w:color="0563C1"/>
            </w:tcBorders>
            <w:shd w:val="clear" w:color="auto" w:fill="0563C1"/>
            <w:tcMar>
              <w:top w:w="0" w:type="dxa"/>
              <w:left w:w="45" w:type="dxa"/>
              <w:bottom w:w="0" w:type="dxa"/>
              <w:right w:w="45" w:type="dxa"/>
            </w:tcMar>
            <w:vAlign w:val="center"/>
            <w:hideMark/>
          </w:tcPr>
          <w:p w14:paraId="7B502593"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TPL</w:t>
            </w:r>
          </w:p>
        </w:tc>
        <w:tc>
          <w:tcPr>
            <w:tcW w:w="836" w:type="dxa"/>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4CBE7156"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 xml:space="preserve">SGL </w:t>
            </w:r>
          </w:p>
        </w:tc>
      </w:tr>
      <w:tr w:rsidR="00780520" w:rsidRPr="00780520" w14:paraId="752ABFF9" w14:textId="77777777" w:rsidTr="00780520">
        <w:trPr>
          <w:trHeight w:val="276"/>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70684DEB" w14:textId="77777777" w:rsidR="00780520" w:rsidRPr="00780520" w:rsidRDefault="00780520" w:rsidP="00780520">
            <w:pPr>
              <w:spacing w:after="0" w:line="240" w:lineRule="auto"/>
              <w:jc w:val="right"/>
              <w:rPr>
                <w:rFonts w:ascii="Calibri" w:hAnsi="Calibri" w:cs="Calibri"/>
                <w:sz w:val="20"/>
                <w:szCs w:val="20"/>
                <w:lang w:bidi="ar-SA"/>
              </w:rPr>
            </w:pPr>
            <w:r w:rsidRPr="00780520">
              <w:rPr>
                <w:rFonts w:ascii="Calibri" w:hAnsi="Calibri" w:cs="Calibri"/>
                <w:sz w:val="20"/>
                <w:szCs w:val="20"/>
                <w:lang w:bidi="ar-SA"/>
              </w:rPr>
              <w:t>TERRESTRE</w:t>
            </w:r>
          </w:p>
        </w:tc>
        <w:tc>
          <w:tcPr>
            <w:tcW w:w="1276" w:type="dxa"/>
            <w:shd w:val="clear" w:color="auto" w:fill="FFFFFF"/>
            <w:tcMar>
              <w:top w:w="0" w:type="dxa"/>
              <w:left w:w="45" w:type="dxa"/>
              <w:bottom w:w="0" w:type="dxa"/>
              <w:right w:w="45" w:type="dxa"/>
            </w:tcMar>
            <w:vAlign w:val="center"/>
            <w:hideMark/>
          </w:tcPr>
          <w:p w14:paraId="6C821EBD"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2080</w:t>
            </w:r>
          </w:p>
        </w:tc>
        <w:tc>
          <w:tcPr>
            <w:tcW w:w="992" w:type="dxa"/>
            <w:shd w:val="clear" w:color="auto" w:fill="FFFFFF"/>
            <w:tcMar>
              <w:top w:w="0" w:type="dxa"/>
              <w:left w:w="45" w:type="dxa"/>
              <w:bottom w:w="0" w:type="dxa"/>
              <w:right w:w="45" w:type="dxa"/>
            </w:tcMar>
            <w:vAlign w:val="center"/>
            <w:hideMark/>
          </w:tcPr>
          <w:p w14:paraId="56E227ED"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1860</w:t>
            </w:r>
          </w:p>
        </w:tc>
        <w:tc>
          <w:tcPr>
            <w:tcW w:w="836" w:type="dxa"/>
            <w:tcBorders>
              <w:right w:val="single" w:sz="6" w:space="0" w:color="0563C1"/>
            </w:tcBorders>
            <w:shd w:val="clear" w:color="auto" w:fill="FFFFFF"/>
            <w:tcMar>
              <w:top w:w="0" w:type="dxa"/>
              <w:left w:w="45" w:type="dxa"/>
              <w:bottom w:w="0" w:type="dxa"/>
              <w:right w:w="45" w:type="dxa"/>
            </w:tcMar>
            <w:vAlign w:val="center"/>
            <w:hideMark/>
          </w:tcPr>
          <w:p w14:paraId="3D22A543"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3190</w:t>
            </w:r>
          </w:p>
        </w:tc>
      </w:tr>
      <w:tr w:rsidR="00780520" w:rsidRPr="00780520" w14:paraId="581B3203" w14:textId="77777777" w:rsidTr="00780520">
        <w:trPr>
          <w:trHeight w:val="276"/>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04139BFC" w14:textId="77777777" w:rsidR="00780520" w:rsidRPr="00780520" w:rsidRDefault="00780520" w:rsidP="00780520">
            <w:pPr>
              <w:spacing w:after="0" w:line="240" w:lineRule="auto"/>
              <w:jc w:val="right"/>
              <w:rPr>
                <w:rFonts w:ascii="Calibri" w:hAnsi="Calibri" w:cs="Calibri"/>
                <w:b/>
                <w:bCs/>
                <w:sz w:val="20"/>
                <w:szCs w:val="20"/>
                <w:lang w:bidi="ar-SA"/>
              </w:rPr>
            </w:pPr>
            <w:r w:rsidRPr="00780520">
              <w:rPr>
                <w:rFonts w:ascii="Calibri" w:hAnsi="Calibri" w:cs="Calibri"/>
                <w:b/>
                <w:bCs/>
                <w:sz w:val="20"/>
                <w:szCs w:val="20"/>
                <w:lang w:bidi="ar-SA"/>
              </w:rPr>
              <w:t>TERRESTRE Y AÉREO</w:t>
            </w:r>
          </w:p>
        </w:tc>
        <w:tc>
          <w:tcPr>
            <w:tcW w:w="1276" w:type="dxa"/>
            <w:shd w:val="clear" w:color="auto" w:fill="FFFFFF"/>
            <w:tcMar>
              <w:top w:w="0" w:type="dxa"/>
              <w:left w:w="45" w:type="dxa"/>
              <w:bottom w:w="0" w:type="dxa"/>
              <w:right w:w="45" w:type="dxa"/>
            </w:tcMar>
            <w:vAlign w:val="center"/>
            <w:hideMark/>
          </w:tcPr>
          <w:p w14:paraId="7F53D501" w14:textId="77777777" w:rsidR="00780520" w:rsidRPr="00780520" w:rsidRDefault="00780520" w:rsidP="00780520">
            <w:pPr>
              <w:spacing w:after="0" w:line="240" w:lineRule="auto"/>
              <w:jc w:val="center"/>
              <w:rPr>
                <w:rFonts w:ascii="Calibri" w:hAnsi="Calibri" w:cs="Calibri"/>
                <w:b/>
                <w:bCs/>
                <w:sz w:val="20"/>
                <w:szCs w:val="20"/>
                <w:lang w:bidi="ar-SA"/>
              </w:rPr>
            </w:pPr>
            <w:r w:rsidRPr="00780520">
              <w:rPr>
                <w:rFonts w:ascii="Calibri" w:hAnsi="Calibri" w:cs="Calibri"/>
                <w:b/>
                <w:bCs/>
                <w:sz w:val="20"/>
                <w:szCs w:val="20"/>
                <w:lang w:bidi="ar-SA"/>
              </w:rPr>
              <w:t>3060</w:t>
            </w:r>
          </w:p>
        </w:tc>
        <w:tc>
          <w:tcPr>
            <w:tcW w:w="992" w:type="dxa"/>
            <w:shd w:val="clear" w:color="auto" w:fill="FFFFFF"/>
            <w:tcMar>
              <w:top w:w="0" w:type="dxa"/>
              <w:left w:w="45" w:type="dxa"/>
              <w:bottom w:w="0" w:type="dxa"/>
              <w:right w:w="45" w:type="dxa"/>
            </w:tcMar>
            <w:vAlign w:val="center"/>
            <w:hideMark/>
          </w:tcPr>
          <w:p w14:paraId="4E1F8BFC" w14:textId="77777777" w:rsidR="00780520" w:rsidRPr="00780520" w:rsidRDefault="00780520" w:rsidP="00780520">
            <w:pPr>
              <w:spacing w:after="0" w:line="240" w:lineRule="auto"/>
              <w:jc w:val="center"/>
              <w:rPr>
                <w:rFonts w:ascii="Calibri" w:hAnsi="Calibri" w:cs="Calibri"/>
                <w:b/>
                <w:bCs/>
                <w:sz w:val="20"/>
                <w:szCs w:val="20"/>
                <w:lang w:bidi="ar-SA"/>
              </w:rPr>
            </w:pPr>
            <w:r w:rsidRPr="00780520">
              <w:rPr>
                <w:rFonts w:ascii="Calibri" w:hAnsi="Calibri" w:cs="Calibri"/>
                <w:b/>
                <w:bCs/>
                <w:sz w:val="20"/>
                <w:szCs w:val="20"/>
                <w:lang w:bidi="ar-SA"/>
              </w:rPr>
              <w:t>2840</w:t>
            </w:r>
          </w:p>
        </w:tc>
        <w:tc>
          <w:tcPr>
            <w:tcW w:w="836" w:type="dxa"/>
            <w:tcBorders>
              <w:right w:val="single" w:sz="6" w:space="0" w:color="0563C1"/>
            </w:tcBorders>
            <w:shd w:val="clear" w:color="auto" w:fill="FFFFFF"/>
            <w:tcMar>
              <w:top w:w="0" w:type="dxa"/>
              <w:left w:w="45" w:type="dxa"/>
              <w:bottom w:w="0" w:type="dxa"/>
              <w:right w:w="45" w:type="dxa"/>
            </w:tcMar>
            <w:vAlign w:val="center"/>
            <w:hideMark/>
          </w:tcPr>
          <w:p w14:paraId="2B4A2FDE" w14:textId="77777777" w:rsidR="00780520" w:rsidRPr="00780520" w:rsidRDefault="00780520" w:rsidP="00780520">
            <w:pPr>
              <w:spacing w:after="0" w:line="240" w:lineRule="auto"/>
              <w:jc w:val="center"/>
              <w:rPr>
                <w:rFonts w:ascii="Calibri" w:hAnsi="Calibri" w:cs="Calibri"/>
                <w:b/>
                <w:bCs/>
                <w:sz w:val="20"/>
                <w:szCs w:val="20"/>
                <w:lang w:bidi="ar-SA"/>
              </w:rPr>
            </w:pPr>
            <w:r w:rsidRPr="00780520">
              <w:rPr>
                <w:rFonts w:ascii="Calibri" w:hAnsi="Calibri" w:cs="Calibri"/>
                <w:b/>
                <w:bCs/>
                <w:sz w:val="20"/>
                <w:szCs w:val="20"/>
                <w:lang w:bidi="ar-SA"/>
              </w:rPr>
              <w:t>4170</w:t>
            </w:r>
          </w:p>
        </w:tc>
      </w:tr>
      <w:tr w:rsidR="00780520" w:rsidRPr="00780520" w14:paraId="41A545F1" w14:textId="77777777" w:rsidTr="00780520">
        <w:trPr>
          <w:trHeight w:val="276"/>
          <w:tblCellSpacing w:w="0" w:type="dxa"/>
          <w:jc w:val="center"/>
        </w:trPr>
        <w:tc>
          <w:tcPr>
            <w:tcW w:w="4245"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265A792E" w14:textId="77777777" w:rsidR="00780520" w:rsidRPr="00780520" w:rsidRDefault="00780520" w:rsidP="00780520">
            <w:pPr>
              <w:spacing w:after="0" w:line="240" w:lineRule="auto"/>
              <w:jc w:val="right"/>
              <w:rPr>
                <w:rFonts w:ascii="Calibri" w:hAnsi="Calibri" w:cs="Calibri"/>
                <w:sz w:val="20"/>
                <w:szCs w:val="20"/>
                <w:lang w:bidi="ar-SA"/>
              </w:rPr>
            </w:pPr>
            <w:r w:rsidRPr="00780520">
              <w:rPr>
                <w:rFonts w:ascii="Calibri" w:hAnsi="Calibri" w:cs="Calibri"/>
                <w:sz w:val="20"/>
                <w:szCs w:val="20"/>
                <w:lang w:bidi="ar-SA"/>
              </w:rPr>
              <w:t>SUPL. 01 ENE - 31 MAR / 01 OCT - 20 DIC 2026</w:t>
            </w:r>
          </w:p>
        </w:tc>
        <w:tc>
          <w:tcPr>
            <w:tcW w:w="1276" w:type="dxa"/>
            <w:tcBorders>
              <w:bottom w:val="single" w:sz="6" w:space="0" w:color="0563C1"/>
            </w:tcBorders>
            <w:shd w:val="clear" w:color="auto" w:fill="FFFFFF"/>
            <w:tcMar>
              <w:top w:w="0" w:type="dxa"/>
              <w:left w:w="45" w:type="dxa"/>
              <w:bottom w:w="0" w:type="dxa"/>
              <w:right w:w="45" w:type="dxa"/>
            </w:tcMar>
            <w:vAlign w:val="center"/>
            <w:hideMark/>
          </w:tcPr>
          <w:p w14:paraId="77E79640"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205</w:t>
            </w:r>
          </w:p>
        </w:tc>
        <w:tc>
          <w:tcPr>
            <w:tcW w:w="992" w:type="dxa"/>
            <w:tcBorders>
              <w:bottom w:val="single" w:sz="6" w:space="0" w:color="0563C1"/>
            </w:tcBorders>
            <w:shd w:val="clear" w:color="auto" w:fill="FFFFFF"/>
            <w:tcMar>
              <w:top w:w="0" w:type="dxa"/>
              <w:left w:w="45" w:type="dxa"/>
              <w:bottom w:w="0" w:type="dxa"/>
              <w:right w:w="45" w:type="dxa"/>
            </w:tcMar>
            <w:vAlign w:val="center"/>
            <w:hideMark/>
          </w:tcPr>
          <w:p w14:paraId="0A7C0C77"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220</w:t>
            </w:r>
          </w:p>
        </w:tc>
        <w:tc>
          <w:tcPr>
            <w:tcW w:w="836"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3F6E468"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360</w:t>
            </w:r>
          </w:p>
        </w:tc>
      </w:tr>
      <w:tr w:rsidR="00780520" w:rsidRPr="00780520" w14:paraId="1A786D4E" w14:textId="77777777" w:rsidTr="00780520">
        <w:trPr>
          <w:trHeight w:val="276"/>
          <w:tblCellSpacing w:w="0" w:type="dxa"/>
          <w:jc w:val="center"/>
        </w:trPr>
        <w:tc>
          <w:tcPr>
            <w:tcW w:w="4245" w:type="dxa"/>
            <w:tcBorders>
              <w:bottom w:val="single" w:sz="6" w:space="0" w:color="0563C1"/>
            </w:tcBorders>
            <w:tcMar>
              <w:top w:w="0" w:type="dxa"/>
              <w:left w:w="45" w:type="dxa"/>
              <w:bottom w:w="0" w:type="dxa"/>
              <w:right w:w="45" w:type="dxa"/>
            </w:tcMar>
            <w:vAlign w:val="bottom"/>
            <w:hideMark/>
          </w:tcPr>
          <w:p w14:paraId="7C79186C" w14:textId="77777777" w:rsidR="00780520" w:rsidRPr="00780520" w:rsidRDefault="00780520" w:rsidP="00780520">
            <w:pPr>
              <w:spacing w:after="0" w:line="240" w:lineRule="auto"/>
              <w:jc w:val="center"/>
              <w:rPr>
                <w:rFonts w:ascii="Calibri" w:hAnsi="Calibri" w:cs="Calibri"/>
                <w:sz w:val="20"/>
                <w:szCs w:val="20"/>
                <w:lang w:bidi="ar-SA"/>
              </w:rPr>
            </w:pPr>
          </w:p>
        </w:tc>
        <w:tc>
          <w:tcPr>
            <w:tcW w:w="1276" w:type="dxa"/>
            <w:tcBorders>
              <w:bottom w:val="single" w:sz="6" w:space="0" w:color="0563C1"/>
            </w:tcBorders>
            <w:tcMar>
              <w:top w:w="0" w:type="dxa"/>
              <w:left w:w="45" w:type="dxa"/>
              <w:bottom w:w="0" w:type="dxa"/>
              <w:right w:w="45" w:type="dxa"/>
            </w:tcMar>
            <w:vAlign w:val="bottom"/>
            <w:hideMark/>
          </w:tcPr>
          <w:p w14:paraId="4CAADA53" w14:textId="77777777" w:rsidR="00780520" w:rsidRPr="00780520" w:rsidRDefault="00780520" w:rsidP="00780520">
            <w:pPr>
              <w:spacing w:after="0" w:line="240" w:lineRule="auto"/>
              <w:rPr>
                <w:rFonts w:ascii="Calibri" w:hAnsi="Calibri" w:cs="Calibri"/>
                <w:sz w:val="20"/>
                <w:szCs w:val="20"/>
                <w:lang w:bidi="ar-SA"/>
              </w:rPr>
            </w:pPr>
          </w:p>
        </w:tc>
        <w:tc>
          <w:tcPr>
            <w:tcW w:w="992" w:type="dxa"/>
            <w:tcBorders>
              <w:bottom w:val="single" w:sz="6" w:space="0" w:color="0563C1"/>
            </w:tcBorders>
            <w:tcMar>
              <w:top w:w="0" w:type="dxa"/>
              <w:left w:w="45" w:type="dxa"/>
              <w:bottom w:w="0" w:type="dxa"/>
              <w:right w:w="45" w:type="dxa"/>
            </w:tcMar>
            <w:vAlign w:val="bottom"/>
            <w:hideMark/>
          </w:tcPr>
          <w:p w14:paraId="51867BFE" w14:textId="77777777" w:rsidR="00780520" w:rsidRPr="00780520" w:rsidRDefault="00780520" w:rsidP="00780520">
            <w:pPr>
              <w:spacing w:after="0" w:line="240" w:lineRule="auto"/>
              <w:rPr>
                <w:rFonts w:ascii="Calibri" w:hAnsi="Calibri" w:cs="Calibri"/>
                <w:sz w:val="20"/>
                <w:szCs w:val="20"/>
                <w:lang w:bidi="ar-SA"/>
              </w:rPr>
            </w:pPr>
          </w:p>
        </w:tc>
        <w:tc>
          <w:tcPr>
            <w:tcW w:w="836" w:type="dxa"/>
            <w:tcBorders>
              <w:bottom w:val="single" w:sz="6" w:space="0" w:color="0563C1"/>
            </w:tcBorders>
            <w:tcMar>
              <w:top w:w="0" w:type="dxa"/>
              <w:left w:w="45" w:type="dxa"/>
              <w:bottom w:w="0" w:type="dxa"/>
              <w:right w:w="45" w:type="dxa"/>
            </w:tcMar>
            <w:vAlign w:val="bottom"/>
            <w:hideMark/>
          </w:tcPr>
          <w:p w14:paraId="2F4F90F2" w14:textId="77777777" w:rsidR="00780520" w:rsidRPr="00780520" w:rsidRDefault="00780520" w:rsidP="00780520">
            <w:pPr>
              <w:spacing w:after="0" w:line="240" w:lineRule="auto"/>
              <w:rPr>
                <w:rFonts w:ascii="Calibri" w:hAnsi="Calibri" w:cs="Calibri"/>
                <w:sz w:val="20"/>
                <w:szCs w:val="20"/>
                <w:lang w:bidi="ar-SA"/>
              </w:rPr>
            </w:pPr>
          </w:p>
        </w:tc>
      </w:tr>
      <w:tr w:rsidR="00780520" w:rsidRPr="00780520" w14:paraId="373BBB3E" w14:textId="77777777" w:rsidTr="00780520">
        <w:trPr>
          <w:trHeight w:val="276"/>
          <w:tblCellSpacing w:w="0" w:type="dxa"/>
          <w:jc w:val="center"/>
        </w:trPr>
        <w:tc>
          <w:tcPr>
            <w:tcW w:w="4245" w:type="dxa"/>
            <w:tcBorders>
              <w:left w:val="single" w:sz="6" w:space="0" w:color="0563C1"/>
            </w:tcBorders>
            <w:shd w:val="clear" w:color="auto" w:fill="0563C1"/>
            <w:tcMar>
              <w:top w:w="0" w:type="dxa"/>
              <w:left w:w="45" w:type="dxa"/>
              <w:bottom w:w="0" w:type="dxa"/>
              <w:right w:w="45" w:type="dxa"/>
            </w:tcMar>
            <w:vAlign w:val="center"/>
            <w:hideMark/>
          </w:tcPr>
          <w:p w14:paraId="19061790"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SUPERIOR</w:t>
            </w:r>
          </w:p>
        </w:tc>
        <w:tc>
          <w:tcPr>
            <w:tcW w:w="1276" w:type="dxa"/>
            <w:shd w:val="clear" w:color="auto" w:fill="0563C1"/>
            <w:tcMar>
              <w:top w:w="0" w:type="dxa"/>
              <w:left w:w="45" w:type="dxa"/>
              <w:bottom w:w="0" w:type="dxa"/>
              <w:right w:w="45" w:type="dxa"/>
            </w:tcMar>
            <w:vAlign w:val="center"/>
            <w:hideMark/>
          </w:tcPr>
          <w:p w14:paraId="19C2BB11"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DBL</w:t>
            </w:r>
          </w:p>
        </w:tc>
        <w:tc>
          <w:tcPr>
            <w:tcW w:w="992" w:type="dxa"/>
            <w:tcBorders>
              <w:right w:val="single" w:sz="6" w:space="0" w:color="716BC1"/>
            </w:tcBorders>
            <w:shd w:val="clear" w:color="auto" w:fill="0563C1"/>
            <w:tcMar>
              <w:top w:w="0" w:type="dxa"/>
              <w:left w:w="45" w:type="dxa"/>
              <w:bottom w:w="0" w:type="dxa"/>
              <w:right w:w="45" w:type="dxa"/>
            </w:tcMar>
            <w:vAlign w:val="center"/>
            <w:hideMark/>
          </w:tcPr>
          <w:p w14:paraId="5E8F4727"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TPL</w:t>
            </w:r>
          </w:p>
        </w:tc>
        <w:tc>
          <w:tcPr>
            <w:tcW w:w="836" w:type="dxa"/>
            <w:tcBorders>
              <w:right w:val="single" w:sz="6" w:space="0" w:color="0563C1"/>
            </w:tcBorders>
            <w:shd w:val="clear" w:color="auto" w:fill="0563C1"/>
            <w:tcMar>
              <w:top w:w="0" w:type="dxa"/>
              <w:left w:w="45" w:type="dxa"/>
              <w:bottom w:w="0" w:type="dxa"/>
              <w:right w:w="45" w:type="dxa"/>
            </w:tcMar>
            <w:vAlign w:val="center"/>
            <w:hideMark/>
          </w:tcPr>
          <w:p w14:paraId="39A9840D" w14:textId="77777777" w:rsidR="00780520" w:rsidRPr="00780520" w:rsidRDefault="00780520" w:rsidP="00780520">
            <w:pPr>
              <w:spacing w:after="0" w:line="240" w:lineRule="auto"/>
              <w:jc w:val="center"/>
              <w:rPr>
                <w:rFonts w:ascii="Calibri" w:hAnsi="Calibri" w:cs="Calibri"/>
                <w:b/>
                <w:bCs/>
                <w:color w:val="FFFFFF"/>
                <w:sz w:val="20"/>
                <w:szCs w:val="20"/>
                <w:lang w:bidi="ar-SA"/>
              </w:rPr>
            </w:pPr>
            <w:r w:rsidRPr="00780520">
              <w:rPr>
                <w:rFonts w:ascii="Calibri" w:hAnsi="Calibri" w:cs="Calibri"/>
                <w:b/>
                <w:bCs/>
                <w:color w:val="FFFFFF"/>
                <w:sz w:val="20"/>
                <w:szCs w:val="20"/>
                <w:lang w:bidi="ar-SA"/>
              </w:rPr>
              <w:t xml:space="preserve">SGL </w:t>
            </w:r>
          </w:p>
        </w:tc>
      </w:tr>
      <w:tr w:rsidR="00780520" w:rsidRPr="00780520" w14:paraId="3E9A6BF6" w14:textId="77777777" w:rsidTr="00780520">
        <w:trPr>
          <w:trHeight w:val="276"/>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098B0F2C" w14:textId="77777777" w:rsidR="00780520" w:rsidRPr="00780520" w:rsidRDefault="00780520" w:rsidP="00780520">
            <w:pPr>
              <w:spacing w:after="0" w:line="240" w:lineRule="auto"/>
              <w:jc w:val="right"/>
              <w:rPr>
                <w:rFonts w:ascii="Calibri" w:hAnsi="Calibri" w:cs="Calibri"/>
                <w:sz w:val="20"/>
                <w:szCs w:val="20"/>
                <w:lang w:bidi="ar-SA"/>
              </w:rPr>
            </w:pPr>
            <w:r w:rsidRPr="00780520">
              <w:rPr>
                <w:rFonts w:ascii="Calibri" w:hAnsi="Calibri" w:cs="Calibri"/>
                <w:sz w:val="20"/>
                <w:szCs w:val="20"/>
                <w:lang w:bidi="ar-SA"/>
              </w:rPr>
              <w:t>TERRESTRE</w:t>
            </w:r>
          </w:p>
        </w:tc>
        <w:tc>
          <w:tcPr>
            <w:tcW w:w="1276" w:type="dxa"/>
            <w:shd w:val="clear" w:color="auto" w:fill="FFFFFF"/>
            <w:tcMar>
              <w:top w:w="0" w:type="dxa"/>
              <w:left w:w="45" w:type="dxa"/>
              <w:bottom w:w="0" w:type="dxa"/>
              <w:right w:w="45" w:type="dxa"/>
            </w:tcMar>
            <w:vAlign w:val="center"/>
            <w:hideMark/>
          </w:tcPr>
          <w:p w14:paraId="36D1AFB3"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2400</w:t>
            </w:r>
          </w:p>
        </w:tc>
        <w:tc>
          <w:tcPr>
            <w:tcW w:w="992" w:type="dxa"/>
            <w:shd w:val="clear" w:color="auto" w:fill="FFFFFF"/>
            <w:tcMar>
              <w:top w:w="0" w:type="dxa"/>
              <w:left w:w="45" w:type="dxa"/>
              <w:bottom w:w="0" w:type="dxa"/>
              <w:right w:w="45" w:type="dxa"/>
            </w:tcMar>
            <w:vAlign w:val="center"/>
            <w:hideMark/>
          </w:tcPr>
          <w:p w14:paraId="254E4005"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2250</w:t>
            </w:r>
          </w:p>
        </w:tc>
        <w:tc>
          <w:tcPr>
            <w:tcW w:w="836" w:type="dxa"/>
            <w:tcBorders>
              <w:right w:val="single" w:sz="6" w:space="0" w:color="0563C1"/>
            </w:tcBorders>
            <w:shd w:val="clear" w:color="auto" w:fill="FFFFFF"/>
            <w:tcMar>
              <w:top w:w="0" w:type="dxa"/>
              <w:left w:w="45" w:type="dxa"/>
              <w:bottom w:w="0" w:type="dxa"/>
              <w:right w:w="45" w:type="dxa"/>
            </w:tcMar>
            <w:vAlign w:val="center"/>
            <w:hideMark/>
          </w:tcPr>
          <w:p w14:paraId="45FAB910"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3830</w:t>
            </w:r>
          </w:p>
        </w:tc>
      </w:tr>
      <w:tr w:rsidR="00780520" w:rsidRPr="00780520" w14:paraId="22304677" w14:textId="77777777" w:rsidTr="00780520">
        <w:trPr>
          <w:trHeight w:val="276"/>
          <w:tblCellSpacing w:w="0" w:type="dxa"/>
          <w:jc w:val="center"/>
        </w:trPr>
        <w:tc>
          <w:tcPr>
            <w:tcW w:w="4245" w:type="dxa"/>
            <w:tcBorders>
              <w:left w:val="single" w:sz="6" w:space="0" w:color="0563C1"/>
            </w:tcBorders>
            <w:shd w:val="clear" w:color="auto" w:fill="FFFFFF"/>
            <w:tcMar>
              <w:top w:w="0" w:type="dxa"/>
              <w:left w:w="45" w:type="dxa"/>
              <w:bottom w:w="0" w:type="dxa"/>
              <w:right w:w="45" w:type="dxa"/>
            </w:tcMar>
            <w:vAlign w:val="center"/>
            <w:hideMark/>
          </w:tcPr>
          <w:p w14:paraId="452C8B57" w14:textId="77777777" w:rsidR="00780520" w:rsidRPr="00780520" w:rsidRDefault="00780520" w:rsidP="00780520">
            <w:pPr>
              <w:spacing w:after="0" w:line="240" w:lineRule="auto"/>
              <w:jc w:val="right"/>
              <w:rPr>
                <w:rFonts w:ascii="Calibri" w:hAnsi="Calibri" w:cs="Calibri"/>
                <w:b/>
                <w:bCs/>
                <w:sz w:val="20"/>
                <w:szCs w:val="20"/>
                <w:lang w:bidi="ar-SA"/>
              </w:rPr>
            </w:pPr>
            <w:r w:rsidRPr="00780520">
              <w:rPr>
                <w:rFonts w:ascii="Calibri" w:hAnsi="Calibri" w:cs="Calibri"/>
                <w:b/>
                <w:bCs/>
                <w:sz w:val="20"/>
                <w:szCs w:val="20"/>
                <w:lang w:bidi="ar-SA"/>
              </w:rPr>
              <w:t>TERRESTRE Y AÉREO</w:t>
            </w:r>
          </w:p>
        </w:tc>
        <w:tc>
          <w:tcPr>
            <w:tcW w:w="1276" w:type="dxa"/>
            <w:shd w:val="clear" w:color="auto" w:fill="FFFFFF"/>
            <w:tcMar>
              <w:top w:w="0" w:type="dxa"/>
              <w:left w:w="45" w:type="dxa"/>
              <w:bottom w:w="0" w:type="dxa"/>
              <w:right w:w="45" w:type="dxa"/>
            </w:tcMar>
            <w:vAlign w:val="center"/>
            <w:hideMark/>
          </w:tcPr>
          <w:p w14:paraId="58EA73AD" w14:textId="77777777" w:rsidR="00780520" w:rsidRPr="00780520" w:rsidRDefault="00780520" w:rsidP="00780520">
            <w:pPr>
              <w:spacing w:after="0" w:line="240" w:lineRule="auto"/>
              <w:jc w:val="center"/>
              <w:rPr>
                <w:rFonts w:ascii="Calibri" w:hAnsi="Calibri" w:cs="Calibri"/>
                <w:b/>
                <w:bCs/>
                <w:sz w:val="20"/>
                <w:szCs w:val="20"/>
                <w:lang w:bidi="ar-SA"/>
              </w:rPr>
            </w:pPr>
            <w:r w:rsidRPr="00780520">
              <w:rPr>
                <w:rFonts w:ascii="Calibri" w:hAnsi="Calibri" w:cs="Calibri"/>
                <w:b/>
                <w:bCs/>
                <w:sz w:val="20"/>
                <w:szCs w:val="20"/>
                <w:lang w:bidi="ar-SA"/>
              </w:rPr>
              <w:t>3380</w:t>
            </w:r>
          </w:p>
        </w:tc>
        <w:tc>
          <w:tcPr>
            <w:tcW w:w="992" w:type="dxa"/>
            <w:shd w:val="clear" w:color="auto" w:fill="FFFFFF"/>
            <w:tcMar>
              <w:top w:w="0" w:type="dxa"/>
              <w:left w:w="45" w:type="dxa"/>
              <w:bottom w:w="0" w:type="dxa"/>
              <w:right w:w="45" w:type="dxa"/>
            </w:tcMar>
            <w:vAlign w:val="center"/>
            <w:hideMark/>
          </w:tcPr>
          <w:p w14:paraId="3564A358" w14:textId="77777777" w:rsidR="00780520" w:rsidRPr="00780520" w:rsidRDefault="00780520" w:rsidP="00780520">
            <w:pPr>
              <w:spacing w:after="0" w:line="240" w:lineRule="auto"/>
              <w:jc w:val="center"/>
              <w:rPr>
                <w:rFonts w:ascii="Calibri" w:hAnsi="Calibri" w:cs="Calibri"/>
                <w:b/>
                <w:bCs/>
                <w:sz w:val="20"/>
                <w:szCs w:val="20"/>
                <w:lang w:bidi="ar-SA"/>
              </w:rPr>
            </w:pPr>
            <w:r w:rsidRPr="00780520">
              <w:rPr>
                <w:rFonts w:ascii="Calibri" w:hAnsi="Calibri" w:cs="Calibri"/>
                <w:b/>
                <w:bCs/>
                <w:sz w:val="20"/>
                <w:szCs w:val="20"/>
                <w:lang w:bidi="ar-SA"/>
              </w:rPr>
              <w:t>3230</w:t>
            </w:r>
          </w:p>
        </w:tc>
        <w:tc>
          <w:tcPr>
            <w:tcW w:w="836" w:type="dxa"/>
            <w:tcBorders>
              <w:right w:val="single" w:sz="6" w:space="0" w:color="0563C1"/>
            </w:tcBorders>
            <w:shd w:val="clear" w:color="auto" w:fill="FFFFFF"/>
            <w:tcMar>
              <w:top w:w="0" w:type="dxa"/>
              <w:left w:w="45" w:type="dxa"/>
              <w:bottom w:w="0" w:type="dxa"/>
              <w:right w:w="45" w:type="dxa"/>
            </w:tcMar>
            <w:vAlign w:val="center"/>
            <w:hideMark/>
          </w:tcPr>
          <w:p w14:paraId="70DB253B" w14:textId="77777777" w:rsidR="00780520" w:rsidRPr="00780520" w:rsidRDefault="00780520" w:rsidP="00780520">
            <w:pPr>
              <w:spacing w:after="0" w:line="240" w:lineRule="auto"/>
              <w:jc w:val="center"/>
              <w:rPr>
                <w:rFonts w:ascii="Calibri" w:hAnsi="Calibri" w:cs="Calibri"/>
                <w:b/>
                <w:bCs/>
                <w:sz w:val="20"/>
                <w:szCs w:val="20"/>
                <w:lang w:bidi="ar-SA"/>
              </w:rPr>
            </w:pPr>
            <w:r w:rsidRPr="00780520">
              <w:rPr>
                <w:rFonts w:ascii="Calibri" w:hAnsi="Calibri" w:cs="Calibri"/>
                <w:b/>
                <w:bCs/>
                <w:sz w:val="20"/>
                <w:szCs w:val="20"/>
                <w:lang w:bidi="ar-SA"/>
              </w:rPr>
              <w:t>4810</w:t>
            </w:r>
          </w:p>
        </w:tc>
      </w:tr>
      <w:tr w:rsidR="00780520" w:rsidRPr="00780520" w14:paraId="14DD025C" w14:textId="77777777" w:rsidTr="00780520">
        <w:trPr>
          <w:trHeight w:val="276"/>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310C0ACA" w14:textId="77777777" w:rsidR="00780520" w:rsidRPr="00780520" w:rsidRDefault="00780520" w:rsidP="00780520">
            <w:pPr>
              <w:spacing w:after="0" w:line="240" w:lineRule="auto"/>
              <w:jc w:val="right"/>
              <w:rPr>
                <w:rFonts w:ascii="Calibri" w:hAnsi="Calibri" w:cs="Calibri"/>
                <w:sz w:val="20"/>
                <w:szCs w:val="20"/>
                <w:lang w:bidi="ar-SA"/>
              </w:rPr>
            </w:pPr>
            <w:r w:rsidRPr="00780520">
              <w:rPr>
                <w:rFonts w:ascii="Calibri" w:hAnsi="Calibri" w:cs="Calibri"/>
                <w:sz w:val="20"/>
                <w:szCs w:val="20"/>
                <w:lang w:bidi="ar-SA"/>
              </w:rPr>
              <w:t>SUPL. 01 OCT - 20 DIC 2025</w:t>
            </w:r>
          </w:p>
        </w:tc>
        <w:tc>
          <w:tcPr>
            <w:tcW w:w="1276" w:type="dxa"/>
            <w:tcMar>
              <w:top w:w="0" w:type="dxa"/>
              <w:left w:w="45" w:type="dxa"/>
              <w:bottom w:w="0" w:type="dxa"/>
              <w:right w:w="45" w:type="dxa"/>
            </w:tcMar>
            <w:vAlign w:val="bottom"/>
            <w:hideMark/>
          </w:tcPr>
          <w:p w14:paraId="3606ACC4"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375</w:t>
            </w:r>
          </w:p>
        </w:tc>
        <w:tc>
          <w:tcPr>
            <w:tcW w:w="992" w:type="dxa"/>
            <w:tcMar>
              <w:top w:w="0" w:type="dxa"/>
              <w:left w:w="45" w:type="dxa"/>
              <w:bottom w:w="0" w:type="dxa"/>
              <w:right w:w="45" w:type="dxa"/>
            </w:tcMar>
            <w:vAlign w:val="bottom"/>
            <w:hideMark/>
          </w:tcPr>
          <w:p w14:paraId="391EBCB0"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270</w:t>
            </w:r>
          </w:p>
        </w:tc>
        <w:tc>
          <w:tcPr>
            <w:tcW w:w="836" w:type="dxa"/>
            <w:tcBorders>
              <w:right w:val="single" w:sz="6" w:space="0" w:color="0563C1"/>
            </w:tcBorders>
            <w:tcMar>
              <w:top w:w="0" w:type="dxa"/>
              <w:left w:w="45" w:type="dxa"/>
              <w:bottom w:w="0" w:type="dxa"/>
              <w:right w:w="45" w:type="dxa"/>
            </w:tcMar>
            <w:vAlign w:val="bottom"/>
            <w:hideMark/>
          </w:tcPr>
          <w:p w14:paraId="6B396B79"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810</w:t>
            </w:r>
          </w:p>
        </w:tc>
      </w:tr>
      <w:tr w:rsidR="00780520" w:rsidRPr="00780520" w14:paraId="1742DD90" w14:textId="77777777" w:rsidTr="00780520">
        <w:trPr>
          <w:trHeight w:val="276"/>
          <w:tblCellSpacing w:w="0" w:type="dxa"/>
          <w:jc w:val="center"/>
        </w:trPr>
        <w:tc>
          <w:tcPr>
            <w:tcW w:w="4245" w:type="dxa"/>
            <w:tcBorders>
              <w:left w:val="single" w:sz="6" w:space="0" w:color="0563C1"/>
            </w:tcBorders>
            <w:tcMar>
              <w:top w:w="0" w:type="dxa"/>
              <w:left w:w="45" w:type="dxa"/>
              <w:bottom w:w="0" w:type="dxa"/>
              <w:right w:w="45" w:type="dxa"/>
            </w:tcMar>
            <w:vAlign w:val="bottom"/>
            <w:hideMark/>
          </w:tcPr>
          <w:p w14:paraId="7DB05192" w14:textId="77777777" w:rsidR="00780520" w:rsidRPr="00780520" w:rsidRDefault="00780520" w:rsidP="00780520">
            <w:pPr>
              <w:spacing w:after="0" w:line="240" w:lineRule="auto"/>
              <w:jc w:val="right"/>
              <w:rPr>
                <w:rFonts w:ascii="Calibri" w:hAnsi="Calibri" w:cs="Calibri"/>
                <w:sz w:val="20"/>
                <w:szCs w:val="20"/>
                <w:lang w:bidi="ar-SA"/>
              </w:rPr>
            </w:pPr>
            <w:r w:rsidRPr="00780520">
              <w:rPr>
                <w:rFonts w:ascii="Calibri" w:hAnsi="Calibri" w:cs="Calibri"/>
                <w:sz w:val="20"/>
                <w:szCs w:val="20"/>
                <w:lang w:bidi="ar-SA"/>
              </w:rPr>
              <w:t>SUPL. 01 ENE - 31 MAR 2026</w:t>
            </w:r>
          </w:p>
        </w:tc>
        <w:tc>
          <w:tcPr>
            <w:tcW w:w="1276" w:type="dxa"/>
            <w:tcMar>
              <w:top w:w="0" w:type="dxa"/>
              <w:left w:w="45" w:type="dxa"/>
              <w:bottom w:w="0" w:type="dxa"/>
              <w:right w:w="45" w:type="dxa"/>
            </w:tcMar>
            <w:vAlign w:val="bottom"/>
            <w:hideMark/>
          </w:tcPr>
          <w:p w14:paraId="7036392F"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460</w:t>
            </w:r>
          </w:p>
        </w:tc>
        <w:tc>
          <w:tcPr>
            <w:tcW w:w="992" w:type="dxa"/>
            <w:tcMar>
              <w:top w:w="0" w:type="dxa"/>
              <w:left w:w="45" w:type="dxa"/>
              <w:bottom w:w="0" w:type="dxa"/>
              <w:right w:w="45" w:type="dxa"/>
            </w:tcMar>
            <w:vAlign w:val="bottom"/>
            <w:hideMark/>
          </w:tcPr>
          <w:p w14:paraId="6B3CB6AF"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320</w:t>
            </w:r>
          </w:p>
        </w:tc>
        <w:tc>
          <w:tcPr>
            <w:tcW w:w="836" w:type="dxa"/>
            <w:tcBorders>
              <w:right w:val="single" w:sz="6" w:space="0" w:color="0563C1"/>
            </w:tcBorders>
            <w:tcMar>
              <w:top w:w="0" w:type="dxa"/>
              <w:left w:w="45" w:type="dxa"/>
              <w:bottom w:w="0" w:type="dxa"/>
              <w:right w:w="45" w:type="dxa"/>
            </w:tcMar>
            <w:vAlign w:val="bottom"/>
            <w:hideMark/>
          </w:tcPr>
          <w:p w14:paraId="13394619"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965</w:t>
            </w:r>
          </w:p>
        </w:tc>
      </w:tr>
      <w:tr w:rsidR="00780520" w:rsidRPr="00780520" w14:paraId="11ACD307" w14:textId="77777777" w:rsidTr="00780520">
        <w:trPr>
          <w:trHeight w:val="276"/>
          <w:tblCellSpacing w:w="0" w:type="dxa"/>
          <w:jc w:val="center"/>
        </w:trPr>
        <w:tc>
          <w:tcPr>
            <w:tcW w:w="4245" w:type="dxa"/>
            <w:tcBorders>
              <w:left w:val="single" w:sz="6" w:space="0" w:color="0563C1"/>
              <w:bottom w:val="single" w:sz="6" w:space="0" w:color="0563C1"/>
            </w:tcBorders>
            <w:tcMar>
              <w:top w:w="0" w:type="dxa"/>
              <w:left w:w="45" w:type="dxa"/>
              <w:bottom w:w="0" w:type="dxa"/>
              <w:right w:w="45" w:type="dxa"/>
            </w:tcMar>
            <w:vAlign w:val="bottom"/>
            <w:hideMark/>
          </w:tcPr>
          <w:p w14:paraId="7B3AA4CA" w14:textId="77777777" w:rsidR="00780520" w:rsidRPr="00780520" w:rsidRDefault="00780520" w:rsidP="00780520">
            <w:pPr>
              <w:spacing w:after="0" w:line="240" w:lineRule="auto"/>
              <w:jc w:val="right"/>
              <w:rPr>
                <w:rFonts w:ascii="Calibri" w:hAnsi="Calibri" w:cs="Calibri"/>
                <w:sz w:val="20"/>
                <w:szCs w:val="20"/>
                <w:lang w:bidi="ar-SA"/>
              </w:rPr>
            </w:pPr>
            <w:r w:rsidRPr="00780520">
              <w:rPr>
                <w:rFonts w:ascii="Calibri" w:hAnsi="Calibri" w:cs="Calibri"/>
                <w:sz w:val="20"/>
                <w:szCs w:val="20"/>
                <w:lang w:bidi="ar-SA"/>
              </w:rPr>
              <w:t>SUPL. 01 OCT - 20 DIC 2026</w:t>
            </w:r>
          </w:p>
        </w:tc>
        <w:tc>
          <w:tcPr>
            <w:tcW w:w="1276" w:type="dxa"/>
            <w:tcBorders>
              <w:bottom w:val="single" w:sz="6" w:space="0" w:color="0563C1"/>
            </w:tcBorders>
            <w:tcMar>
              <w:top w:w="0" w:type="dxa"/>
              <w:left w:w="45" w:type="dxa"/>
              <w:bottom w:w="0" w:type="dxa"/>
              <w:right w:w="45" w:type="dxa"/>
            </w:tcMar>
            <w:vAlign w:val="bottom"/>
            <w:hideMark/>
          </w:tcPr>
          <w:p w14:paraId="13D0E487"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635</w:t>
            </w:r>
          </w:p>
        </w:tc>
        <w:tc>
          <w:tcPr>
            <w:tcW w:w="992" w:type="dxa"/>
            <w:tcBorders>
              <w:bottom w:val="single" w:sz="6" w:space="0" w:color="0563C1"/>
            </w:tcBorders>
            <w:tcMar>
              <w:top w:w="0" w:type="dxa"/>
              <w:left w:w="45" w:type="dxa"/>
              <w:bottom w:w="0" w:type="dxa"/>
              <w:right w:w="45" w:type="dxa"/>
            </w:tcMar>
            <w:vAlign w:val="bottom"/>
            <w:hideMark/>
          </w:tcPr>
          <w:p w14:paraId="4FDBCE5B"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505</w:t>
            </w:r>
          </w:p>
        </w:tc>
        <w:tc>
          <w:tcPr>
            <w:tcW w:w="836" w:type="dxa"/>
            <w:tcBorders>
              <w:bottom w:val="single" w:sz="6" w:space="0" w:color="0563C1"/>
              <w:right w:val="single" w:sz="6" w:space="0" w:color="0563C1"/>
            </w:tcBorders>
            <w:tcMar>
              <w:top w:w="0" w:type="dxa"/>
              <w:left w:w="45" w:type="dxa"/>
              <w:bottom w:w="0" w:type="dxa"/>
              <w:right w:w="45" w:type="dxa"/>
            </w:tcMar>
            <w:vAlign w:val="bottom"/>
            <w:hideMark/>
          </w:tcPr>
          <w:p w14:paraId="3E88658E" w14:textId="77777777" w:rsidR="00780520" w:rsidRPr="00780520" w:rsidRDefault="00780520" w:rsidP="00780520">
            <w:pPr>
              <w:spacing w:after="0" w:line="240" w:lineRule="auto"/>
              <w:jc w:val="center"/>
              <w:rPr>
                <w:rFonts w:ascii="Calibri" w:hAnsi="Calibri" w:cs="Calibri"/>
                <w:sz w:val="20"/>
                <w:szCs w:val="20"/>
                <w:lang w:bidi="ar-SA"/>
              </w:rPr>
            </w:pPr>
            <w:r w:rsidRPr="00780520">
              <w:rPr>
                <w:rFonts w:ascii="Calibri" w:hAnsi="Calibri" w:cs="Calibri"/>
                <w:sz w:val="20"/>
                <w:szCs w:val="20"/>
                <w:lang w:bidi="ar-SA"/>
              </w:rPr>
              <w:t>1225</w:t>
            </w:r>
          </w:p>
        </w:tc>
      </w:tr>
    </w:tbl>
    <w:p w14:paraId="0922920C" w14:textId="77777777" w:rsidR="00780520" w:rsidRDefault="00780520" w:rsidP="00991CDE">
      <w:pPr>
        <w:pStyle w:val="Sinespaciado"/>
        <w:rPr>
          <w:rFonts w:asciiTheme="minorHAnsi" w:eastAsia="Arial" w:hAnsiTheme="minorHAnsi" w:cstheme="minorHAnsi"/>
          <w:color w:val="002060"/>
          <w:sz w:val="20"/>
        </w:rPr>
      </w:pPr>
    </w:p>
    <w:p w14:paraId="5BEC1094" w14:textId="77777777" w:rsidR="00780520" w:rsidRDefault="00780520" w:rsidP="00991CDE">
      <w:pPr>
        <w:pStyle w:val="Sinespaciado"/>
        <w:rPr>
          <w:rFonts w:asciiTheme="minorHAnsi" w:eastAsia="Arial" w:hAnsiTheme="minorHAnsi" w:cstheme="minorHAnsi"/>
          <w:color w:val="002060"/>
          <w:sz w:val="20"/>
        </w:rPr>
      </w:pPr>
    </w:p>
    <w:p w14:paraId="0E9A20C7" w14:textId="77777777" w:rsidR="00780520" w:rsidRDefault="00780520" w:rsidP="00991CDE">
      <w:pPr>
        <w:pStyle w:val="Sinespaciado"/>
        <w:rPr>
          <w:rFonts w:asciiTheme="minorHAnsi" w:eastAsia="Arial" w:hAnsiTheme="minorHAnsi" w:cstheme="minorHAnsi"/>
          <w:color w:val="002060"/>
          <w:sz w:val="20"/>
        </w:rPr>
      </w:pPr>
    </w:p>
    <w:p w14:paraId="6906935C" w14:textId="77777777" w:rsidR="00780520" w:rsidRDefault="00780520" w:rsidP="00991CDE">
      <w:pPr>
        <w:pStyle w:val="Sinespaciado"/>
        <w:rPr>
          <w:rFonts w:asciiTheme="minorHAnsi" w:eastAsia="Arial" w:hAnsiTheme="minorHAnsi" w:cstheme="minorHAnsi"/>
          <w:color w:val="002060"/>
          <w:sz w:val="20"/>
        </w:rPr>
      </w:pPr>
    </w:p>
    <w:p w14:paraId="66F3EF02" w14:textId="7C3B7701" w:rsidR="00780520" w:rsidRDefault="006727BB" w:rsidP="006727BB">
      <w:pPr>
        <w:pStyle w:val="Sinespaciado"/>
        <w:jc w:val="center"/>
        <w:rPr>
          <w:rFonts w:asciiTheme="minorHAnsi" w:eastAsia="Arial" w:hAnsiTheme="minorHAnsi" w:cstheme="minorHAnsi"/>
          <w:color w:val="002060"/>
          <w:sz w:val="20"/>
        </w:rPr>
      </w:pPr>
      <w:r>
        <w:rPr>
          <w:rFonts w:asciiTheme="minorHAnsi" w:eastAsia="Arial" w:hAnsiTheme="minorHAnsi" w:cstheme="minorHAnsi"/>
          <w:noProof/>
          <w:color w:val="002060"/>
          <w:sz w:val="20"/>
        </w:rPr>
        <w:drawing>
          <wp:inline distT="0" distB="0" distL="0" distR="0" wp14:anchorId="0B5C1383" wp14:editId="3CAAB701">
            <wp:extent cx="1838325" cy="514350"/>
            <wp:effectExtent l="0" t="0" r="9525" b="0"/>
            <wp:docPr id="1057867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8325" cy="514350"/>
                    </a:xfrm>
                    <a:prstGeom prst="rect">
                      <a:avLst/>
                    </a:prstGeom>
                    <a:noFill/>
                    <a:ln>
                      <a:noFill/>
                    </a:ln>
                  </pic:spPr>
                </pic:pic>
              </a:graphicData>
            </a:graphic>
          </wp:inline>
        </w:drawing>
      </w:r>
    </w:p>
    <w:p w14:paraId="3433247C" w14:textId="77777777" w:rsidR="006727BB" w:rsidRDefault="006727BB" w:rsidP="006727BB">
      <w:pPr>
        <w:pStyle w:val="Sinespaciado"/>
        <w:jc w:val="center"/>
        <w:rPr>
          <w:rFonts w:asciiTheme="minorHAnsi" w:eastAsia="Arial" w:hAnsiTheme="minorHAnsi" w:cstheme="minorHAnsi"/>
          <w:color w:val="002060"/>
          <w:sz w:val="20"/>
        </w:rPr>
      </w:pPr>
    </w:p>
    <w:tbl>
      <w:tblPr>
        <w:tblW w:w="6007" w:type="dxa"/>
        <w:jc w:val="center"/>
        <w:tblCellSpacing w:w="0" w:type="dxa"/>
        <w:tblCellMar>
          <w:left w:w="0" w:type="dxa"/>
          <w:right w:w="0" w:type="dxa"/>
        </w:tblCellMar>
        <w:tblLook w:val="04A0" w:firstRow="1" w:lastRow="0" w:firstColumn="1" w:lastColumn="0" w:noHBand="0" w:noVBand="1"/>
      </w:tblPr>
      <w:tblGrid>
        <w:gridCol w:w="5237"/>
        <w:gridCol w:w="770"/>
      </w:tblGrid>
      <w:tr w:rsidR="006727BB" w:rsidRPr="006727BB" w14:paraId="00E23F88" w14:textId="77777777" w:rsidTr="006727BB">
        <w:trPr>
          <w:trHeight w:val="357"/>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702C8E8" w14:textId="77777777" w:rsidR="006727BB" w:rsidRPr="006727BB" w:rsidRDefault="006727BB" w:rsidP="006727BB">
            <w:pPr>
              <w:spacing w:after="0" w:line="240" w:lineRule="auto"/>
              <w:jc w:val="center"/>
              <w:rPr>
                <w:rFonts w:ascii="Calibri" w:hAnsi="Calibri" w:cs="Calibri"/>
                <w:b/>
                <w:bCs/>
                <w:color w:val="FFFFFF"/>
                <w:sz w:val="20"/>
                <w:szCs w:val="20"/>
                <w:lang w:bidi="ar-SA"/>
              </w:rPr>
            </w:pPr>
            <w:r w:rsidRPr="006727BB">
              <w:rPr>
                <w:rFonts w:ascii="Calibri" w:hAnsi="Calibri" w:cs="Calibri"/>
                <w:b/>
                <w:bCs/>
                <w:color w:val="FFFFFF"/>
                <w:sz w:val="20"/>
                <w:szCs w:val="20"/>
                <w:lang w:bidi="ar-SA"/>
              </w:rPr>
              <w:t xml:space="preserve">PRECIO POR PERSONA EN USD </w:t>
            </w:r>
          </w:p>
        </w:tc>
      </w:tr>
      <w:tr w:rsidR="006727BB" w:rsidRPr="006727BB" w14:paraId="3EB24BDD" w14:textId="77777777" w:rsidTr="006727BB">
        <w:trPr>
          <w:trHeight w:val="452"/>
          <w:tblCellSpacing w:w="0" w:type="dxa"/>
          <w:jc w:val="center"/>
        </w:trPr>
        <w:tc>
          <w:tcPr>
            <w:tcW w:w="5237"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02ABF051" w14:textId="77777777" w:rsidR="006727BB" w:rsidRPr="006727BB" w:rsidRDefault="006727BB" w:rsidP="006727BB">
            <w:pPr>
              <w:spacing w:after="0" w:line="240" w:lineRule="auto"/>
              <w:rPr>
                <w:rFonts w:ascii="Calibri" w:hAnsi="Calibri" w:cs="Calibri"/>
                <w:sz w:val="20"/>
                <w:szCs w:val="20"/>
                <w:lang w:bidi="ar-SA"/>
              </w:rPr>
            </w:pPr>
            <w:r w:rsidRPr="006727BB">
              <w:rPr>
                <w:rFonts w:ascii="Calibri" w:hAnsi="Calibri" w:cs="Calibri"/>
                <w:sz w:val="20"/>
                <w:szCs w:val="20"/>
                <w:lang w:bidi="ar-SA"/>
              </w:rPr>
              <w:t>Cena Show de Tango con traslados incluidos en Buenos Aires</w:t>
            </w:r>
          </w:p>
        </w:tc>
        <w:tc>
          <w:tcPr>
            <w:tcW w:w="770"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192F17D7" w14:textId="0296B6DD" w:rsidR="006727BB" w:rsidRPr="006727BB" w:rsidRDefault="006727BB" w:rsidP="006727BB">
            <w:pPr>
              <w:spacing w:after="0" w:line="240" w:lineRule="auto"/>
              <w:jc w:val="center"/>
              <w:rPr>
                <w:rFonts w:ascii="Calibri" w:hAnsi="Calibri" w:cs="Calibri"/>
                <w:sz w:val="20"/>
                <w:szCs w:val="20"/>
                <w:lang w:bidi="ar-SA"/>
              </w:rPr>
            </w:pPr>
            <w:r w:rsidRPr="006727BB">
              <w:rPr>
                <w:rFonts w:ascii="Calibri" w:hAnsi="Calibri" w:cs="Calibri"/>
                <w:sz w:val="20"/>
                <w:szCs w:val="20"/>
                <w:lang w:bidi="ar-SA"/>
              </w:rPr>
              <w:t>12</w:t>
            </w:r>
            <w:r>
              <w:rPr>
                <w:rFonts w:ascii="Calibri" w:hAnsi="Calibri" w:cs="Calibri"/>
                <w:sz w:val="20"/>
                <w:szCs w:val="20"/>
                <w:lang w:bidi="ar-SA"/>
              </w:rPr>
              <w:t>5</w:t>
            </w:r>
          </w:p>
        </w:tc>
      </w:tr>
    </w:tbl>
    <w:p w14:paraId="1AE282FA" w14:textId="77777777" w:rsidR="006727BB" w:rsidRDefault="006727BB" w:rsidP="006727BB">
      <w:pPr>
        <w:pStyle w:val="Sinespaciado"/>
        <w:jc w:val="center"/>
        <w:rPr>
          <w:rFonts w:asciiTheme="minorHAnsi" w:eastAsia="Arial" w:hAnsiTheme="minorHAnsi" w:cstheme="minorHAnsi"/>
          <w:color w:val="002060"/>
          <w:sz w:val="20"/>
        </w:rPr>
      </w:pPr>
    </w:p>
    <w:p w14:paraId="238F1E6F" w14:textId="77777777" w:rsidR="00780520" w:rsidRDefault="00780520" w:rsidP="00991CDE">
      <w:pPr>
        <w:pStyle w:val="Sinespaciado"/>
        <w:rPr>
          <w:rFonts w:asciiTheme="minorHAnsi" w:eastAsia="Arial" w:hAnsiTheme="minorHAnsi" w:cstheme="minorHAnsi"/>
          <w:color w:val="002060"/>
          <w:sz w:val="20"/>
        </w:rPr>
      </w:pPr>
    </w:p>
    <w:tbl>
      <w:tblPr>
        <w:tblW w:w="9730" w:type="dxa"/>
        <w:jc w:val="center"/>
        <w:tblCellSpacing w:w="0" w:type="dxa"/>
        <w:tblCellMar>
          <w:left w:w="0" w:type="dxa"/>
          <w:right w:w="0" w:type="dxa"/>
        </w:tblCellMar>
        <w:tblLook w:val="04A0" w:firstRow="1" w:lastRow="0" w:firstColumn="1" w:lastColumn="0" w:noHBand="0" w:noVBand="1"/>
      </w:tblPr>
      <w:tblGrid>
        <w:gridCol w:w="9730"/>
      </w:tblGrid>
      <w:tr w:rsidR="00AC603C" w:rsidRPr="00AC603C" w14:paraId="55FE394E" w14:textId="77777777" w:rsidTr="00AC603C">
        <w:trPr>
          <w:trHeight w:val="323"/>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55D43C9"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RUTA AEREA PROPUESTA MEX/BUE/USH/FTE/AEP/BRC/BUE/MEX</w:t>
            </w:r>
          </w:p>
        </w:tc>
      </w:tr>
      <w:tr w:rsidR="00AC603C" w:rsidRPr="00AC603C" w14:paraId="53D02B85" w14:textId="77777777" w:rsidTr="00AC603C">
        <w:trPr>
          <w:trHeight w:val="323"/>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14E94386" w14:textId="77777777" w:rsidR="00AC603C" w:rsidRPr="00AC603C" w:rsidRDefault="00AC603C" w:rsidP="00AC603C">
            <w:pPr>
              <w:spacing w:after="0" w:line="240" w:lineRule="auto"/>
              <w:rPr>
                <w:rFonts w:ascii="Calibri" w:hAnsi="Calibri" w:cs="Calibri"/>
                <w:b/>
                <w:bCs/>
                <w:color w:val="FFFFFF"/>
                <w:sz w:val="20"/>
                <w:szCs w:val="20"/>
                <w:lang w:bidi="ar-SA"/>
              </w:rPr>
            </w:pPr>
            <w:r w:rsidRPr="00AC603C">
              <w:rPr>
                <w:rFonts w:ascii="Calibri" w:hAnsi="Calibri" w:cs="Calibri"/>
                <w:b/>
                <w:bCs/>
                <w:color w:val="FFFFFF"/>
                <w:sz w:val="20"/>
                <w:szCs w:val="20"/>
                <w:lang w:bidi="ar-SA"/>
              </w:rPr>
              <w:t>IMPUESTOS AEREOS (SUJETOS A CONFIRMACIÓN): 980 USD</w:t>
            </w:r>
          </w:p>
        </w:tc>
      </w:tr>
      <w:tr w:rsidR="00AC603C" w:rsidRPr="00AC603C" w14:paraId="6577CB3D" w14:textId="77777777" w:rsidTr="00AC603C">
        <w:trPr>
          <w:trHeight w:val="32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4225DDD"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SUPLEMENTO DESDE EL INTERIOR DEL PAÍS: CONSULTAR</w:t>
            </w:r>
          </w:p>
        </w:tc>
      </w:tr>
      <w:tr w:rsidR="00AC603C" w:rsidRPr="00AC603C" w14:paraId="487765FB" w14:textId="77777777" w:rsidTr="00AC603C">
        <w:trPr>
          <w:trHeight w:val="32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3FBCC8FD"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 xml:space="preserve">TARIFAS SUJETAS A DISPONIBILIDAD Y CAMBIO SIN PREVIO AVISO </w:t>
            </w:r>
          </w:p>
        </w:tc>
      </w:tr>
      <w:tr w:rsidR="00AC603C" w:rsidRPr="00AC603C" w14:paraId="5F370D0B" w14:textId="77777777" w:rsidTr="00AC603C">
        <w:trPr>
          <w:trHeight w:val="32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7902062" w14:textId="77777777" w:rsidR="00AC603C" w:rsidRPr="00AC603C" w:rsidRDefault="00AC603C" w:rsidP="00AC603C">
            <w:pPr>
              <w:spacing w:after="0" w:line="240" w:lineRule="auto"/>
              <w:rPr>
                <w:rFonts w:ascii="Calibri" w:hAnsi="Calibri" w:cs="Calibri"/>
                <w:color w:val="002060"/>
                <w:sz w:val="20"/>
                <w:szCs w:val="20"/>
                <w:lang w:bidi="ar-SA"/>
              </w:rPr>
            </w:pPr>
            <w:r w:rsidRPr="00AC603C">
              <w:rPr>
                <w:rFonts w:ascii="Calibri" w:hAnsi="Calibri" w:cs="Calibri"/>
                <w:color w:val="002060"/>
                <w:sz w:val="20"/>
                <w:szCs w:val="20"/>
                <w:lang w:bidi="ar-SA"/>
              </w:rPr>
              <w:t>CONSULTAR PRECIO DE MENOR (2-10 AÑOS)</w:t>
            </w:r>
          </w:p>
        </w:tc>
      </w:tr>
      <w:tr w:rsidR="00AC603C" w:rsidRPr="00AC603C" w14:paraId="2FCCBF09" w14:textId="77777777" w:rsidTr="00AC603C">
        <w:trPr>
          <w:trHeight w:val="32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5DFC36BC" w14:textId="77777777" w:rsidR="00AC603C" w:rsidRPr="00AC603C" w:rsidRDefault="00AC603C" w:rsidP="00AC603C">
            <w:pPr>
              <w:spacing w:after="0" w:line="240" w:lineRule="auto"/>
              <w:rPr>
                <w:rFonts w:ascii="Calibri" w:hAnsi="Calibri" w:cs="Calibri"/>
                <w:b/>
                <w:bCs/>
                <w:color w:val="002060"/>
                <w:sz w:val="20"/>
                <w:szCs w:val="20"/>
                <w:lang w:bidi="ar-SA"/>
              </w:rPr>
            </w:pPr>
            <w:r w:rsidRPr="00AC603C">
              <w:rPr>
                <w:rFonts w:ascii="Calibri" w:hAnsi="Calibri" w:cs="Calibri"/>
                <w:b/>
                <w:bCs/>
                <w:color w:val="002060"/>
                <w:sz w:val="20"/>
                <w:szCs w:val="20"/>
                <w:lang w:bidi="ar-SA"/>
              </w:rPr>
              <w:t>EL PRECIO TERRESTRE CON AÉREO ES ORIENTATIVO, PUEDE SURGIR CAMBIOS DEPENDIENDO LA TEMPORADA</w:t>
            </w:r>
          </w:p>
        </w:tc>
      </w:tr>
      <w:tr w:rsidR="00AC603C" w:rsidRPr="00AC603C" w14:paraId="3C8AC21A" w14:textId="77777777" w:rsidTr="00AC603C">
        <w:trPr>
          <w:trHeight w:val="323"/>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C995F5" w14:textId="77777777" w:rsidR="00AC603C" w:rsidRPr="00AC603C" w:rsidRDefault="00AC603C" w:rsidP="00AC603C">
            <w:pPr>
              <w:spacing w:after="0" w:line="240" w:lineRule="auto"/>
              <w:rPr>
                <w:rFonts w:ascii="Calibri" w:hAnsi="Calibri" w:cs="Calibri"/>
                <w:b/>
                <w:bCs/>
                <w:color w:val="002060"/>
                <w:sz w:val="20"/>
                <w:szCs w:val="20"/>
                <w:lang w:bidi="ar-SA"/>
              </w:rPr>
            </w:pPr>
            <w:r w:rsidRPr="00AC603C">
              <w:rPr>
                <w:rFonts w:ascii="Calibri" w:hAnsi="Calibri" w:cs="Calibri"/>
                <w:b/>
                <w:bCs/>
                <w:color w:val="002060"/>
                <w:sz w:val="20"/>
                <w:szCs w:val="20"/>
                <w:lang w:bidi="ar-SA"/>
              </w:rPr>
              <w:t>VIGENCIA A DICIEMBRE 2026. (EXCEPTO SEMANA SANTA, NAVIDAD, AÑOS NUEVO, PUENTES Y DÍAS FESTIVOS. CONSULTE SUPLEMENTOS)</w:t>
            </w:r>
          </w:p>
        </w:tc>
      </w:tr>
    </w:tbl>
    <w:p w14:paraId="45DEFA2E" w14:textId="77777777" w:rsidR="00780520" w:rsidRDefault="00780520" w:rsidP="00991CDE">
      <w:pPr>
        <w:pStyle w:val="Sinespaciado"/>
        <w:rPr>
          <w:rFonts w:asciiTheme="minorHAnsi" w:eastAsia="Arial" w:hAnsiTheme="minorHAnsi" w:cstheme="minorHAnsi"/>
          <w:color w:val="002060"/>
          <w:sz w:val="20"/>
        </w:rPr>
      </w:pPr>
    </w:p>
    <w:sectPr w:rsidR="00780520">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D54D" w14:textId="77777777" w:rsidR="00706844" w:rsidRDefault="00706844">
      <w:pPr>
        <w:spacing w:after="0" w:line="240" w:lineRule="auto"/>
      </w:pPr>
      <w:r>
        <w:separator/>
      </w:r>
    </w:p>
  </w:endnote>
  <w:endnote w:type="continuationSeparator" w:id="0">
    <w:p w14:paraId="79359CF1" w14:textId="77777777" w:rsidR="00706844" w:rsidRDefault="00706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7240" w14:textId="77777777" w:rsidR="00706844" w:rsidRDefault="00706844">
      <w:pPr>
        <w:spacing w:after="0" w:line="240" w:lineRule="auto"/>
      </w:pPr>
      <w:bookmarkStart w:id="0" w:name="_Hlk199846639"/>
      <w:bookmarkEnd w:id="0"/>
      <w:r>
        <w:separator/>
      </w:r>
    </w:p>
  </w:footnote>
  <w:footnote w:type="continuationSeparator" w:id="0">
    <w:p w14:paraId="4BC997FF" w14:textId="77777777" w:rsidR="00706844" w:rsidRDefault="007068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1AA8CB2D" w:rsidR="008F70F5"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2E82028D">
              <wp:simplePos x="0" y="0"/>
              <wp:positionH relativeFrom="column">
                <wp:posOffset>-100965</wp:posOffset>
              </wp:positionH>
              <wp:positionV relativeFrom="paragraph">
                <wp:posOffset>-211455</wp:posOffset>
              </wp:positionV>
              <wp:extent cx="5124450" cy="11049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124450" cy="1104900"/>
                      </a:xfrm>
                      <a:prstGeom prst="rect">
                        <a:avLst/>
                      </a:prstGeom>
                      <a:noFill/>
                      <a:ln w="9525" cap="flat" cmpd="sng">
                        <a:noFill/>
                        <a:prstDash val="solid"/>
                        <a:round/>
                        <a:headEnd type="none" w="sm" len="sm"/>
                        <a:tailEnd type="none" w="sm" len="sm"/>
                      </a:ln>
                    </wps:spPr>
                    <wps:txbx>
                      <w:txbxContent>
                        <w:p w14:paraId="563DB996" w14:textId="6071C21E" w:rsidR="00D96000" w:rsidRPr="005A68C1" w:rsidRDefault="008F1082">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5A68C1">
                            <w:rPr>
                              <w:rFonts w:ascii="Calibri" w:eastAsia="Calibri" w:hAnsi="Calibri" w:cs="Calibri"/>
                              <w:b/>
                              <w:color w:val="FFFFFF" w:themeColor="background1"/>
                              <w:sz w:val="72"/>
                              <w:szCs w:val="72"/>
                              <w14:textOutline w14:w="9525" w14:cap="rnd" w14:cmpd="sng" w14:algn="ctr">
                                <w14:noFill/>
                                <w14:prstDash w14:val="solid"/>
                                <w14:bevel/>
                              </w14:textOutline>
                            </w:rPr>
                            <w:t xml:space="preserve">PATAGONIA </w:t>
                          </w:r>
                          <w:r w:rsidR="007E5C0A" w:rsidRPr="005A68C1">
                            <w:rPr>
                              <w:rFonts w:ascii="Calibri" w:eastAsia="Calibri" w:hAnsi="Calibri" w:cs="Calibri"/>
                              <w:b/>
                              <w:color w:val="FFFFFF" w:themeColor="background1"/>
                              <w:sz w:val="72"/>
                              <w:szCs w:val="72"/>
                              <w14:textOutline w14:w="9525" w14:cap="rnd" w14:cmpd="sng" w14:algn="ctr">
                                <w14:noFill/>
                                <w14:prstDash w14:val="solid"/>
                                <w14:bevel/>
                              </w14:textOutline>
                            </w:rPr>
                            <w:t>ARGENTINA</w:t>
                          </w:r>
                        </w:p>
                        <w:p w14:paraId="2258FF71" w14:textId="1A7A5401" w:rsidR="007F7B70" w:rsidRPr="005A68C1" w:rsidRDefault="007E5C0A">
                          <w:pPr>
                            <w:spacing w:after="0" w:line="240" w:lineRule="auto"/>
                            <w:textDirection w:val="btLr"/>
                            <w:rPr>
                              <w:rFonts w:asciiTheme="minorHAnsi" w:eastAsia="Calibri" w:hAnsiTheme="minorHAnsi" w:cstheme="minorHAnsi"/>
                              <w:b/>
                              <w:color w:val="FF0000"/>
                              <w:sz w:val="32"/>
                              <w:szCs w:val="32"/>
                              <w14:textOutline w14:w="9525" w14:cap="rnd" w14:cmpd="sng" w14:algn="ctr">
                                <w14:noFill/>
                                <w14:prstDash w14:val="solid"/>
                                <w14:bevel/>
                              </w14:textOutline>
                            </w:rPr>
                          </w:pPr>
                          <w:r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69</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w:t>
                          </w:r>
                          <w:r w:rsidR="00DD5938"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 xml:space="preserve"> C2</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025</w:t>
                          </w:r>
                          <w:r w:rsidR="008F70F5" w:rsidRPr="005A68C1">
                            <w:rPr>
                              <w:rFonts w:asciiTheme="minorHAnsi" w:eastAsia="Arial" w:hAnsiTheme="minorHAnsi" w:cstheme="minorHAnsi"/>
                              <w:b/>
                              <w:noProof/>
                              <w:color w:val="002060"/>
                              <w:sz w:val="32"/>
                              <w:szCs w:val="32"/>
                            </w:rPr>
                            <w:t xml:space="preserve">                                                             </w:t>
                          </w:r>
                        </w:p>
                        <w:p w14:paraId="4B2D5E4C" w14:textId="77777777" w:rsidR="00A0012D" w:rsidRPr="005A68C1" w:rsidRDefault="00A0012D">
                          <w:pPr>
                            <w:spacing w:after="0" w:line="240" w:lineRule="auto"/>
                            <w:textDirection w:val="btLr"/>
                            <w:rPr>
                              <w:rFonts w:asciiTheme="minorHAnsi" w:hAnsiTheme="minorHAnsi" w:cstheme="minorHAnsi"/>
                              <w:color w:val="FF0000"/>
                              <w:sz w:val="72"/>
                              <w:szCs w:val="72"/>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16.65pt;width:403.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9Jr8QEAAOEDAAAOAAAAZHJzL2Uyb0RvYy54bWysU9uO0zAQfUfiHyy/s0mqFmjVdIUoRUgr&#10;qLTwAVNfGku+4XGb9O+ZuN22ggckxIszzkzOnDlzsnwcnGVHldAE3/LmoeZMeRGk8fuW//i+efOe&#10;M8zgJdjgVctPCvnj6vWrZR8XahK6YKVKjEA8LvrY8i7nuKgqFJ1ygA8hKk9JHZKDTNe0r2SCntCd&#10;rSZ1/bbqQ5IxBaEQ6e36nOSrgq+1Evmb1qgysy0nbrmcqZy78axWS1jsE8TOiAsN+AcWDoynpleo&#10;NWRgh2T+gHJGpIBB5wcRXBW0NkKVGWiapv5tmucOoiqzkDgYrzLh/4MVX4/PcZtIhj7iAikcpxh0&#10;cuOT+LGhiHW6iqWGzAS9nDWT6XRGmgrKNU09nddFzur2eUyYP6vg2Bi0PNE2ikhwfMJMLan0pWTs&#10;5sPGWFs2Yj3rWz6fTWaED+QLbSFT6KJsOfp9gbmrH2HWgB07Ai0agzXyvNoUDl4WyE6B/OQly6dI&#10;PvTkRj72QMeZVeRdCkpdBmP/XkfUracJbqqNUR52A4GM4S7I0zYxjGJjiNwTYN5CIm811Jb8Rg1/&#10;HiARCfvF00LnzXQcNpfLdPaOxGTpPrO7z4AXXSAbkybn8GMupj7L+OGQgzZF4RuVC1nyURH+4vnR&#10;qPf3UnX7M1e/AAAA//8DAFBLAwQUAAYACAAAACEAYcIHM+EAAAALAQAADwAAAGRycy9kb3ducmV2&#10;LnhtbEyP3UrDQBBG7wXfYRnBu3YTY00bsykiiFCK0NYH2CbTZDU7G7KbH9/e8crezTCHb86Xb2fb&#10;ihF7bxwpiJcRCKTSVYZqBZ+nt8UahA+aKt06QgU/6GFb3N7kOqvcRAccj6EWHEI+0wqaELpMSl82&#10;aLVfug6JbxfXWx147WtZ9XricNvKhyh6klYb4g+N7vC1wfL7OFgF5v1jd7h8rVMch2nYmX15Gld7&#10;pe7v5pdnEAHn8A/Dnz6rQ8FOZzdQ5UWrYBGvNozykCQJCCbSTRyDODP6GKUgi1xedyh+AQAA//8D&#10;AFBLAQItABQABgAIAAAAIQC2gziS/gAAAOEBAAATAAAAAAAAAAAAAAAAAAAAAABbQ29udGVudF9U&#10;eXBlc10ueG1sUEsBAi0AFAAGAAgAAAAhADj9If/WAAAAlAEAAAsAAAAAAAAAAAAAAAAALwEAAF9y&#10;ZWxzLy5yZWxzUEsBAi0AFAAGAAgAAAAhAOnT0mvxAQAA4QMAAA4AAAAAAAAAAAAAAAAALgIAAGRy&#10;cy9lMm9Eb2MueG1sUEsBAi0AFAAGAAgAAAAhAGHCBzP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6071C21E" w:rsidR="00D96000" w:rsidRPr="005A68C1" w:rsidRDefault="008F1082">
                    <w:pPr>
                      <w:spacing w:after="0" w:line="240" w:lineRule="auto"/>
                      <w:textDirection w:val="btLr"/>
                      <w:rPr>
                        <w:rFonts w:ascii="Calibri" w:eastAsia="Calibri" w:hAnsi="Calibri" w:cs="Calibri"/>
                        <w:b/>
                        <w:color w:val="FFFFFF" w:themeColor="background1"/>
                        <w:sz w:val="72"/>
                        <w:szCs w:val="72"/>
                        <w14:textOutline w14:w="9525" w14:cap="rnd" w14:cmpd="sng" w14:algn="ctr">
                          <w14:noFill/>
                          <w14:prstDash w14:val="solid"/>
                          <w14:bevel/>
                        </w14:textOutline>
                      </w:rPr>
                    </w:pPr>
                    <w:r w:rsidRPr="005A68C1">
                      <w:rPr>
                        <w:rFonts w:ascii="Calibri" w:eastAsia="Calibri" w:hAnsi="Calibri" w:cs="Calibri"/>
                        <w:b/>
                        <w:color w:val="FFFFFF" w:themeColor="background1"/>
                        <w:sz w:val="72"/>
                        <w:szCs w:val="72"/>
                        <w14:textOutline w14:w="9525" w14:cap="rnd" w14:cmpd="sng" w14:algn="ctr">
                          <w14:noFill/>
                          <w14:prstDash w14:val="solid"/>
                          <w14:bevel/>
                        </w14:textOutline>
                      </w:rPr>
                      <w:t xml:space="preserve">PATAGONIA </w:t>
                    </w:r>
                    <w:r w:rsidR="007E5C0A" w:rsidRPr="005A68C1">
                      <w:rPr>
                        <w:rFonts w:ascii="Calibri" w:eastAsia="Calibri" w:hAnsi="Calibri" w:cs="Calibri"/>
                        <w:b/>
                        <w:color w:val="FFFFFF" w:themeColor="background1"/>
                        <w:sz w:val="72"/>
                        <w:szCs w:val="72"/>
                        <w14:textOutline w14:w="9525" w14:cap="rnd" w14:cmpd="sng" w14:algn="ctr">
                          <w14:noFill/>
                          <w14:prstDash w14:val="solid"/>
                          <w14:bevel/>
                        </w14:textOutline>
                      </w:rPr>
                      <w:t>ARGENTINA</w:t>
                    </w:r>
                  </w:p>
                  <w:p w14:paraId="2258FF71" w14:textId="1A7A5401" w:rsidR="007F7B70" w:rsidRPr="005A68C1" w:rsidRDefault="007E5C0A">
                    <w:pPr>
                      <w:spacing w:after="0" w:line="240" w:lineRule="auto"/>
                      <w:textDirection w:val="btLr"/>
                      <w:rPr>
                        <w:rFonts w:asciiTheme="minorHAnsi" w:eastAsia="Calibri" w:hAnsiTheme="minorHAnsi" w:cstheme="minorHAnsi"/>
                        <w:b/>
                        <w:color w:val="FF0000"/>
                        <w:sz w:val="32"/>
                        <w:szCs w:val="32"/>
                        <w14:textOutline w14:w="9525" w14:cap="rnd" w14:cmpd="sng" w14:algn="ctr">
                          <w14:noFill/>
                          <w14:prstDash w14:val="solid"/>
                          <w14:bevel/>
                        </w14:textOutline>
                      </w:rPr>
                    </w:pPr>
                    <w:r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69</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w:t>
                    </w:r>
                    <w:r w:rsidR="00DD5938"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 xml:space="preserve"> C2</w:t>
                    </w:r>
                    <w:r w:rsidR="00A109A1" w:rsidRPr="005A68C1">
                      <w:rPr>
                        <w:rFonts w:asciiTheme="minorHAnsi" w:eastAsia="Calibri" w:hAnsiTheme="minorHAnsi" w:cstheme="minorHAnsi"/>
                        <w:b/>
                        <w:color w:val="FFFFFF" w:themeColor="background1"/>
                        <w:sz w:val="32"/>
                        <w:szCs w:val="32"/>
                        <w14:textOutline w14:w="9525" w14:cap="rnd" w14:cmpd="sng" w14:algn="ctr">
                          <w14:noFill/>
                          <w14:prstDash w14:val="solid"/>
                          <w14:bevel/>
                        </w14:textOutline>
                      </w:rPr>
                      <w:t>025</w:t>
                    </w:r>
                    <w:r w:rsidR="008F70F5" w:rsidRPr="005A68C1">
                      <w:rPr>
                        <w:rFonts w:asciiTheme="minorHAnsi" w:eastAsia="Arial" w:hAnsiTheme="minorHAnsi" w:cstheme="minorHAnsi"/>
                        <w:b/>
                        <w:noProof/>
                        <w:color w:val="002060"/>
                        <w:sz w:val="32"/>
                        <w:szCs w:val="32"/>
                      </w:rPr>
                      <w:t xml:space="preserve">                                                             </w:t>
                    </w:r>
                  </w:p>
                  <w:p w14:paraId="4B2D5E4C" w14:textId="77777777" w:rsidR="00A0012D" w:rsidRPr="005A68C1" w:rsidRDefault="00A0012D">
                    <w:pPr>
                      <w:spacing w:after="0" w:line="240" w:lineRule="auto"/>
                      <w:textDirection w:val="btLr"/>
                      <w:rPr>
                        <w:rFonts w:asciiTheme="minorHAnsi" w:hAnsiTheme="minorHAnsi" w:cstheme="minorHAnsi"/>
                        <w:color w:val="FF0000"/>
                        <w:sz w:val="72"/>
                        <w:szCs w:val="72"/>
                        <w14:textOutline w14:w="9525" w14:cap="rnd" w14:cmpd="sng" w14:algn="ctr">
                          <w14:solidFill>
                            <w14:schemeClr w14:val="bg1"/>
                          </w14:solidFill>
                          <w14:prstDash w14:val="solid"/>
                          <w14:bevel/>
                        </w14:textOutline>
                      </w:rPr>
                    </w:pPr>
                  </w:p>
                </w:txbxContent>
              </v:textbox>
            </v:rect>
          </w:pict>
        </mc:Fallback>
      </mc:AlternateContent>
    </w:r>
    <w:r w:rsidR="000F6E72">
      <w:rPr>
        <w:noProof/>
      </w:rPr>
      <w:drawing>
        <wp:anchor distT="0" distB="0" distL="114300" distR="114300" simplePos="0" relativeHeight="251660288" behindDoc="0" locked="0" layoutInCell="1" hidden="0" allowOverlap="1" wp14:anchorId="23F0B750" wp14:editId="2D8DF048">
          <wp:simplePos x="0" y="0"/>
          <wp:positionH relativeFrom="column">
            <wp:posOffset>4916805</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8C31912">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8873313" w:rsidR="00A0012D"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04C937AF">
          <wp:simplePos x="0" y="0"/>
          <wp:positionH relativeFrom="column">
            <wp:posOffset>3496310</wp:posOffset>
          </wp:positionH>
          <wp:positionV relativeFrom="paragraph">
            <wp:posOffset>67945</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3172AF"/>
    <w:multiLevelType w:val="hybridMultilevel"/>
    <w:tmpl w:val="DD9AE62A"/>
    <w:lvl w:ilvl="0" w:tplc="08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F2754D9"/>
    <w:multiLevelType w:val="hybridMultilevel"/>
    <w:tmpl w:val="AD508B8C"/>
    <w:lvl w:ilvl="0" w:tplc="ED4C3EC6">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7"/>
  </w:num>
  <w:num w:numId="3" w16cid:durableId="1041170892">
    <w:abstractNumId w:val="14"/>
  </w:num>
  <w:num w:numId="4" w16cid:durableId="1033921887">
    <w:abstractNumId w:val="24"/>
  </w:num>
  <w:num w:numId="5" w16cid:durableId="353725778">
    <w:abstractNumId w:val="15"/>
  </w:num>
  <w:num w:numId="6" w16cid:durableId="1716585056">
    <w:abstractNumId w:val="28"/>
  </w:num>
  <w:num w:numId="7" w16cid:durableId="844133380">
    <w:abstractNumId w:val="10"/>
  </w:num>
  <w:num w:numId="8" w16cid:durableId="1397362128">
    <w:abstractNumId w:val="4"/>
  </w:num>
  <w:num w:numId="9" w16cid:durableId="655494188">
    <w:abstractNumId w:val="9"/>
  </w:num>
  <w:num w:numId="10" w16cid:durableId="1272128669">
    <w:abstractNumId w:val="13"/>
  </w:num>
  <w:num w:numId="11" w16cid:durableId="1973628246">
    <w:abstractNumId w:val="11"/>
  </w:num>
  <w:num w:numId="12" w16cid:durableId="11761755">
    <w:abstractNumId w:val="0"/>
  </w:num>
  <w:num w:numId="13" w16cid:durableId="1819877016">
    <w:abstractNumId w:val="17"/>
  </w:num>
  <w:num w:numId="14" w16cid:durableId="1296522864">
    <w:abstractNumId w:val="25"/>
  </w:num>
  <w:num w:numId="15" w16cid:durableId="1904682630">
    <w:abstractNumId w:val="19"/>
  </w:num>
  <w:num w:numId="16" w16cid:durableId="460078524">
    <w:abstractNumId w:val="16"/>
  </w:num>
  <w:num w:numId="17" w16cid:durableId="1968504851">
    <w:abstractNumId w:val="21"/>
  </w:num>
  <w:num w:numId="18" w16cid:durableId="1167555093">
    <w:abstractNumId w:val="23"/>
  </w:num>
  <w:num w:numId="19" w16cid:durableId="598945982">
    <w:abstractNumId w:val="20"/>
  </w:num>
  <w:num w:numId="20" w16cid:durableId="1140269920">
    <w:abstractNumId w:val="8"/>
  </w:num>
  <w:num w:numId="21" w16cid:durableId="633562103">
    <w:abstractNumId w:val="2"/>
  </w:num>
  <w:num w:numId="22" w16cid:durableId="1784615150">
    <w:abstractNumId w:val="29"/>
  </w:num>
  <w:num w:numId="23" w16cid:durableId="992415346">
    <w:abstractNumId w:val="31"/>
  </w:num>
  <w:num w:numId="24" w16cid:durableId="1240748330">
    <w:abstractNumId w:val="12"/>
  </w:num>
  <w:num w:numId="25" w16cid:durableId="333189272">
    <w:abstractNumId w:val="3"/>
  </w:num>
  <w:num w:numId="26" w16cid:durableId="589168941">
    <w:abstractNumId w:val="5"/>
  </w:num>
  <w:num w:numId="27" w16cid:durableId="1609462293">
    <w:abstractNumId w:val="26"/>
  </w:num>
  <w:num w:numId="28" w16cid:durableId="1170411527">
    <w:abstractNumId w:val="22"/>
  </w:num>
  <w:num w:numId="29" w16cid:durableId="1464692949">
    <w:abstractNumId w:val="30"/>
  </w:num>
  <w:num w:numId="30" w16cid:durableId="362095908">
    <w:abstractNumId w:val="6"/>
  </w:num>
  <w:num w:numId="31" w16cid:durableId="1767454744">
    <w:abstractNumId w:val="7"/>
  </w:num>
  <w:num w:numId="32" w16cid:durableId="14610698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1434"/>
    <w:rsid w:val="0004410A"/>
    <w:rsid w:val="00072EA9"/>
    <w:rsid w:val="000B0A80"/>
    <w:rsid w:val="000D785B"/>
    <w:rsid w:val="000F6E72"/>
    <w:rsid w:val="00104162"/>
    <w:rsid w:val="00121872"/>
    <w:rsid w:val="00121D3F"/>
    <w:rsid w:val="001246C7"/>
    <w:rsid w:val="001308DE"/>
    <w:rsid w:val="001760D9"/>
    <w:rsid w:val="00190828"/>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291E"/>
    <w:rsid w:val="004B58B8"/>
    <w:rsid w:val="004F3ADB"/>
    <w:rsid w:val="0053030D"/>
    <w:rsid w:val="005507FE"/>
    <w:rsid w:val="005679E5"/>
    <w:rsid w:val="005A68C1"/>
    <w:rsid w:val="005D0ABF"/>
    <w:rsid w:val="00600CC3"/>
    <w:rsid w:val="006210F5"/>
    <w:rsid w:val="00655CC5"/>
    <w:rsid w:val="006727BB"/>
    <w:rsid w:val="006835E6"/>
    <w:rsid w:val="0068514F"/>
    <w:rsid w:val="00687ED9"/>
    <w:rsid w:val="00692BA8"/>
    <w:rsid w:val="006C1CB0"/>
    <w:rsid w:val="006C2396"/>
    <w:rsid w:val="006C312C"/>
    <w:rsid w:val="006D29F5"/>
    <w:rsid w:val="006D72E8"/>
    <w:rsid w:val="006E0AB3"/>
    <w:rsid w:val="00706844"/>
    <w:rsid w:val="007203D6"/>
    <w:rsid w:val="00724E17"/>
    <w:rsid w:val="00780520"/>
    <w:rsid w:val="00785765"/>
    <w:rsid w:val="00792693"/>
    <w:rsid w:val="00794B66"/>
    <w:rsid w:val="007A3CDE"/>
    <w:rsid w:val="007D0308"/>
    <w:rsid w:val="007D1D78"/>
    <w:rsid w:val="007E5C0A"/>
    <w:rsid w:val="007F7B70"/>
    <w:rsid w:val="00805238"/>
    <w:rsid w:val="00825C6E"/>
    <w:rsid w:val="0084134A"/>
    <w:rsid w:val="00872841"/>
    <w:rsid w:val="0088560B"/>
    <w:rsid w:val="008957EC"/>
    <w:rsid w:val="008B5AFA"/>
    <w:rsid w:val="008C56AB"/>
    <w:rsid w:val="008E1C7B"/>
    <w:rsid w:val="008E5CC0"/>
    <w:rsid w:val="008F1082"/>
    <w:rsid w:val="008F157E"/>
    <w:rsid w:val="008F4840"/>
    <w:rsid w:val="008F70F5"/>
    <w:rsid w:val="0090199B"/>
    <w:rsid w:val="00902738"/>
    <w:rsid w:val="009119BC"/>
    <w:rsid w:val="00945A42"/>
    <w:rsid w:val="00945F42"/>
    <w:rsid w:val="009767C9"/>
    <w:rsid w:val="00984FBA"/>
    <w:rsid w:val="00985F89"/>
    <w:rsid w:val="00986E85"/>
    <w:rsid w:val="00991CDE"/>
    <w:rsid w:val="00A0012D"/>
    <w:rsid w:val="00A109A1"/>
    <w:rsid w:val="00A1676A"/>
    <w:rsid w:val="00A322C8"/>
    <w:rsid w:val="00A32A11"/>
    <w:rsid w:val="00A455A6"/>
    <w:rsid w:val="00A979AE"/>
    <w:rsid w:val="00AA302B"/>
    <w:rsid w:val="00AB0E37"/>
    <w:rsid w:val="00AC603C"/>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F498E"/>
    <w:rsid w:val="00C1510A"/>
    <w:rsid w:val="00C56C95"/>
    <w:rsid w:val="00C82CCD"/>
    <w:rsid w:val="00C90CC1"/>
    <w:rsid w:val="00C952F3"/>
    <w:rsid w:val="00C97FB6"/>
    <w:rsid w:val="00CE0C8F"/>
    <w:rsid w:val="00CF0485"/>
    <w:rsid w:val="00D2140A"/>
    <w:rsid w:val="00D31127"/>
    <w:rsid w:val="00D47B70"/>
    <w:rsid w:val="00D71BE3"/>
    <w:rsid w:val="00D96000"/>
    <w:rsid w:val="00DC6E55"/>
    <w:rsid w:val="00DD2475"/>
    <w:rsid w:val="00DD5938"/>
    <w:rsid w:val="00DE25BD"/>
    <w:rsid w:val="00E5176C"/>
    <w:rsid w:val="00E701F2"/>
    <w:rsid w:val="00E81848"/>
    <w:rsid w:val="00E856F2"/>
    <w:rsid w:val="00E95876"/>
    <w:rsid w:val="00EA1C19"/>
    <w:rsid w:val="00EE2794"/>
    <w:rsid w:val="00EE5A2D"/>
    <w:rsid w:val="00F01C44"/>
    <w:rsid w:val="00F14FD9"/>
    <w:rsid w:val="00F257E1"/>
    <w:rsid w:val="00F341D4"/>
    <w:rsid w:val="00F4592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52806480">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68475208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859275199">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33393290">
      <w:bodyDiv w:val="1"/>
      <w:marLeft w:val="0"/>
      <w:marRight w:val="0"/>
      <w:marTop w:val="0"/>
      <w:marBottom w:val="0"/>
      <w:divBdr>
        <w:top w:val="none" w:sz="0" w:space="0" w:color="auto"/>
        <w:left w:val="none" w:sz="0" w:space="0" w:color="auto"/>
        <w:bottom w:val="none" w:sz="0" w:space="0" w:color="auto"/>
        <w:right w:val="none" w:sz="0" w:space="0" w:color="auto"/>
      </w:divBdr>
      <w:divsChild>
        <w:div w:id="1167591922">
          <w:marLeft w:val="0"/>
          <w:marRight w:val="0"/>
          <w:marTop w:val="0"/>
          <w:marBottom w:val="0"/>
          <w:divBdr>
            <w:top w:val="none" w:sz="0" w:space="0" w:color="auto"/>
            <w:left w:val="none" w:sz="0" w:space="0" w:color="auto"/>
            <w:bottom w:val="none" w:sz="0" w:space="0" w:color="auto"/>
            <w:right w:val="none" w:sz="0" w:space="0" w:color="auto"/>
          </w:divBdr>
        </w:div>
      </w:divsChild>
    </w:div>
    <w:div w:id="1045331810">
      <w:bodyDiv w:val="1"/>
      <w:marLeft w:val="0"/>
      <w:marRight w:val="0"/>
      <w:marTop w:val="0"/>
      <w:marBottom w:val="0"/>
      <w:divBdr>
        <w:top w:val="none" w:sz="0" w:space="0" w:color="auto"/>
        <w:left w:val="none" w:sz="0" w:space="0" w:color="auto"/>
        <w:bottom w:val="none" w:sz="0" w:space="0" w:color="auto"/>
        <w:right w:val="none" w:sz="0" w:space="0" w:color="auto"/>
      </w:divBdr>
    </w:div>
    <w:div w:id="108661386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222598340">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425764701">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659383906">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1364</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5</cp:revision>
  <dcterms:created xsi:type="dcterms:W3CDTF">2025-10-07T19:48:00Z</dcterms:created>
  <dcterms:modified xsi:type="dcterms:W3CDTF">2025-10-07T21:21:00Z</dcterms:modified>
</cp:coreProperties>
</file>